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BD2C6" w14:textId="7AD4AB0B" w:rsidR="00590BD0" w:rsidRPr="00756160" w:rsidRDefault="003F44ED" w:rsidP="005936E4">
      <w:pPr>
        <w:pStyle w:val="Titre2"/>
        <w:rPr>
          <w:sz w:val="32"/>
          <w:szCs w:val="32"/>
        </w:rPr>
      </w:pPr>
      <w:r w:rsidRPr="00756160">
        <w:rPr>
          <w:sz w:val="32"/>
          <w:szCs w:val="32"/>
        </w:rPr>
        <w:t>Description statistique</w:t>
      </w:r>
    </w:p>
    <w:p w14:paraId="17281C77" w14:textId="527DAF9E" w:rsidR="00841501" w:rsidRPr="00442B3D" w:rsidRDefault="00841501" w:rsidP="00442B3D">
      <w:pPr>
        <w:pStyle w:val="Titre3"/>
      </w:pPr>
      <w:r w:rsidRPr="00442B3D">
        <w:t>Variables numériques</w:t>
      </w:r>
    </w:p>
    <w:p w14:paraId="24D9FE42" w14:textId="3D523E2D" w:rsidR="005936E4" w:rsidRDefault="00B02506" w:rsidP="00756160">
      <w:r>
        <w:t xml:space="preserve">Comme indiqué </w:t>
      </w:r>
      <w:r w:rsidR="00501E7F">
        <w:t>en introduction, le jeu de données contient</w:t>
      </w:r>
      <w:r w:rsidR="00E4715D">
        <w:t xml:space="preserve"> </w:t>
      </w:r>
      <w:r w:rsidR="00E4715D" w:rsidRPr="00C869AC">
        <w:rPr>
          <w:b/>
          <w:bCs/>
        </w:rPr>
        <w:t>14 variables numériques</w:t>
      </w:r>
      <w:r w:rsidR="000E1463" w:rsidRPr="00C869AC">
        <w:rPr>
          <w:b/>
          <w:bCs/>
        </w:rPr>
        <w:t>,</w:t>
      </w:r>
      <w:r w:rsidR="000E1463">
        <w:t xml:space="preserve"> </w:t>
      </w:r>
      <w:r w:rsidR="00227092">
        <w:t>ainsi que</w:t>
      </w:r>
      <w:r w:rsidR="000E1463">
        <w:t xml:space="preserve"> </w:t>
      </w:r>
      <w:r w:rsidR="000E1463" w:rsidRPr="00C869AC">
        <w:rPr>
          <w:b/>
          <w:bCs/>
        </w:rPr>
        <w:t>2 variables catégorielles</w:t>
      </w:r>
      <w:r w:rsidR="000E1463">
        <w:t xml:space="preserve"> que nous choisissons de </w:t>
      </w:r>
      <w:r w:rsidR="00227092">
        <w:t>traiter comme des variables numériques</w:t>
      </w:r>
      <w:r w:rsidR="0020157F">
        <w:t xml:space="preserve"> </w:t>
      </w:r>
      <w:r w:rsidR="003F1CC8">
        <w:t>pour</w:t>
      </w:r>
      <w:r w:rsidR="0020157F">
        <w:t xml:space="preserve"> cette étude</w:t>
      </w:r>
      <w:r w:rsidR="00E4715D">
        <w:t>.</w:t>
      </w:r>
    </w:p>
    <w:p w14:paraId="5B9CD215" w14:textId="77777777" w:rsidR="00E67075" w:rsidRDefault="00E67075" w:rsidP="00756160"/>
    <w:p w14:paraId="382A9F55" w14:textId="3CE61F0F" w:rsidR="00E67075" w:rsidRDefault="00E67075" w:rsidP="00756160">
      <w:r w:rsidRPr="00303ADE">
        <w:rPr>
          <w:rStyle w:val="RfrenceintgreCar"/>
        </w:rPr>
        <w:fldChar w:fldCharType="begin"/>
      </w:r>
      <w:r w:rsidRPr="00303ADE">
        <w:rPr>
          <w:rStyle w:val="RfrenceintgreCar"/>
        </w:rPr>
        <w:instrText xml:space="preserve"> REF _Ref149157578 \h  \* MERGEFORMAT </w:instrText>
      </w:r>
      <w:r w:rsidRPr="00303ADE">
        <w:rPr>
          <w:rStyle w:val="RfrenceintgreCar"/>
        </w:rPr>
      </w:r>
      <w:r w:rsidRPr="00303ADE">
        <w:rPr>
          <w:rStyle w:val="RfrenceintgreCar"/>
        </w:rPr>
        <w:fldChar w:fldCharType="separate"/>
      </w:r>
      <w:r w:rsidRPr="00303ADE">
        <w:rPr>
          <w:rStyle w:val="RfrenceintgreCar"/>
        </w:rPr>
        <w:t>Table 1</w:t>
      </w:r>
      <w:r w:rsidRPr="00303ADE">
        <w:rPr>
          <w:rStyle w:val="RfrenceintgreCar"/>
        </w:rPr>
        <w:fldChar w:fldCharType="end"/>
      </w:r>
      <w:r>
        <w:t xml:space="preserve"> présente </w:t>
      </w:r>
      <w:r w:rsidR="005B3A92">
        <w:t>d</w:t>
      </w:r>
      <w:r>
        <w:t xml:space="preserve">es statistiques descriptives </w:t>
      </w:r>
      <w:r w:rsidR="006C234C">
        <w:t>p</w:t>
      </w:r>
      <w:r w:rsidR="005B3A92">
        <w:t xml:space="preserve">our </w:t>
      </w:r>
      <w:r w:rsidR="001A77AB">
        <w:t xml:space="preserve">l’ensemble de </w:t>
      </w:r>
      <w:r w:rsidR="005B3A92">
        <w:t xml:space="preserve">ces </w:t>
      </w:r>
      <w:r w:rsidR="005B3A92" w:rsidRPr="00C869AC">
        <w:rPr>
          <w:b/>
          <w:bCs/>
        </w:rPr>
        <w:t>16 variables</w:t>
      </w:r>
      <w:r w:rsidRPr="00C869AC">
        <w:rPr>
          <w:b/>
          <w:bCs/>
        </w:rPr>
        <w:t>.</w:t>
      </w:r>
    </w:p>
    <w:p w14:paraId="2F7725ED" w14:textId="77777777" w:rsidR="00E0070D" w:rsidRDefault="00E0070D" w:rsidP="00756160"/>
    <w:p w14:paraId="368E7B6D" w14:textId="1FD67862" w:rsidR="00DE0B5E" w:rsidRPr="00DD4CDA" w:rsidRDefault="00DE0B5E" w:rsidP="00DD4CDA">
      <w:pPr>
        <w:keepNext/>
        <w:spacing w:after="200"/>
        <w:jc w:val="center"/>
        <w:rPr>
          <w:sz w:val="20"/>
        </w:rPr>
      </w:pPr>
      <w:bookmarkStart w:id="0" w:name="_Ref149157578"/>
      <w:r w:rsidRPr="00DD4CDA">
        <w:rPr>
          <w:rStyle w:val="Figure-Intitul"/>
        </w:rPr>
        <w:t xml:space="preserve">Table </w:t>
      </w:r>
      <w:r w:rsidRPr="00DD4CDA">
        <w:rPr>
          <w:rStyle w:val="Figure-Intitul"/>
        </w:rPr>
        <w:fldChar w:fldCharType="begin"/>
      </w:r>
      <w:r w:rsidRPr="00DD4CDA">
        <w:rPr>
          <w:rStyle w:val="Figure-Intitul"/>
        </w:rPr>
        <w:instrText xml:space="preserve"> SEQ Table \* ARABIC </w:instrText>
      </w:r>
      <w:r w:rsidRPr="00DD4CDA">
        <w:rPr>
          <w:rStyle w:val="Figure-Intitul"/>
        </w:rPr>
        <w:fldChar w:fldCharType="separate"/>
      </w:r>
      <w:r w:rsidR="009416F0">
        <w:rPr>
          <w:rStyle w:val="Figure-Intitul"/>
          <w:noProof/>
        </w:rPr>
        <w:t>1</w:t>
      </w:r>
      <w:r w:rsidRPr="00DD4CDA">
        <w:rPr>
          <w:rStyle w:val="Figure-Intitul"/>
        </w:rPr>
        <w:fldChar w:fldCharType="end"/>
      </w:r>
      <w:bookmarkEnd w:id="0"/>
      <w:r w:rsidRPr="00DD4CDA">
        <w:rPr>
          <w:rStyle w:val="Figure-Intitul"/>
        </w:rPr>
        <w:t>.</w:t>
      </w:r>
      <w:r w:rsidRPr="00DD4CDA">
        <w:rPr>
          <w:sz w:val="20"/>
        </w:rPr>
        <w:t xml:space="preserve"> </w:t>
      </w:r>
      <w:r w:rsidRPr="00DD4CDA">
        <w:rPr>
          <w:rStyle w:val="Figure-Texte"/>
        </w:rPr>
        <w:t xml:space="preserve">Statistiques descriptives </w:t>
      </w:r>
      <w:r w:rsidR="005B3A92" w:rsidRPr="005B3A92">
        <w:rPr>
          <w:sz w:val="20"/>
        </w:rPr>
        <w:t xml:space="preserve">pour </w:t>
      </w:r>
      <w:r w:rsidR="005B3A92">
        <w:rPr>
          <w:sz w:val="20"/>
        </w:rPr>
        <w:t>l</w:t>
      </w:r>
      <w:r w:rsidR="005B3A92" w:rsidRPr="005B3A92">
        <w:rPr>
          <w:sz w:val="20"/>
        </w:rPr>
        <w:t>es 16 variables</w:t>
      </w:r>
      <w:r w:rsidR="005B3A92">
        <w:rPr>
          <w:sz w:val="20"/>
        </w:rPr>
        <w:t xml:space="preserve"> numériques</w:t>
      </w:r>
      <w:r w:rsidRPr="00DD4CDA">
        <w:rPr>
          <w:rStyle w:val="Figure-Texte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1"/>
        <w:gridCol w:w="1378"/>
        <w:gridCol w:w="1332"/>
        <w:gridCol w:w="1344"/>
        <w:gridCol w:w="1253"/>
        <w:gridCol w:w="1253"/>
      </w:tblGrid>
      <w:tr w:rsidR="001A4B52" w:rsidRPr="00E323E0" w14:paraId="3247A41A" w14:textId="77777777" w:rsidTr="00DE0B5E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629C30" w14:textId="77777777" w:rsidR="00E323E0" w:rsidRPr="00E323E0" w:rsidRDefault="00E323E0" w:rsidP="00E323E0">
            <w:pPr>
              <w:widowControl/>
              <w:autoSpaceDE/>
              <w:autoSpaceDN/>
              <w:adjustRightInd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040E956A" w14:textId="77777777" w:rsidR="00E323E0" w:rsidRPr="00E323E0" w:rsidRDefault="00E323E0" w:rsidP="00E323E0">
            <w:pPr>
              <w:widowControl/>
              <w:autoSpaceDE/>
              <w:autoSpaceDN/>
              <w:adjustRightInd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E323E0"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MinTemp</w:t>
            </w:r>
            <w:proofErr w:type="spellEnd"/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E86AAEC" w14:textId="77777777" w:rsidR="00E323E0" w:rsidRPr="00E323E0" w:rsidRDefault="00E323E0" w:rsidP="00E323E0">
            <w:pPr>
              <w:widowControl/>
              <w:autoSpaceDE/>
              <w:autoSpaceDN/>
              <w:adjustRightInd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E323E0"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MaxTemp</w:t>
            </w:r>
            <w:proofErr w:type="spellEnd"/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4F57E80A" w14:textId="77777777" w:rsidR="00E323E0" w:rsidRPr="00E323E0" w:rsidRDefault="00E323E0" w:rsidP="00E323E0">
            <w:pPr>
              <w:widowControl/>
              <w:autoSpaceDE/>
              <w:autoSpaceDN/>
              <w:adjustRightInd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E323E0"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Rainfall</w:t>
            </w:r>
            <w:proofErr w:type="spellEnd"/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7A6DAC55" w14:textId="77777777" w:rsidR="00E323E0" w:rsidRPr="00E323E0" w:rsidRDefault="00E323E0" w:rsidP="00E323E0">
            <w:pPr>
              <w:widowControl/>
              <w:autoSpaceDE/>
              <w:autoSpaceDN/>
              <w:adjustRightInd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E323E0"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Evaporation</w:t>
            </w:r>
            <w:proofErr w:type="spellEnd"/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C793DE0" w14:textId="77777777" w:rsidR="00E323E0" w:rsidRPr="00E323E0" w:rsidRDefault="00E323E0" w:rsidP="00E323E0">
            <w:pPr>
              <w:widowControl/>
              <w:autoSpaceDE/>
              <w:autoSpaceDN/>
              <w:adjustRightInd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Sunshine</w:t>
            </w:r>
          </w:p>
        </w:tc>
      </w:tr>
      <w:tr w:rsidR="001A4B52" w:rsidRPr="00E323E0" w14:paraId="156CCEB0" w14:textId="77777777" w:rsidTr="00DE0B5E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6F383D" w14:textId="77777777" w:rsidR="00E323E0" w:rsidRPr="00E323E0" w:rsidRDefault="00E323E0" w:rsidP="00E323E0">
            <w:pPr>
              <w:widowControl/>
              <w:autoSpaceDE/>
              <w:autoSpaceDN/>
              <w:adjustRightInd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count</w:t>
            </w:r>
            <w:proofErr w:type="gramEnd"/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22CD37E1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143975.000000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5E583AA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144199.000000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40F8D654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142199.000000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5433447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82670.000000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E394084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75625.000000</w:t>
            </w:r>
          </w:p>
        </w:tc>
      </w:tr>
      <w:tr w:rsidR="001A4B52" w:rsidRPr="00E323E0" w14:paraId="5971F889" w14:textId="77777777" w:rsidTr="00DE0B5E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41FB66" w14:textId="77777777" w:rsidR="00E323E0" w:rsidRPr="00E323E0" w:rsidRDefault="00E323E0" w:rsidP="00E323E0">
            <w:pPr>
              <w:widowControl/>
              <w:autoSpaceDE/>
              <w:autoSpaceDN/>
              <w:adjustRightInd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mean</w:t>
            </w:r>
            <w:proofErr w:type="spellEnd"/>
            <w:proofErr w:type="gramEnd"/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20563A25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12.194034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70158DD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23.221348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79BACB55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2.360918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0E176CCD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5.468232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33B59DC2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7.611178</w:t>
            </w:r>
          </w:p>
        </w:tc>
      </w:tr>
      <w:tr w:rsidR="001A4B52" w:rsidRPr="00E323E0" w14:paraId="181F57BF" w14:textId="77777777" w:rsidTr="00DE0B5E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58908A" w14:textId="77777777" w:rsidR="00E323E0" w:rsidRPr="00E323E0" w:rsidRDefault="00E323E0" w:rsidP="00E323E0">
            <w:pPr>
              <w:widowControl/>
              <w:autoSpaceDE/>
              <w:autoSpaceDN/>
              <w:adjustRightInd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std</w:t>
            </w:r>
            <w:proofErr w:type="gramEnd"/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54ADBFC5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6.398495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8A2C6E7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7.119049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07B559B3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8.478060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33EC9F8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4.193704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AD713CD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3.785483</w:t>
            </w:r>
          </w:p>
        </w:tc>
      </w:tr>
      <w:tr w:rsidR="001A4B52" w:rsidRPr="00E323E0" w14:paraId="2786336B" w14:textId="77777777" w:rsidTr="00DE0B5E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75FDAD" w14:textId="77777777" w:rsidR="00E323E0" w:rsidRPr="00E323E0" w:rsidRDefault="00E323E0" w:rsidP="00E323E0">
            <w:pPr>
              <w:widowControl/>
              <w:autoSpaceDE/>
              <w:autoSpaceDN/>
              <w:adjustRightInd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min</w:t>
            </w:r>
            <w:proofErr w:type="gramEnd"/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1A918DAC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-8.500000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CF4BF52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-4.800000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345CA3B4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0.000000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6100EDFB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0.000000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7BB69BDC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0.000000</w:t>
            </w:r>
          </w:p>
        </w:tc>
      </w:tr>
      <w:tr w:rsidR="001A4B52" w:rsidRPr="00E323E0" w14:paraId="1ACC3C42" w14:textId="77777777" w:rsidTr="00DE0B5E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6F6A4F" w14:textId="77777777" w:rsidR="00E323E0" w:rsidRPr="00E323E0" w:rsidRDefault="00E323E0" w:rsidP="00E323E0">
            <w:pPr>
              <w:widowControl/>
              <w:autoSpaceDE/>
              <w:autoSpaceDN/>
              <w:adjustRightInd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25%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674E3BC1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7.600000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3F5739E6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17.900000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1054FDC8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0.000000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798913D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2.600000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30891C0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4.800000</w:t>
            </w:r>
          </w:p>
        </w:tc>
      </w:tr>
      <w:tr w:rsidR="001A4B52" w:rsidRPr="00E323E0" w14:paraId="277BCDA2" w14:textId="77777777" w:rsidTr="00DE0B5E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306AB9" w14:textId="77777777" w:rsidR="00E323E0" w:rsidRPr="00E323E0" w:rsidRDefault="00E323E0" w:rsidP="00E323E0">
            <w:pPr>
              <w:widowControl/>
              <w:autoSpaceDE/>
              <w:autoSpaceDN/>
              <w:adjustRightInd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50%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647AFE44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12.000000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D796658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22.600000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15583089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0.000000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734AC731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4.800000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6C89153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8.400000</w:t>
            </w:r>
          </w:p>
        </w:tc>
      </w:tr>
      <w:tr w:rsidR="001A4B52" w:rsidRPr="00E323E0" w14:paraId="2B86F4B1" w14:textId="77777777" w:rsidTr="00DE0B5E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8C8755" w14:textId="77777777" w:rsidR="00E323E0" w:rsidRPr="00E323E0" w:rsidRDefault="00E323E0" w:rsidP="00E323E0">
            <w:pPr>
              <w:widowControl/>
              <w:autoSpaceDE/>
              <w:autoSpaceDN/>
              <w:adjustRightInd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75%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5130ACA8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16.900000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535C8EA2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28.200000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20D8C262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0.800000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36A5E1CC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7.400000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4D431CB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10.600000</w:t>
            </w:r>
          </w:p>
        </w:tc>
      </w:tr>
      <w:tr w:rsidR="001A4B52" w:rsidRPr="00E323E0" w14:paraId="6E527964" w14:textId="77777777" w:rsidTr="00DE0B5E">
        <w:trPr>
          <w:trHeight w:val="32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65E9C3" w14:textId="77777777" w:rsidR="00E323E0" w:rsidRPr="00E323E0" w:rsidRDefault="00E323E0" w:rsidP="00E323E0">
            <w:pPr>
              <w:widowControl/>
              <w:autoSpaceDE/>
              <w:autoSpaceDN/>
              <w:adjustRightInd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max</w:t>
            </w:r>
            <w:proofErr w:type="gramEnd"/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27C5D846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33.900000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C06C7A0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48.100000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5B2528EE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371.000000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3BA00A34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145.000000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05B43B45" w14:textId="77777777" w:rsidR="00E323E0" w:rsidRPr="00E323E0" w:rsidRDefault="00E323E0" w:rsidP="00E323E0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E323E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14.500000</w:t>
            </w:r>
          </w:p>
        </w:tc>
      </w:tr>
    </w:tbl>
    <w:p w14:paraId="7C45CA57" w14:textId="77777777" w:rsidR="00E0070D" w:rsidRDefault="00E0070D" w:rsidP="0075616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1"/>
        <w:gridCol w:w="1376"/>
        <w:gridCol w:w="1332"/>
        <w:gridCol w:w="1341"/>
        <w:gridCol w:w="1253"/>
        <w:gridCol w:w="1253"/>
      </w:tblGrid>
      <w:tr w:rsidR="00CC2025" w:rsidRPr="00B81F90" w14:paraId="76444AF9" w14:textId="77777777" w:rsidTr="00DE0B5E">
        <w:trPr>
          <w:trHeight w:val="320"/>
          <w:jc w:val="center"/>
        </w:trPr>
        <w:tc>
          <w:tcPr>
            <w:tcW w:w="0" w:type="auto"/>
            <w:vAlign w:val="bottom"/>
          </w:tcPr>
          <w:p w14:paraId="21ED6BA0" w14:textId="77777777" w:rsidR="00CC2025" w:rsidRPr="00CC2025" w:rsidRDefault="00CC2025" w:rsidP="00CC2025">
            <w:pPr>
              <w:widowControl/>
              <w:autoSpaceDE/>
              <w:autoSpaceDN/>
              <w:adjustRightInd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4EA0A3" w14:textId="51E038BC" w:rsidR="00CC2025" w:rsidRPr="00B81F90" w:rsidRDefault="00CC2025" w:rsidP="00CC2025">
            <w:pPr>
              <w:widowControl/>
              <w:autoSpaceDE/>
              <w:autoSpaceDN/>
              <w:adjustRightInd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r w:rsidRPr="00B81F90"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WindGustSpeed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755320" w14:textId="77777777" w:rsidR="00CC2025" w:rsidRPr="00B81F90" w:rsidRDefault="00CC2025" w:rsidP="00CC2025">
            <w:pPr>
              <w:widowControl/>
              <w:autoSpaceDE/>
              <w:autoSpaceDN/>
              <w:adjustRightInd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WindSpeed9am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02B829" w14:textId="77777777" w:rsidR="00CC2025" w:rsidRPr="00B81F90" w:rsidRDefault="00CC2025" w:rsidP="00CC2025">
            <w:pPr>
              <w:widowControl/>
              <w:autoSpaceDE/>
              <w:autoSpaceDN/>
              <w:adjustRightInd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WindSpeed3pm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5FC5F3" w14:textId="77777777" w:rsidR="00CC2025" w:rsidRPr="00B81F90" w:rsidRDefault="00CC2025" w:rsidP="00CC2025">
            <w:pPr>
              <w:widowControl/>
              <w:autoSpaceDE/>
              <w:autoSpaceDN/>
              <w:adjustRightInd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Humidity9am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39D8EF" w14:textId="77777777" w:rsidR="00CC2025" w:rsidRPr="00B81F90" w:rsidRDefault="00CC2025" w:rsidP="00CC2025">
            <w:pPr>
              <w:widowControl/>
              <w:autoSpaceDE/>
              <w:autoSpaceDN/>
              <w:adjustRightInd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Humidity3pm</w:t>
            </w:r>
          </w:p>
        </w:tc>
      </w:tr>
      <w:tr w:rsidR="00CC2025" w:rsidRPr="00B81F90" w14:paraId="07997839" w14:textId="77777777" w:rsidTr="00DE0B5E">
        <w:trPr>
          <w:trHeight w:val="320"/>
          <w:jc w:val="center"/>
        </w:trPr>
        <w:tc>
          <w:tcPr>
            <w:tcW w:w="0" w:type="auto"/>
            <w:vAlign w:val="bottom"/>
          </w:tcPr>
          <w:p w14:paraId="1AF5ACB2" w14:textId="5CA9CE2B" w:rsidR="00CC2025" w:rsidRPr="00CC2025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CC2025">
              <w:rPr>
                <w:rFonts w:cs="Calibri"/>
                <w:color w:val="000000"/>
                <w:sz w:val="16"/>
                <w:szCs w:val="16"/>
              </w:rPr>
              <w:t>count</w:t>
            </w:r>
            <w:proofErr w:type="gram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FD1FEE" w14:textId="7DDCCEC7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135197.000000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BEAF78" w14:textId="77777777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143693.000000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5E8FC5" w14:textId="77777777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142398.000000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BE581A" w14:textId="77777777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142806.000000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46A7A0" w14:textId="77777777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140953.000000</w:t>
            </w:r>
          </w:p>
        </w:tc>
      </w:tr>
      <w:tr w:rsidR="00CC2025" w:rsidRPr="00B81F90" w14:paraId="26037057" w14:textId="77777777" w:rsidTr="00DE0B5E">
        <w:trPr>
          <w:trHeight w:val="320"/>
          <w:jc w:val="center"/>
        </w:trPr>
        <w:tc>
          <w:tcPr>
            <w:tcW w:w="0" w:type="auto"/>
            <w:vAlign w:val="bottom"/>
          </w:tcPr>
          <w:p w14:paraId="27896440" w14:textId="79573F94" w:rsidR="00CC2025" w:rsidRPr="00CC2025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CC2025">
              <w:rPr>
                <w:rFonts w:cs="Calibri"/>
                <w:color w:val="000000"/>
                <w:sz w:val="16"/>
                <w:szCs w:val="16"/>
              </w:rPr>
              <w:t>mean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A5E70B" w14:textId="4441B354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40.035230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9D5DA5" w14:textId="77777777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14.043426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1E7C2C" w14:textId="77777777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18.662657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8EA024" w14:textId="77777777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68.880831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A25E2B" w14:textId="77777777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51.539116</w:t>
            </w:r>
          </w:p>
        </w:tc>
      </w:tr>
      <w:tr w:rsidR="00CC2025" w:rsidRPr="00B81F90" w14:paraId="726FBA73" w14:textId="77777777" w:rsidTr="00DE0B5E">
        <w:trPr>
          <w:trHeight w:val="320"/>
          <w:jc w:val="center"/>
        </w:trPr>
        <w:tc>
          <w:tcPr>
            <w:tcW w:w="0" w:type="auto"/>
            <w:vAlign w:val="bottom"/>
          </w:tcPr>
          <w:p w14:paraId="3D3DD5E6" w14:textId="232F098D" w:rsidR="00CC2025" w:rsidRPr="00CC2025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CC2025">
              <w:rPr>
                <w:rFonts w:cs="Calibri"/>
                <w:color w:val="000000"/>
                <w:sz w:val="16"/>
                <w:szCs w:val="16"/>
              </w:rPr>
              <w:t>std</w:t>
            </w:r>
            <w:proofErr w:type="gram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F96F7A" w14:textId="5C18C4AC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13.607062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368C2A" w14:textId="77777777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8.915375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ABEFDE" w14:textId="77777777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8.809800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1DCB80" w14:textId="77777777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19.029164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14BBA6" w14:textId="77777777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20.795902</w:t>
            </w:r>
          </w:p>
        </w:tc>
      </w:tr>
      <w:tr w:rsidR="00CC2025" w:rsidRPr="00B81F90" w14:paraId="04BEB7C8" w14:textId="77777777" w:rsidTr="00DE0B5E">
        <w:trPr>
          <w:trHeight w:val="320"/>
          <w:jc w:val="center"/>
        </w:trPr>
        <w:tc>
          <w:tcPr>
            <w:tcW w:w="0" w:type="auto"/>
            <w:vAlign w:val="bottom"/>
          </w:tcPr>
          <w:p w14:paraId="074DB636" w14:textId="5E8E3891" w:rsidR="00CC2025" w:rsidRPr="00CC2025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CC2025">
              <w:rPr>
                <w:rFonts w:cs="Calibri"/>
                <w:color w:val="000000"/>
                <w:sz w:val="16"/>
                <w:szCs w:val="16"/>
              </w:rPr>
              <w:t>min</w:t>
            </w:r>
            <w:proofErr w:type="gram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50C43D" w14:textId="7FEECD7A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6.000000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8538BF" w14:textId="77777777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0.000000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DEB008" w14:textId="77777777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0.000000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140909" w14:textId="77777777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0.000000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AB67EE" w14:textId="77777777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0.000000</w:t>
            </w:r>
          </w:p>
        </w:tc>
      </w:tr>
      <w:tr w:rsidR="00CC2025" w:rsidRPr="00B81F90" w14:paraId="3AB1AE19" w14:textId="77777777" w:rsidTr="00DE0B5E">
        <w:trPr>
          <w:trHeight w:val="320"/>
          <w:jc w:val="center"/>
        </w:trPr>
        <w:tc>
          <w:tcPr>
            <w:tcW w:w="0" w:type="auto"/>
            <w:vAlign w:val="bottom"/>
          </w:tcPr>
          <w:p w14:paraId="7A8D2E73" w14:textId="111D046C" w:rsidR="00CC2025" w:rsidRPr="00CC2025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C2025">
              <w:rPr>
                <w:rFonts w:cs="Calibri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9D2E7B" w14:textId="1151649A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31.000000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0CDF59" w14:textId="77777777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7.000000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E13425" w14:textId="77777777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13.000000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9A4EFA" w14:textId="77777777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57.000000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D49701" w14:textId="77777777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37.000000</w:t>
            </w:r>
          </w:p>
        </w:tc>
      </w:tr>
      <w:tr w:rsidR="00CC2025" w:rsidRPr="00B81F90" w14:paraId="4C83D357" w14:textId="77777777" w:rsidTr="00DE0B5E">
        <w:trPr>
          <w:trHeight w:val="320"/>
          <w:jc w:val="center"/>
        </w:trPr>
        <w:tc>
          <w:tcPr>
            <w:tcW w:w="0" w:type="auto"/>
            <w:vAlign w:val="bottom"/>
          </w:tcPr>
          <w:p w14:paraId="4AA5D598" w14:textId="213F4C5F" w:rsidR="00CC2025" w:rsidRPr="00CC2025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C2025">
              <w:rPr>
                <w:rFonts w:cs="Calibri"/>
                <w:color w:val="000000"/>
                <w:sz w:val="16"/>
                <w:szCs w:val="16"/>
              </w:rPr>
              <w:t>50%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70B96B" w14:textId="6816B836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39.000000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860A85" w14:textId="77777777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13.000000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4E898D" w14:textId="77777777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19.000000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FFBC03" w14:textId="77777777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70.000000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DCBE78" w14:textId="77777777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52.000000</w:t>
            </w:r>
          </w:p>
        </w:tc>
      </w:tr>
      <w:tr w:rsidR="00CC2025" w:rsidRPr="00B81F90" w14:paraId="5233E59B" w14:textId="77777777" w:rsidTr="00DE0B5E">
        <w:trPr>
          <w:trHeight w:val="320"/>
          <w:jc w:val="center"/>
        </w:trPr>
        <w:tc>
          <w:tcPr>
            <w:tcW w:w="0" w:type="auto"/>
            <w:vAlign w:val="bottom"/>
          </w:tcPr>
          <w:p w14:paraId="58A423FE" w14:textId="1461A7A4" w:rsidR="00CC2025" w:rsidRPr="00CC2025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C2025">
              <w:rPr>
                <w:rFonts w:cs="Calibri"/>
                <w:color w:val="000000"/>
                <w:sz w:val="16"/>
                <w:szCs w:val="16"/>
              </w:rPr>
              <w:t>75%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4F90F6" w14:textId="6E8753BB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48.000000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791DD6" w14:textId="77777777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19.000000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7A66F3" w14:textId="77777777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24.000000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CC2156" w14:textId="77777777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83.000000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27CEC3" w14:textId="77777777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66.000000</w:t>
            </w:r>
          </w:p>
        </w:tc>
      </w:tr>
      <w:tr w:rsidR="00CC2025" w:rsidRPr="00B81F90" w14:paraId="34055AE8" w14:textId="77777777" w:rsidTr="00DE0B5E">
        <w:trPr>
          <w:trHeight w:val="320"/>
          <w:jc w:val="center"/>
        </w:trPr>
        <w:tc>
          <w:tcPr>
            <w:tcW w:w="0" w:type="auto"/>
            <w:vAlign w:val="bottom"/>
          </w:tcPr>
          <w:p w14:paraId="650BEA88" w14:textId="0168EADD" w:rsidR="00CC2025" w:rsidRPr="00CC2025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CC2025">
              <w:rPr>
                <w:rFonts w:cs="Calibri"/>
                <w:color w:val="000000"/>
                <w:sz w:val="16"/>
                <w:szCs w:val="16"/>
              </w:rPr>
              <w:t>max</w:t>
            </w:r>
            <w:proofErr w:type="gram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FC5230" w14:textId="0866A671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135.000000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E9BDFA" w14:textId="77777777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130.000000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29DEAF" w14:textId="77777777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87.000000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50C8A0" w14:textId="77777777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100.000000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2D6EED" w14:textId="77777777" w:rsidR="00CC2025" w:rsidRPr="00B81F90" w:rsidRDefault="00CC2025" w:rsidP="00CC2025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B81F90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100.000000</w:t>
            </w:r>
          </w:p>
        </w:tc>
      </w:tr>
    </w:tbl>
    <w:p w14:paraId="7D308814" w14:textId="77777777" w:rsidR="00030BC1" w:rsidRDefault="00030BC1" w:rsidP="0075616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1"/>
        <w:gridCol w:w="1378"/>
        <w:gridCol w:w="1332"/>
        <w:gridCol w:w="1344"/>
        <w:gridCol w:w="1253"/>
        <w:gridCol w:w="1253"/>
        <w:gridCol w:w="1253"/>
      </w:tblGrid>
      <w:tr w:rsidR="00DE0B5E" w:rsidRPr="00DE0B5E" w14:paraId="5B5AA278" w14:textId="77777777" w:rsidTr="00DE0B5E">
        <w:trPr>
          <w:trHeight w:val="320"/>
          <w:jc w:val="center"/>
        </w:trPr>
        <w:tc>
          <w:tcPr>
            <w:tcW w:w="0" w:type="auto"/>
            <w:vAlign w:val="bottom"/>
          </w:tcPr>
          <w:p w14:paraId="056F0F24" w14:textId="77777777" w:rsidR="00DE0B5E" w:rsidRPr="00DE0B5E" w:rsidRDefault="00DE0B5E" w:rsidP="00DE0B5E">
            <w:pPr>
              <w:widowControl/>
              <w:autoSpaceDE/>
              <w:autoSpaceDN/>
              <w:adjustRightInd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71239616" w14:textId="6B494503" w:rsidR="00DE0B5E" w:rsidRPr="00DE0B5E" w:rsidRDefault="00DE0B5E" w:rsidP="00DE0B5E">
            <w:pPr>
              <w:widowControl/>
              <w:autoSpaceDE/>
              <w:autoSpaceDN/>
              <w:adjustRightInd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Pressure9am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D41BDC1" w14:textId="77777777" w:rsidR="00DE0B5E" w:rsidRPr="00DE0B5E" w:rsidRDefault="00DE0B5E" w:rsidP="00DE0B5E">
            <w:pPr>
              <w:widowControl/>
              <w:autoSpaceDE/>
              <w:autoSpaceDN/>
              <w:adjustRightInd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Pressure3pm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5E198761" w14:textId="77777777" w:rsidR="00DE0B5E" w:rsidRPr="00DE0B5E" w:rsidRDefault="00DE0B5E" w:rsidP="00DE0B5E">
            <w:pPr>
              <w:widowControl/>
              <w:autoSpaceDE/>
              <w:autoSpaceDN/>
              <w:adjustRightInd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Cloud9am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46B6E3B" w14:textId="77777777" w:rsidR="00DE0B5E" w:rsidRPr="00DE0B5E" w:rsidRDefault="00DE0B5E" w:rsidP="00DE0B5E">
            <w:pPr>
              <w:widowControl/>
              <w:autoSpaceDE/>
              <w:autoSpaceDN/>
              <w:adjustRightInd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Cloud3pm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7086AD" w14:textId="77777777" w:rsidR="00DE0B5E" w:rsidRPr="00DE0B5E" w:rsidRDefault="00DE0B5E" w:rsidP="00DE0B5E">
            <w:pPr>
              <w:widowControl/>
              <w:autoSpaceDE/>
              <w:autoSpaceDN/>
              <w:adjustRightInd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Temp9am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0FEB925D" w14:textId="77777777" w:rsidR="00DE0B5E" w:rsidRPr="00DE0B5E" w:rsidRDefault="00DE0B5E" w:rsidP="00DE0B5E">
            <w:pPr>
              <w:widowControl/>
              <w:autoSpaceDE/>
              <w:autoSpaceDN/>
              <w:adjustRightInd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Temp3pm</w:t>
            </w:r>
          </w:p>
        </w:tc>
      </w:tr>
      <w:tr w:rsidR="00DE0B5E" w:rsidRPr="00DE0B5E" w14:paraId="7786CBF9" w14:textId="77777777" w:rsidTr="00DE0B5E">
        <w:trPr>
          <w:trHeight w:val="320"/>
          <w:jc w:val="center"/>
        </w:trPr>
        <w:tc>
          <w:tcPr>
            <w:tcW w:w="0" w:type="auto"/>
            <w:vAlign w:val="bottom"/>
          </w:tcPr>
          <w:p w14:paraId="357D11F7" w14:textId="557DA048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CC2025">
              <w:rPr>
                <w:rFonts w:cs="Calibri"/>
                <w:color w:val="000000"/>
                <w:sz w:val="16"/>
                <w:szCs w:val="16"/>
              </w:rPr>
              <w:t>count</w:t>
            </w:r>
            <w:proofErr w:type="gramEnd"/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3F17C7A3" w14:textId="0BC893F9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130395.00000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0E527D3A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130432.000000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0D9AD8B7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89572.000000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08789244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86102.000000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8FED82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143693.000000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70974D8B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141851.00000</w:t>
            </w:r>
          </w:p>
        </w:tc>
      </w:tr>
      <w:tr w:rsidR="00DE0B5E" w:rsidRPr="00DE0B5E" w14:paraId="4FF703C4" w14:textId="77777777" w:rsidTr="00DE0B5E">
        <w:trPr>
          <w:trHeight w:val="320"/>
          <w:jc w:val="center"/>
        </w:trPr>
        <w:tc>
          <w:tcPr>
            <w:tcW w:w="0" w:type="auto"/>
            <w:vAlign w:val="bottom"/>
          </w:tcPr>
          <w:p w14:paraId="5B22B036" w14:textId="4F7AD4C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spellStart"/>
            <w:proofErr w:type="gramStart"/>
            <w:r w:rsidRPr="00CC2025">
              <w:rPr>
                <w:rFonts w:cs="Calibri"/>
                <w:color w:val="000000"/>
                <w:sz w:val="16"/>
                <w:szCs w:val="16"/>
              </w:rPr>
              <w:t>mean</w:t>
            </w:r>
            <w:proofErr w:type="spellEnd"/>
            <w:proofErr w:type="gramEnd"/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094C00AD" w14:textId="07EAC989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1017.64994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3C2B202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1015.255889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1F33C34E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4.447461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FD8533E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4.509930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FE2513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16.990631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8E1228B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21.68339</w:t>
            </w:r>
          </w:p>
        </w:tc>
      </w:tr>
      <w:tr w:rsidR="00DE0B5E" w:rsidRPr="00DE0B5E" w14:paraId="367CAA73" w14:textId="77777777" w:rsidTr="00DE0B5E">
        <w:trPr>
          <w:trHeight w:val="320"/>
          <w:jc w:val="center"/>
        </w:trPr>
        <w:tc>
          <w:tcPr>
            <w:tcW w:w="0" w:type="auto"/>
            <w:vAlign w:val="bottom"/>
          </w:tcPr>
          <w:p w14:paraId="1AF702D0" w14:textId="3641C25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CC2025">
              <w:rPr>
                <w:rFonts w:cs="Calibri"/>
                <w:color w:val="000000"/>
                <w:sz w:val="16"/>
                <w:szCs w:val="16"/>
              </w:rPr>
              <w:t>std</w:t>
            </w:r>
            <w:proofErr w:type="gramEnd"/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525844CD" w14:textId="5D4FD7B0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7.10653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F545B12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7.037414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023678EA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2.887159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7EC96566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2.720357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43E356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6.488753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3A75063A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6.93665</w:t>
            </w:r>
          </w:p>
        </w:tc>
      </w:tr>
      <w:tr w:rsidR="00DE0B5E" w:rsidRPr="00DE0B5E" w14:paraId="7DE9E15B" w14:textId="77777777" w:rsidTr="00DE0B5E">
        <w:trPr>
          <w:trHeight w:val="320"/>
          <w:jc w:val="center"/>
        </w:trPr>
        <w:tc>
          <w:tcPr>
            <w:tcW w:w="0" w:type="auto"/>
            <w:vAlign w:val="bottom"/>
          </w:tcPr>
          <w:p w14:paraId="5F357BEE" w14:textId="13C95A9A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CC2025">
              <w:rPr>
                <w:rFonts w:cs="Calibri"/>
                <w:color w:val="000000"/>
                <w:sz w:val="16"/>
                <w:szCs w:val="16"/>
              </w:rPr>
              <w:t>min</w:t>
            </w:r>
            <w:proofErr w:type="gramEnd"/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67A3CD46" w14:textId="4564B56C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980.50000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1206EBEC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977.100000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2E956905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0.000000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34EAA5B5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0.000000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E3CFC5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-7.200000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46A68930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-5.40000</w:t>
            </w:r>
          </w:p>
        </w:tc>
      </w:tr>
      <w:tr w:rsidR="00DE0B5E" w:rsidRPr="00DE0B5E" w14:paraId="31DA2EB3" w14:textId="77777777" w:rsidTr="00DE0B5E">
        <w:trPr>
          <w:trHeight w:val="320"/>
          <w:jc w:val="center"/>
        </w:trPr>
        <w:tc>
          <w:tcPr>
            <w:tcW w:w="0" w:type="auto"/>
            <w:vAlign w:val="bottom"/>
          </w:tcPr>
          <w:p w14:paraId="0580C3B4" w14:textId="2EA57500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C2025">
              <w:rPr>
                <w:rFonts w:cs="Calibri"/>
                <w:color w:val="000000"/>
                <w:sz w:val="16"/>
                <w:szCs w:val="16"/>
              </w:rPr>
              <w:t>25%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107767FB" w14:textId="1B1AA3F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1012.90000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4FDCCEB1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1010.400000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64F23337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1.000000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3AA3B9CB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2.000000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1B8168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12.300000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8403265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16.60000</w:t>
            </w:r>
          </w:p>
        </w:tc>
      </w:tr>
      <w:tr w:rsidR="00DE0B5E" w:rsidRPr="00DE0B5E" w14:paraId="4465EF2E" w14:textId="77777777" w:rsidTr="00DE0B5E">
        <w:trPr>
          <w:trHeight w:val="320"/>
          <w:jc w:val="center"/>
        </w:trPr>
        <w:tc>
          <w:tcPr>
            <w:tcW w:w="0" w:type="auto"/>
            <w:vAlign w:val="bottom"/>
          </w:tcPr>
          <w:p w14:paraId="3689CBE0" w14:textId="1C865D8A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C2025">
              <w:rPr>
                <w:rFonts w:cs="Calibri"/>
                <w:color w:val="000000"/>
                <w:sz w:val="16"/>
                <w:szCs w:val="16"/>
              </w:rPr>
              <w:t>50%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1A3E52FC" w14:textId="62E639A8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1017.60000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64024BBC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1015.200000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4720625C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5.000000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406A2EF3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5.000000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97FDB7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16.700000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5ED1C5E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21.10000</w:t>
            </w:r>
          </w:p>
        </w:tc>
      </w:tr>
      <w:tr w:rsidR="00DE0B5E" w:rsidRPr="00DE0B5E" w14:paraId="25D59C25" w14:textId="77777777" w:rsidTr="00DE0B5E">
        <w:trPr>
          <w:trHeight w:val="320"/>
          <w:jc w:val="center"/>
        </w:trPr>
        <w:tc>
          <w:tcPr>
            <w:tcW w:w="0" w:type="auto"/>
            <w:vAlign w:val="bottom"/>
          </w:tcPr>
          <w:p w14:paraId="254B01D9" w14:textId="69BF371F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CC2025">
              <w:rPr>
                <w:rFonts w:cs="Calibri"/>
                <w:color w:val="000000"/>
                <w:sz w:val="16"/>
                <w:szCs w:val="16"/>
              </w:rPr>
              <w:t>75%</w:t>
            </w:r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159597EC" w14:textId="10B46BFE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1022.40000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26F1F4E7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1020.000000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2B4D164A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7.000000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475CDC97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7.000000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87602D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21.600000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74817796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26.40000</w:t>
            </w:r>
          </w:p>
        </w:tc>
      </w:tr>
      <w:tr w:rsidR="00DE0B5E" w:rsidRPr="00DE0B5E" w14:paraId="49F4FC6F" w14:textId="77777777" w:rsidTr="00DE0B5E">
        <w:trPr>
          <w:trHeight w:val="320"/>
          <w:jc w:val="center"/>
        </w:trPr>
        <w:tc>
          <w:tcPr>
            <w:tcW w:w="0" w:type="auto"/>
            <w:vAlign w:val="bottom"/>
          </w:tcPr>
          <w:p w14:paraId="3F7A209D" w14:textId="67B27EBF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proofErr w:type="gramStart"/>
            <w:r w:rsidRPr="00CC2025">
              <w:rPr>
                <w:rFonts w:cs="Calibri"/>
                <w:color w:val="000000"/>
                <w:sz w:val="16"/>
                <w:szCs w:val="16"/>
              </w:rPr>
              <w:t>max</w:t>
            </w:r>
            <w:proofErr w:type="gramEnd"/>
          </w:p>
        </w:tc>
        <w:tc>
          <w:tcPr>
            <w:tcW w:w="1378" w:type="dxa"/>
            <w:shd w:val="clear" w:color="auto" w:fill="auto"/>
            <w:noWrap/>
            <w:vAlign w:val="bottom"/>
            <w:hideMark/>
          </w:tcPr>
          <w:p w14:paraId="0ED40B70" w14:textId="7C00996C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1041.00000</w:t>
            </w:r>
          </w:p>
        </w:tc>
        <w:tc>
          <w:tcPr>
            <w:tcW w:w="1332" w:type="dxa"/>
            <w:shd w:val="clear" w:color="auto" w:fill="auto"/>
            <w:noWrap/>
            <w:vAlign w:val="bottom"/>
            <w:hideMark/>
          </w:tcPr>
          <w:p w14:paraId="77C792EA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1039.600000</w:t>
            </w:r>
          </w:p>
        </w:tc>
        <w:tc>
          <w:tcPr>
            <w:tcW w:w="1344" w:type="dxa"/>
            <w:shd w:val="clear" w:color="auto" w:fill="auto"/>
            <w:noWrap/>
            <w:vAlign w:val="bottom"/>
            <w:hideMark/>
          </w:tcPr>
          <w:p w14:paraId="3E5C02EF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9.000000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6AE96243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9.000000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6BA392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40.200000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3A6EDBDA" w14:textId="77777777" w:rsidR="00DE0B5E" w:rsidRPr="00DE0B5E" w:rsidRDefault="00DE0B5E" w:rsidP="00DE0B5E">
            <w:pPr>
              <w:widowControl/>
              <w:autoSpaceDE/>
              <w:autoSpaceDN/>
              <w:adjustRightInd/>
              <w:jc w:val="right"/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</w:pPr>
            <w:r w:rsidRPr="00DE0B5E">
              <w:rPr>
                <w:rFonts w:eastAsia="Times New Roman" w:cs="Calibri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46.70000</w:t>
            </w:r>
          </w:p>
        </w:tc>
      </w:tr>
    </w:tbl>
    <w:p w14:paraId="2C27D4E1" w14:textId="77777777" w:rsidR="00B81F90" w:rsidRDefault="00B81F90" w:rsidP="00756160"/>
    <w:p w14:paraId="25F5476D" w14:textId="554E0D54" w:rsidR="00F66F92" w:rsidRDefault="00E67075" w:rsidP="00F66F92">
      <w:r>
        <w:t xml:space="preserve">À première vue, </w:t>
      </w:r>
      <w:r w:rsidR="002D4AD2">
        <w:t>tout</w:t>
      </w:r>
      <w:r w:rsidR="00E20A18">
        <w:t xml:space="preserve"> paraît</w:t>
      </w:r>
      <w:r>
        <w:t xml:space="preserve"> cohérent. Par exemple, les valeurs minimales et maximales semblent plausibles.</w:t>
      </w:r>
    </w:p>
    <w:p w14:paraId="2560EFFB" w14:textId="77777777" w:rsidR="00F66F92" w:rsidRDefault="00F66F92" w:rsidP="00F66F92"/>
    <w:p w14:paraId="75D134C2" w14:textId="77777777" w:rsidR="00C869AC" w:rsidRDefault="00C869AC">
      <w:pPr>
        <w:widowControl/>
        <w:autoSpaceDE/>
        <w:autoSpaceDN/>
        <w:adjustRightInd/>
      </w:pPr>
      <w:r>
        <w:br w:type="page"/>
      </w:r>
    </w:p>
    <w:p w14:paraId="5597C8FE" w14:textId="3864DA4C" w:rsidR="00720AE5" w:rsidRDefault="000A27E5" w:rsidP="00756160">
      <w:r>
        <w:lastRenderedPageBreak/>
        <w:t xml:space="preserve">Toutefois, en regardant de plus près, nous décelons </w:t>
      </w:r>
      <w:r w:rsidRPr="00F645FC">
        <w:rPr>
          <w:b/>
          <w:bCs/>
        </w:rPr>
        <w:t>quelques i</w:t>
      </w:r>
      <w:r w:rsidRPr="005B00FC">
        <w:rPr>
          <w:b/>
          <w:bCs/>
        </w:rPr>
        <w:t>rrégularités.</w:t>
      </w:r>
      <w:r>
        <w:t xml:space="preserve"> </w:t>
      </w:r>
      <w:r w:rsidR="00596810">
        <w:t xml:space="preserve">Par exemple, </w:t>
      </w:r>
      <w:r w:rsidR="00C51AA6">
        <w:t>pour</w:t>
      </w:r>
      <w:r w:rsidR="001E7C8C">
        <w:t xml:space="preserve"> </w:t>
      </w:r>
      <w:r w:rsidR="00596810">
        <w:t xml:space="preserve">la variable </w:t>
      </w:r>
      <w:proofErr w:type="spellStart"/>
      <w:r w:rsidR="00596810" w:rsidRPr="00CE7995">
        <w:rPr>
          <w:rFonts w:ascii="Menlo" w:hAnsi="Menlo" w:cs="Menlo"/>
          <w:color w:val="ED7D31" w:themeColor="accent2"/>
          <w:sz w:val="20"/>
        </w:rPr>
        <w:t>Rainfall</w:t>
      </w:r>
      <w:proofErr w:type="spellEnd"/>
      <w:r w:rsidR="001E7C8C">
        <w:t xml:space="preserve">, </w:t>
      </w:r>
      <w:r w:rsidR="00B51346">
        <w:t>75% des valeurs se trouvent en dessous de 0.</w:t>
      </w:r>
      <w:r w:rsidR="000519C8">
        <w:t>8</w:t>
      </w:r>
      <w:r w:rsidR="00B51346">
        <w:t xml:space="preserve">, </w:t>
      </w:r>
      <w:r w:rsidR="00E20A18">
        <w:t>alors</w:t>
      </w:r>
      <w:r w:rsidR="000519C8">
        <w:t xml:space="preserve"> que le maximum est de 371.</w:t>
      </w:r>
      <w:r w:rsidR="002A2F2B">
        <w:t xml:space="preserve"> </w:t>
      </w:r>
      <w:r w:rsidR="00C51AA6">
        <w:t xml:space="preserve">Son </w:t>
      </w:r>
      <w:r w:rsidR="002A2F2B">
        <w:t xml:space="preserve">écart-type </w:t>
      </w:r>
      <w:r w:rsidR="00CC06C1">
        <w:t xml:space="preserve">(8.48) </w:t>
      </w:r>
      <w:r w:rsidR="002A2F2B">
        <w:t xml:space="preserve">est également </w:t>
      </w:r>
      <w:r w:rsidR="00AF6F0A">
        <w:t xml:space="preserve">plusieurs fois plus grand que </w:t>
      </w:r>
      <w:r w:rsidR="00C51AA6">
        <w:t>s</w:t>
      </w:r>
      <w:r w:rsidR="00AF6F0A">
        <w:t>a moyenne</w:t>
      </w:r>
      <w:r w:rsidR="00CC06C1">
        <w:t xml:space="preserve"> (2.36)</w:t>
      </w:r>
      <w:r w:rsidR="00AF6F0A">
        <w:t xml:space="preserve">. </w:t>
      </w:r>
      <w:r w:rsidR="00F830E0">
        <w:t>Nous pouvons constater u</w:t>
      </w:r>
      <w:r w:rsidR="00666B26">
        <w:t xml:space="preserve">n phénomène similaire pour la variable </w:t>
      </w:r>
      <w:proofErr w:type="spellStart"/>
      <w:r w:rsidR="00666B26" w:rsidRPr="00666B26">
        <w:rPr>
          <w:rStyle w:val="Code"/>
        </w:rPr>
        <w:t>Evaporation</w:t>
      </w:r>
      <w:proofErr w:type="spellEnd"/>
      <w:r w:rsidR="00666B26">
        <w:t xml:space="preserve">, </w:t>
      </w:r>
      <w:r w:rsidR="00495E16">
        <w:t xml:space="preserve">dont 75% des valeurs se trouvent en dessous de 7.4, </w:t>
      </w:r>
      <w:r w:rsidR="00C804D4">
        <w:t>alors</w:t>
      </w:r>
      <w:r w:rsidR="00495E16">
        <w:t xml:space="preserve"> </w:t>
      </w:r>
      <w:r w:rsidR="00C804D4">
        <w:t xml:space="preserve">que le </w:t>
      </w:r>
      <w:r w:rsidR="00495E16">
        <w:t xml:space="preserve">maximum </w:t>
      </w:r>
      <w:r w:rsidR="00C804D4">
        <w:t xml:space="preserve">est </w:t>
      </w:r>
      <w:r w:rsidR="00495E16">
        <w:t>de 145.</w:t>
      </w:r>
    </w:p>
    <w:p w14:paraId="4BC4140D" w14:textId="77777777" w:rsidR="00720AE5" w:rsidRDefault="00720AE5" w:rsidP="00756160"/>
    <w:p w14:paraId="6DF6FD7C" w14:textId="434450FC" w:rsidR="007F04A9" w:rsidRDefault="004A6099" w:rsidP="00756160">
      <w:r>
        <w:t xml:space="preserve">Ces observations semblent </w:t>
      </w:r>
      <w:r w:rsidRPr="005B00FC">
        <w:rPr>
          <w:b/>
          <w:bCs/>
        </w:rPr>
        <w:t xml:space="preserve">difficilement imputables </w:t>
      </w:r>
      <w:r w:rsidR="001E12D0" w:rsidRPr="005B00FC">
        <w:rPr>
          <w:b/>
          <w:bCs/>
        </w:rPr>
        <w:t>aux valeurs manquantes</w:t>
      </w:r>
      <w:r w:rsidR="00262CB2" w:rsidRPr="005B00FC">
        <w:rPr>
          <w:b/>
          <w:bCs/>
        </w:rPr>
        <w:t>.</w:t>
      </w:r>
      <w:r w:rsidR="00262CB2">
        <w:t xml:space="preserve"> À titre d’exemple, </w:t>
      </w:r>
      <w:r w:rsidR="00493B87">
        <w:t xml:space="preserve">la variable </w:t>
      </w:r>
      <w:r w:rsidR="00493B87" w:rsidRPr="00F004FF">
        <w:rPr>
          <w:rStyle w:val="Code"/>
        </w:rPr>
        <w:t>Sunshine</w:t>
      </w:r>
      <w:r w:rsidR="00493B87">
        <w:t xml:space="preserve">, </w:t>
      </w:r>
      <w:r w:rsidR="00F004FF">
        <w:t xml:space="preserve">dont le taux de NaN est de 48.01%, présente une distribution </w:t>
      </w:r>
      <w:r w:rsidR="0025657F">
        <w:t>tout à fait cohérente.</w:t>
      </w:r>
    </w:p>
    <w:p w14:paraId="17663A61" w14:textId="77777777" w:rsidR="007F04A9" w:rsidRDefault="007F04A9" w:rsidP="00756160"/>
    <w:p w14:paraId="17E75D1C" w14:textId="09D3C83B" w:rsidR="000070E2" w:rsidRDefault="00F45615" w:rsidP="00756160">
      <w:r>
        <w:t xml:space="preserve">Afin de </w:t>
      </w:r>
      <w:r w:rsidR="00CA2245">
        <w:t xml:space="preserve">mieux appréhender ces tendances, il est utile de </w:t>
      </w:r>
      <w:r w:rsidR="00FB3F31">
        <w:t xml:space="preserve">les </w:t>
      </w:r>
      <w:r w:rsidR="00FB3F31" w:rsidRPr="008E54FD">
        <w:rPr>
          <w:b/>
          <w:bCs/>
        </w:rPr>
        <w:t>visualiser</w:t>
      </w:r>
      <w:r w:rsidR="00FB3F31">
        <w:t xml:space="preserve"> </w:t>
      </w:r>
      <w:r w:rsidR="0057614F">
        <w:t xml:space="preserve">après suppression des valeurs manquantes et </w:t>
      </w:r>
      <w:r w:rsidR="0056689D">
        <w:t>mise à l’échelle</w:t>
      </w:r>
      <w:r w:rsidR="0051512A">
        <w:t> </w:t>
      </w:r>
      <w:r w:rsidR="007F04A9">
        <w:t xml:space="preserve">par standardisation </w:t>
      </w:r>
      <w:r w:rsidR="0051512A">
        <w:t>:</w:t>
      </w:r>
    </w:p>
    <w:p w14:paraId="1D1C4A99" w14:textId="77777777" w:rsidR="0051512A" w:rsidRDefault="0051512A" w:rsidP="00756160"/>
    <w:p w14:paraId="42D46D98" w14:textId="2730904C" w:rsidR="00E17915" w:rsidRDefault="009C2A76" w:rsidP="001F3E3A">
      <w:pPr>
        <w:keepNext/>
        <w:jc w:val="center"/>
      </w:pPr>
      <w:r>
        <w:rPr>
          <w:noProof/>
        </w:rPr>
        <w:drawing>
          <wp:inline distT="0" distB="0" distL="0" distR="0" wp14:anchorId="0D1C7ACB" wp14:editId="46FCCD63">
            <wp:extent cx="3592871" cy="3600000"/>
            <wp:effectExtent l="0" t="0" r="1270" b="0"/>
            <wp:docPr id="2030753281" name="Image 7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53281" name="Image 7" descr="Une image contenant texte, capture d’écran, Police, lign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87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AF6C" w14:textId="73661237" w:rsidR="0051512A" w:rsidRPr="009431EA" w:rsidRDefault="00E17915" w:rsidP="00303ADE">
      <w:pPr>
        <w:spacing w:before="200"/>
        <w:jc w:val="center"/>
        <w:rPr>
          <w:sz w:val="20"/>
        </w:rPr>
      </w:pPr>
      <w:bookmarkStart w:id="1" w:name="_Ref149155629"/>
      <w:r w:rsidRPr="00DD4CDA">
        <w:rPr>
          <w:rStyle w:val="Figure-Intitul"/>
        </w:rPr>
        <w:t xml:space="preserve">Figure </w:t>
      </w:r>
      <w:r w:rsidRPr="00DD4CDA">
        <w:rPr>
          <w:rStyle w:val="Figure-Intitul"/>
        </w:rPr>
        <w:fldChar w:fldCharType="begin"/>
      </w:r>
      <w:r w:rsidRPr="00DD4CDA">
        <w:rPr>
          <w:rStyle w:val="Figure-Intitul"/>
        </w:rPr>
        <w:instrText xml:space="preserve"> SEQ Figure \* ARABIC </w:instrText>
      </w:r>
      <w:r w:rsidRPr="00DD4CDA">
        <w:rPr>
          <w:rStyle w:val="Figure-Intitul"/>
        </w:rPr>
        <w:fldChar w:fldCharType="separate"/>
      </w:r>
      <w:r w:rsidR="008C3F77">
        <w:rPr>
          <w:rStyle w:val="Figure-Intitul"/>
          <w:noProof/>
        </w:rPr>
        <w:t>1</w:t>
      </w:r>
      <w:r w:rsidRPr="00DD4CDA">
        <w:rPr>
          <w:rStyle w:val="Figure-Intitul"/>
        </w:rPr>
        <w:fldChar w:fldCharType="end"/>
      </w:r>
      <w:bookmarkEnd w:id="1"/>
      <w:r w:rsidRPr="00DD4CDA">
        <w:rPr>
          <w:rStyle w:val="Figure-Intitul"/>
        </w:rPr>
        <w:t>.</w:t>
      </w:r>
      <w:r w:rsidRPr="009431EA">
        <w:rPr>
          <w:sz w:val="20"/>
        </w:rPr>
        <w:t xml:space="preserve"> </w:t>
      </w:r>
      <w:r w:rsidRPr="00DD4CDA">
        <w:rPr>
          <w:rStyle w:val="Figure-Texte"/>
        </w:rPr>
        <w:t xml:space="preserve">Les distributions statistiques des </w:t>
      </w:r>
      <w:r w:rsidR="008E54FD">
        <w:rPr>
          <w:rStyle w:val="Figure-Texte"/>
        </w:rPr>
        <w:t xml:space="preserve">16 </w:t>
      </w:r>
      <w:r w:rsidRPr="00DD4CDA">
        <w:rPr>
          <w:rStyle w:val="Figure-Texte"/>
        </w:rPr>
        <w:t>variables numériques</w:t>
      </w:r>
      <w:r w:rsidR="001446D7">
        <w:rPr>
          <w:sz w:val="20"/>
        </w:rPr>
        <w:t>.</w:t>
      </w:r>
    </w:p>
    <w:p w14:paraId="3C39D8D6" w14:textId="77777777" w:rsidR="003F44ED" w:rsidRDefault="003F44ED"/>
    <w:p w14:paraId="5D33AF5D" w14:textId="5309CCC9" w:rsidR="00B80D6C" w:rsidRDefault="00B47E6E">
      <w:pPr>
        <w:widowControl/>
        <w:autoSpaceDE/>
        <w:autoSpaceDN/>
        <w:adjustRightInd/>
      </w:pPr>
      <w:r w:rsidRPr="00F241C4">
        <w:rPr>
          <w:szCs w:val="24"/>
        </w:rPr>
        <w:fldChar w:fldCharType="begin"/>
      </w:r>
      <w:r w:rsidRPr="00F241C4">
        <w:rPr>
          <w:szCs w:val="24"/>
        </w:rPr>
        <w:instrText xml:space="preserve"> REF _Ref149155629 \h </w:instrText>
      </w:r>
      <w:r w:rsidR="00F241C4">
        <w:rPr>
          <w:szCs w:val="24"/>
        </w:rPr>
        <w:instrText xml:space="preserve"> \* MERGEFORMAT </w:instrText>
      </w:r>
      <w:r w:rsidRPr="00F241C4">
        <w:rPr>
          <w:szCs w:val="24"/>
        </w:rPr>
      </w:r>
      <w:r w:rsidRPr="00F241C4">
        <w:rPr>
          <w:szCs w:val="24"/>
        </w:rPr>
        <w:fldChar w:fldCharType="separate"/>
      </w:r>
      <w:r w:rsidRPr="00F241C4">
        <w:rPr>
          <w:b/>
          <w:bCs/>
          <w:szCs w:val="24"/>
        </w:rPr>
        <w:t>Figure 1</w:t>
      </w:r>
      <w:r w:rsidRPr="00F241C4">
        <w:rPr>
          <w:szCs w:val="24"/>
        </w:rPr>
        <w:fldChar w:fldCharType="end"/>
      </w:r>
      <w:r>
        <w:t xml:space="preserve"> </w:t>
      </w:r>
      <w:r w:rsidR="00D82BF4">
        <w:t xml:space="preserve">met en évidence la présence de </w:t>
      </w:r>
      <w:r w:rsidR="005F2E43" w:rsidRPr="00A33B6E">
        <w:rPr>
          <w:b/>
          <w:bCs/>
        </w:rPr>
        <w:t xml:space="preserve">plusieurs </w:t>
      </w:r>
      <w:r w:rsidR="00D82BF4" w:rsidRPr="00A33B6E">
        <w:rPr>
          <w:b/>
          <w:bCs/>
        </w:rPr>
        <w:t xml:space="preserve">distributions </w:t>
      </w:r>
      <w:r w:rsidR="00D82BF4" w:rsidRPr="00A33B6E">
        <w:t>au</w:t>
      </w:r>
      <w:r w:rsidR="00020C93" w:rsidRPr="00A33B6E">
        <w:t>x</w:t>
      </w:r>
      <w:r w:rsidR="00D82BF4" w:rsidRPr="00A33B6E">
        <w:rPr>
          <w:b/>
          <w:bCs/>
        </w:rPr>
        <w:t xml:space="preserve"> schéma</w:t>
      </w:r>
      <w:r w:rsidR="00020C93" w:rsidRPr="00A33B6E">
        <w:rPr>
          <w:b/>
          <w:bCs/>
        </w:rPr>
        <w:t>s</w:t>
      </w:r>
      <w:r w:rsidR="00D82BF4" w:rsidRPr="00A33B6E">
        <w:rPr>
          <w:b/>
          <w:bCs/>
        </w:rPr>
        <w:t xml:space="preserve"> inhabituel</w:t>
      </w:r>
      <w:r w:rsidR="00020C93" w:rsidRPr="00A33B6E">
        <w:rPr>
          <w:b/>
          <w:bCs/>
        </w:rPr>
        <w:t>s</w:t>
      </w:r>
      <w:r w:rsidR="00AD547E" w:rsidRPr="00A33B6E">
        <w:rPr>
          <w:b/>
          <w:bCs/>
        </w:rPr>
        <w:t>,</w:t>
      </w:r>
      <w:r w:rsidR="00020C93">
        <w:t xml:space="preserve"> caractérisés par de </w:t>
      </w:r>
      <w:r w:rsidR="00020C93" w:rsidRPr="00A33B6E">
        <w:rPr>
          <w:b/>
          <w:bCs/>
        </w:rPr>
        <w:t>nombreuses valeurs extrêmes</w:t>
      </w:r>
      <w:r w:rsidR="0095654B" w:rsidRPr="00A33B6E">
        <w:rPr>
          <w:b/>
          <w:bCs/>
        </w:rPr>
        <w:t>,</w:t>
      </w:r>
      <w:r w:rsidR="0095654B">
        <w:t xml:space="preserve"> notamment </w:t>
      </w:r>
      <w:r w:rsidR="008F69D9">
        <w:t>dans le cas</w:t>
      </w:r>
      <w:r w:rsidR="0095654B">
        <w:t xml:space="preserve"> </w:t>
      </w:r>
      <w:r w:rsidR="008F69D9">
        <w:t>d</w:t>
      </w:r>
      <w:r w:rsidR="0095654B">
        <w:t>es variables suivantes :</w:t>
      </w:r>
    </w:p>
    <w:p w14:paraId="578EA593" w14:textId="77777777" w:rsidR="00B80D6C" w:rsidRPr="00B80D6C" w:rsidRDefault="00B80D6C" w:rsidP="00B80D6C">
      <w:pPr>
        <w:pStyle w:val="Paragraphedeliste"/>
        <w:widowControl/>
        <w:numPr>
          <w:ilvl w:val="0"/>
          <w:numId w:val="3"/>
        </w:numPr>
        <w:autoSpaceDE/>
        <w:autoSpaceDN/>
        <w:adjustRightInd/>
        <w:rPr>
          <w:rStyle w:val="Code"/>
        </w:rPr>
      </w:pPr>
      <w:proofErr w:type="spellStart"/>
      <w:r w:rsidRPr="00B80D6C">
        <w:rPr>
          <w:rStyle w:val="Code"/>
        </w:rPr>
        <w:t>Rainfall</w:t>
      </w:r>
      <w:proofErr w:type="spellEnd"/>
    </w:p>
    <w:p w14:paraId="11DB907B" w14:textId="77777777" w:rsidR="00B80D6C" w:rsidRPr="00B80D6C" w:rsidRDefault="00B80D6C" w:rsidP="00B80D6C">
      <w:pPr>
        <w:pStyle w:val="Paragraphedeliste"/>
        <w:widowControl/>
        <w:numPr>
          <w:ilvl w:val="0"/>
          <w:numId w:val="3"/>
        </w:numPr>
        <w:autoSpaceDE/>
        <w:autoSpaceDN/>
        <w:adjustRightInd/>
        <w:rPr>
          <w:rStyle w:val="Code"/>
        </w:rPr>
      </w:pPr>
      <w:proofErr w:type="spellStart"/>
      <w:r w:rsidRPr="00B80D6C">
        <w:rPr>
          <w:rStyle w:val="Code"/>
        </w:rPr>
        <w:t>Evaporation</w:t>
      </w:r>
      <w:proofErr w:type="spellEnd"/>
    </w:p>
    <w:p w14:paraId="61A308F5" w14:textId="77777777" w:rsidR="00B80D6C" w:rsidRPr="00B80D6C" w:rsidRDefault="00B80D6C" w:rsidP="00B80D6C">
      <w:pPr>
        <w:pStyle w:val="Paragraphedeliste"/>
        <w:widowControl/>
        <w:numPr>
          <w:ilvl w:val="0"/>
          <w:numId w:val="3"/>
        </w:numPr>
        <w:autoSpaceDE/>
        <w:autoSpaceDN/>
        <w:adjustRightInd/>
        <w:rPr>
          <w:rStyle w:val="Code"/>
        </w:rPr>
      </w:pPr>
      <w:proofErr w:type="spellStart"/>
      <w:r w:rsidRPr="00B80D6C">
        <w:rPr>
          <w:rStyle w:val="Code"/>
        </w:rPr>
        <w:t>WindGustSpeed</w:t>
      </w:r>
      <w:proofErr w:type="spellEnd"/>
    </w:p>
    <w:p w14:paraId="5C022F33" w14:textId="77777777" w:rsidR="00B80D6C" w:rsidRPr="00B80D6C" w:rsidRDefault="00B80D6C" w:rsidP="00B80D6C">
      <w:pPr>
        <w:pStyle w:val="Paragraphedeliste"/>
        <w:widowControl/>
        <w:numPr>
          <w:ilvl w:val="0"/>
          <w:numId w:val="3"/>
        </w:numPr>
        <w:autoSpaceDE/>
        <w:autoSpaceDN/>
        <w:adjustRightInd/>
        <w:rPr>
          <w:rStyle w:val="Code"/>
        </w:rPr>
      </w:pPr>
      <w:r w:rsidRPr="00B80D6C">
        <w:rPr>
          <w:rStyle w:val="Code"/>
        </w:rPr>
        <w:t>WindSpeed9am</w:t>
      </w:r>
    </w:p>
    <w:p w14:paraId="37B2F0BE" w14:textId="77777777" w:rsidR="00B80D6C" w:rsidRPr="00B80D6C" w:rsidRDefault="00B80D6C" w:rsidP="00B80D6C">
      <w:pPr>
        <w:pStyle w:val="Paragraphedeliste"/>
        <w:widowControl/>
        <w:numPr>
          <w:ilvl w:val="0"/>
          <w:numId w:val="3"/>
        </w:numPr>
        <w:autoSpaceDE/>
        <w:autoSpaceDN/>
        <w:adjustRightInd/>
        <w:rPr>
          <w:rStyle w:val="Code"/>
        </w:rPr>
      </w:pPr>
      <w:r w:rsidRPr="00B80D6C">
        <w:rPr>
          <w:rStyle w:val="Code"/>
        </w:rPr>
        <w:t>WindSpeed3pm</w:t>
      </w:r>
    </w:p>
    <w:p w14:paraId="4D5F1ADB" w14:textId="77777777" w:rsidR="00B80D6C" w:rsidRPr="00B80D6C" w:rsidRDefault="00B80D6C" w:rsidP="00B80D6C">
      <w:pPr>
        <w:pStyle w:val="Paragraphedeliste"/>
        <w:widowControl/>
        <w:numPr>
          <w:ilvl w:val="0"/>
          <w:numId w:val="3"/>
        </w:numPr>
        <w:autoSpaceDE/>
        <w:autoSpaceDN/>
        <w:adjustRightInd/>
        <w:rPr>
          <w:rStyle w:val="Code"/>
        </w:rPr>
      </w:pPr>
      <w:r w:rsidRPr="00B80D6C">
        <w:rPr>
          <w:rStyle w:val="Code"/>
        </w:rPr>
        <w:t>Humidity9am</w:t>
      </w:r>
    </w:p>
    <w:p w14:paraId="19EDA990" w14:textId="77777777" w:rsidR="00B80D6C" w:rsidRPr="00B80D6C" w:rsidRDefault="00B80D6C" w:rsidP="00B80D6C">
      <w:pPr>
        <w:pStyle w:val="Paragraphedeliste"/>
        <w:widowControl/>
        <w:numPr>
          <w:ilvl w:val="0"/>
          <w:numId w:val="3"/>
        </w:numPr>
        <w:autoSpaceDE/>
        <w:autoSpaceDN/>
        <w:adjustRightInd/>
        <w:rPr>
          <w:rStyle w:val="Code"/>
        </w:rPr>
      </w:pPr>
      <w:r w:rsidRPr="00B80D6C">
        <w:rPr>
          <w:rStyle w:val="Code"/>
        </w:rPr>
        <w:t>Pressure9am</w:t>
      </w:r>
    </w:p>
    <w:p w14:paraId="23AE4B6B" w14:textId="5ECA8218" w:rsidR="004A722C" w:rsidRPr="00B80D6C" w:rsidRDefault="00B80D6C" w:rsidP="00B80D6C">
      <w:pPr>
        <w:pStyle w:val="Paragraphedeliste"/>
        <w:widowControl/>
        <w:numPr>
          <w:ilvl w:val="0"/>
          <w:numId w:val="3"/>
        </w:numPr>
        <w:autoSpaceDE/>
        <w:autoSpaceDN/>
        <w:adjustRightInd/>
        <w:rPr>
          <w:rStyle w:val="Code"/>
        </w:rPr>
      </w:pPr>
      <w:r w:rsidRPr="00B80D6C">
        <w:rPr>
          <w:rStyle w:val="Code"/>
        </w:rPr>
        <w:t>Pressure3pm</w:t>
      </w:r>
    </w:p>
    <w:p w14:paraId="7D5396F7" w14:textId="77777777" w:rsidR="00B80D6C" w:rsidRDefault="00B80D6C" w:rsidP="00B80D6C">
      <w:pPr>
        <w:widowControl/>
        <w:autoSpaceDE/>
        <w:autoSpaceDN/>
        <w:adjustRightInd/>
      </w:pPr>
    </w:p>
    <w:p w14:paraId="416EDFE7" w14:textId="2A423B08" w:rsidR="008F69D9" w:rsidRDefault="0076031A" w:rsidP="00B80D6C">
      <w:pPr>
        <w:widowControl/>
        <w:autoSpaceDE/>
        <w:autoSpaceDN/>
        <w:adjustRightInd/>
      </w:pPr>
      <w:r>
        <w:t xml:space="preserve">Regardons </w:t>
      </w:r>
      <w:r w:rsidR="00233F38">
        <w:t>une de ces variables</w:t>
      </w:r>
      <w:r w:rsidR="00086774">
        <w:t xml:space="preserve"> </w:t>
      </w:r>
      <w:r w:rsidR="00F937FB">
        <w:t>de plus près</w:t>
      </w:r>
      <w:r w:rsidR="00086774">
        <w:t>.</w:t>
      </w:r>
    </w:p>
    <w:p w14:paraId="37372C9F" w14:textId="673A5E65" w:rsidR="00086774" w:rsidRDefault="00086774" w:rsidP="00B80D6C">
      <w:pPr>
        <w:widowControl/>
        <w:autoSpaceDE/>
        <w:autoSpaceDN/>
        <w:adjustRightInd/>
      </w:pPr>
      <w:r w:rsidRPr="00086774">
        <w:rPr>
          <w:szCs w:val="24"/>
        </w:rPr>
        <w:lastRenderedPageBreak/>
        <w:fldChar w:fldCharType="begin"/>
      </w:r>
      <w:r w:rsidRPr="00086774">
        <w:rPr>
          <w:szCs w:val="24"/>
        </w:rPr>
        <w:instrText xml:space="preserve"> REF _Ref149168641 \h  \* MERGEFORMAT </w:instrText>
      </w:r>
      <w:r w:rsidRPr="00086774">
        <w:rPr>
          <w:szCs w:val="24"/>
        </w:rPr>
      </w:r>
      <w:r w:rsidRPr="00086774">
        <w:rPr>
          <w:szCs w:val="24"/>
        </w:rPr>
        <w:fldChar w:fldCharType="separate"/>
      </w:r>
      <w:r w:rsidRPr="00086774">
        <w:rPr>
          <w:rStyle w:val="Figure-Intitul"/>
          <w:sz w:val="24"/>
          <w:szCs w:val="24"/>
        </w:rPr>
        <w:t>Figure 2</w:t>
      </w:r>
      <w:r w:rsidRPr="00086774">
        <w:rPr>
          <w:szCs w:val="24"/>
        </w:rPr>
        <w:fldChar w:fldCharType="end"/>
      </w:r>
      <w:r>
        <w:t xml:space="preserve"> présente la distribution de </w:t>
      </w:r>
      <w:proofErr w:type="spellStart"/>
      <w:r w:rsidRPr="00B80D6C">
        <w:rPr>
          <w:rStyle w:val="Code"/>
        </w:rPr>
        <w:t>Evaporation</w:t>
      </w:r>
      <w:proofErr w:type="spellEnd"/>
      <w:r w:rsidR="00334447">
        <w:t xml:space="preserve"> </w:t>
      </w:r>
      <w:r w:rsidR="002E3E4D">
        <w:t>(</w:t>
      </w:r>
      <w:r w:rsidR="00334447">
        <w:t>en valeurs absolues</w:t>
      </w:r>
      <w:r w:rsidR="002E3E4D">
        <w:t>,</w:t>
      </w:r>
      <w:r w:rsidR="00334447">
        <w:t xml:space="preserve"> et non </w:t>
      </w:r>
      <w:r w:rsidR="008F69D9">
        <w:t xml:space="preserve">plus </w:t>
      </w:r>
      <w:r w:rsidR="00334447">
        <w:t>standardisées).</w:t>
      </w:r>
    </w:p>
    <w:p w14:paraId="3E334D85" w14:textId="77777777" w:rsidR="008F69D9" w:rsidRDefault="008F69D9" w:rsidP="00B80D6C">
      <w:pPr>
        <w:widowControl/>
        <w:autoSpaceDE/>
        <w:autoSpaceDN/>
        <w:adjustRightInd/>
      </w:pPr>
    </w:p>
    <w:p w14:paraId="5F6047A0" w14:textId="3F8483A8" w:rsidR="00086774" w:rsidRDefault="001E6160" w:rsidP="00086774">
      <w:pPr>
        <w:keepNext/>
        <w:widowControl/>
        <w:autoSpaceDE/>
        <w:autoSpaceDN/>
        <w:adjustRightInd/>
        <w:jc w:val="center"/>
      </w:pPr>
      <w:r>
        <w:rPr>
          <w:noProof/>
        </w:rPr>
        <w:drawing>
          <wp:inline distT="0" distB="0" distL="0" distR="0" wp14:anchorId="59BB9E2B" wp14:editId="634038F7">
            <wp:extent cx="2606667" cy="2700000"/>
            <wp:effectExtent l="0" t="0" r="0" b="5715"/>
            <wp:docPr id="339049273" name="Image 20" descr="Une image contenant texte, capture d’écran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49273" name="Image 20" descr="Une image contenant texte, capture d’écran, ligne, nombr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66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87AE" w14:textId="4D10F135" w:rsidR="00086774" w:rsidRPr="00086774" w:rsidRDefault="00086774" w:rsidP="00FF2A13">
      <w:pPr>
        <w:pStyle w:val="Lgende"/>
        <w:spacing w:before="200" w:after="0"/>
        <w:jc w:val="center"/>
        <w:rPr>
          <w:rStyle w:val="Figure-Texte"/>
          <w:i w:val="0"/>
          <w:iCs w:val="0"/>
          <w:color w:val="auto"/>
        </w:rPr>
      </w:pPr>
      <w:bookmarkStart w:id="2" w:name="_Ref149168641"/>
      <w:r w:rsidRPr="00086774">
        <w:rPr>
          <w:rStyle w:val="Figure-Intitul"/>
          <w:i w:val="0"/>
          <w:iCs w:val="0"/>
        </w:rPr>
        <w:t xml:space="preserve">Figure </w:t>
      </w:r>
      <w:r w:rsidRPr="00086774">
        <w:rPr>
          <w:rStyle w:val="Figure-Intitul"/>
          <w:i w:val="0"/>
          <w:iCs w:val="0"/>
        </w:rPr>
        <w:fldChar w:fldCharType="begin"/>
      </w:r>
      <w:r w:rsidRPr="00086774">
        <w:rPr>
          <w:rStyle w:val="Figure-Intitul"/>
          <w:i w:val="0"/>
          <w:iCs w:val="0"/>
        </w:rPr>
        <w:instrText xml:space="preserve"> SEQ Figure \* ARABIC </w:instrText>
      </w:r>
      <w:r w:rsidRPr="00086774">
        <w:rPr>
          <w:rStyle w:val="Figure-Intitul"/>
          <w:i w:val="0"/>
          <w:iCs w:val="0"/>
        </w:rPr>
        <w:fldChar w:fldCharType="separate"/>
      </w:r>
      <w:r w:rsidR="008C3F77">
        <w:rPr>
          <w:rStyle w:val="Figure-Intitul"/>
          <w:i w:val="0"/>
          <w:iCs w:val="0"/>
          <w:noProof/>
        </w:rPr>
        <w:t>2</w:t>
      </w:r>
      <w:r w:rsidRPr="00086774">
        <w:rPr>
          <w:rStyle w:val="Figure-Intitul"/>
          <w:i w:val="0"/>
          <w:iCs w:val="0"/>
        </w:rPr>
        <w:fldChar w:fldCharType="end"/>
      </w:r>
      <w:bookmarkEnd w:id="2"/>
      <w:r w:rsidRPr="00086774">
        <w:rPr>
          <w:rStyle w:val="Figure-Intitul"/>
          <w:i w:val="0"/>
          <w:iCs w:val="0"/>
        </w:rPr>
        <w:t>.</w:t>
      </w:r>
      <w:r w:rsidRPr="00086774">
        <w:rPr>
          <w:rStyle w:val="Figure-Texte"/>
          <w:i w:val="0"/>
          <w:iCs w:val="0"/>
          <w:color w:val="auto"/>
        </w:rPr>
        <w:t xml:space="preserve"> </w:t>
      </w:r>
      <w:r w:rsidR="00A91BC0">
        <w:rPr>
          <w:rStyle w:val="Figure-Texte"/>
          <w:i w:val="0"/>
          <w:iCs w:val="0"/>
          <w:color w:val="auto"/>
        </w:rPr>
        <w:t>La d</w:t>
      </w:r>
      <w:r w:rsidRPr="00086774">
        <w:rPr>
          <w:rStyle w:val="Figure-Texte"/>
          <w:i w:val="0"/>
          <w:iCs w:val="0"/>
          <w:color w:val="auto"/>
        </w:rPr>
        <w:t xml:space="preserve">istribution </w:t>
      </w:r>
      <w:r w:rsidR="00ED165E">
        <w:rPr>
          <w:rStyle w:val="Figure-Texte"/>
          <w:i w:val="0"/>
          <w:iCs w:val="0"/>
          <w:color w:val="auto"/>
        </w:rPr>
        <w:t xml:space="preserve">statistique </w:t>
      </w:r>
      <w:r w:rsidRPr="00086774">
        <w:rPr>
          <w:rStyle w:val="Figure-Texte"/>
          <w:i w:val="0"/>
          <w:iCs w:val="0"/>
          <w:color w:val="auto"/>
        </w:rPr>
        <w:t xml:space="preserve">de </w:t>
      </w:r>
      <w:proofErr w:type="spellStart"/>
      <w:r w:rsidR="00A91BC0" w:rsidRPr="00A91BC0">
        <w:rPr>
          <w:rStyle w:val="Code"/>
          <w:i w:val="0"/>
          <w:iCs w:val="0"/>
          <w:sz w:val="16"/>
          <w:szCs w:val="16"/>
        </w:rPr>
        <w:t>Evaporation</w:t>
      </w:r>
      <w:proofErr w:type="spellEnd"/>
      <w:r w:rsidRPr="00086774">
        <w:rPr>
          <w:rStyle w:val="Figure-Texte"/>
          <w:i w:val="0"/>
          <w:iCs w:val="0"/>
          <w:color w:val="auto"/>
        </w:rPr>
        <w:t>.</w:t>
      </w:r>
    </w:p>
    <w:p w14:paraId="21784048" w14:textId="77777777" w:rsidR="00FF2A13" w:rsidRDefault="00FF2A13" w:rsidP="00334447"/>
    <w:p w14:paraId="2390C3D4" w14:textId="6C60A964" w:rsidR="00197E54" w:rsidRDefault="000C4DE3" w:rsidP="00334447">
      <w:r>
        <w:t xml:space="preserve">Ce graphique </w:t>
      </w:r>
      <w:r w:rsidR="00EF66AB">
        <w:t>rejoint</w:t>
      </w:r>
      <w:r>
        <w:t xml:space="preserve"> les </w:t>
      </w:r>
      <w:r w:rsidR="00EF66AB">
        <w:t xml:space="preserve">premières </w:t>
      </w:r>
      <w:r>
        <w:t xml:space="preserve">observations </w:t>
      </w:r>
      <w:r w:rsidR="00EF66AB">
        <w:t>effectuées à partir des statistiques descriptives</w:t>
      </w:r>
      <w:r w:rsidR="002E3E4D">
        <w:t xml:space="preserve">, à savoir, </w:t>
      </w:r>
      <w:r w:rsidR="00A331F1">
        <w:t>qu</w:t>
      </w:r>
      <w:r w:rsidR="003664EC">
        <w:t>’une grande majorité des valeurs (</w:t>
      </w:r>
      <w:r w:rsidR="002E3E4D">
        <w:t>75%</w:t>
      </w:r>
      <w:r w:rsidR="003664EC">
        <w:t>)</w:t>
      </w:r>
      <w:r w:rsidR="002E3E4D">
        <w:t xml:space="preserve"> se trouvent en dessous </w:t>
      </w:r>
      <w:r w:rsidR="003664EC">
        <w:t>d’un seuil très faible (</w:t>
      </w:r>
      <w:r w:rsidR="002E3E4D">
        <w:t>7.4</w:t>
      </w:r>
      <w:r w:rsidR="003664EC">
        <w:t>)</w:t>
      </w:r>
      <w:r w:rsidR="002E3E4D">
        <w:t>.</w:t>
      </w:r>
    </w:p>
    <w:p w14:paraId="2BA44B01" w14:textId="77777777" w:rsidR="00197E54" w:rsidRDefault="00197E54" w:rsidP="00334447"/>
    <w:p w14:paraId="4C61695E" w14:textId="4A5F6B8A" w:rsidR="005D7CB0" w:rsidRDefault="007D67BC" w:rsidP="00334447">
      <w:r>
        <w:t>L</w:t>
      </w:r>
      <w:r w:rsidR="006B5A44">
        <w:t xml:space="preserve">es variables </w:t>
      </w:r>
      <w:r w:rsidR="00576D5D">
        <w:t xml:space="preserve">sous étude </w:t>
      </w:r>
      <w:r w:rsidR="006B5A44">
        <w:t xml:space="preserve">étant </w:t>
      </w:r>
      <w:r>
        <w:t xml:space="preserve">des </w:t>
      </w:r>
      <w:r w:rsidRPr="00E50A03">
        <w:rPr>
          <w:b/>
          <w:bCs/>
        </w:rPr>
        <w:t>paramètres météorologiques</w:t>
      </w:r>
      <w:r w:rsidR="0054154B" w:rsidRPr="00E50A03">
        <w:rPr>
          <w:b/>
          <w:bCs/>
        </w:rPr>
        <w:t>,</w:t>
      </w:r>
      <w:r w:rsidR="0054154B">
        <w:t xml:space="preserve"> nous pourrions supposer qu’elles soient </w:t>
      </w:r>
      <w:r w:rsidR="006B5A44" w:rsidRPr="00E50A03">
        <w:rPr>
          <w:b/>
          <w:bCs/>
        </w:rPr>
        <w:t xml:space="preserve">fonction de </w:t>
      </w:r>
      <w:r w:rsidR="000911A5" w:rsidRPr="00E50A03">
        <w:rPr>
          <w:b/>
          <w:bCs/>
        </w:rPr>
        <w:t>la date et du lieu</w:t>
      </w:r>
      <w:r w:rsidR="000911A5">
        <w:t xml:space="preserve"> d’enregistrement des données</w:t>
      </w:r>
      <w:r w:rsidR="00FF2A13">
        <w:t> </w:t>
      </w:r>
      <w:r w:rsidR="0054154B">
        <w:t xml:space="preserve">; </w:t>
      </w:r>
      <w:r w:rsidR="00E32425">
        <w:t>une décomposition sur ces axes</w:t>
      </w:r>
      <w:r w:rsidR="00B3534C">
        <w:t xml:space="preserve"> pourrait </w:t>
      </w:r>
      <w:r w:rsidR="00291A7B">
        <w:t xml:space="preserve">donc </w:t>
      </w:r>
      <w:r w:rsidR="0054154B">
        <w:t>se révéler</w:t>
      </w:r>
      <w:r w:rsidR="00B3534C">
        <w:t xml:space="preserve"> instructive</w:t>
      </w:r>
      <w:r w:rsidR="00E32425">
        <w:t>.</w:t>
      </w:r>
    </w:p>
    <w:p w14:paraId="78B0E001" w14:textId="77777777" w:rsidR="005D7CB0" w:rsidRDefault="005D7CB0" w:rsidP="00334447"/>
    <w:p w14:paraId="770471C7" w14:textId="0A8CEE26" w:rsidR="00172022" w:rsidRDefault="00A91BC0" w:rsidP="00334447">
      <w:r w:rsidRPr="00A91BC0">
        <w:rPr>
          <w:szCs w:val="24"/>
        </w:rPr>
        <w:fldChar w:fldCharType="begin"/>
      </w:r>
      <w:r w:rsidRPr="00A91BC0">
        <w:rPr>
          <w:szCs w:val="24"/>
        </w:rPr>
        <w:instrText xml:space="preserve"> REF _Ref149171038 \h  \* MERGEFORMAT </w:instrText>
      </w:r>
      <w:r w:rsidRPr="00A91BC0">
        <w:rPr>
          <w:szCs w:val="24"/>
        </w:rPr>
      </w:r>
      <w:r w:rsidRPr="00A91BC0">
        <w:rPr>
          <w:szCs w:val="24"/>
        </w:rPr>
        <w:fldChar w:fldCharType="separate"/>
      </w:r>
      <w:r w:rsidRPr="00A91BC0">
        <w:rPr>
          <w:rStyle w:val="Figure-Intitul"/>
          <w:sz w:val="24"/>
          <w:szCs w:val="24"/>
        </w:rPr>
        <w:t>Figure 3</w:t>
      </w:r>
      <w:r w:rsidRPr="00A91BC0">
        <w:rPr>
          <w:szCs w:val="24"/>
        </w:rPr>
        <w:fldChar w:fldCharType="end"/>
      </w:r>
      <w:r w:rsidR="00F730AC">
        <w:t xml:space="preserve"> présente la distribution de </w:t>
      </w:r>
      <w:proofErr w:type="spellStart"/>
      <w:r w:rsidR="00F730AC" w:rsidRPr="00B80D6C">
        <w:rPr>
          <w:rStyle w:val="Code"/>
        </w:rPr>
        <w:t>Evaporation</w:t>
      </w:r>
      <w:proofErr w:type="spellEnd"/>
      <w:r w:rsidR="00F730AC">
        <w:t xml:space="preserve"> selon les stations météorologiques.</w:t>
      </w:r>
      <w:r w:rsidR="00291A7B">
        <w:t xml:space="preserve"> </w:t>
      </w:r>
      <w:r w:rsidR="00361378">
        <w:t xml:space="preserve">Elle montre </w:t>
      </w:r>
      <w:r w:rsidR="00B3534C">
        <w:t xml:space="preserve">que </w:t>
      </w:r>
      <w:r w:rsidR="00B3534C" w:rsidRPr="00AF2817">
        <w:rPr>
          <w:b/>
          <w:bCs/>
        </w:rPr>
        <w:t>les valeurs extrêmes</w:t>
      </w:r>
      <w:r w:rsidR="00F91B66">
        <w:t>—</w:t>
      </w:r>
      <w:r w:rsidR="00A15AE4">
        <w:t>presque</w:t>
      </w:r>
      <w:r w:rsidR="00F91B66">
        <w:t xml:space="preserve"> </w:t>
      </w:r>
      <w:r w:rsidR="00A15AE4">
        <w:t>toutes supérieures</w:t>
      </w:r>
      <w:r w:rsidR="00F91B66">
        <w:t>—</w:t>
      </w:r>
      <w:r w:rsidR="00A15AE4" w:rsidRPr="00AF2817">
        <w:rPr>
          <w:b/>
          <w:bCs/>
        </w:rPr>
        <w:t>varient</w:t>
      </w:r>
      <w:r w:rsidR="00B3534C" w:rsidRPr="00AF2817">
        <w:rPr>
          <w:b/>
          <w:bCs/>
        </w:rPr>
        <w:t xml:space="preserve"> </w:t>
      </w:r>
      <w:r w:rsidR="00A15AE4" w:rsidRPr="00AF2817">
        <w:rPr>
          <w:b/>
          <w:bCs/>
        </w:rPr>
        <w:t>effectivement en fonction des stations.</w:t>
      </w:r>
      <w:r w:rsidR="00A15AE4">
        <w:t xml:space="preserve"> Plus important, elle permet aussi de constater que </w:t>
      </w:r>
      <w:r w:rsidR="0092396F" w:rsidRPr="00AF2817">
        <w:rPr>
          <w:b/>
          <w:bCs/>
        </w:rPr>
        <w:t xml:space="preserve">certaines </w:t>
      </w:r>
      <w:r w:rsidR="00291A7B" w:rsidRPr="00AF2817">
        <w:rPr>
          <w:b/>
          <w:bCs/>
        </w:rPr>
        <w:t>stations</w:t>
      </w:r>
      <w:r w:rsidR="000414AF" w:rsidRPr="00AF2817">
        <w:rPr>
          <w:b/>
          <w:bCs/>
        </w:rPr>
        <w:t xml:space="preserve"> ne disposent d’</w:t>
      </w:r>
      <w:r w:rsidR="0092396F" w:rsidRPr="00AF2817">
        <w:rPr>
          <w:b/>
          <w:bCs/>
        </w:rPr>
        <w:t>aucune entrée</w:t>
      </w:r>
      <w:r w:rsidR="0092396F" w:rsidRPr="0092396F">
        <w:t xml:space="preserve"> pour </w:t>
      </w:r>
      <w:proofErr w:type="spellStart"/>
      <w:r w:rsidR="00291A7B" w:rsidRPr="00B80D6C">
        <w:rPr>
          <w:rStyle w:val="Code"/>
        </w:rPr>
        <w:t>Evaporation</w:t>
      </w:r>
      <w:proofErr w:type="spellEnd"/>
      <w:r w:rsidR="009C0BFC">
        <w:t xml:space="preserve"> </w:t>
      </w:r>
      <w:r w:rsidR="0092396F" w:rsidRPr="0092396F">
        <w:t>dans le jeu de données.</w:t>
      </w:r>
    </w:p>
    <w:p w14:paraId="220E7D22" w14:textId="77777777" w:rsidR="00172022" w:rsidRDefault="00172022" w:rsidP="00334447"/>
    <w:p w14:paraId="33E2E826" w14:textId="77777777" w:rsidR="00A0498B" w:rsidRDefault="00ED5C2E" w:rsidP="00334447">
      <w:r>
        <w:t xml:space="preserve">Ces </w:t>
      </w:r>
      <w:r w:rsidR="00942525">
        <w:t xml:space="preserve">informations sont importantes à prendre en compte dans la gestion des </w:t>
      </w:r>
      <w:r w:rsidR="009D7F9A">
        <w:t>valeurs</w:t>
      </w:r>
      <w:r w:rsidR="00942525">
        <w:t xml:space="preserve"> manquantes, le</w:t>
      </w:r>
      <w:r w:rsidR="007B2910">
        <w:t>s</w:t>
      </w:r>
      <w:r w:rsidR="00942525">
        <w:t xml:space="preserve"> choix d’algorithme</w:t>
      </w:r>
      <w:r w:rsidR="00291A7B">
        <w:t>s</w:t>
      </w:r>
      <w:r w:rsidR="007B2910">
        <w:t xml:space="preserve"> </w:t>
      </w:r>
      <w:r w:rsidR="00291A7B">
        <w:t xml:space="preserve">et de modèles </w:t>
      </w:r>
      <w:r w:rsidR="007B2910">
        <w:t>d’apprentissage automatique et l’interprétation des résultats.</w:t>
      </w:r>
    </w:p>
    <w:p w14:paraId="38CF64C2" w14:textId="77777777" w:rsidR="00A0498B" w:rsidRDefault="00A0498B" w:rsidP="00334447"/>
    <w:p w14:paraId="74F38262" w14:textId="3577323F" w:rsidR="00F730AC" w:rsidRDefault="00F44E68" w:rsidP="00334447">
      <w:r>
        <w:t xml:space="preserve">Concernant </w:t>
      </w:r>
      <w:r w:rsidR="00AE2A80">
        <w:t>les valeurs manquantes</w:t>
      </w:r>
      <w:r>
        <w:t xml:space="preserve"> en particulier, </w:t>
      </w:r>
      <w:r w:rsidRPr="00AF2817">
        <w:rPr>
          <w:b/>
          <w:bCs/>
        </w:rPr>
        <w:t xml:space="preserve">deux </w:t>
      </w:r>
      <w:r w:rsidR="00545CA1" w:rsidRPr="00AF2817">
        <w:rPr>
          <w:b/>
          <w:bCs/>
        </w:rPr>
        <w:t>stratégies</w:t>
      </w:r>
      <w:r w:rsidR="00545CA1">
        <w:t xml:space="preserve"> se d</w:t>
      </w:r>
      <w:r w:rsidR="000E781C">
        <w:t>essinent</w:t>
      </w:r>
      <w:r w:rsidR="00FF2A13">
        <w:t> </w:t>
      </w:r>
      <w:r w:rsidR="000E781C">
        <w:t>:</w:t>
      </w:r>
    </w:p>
    <w:p w14:paraId="5A43198A" w14:textId="3A9E464D" w:rsidR="000E781C" w:rsidRDefault="00647159" w:rsidP="000E781C">
      <w:pPr>
        <w:pStyle w:val="Paragraphedeliste"/>
        <w:numPr>
          <w:ilvl w:val="0"/>
          <w:numId w:val="4"/>
        </w:numPr>
      </w:pPr>
      <w:r>
        <w:t>L’i</w:t>
      </w:r>
      <w:r w:rsidR="001C741A">
        <w:t>mputation d’un</w:t>
      </w:r>
      <w:r>
        <w:t xml:space="preserve"> critère statistique de position (moyenne / médiane / mode)</w:t>
      </w:r>
      <w:r w:rsidR="009A4CA8">
        <w:t xml:space="preserve">, </w:t>
      </w:r>
      <w:proofErr w:type="gramStart"/>
      <w:r w:rsidR="009A4CA8">
        <w:t>ou</w:t>
      </w:r>
      <w:proofErr w:type="gramEnd"/>
    </w:p>
    <w:p w14:paraId="1C8E8A3A" w14:textId="5EC11442" w:rsidR="00647159" w:rsidRDefault="00647159" w:rsidP="000E781C">
      <w:pPr>
        <w:pStyle w:val="Paragraphedeliste"/>
        <w:numPr>
          <w:ilvl w:val="0"/>
          <w:numId w:val="4"/>
        </w:numPr>
      </w:pPr>
      <w:r>
        <w:t>La suppression</w:t>
      </w:r>
      <w:r w:rsidR="009A4CA8">
        <w:t>.</w:t>
      </w:r>
    </w:p>
    <w:p w14:paraId="70A51B6A" w14:textId="77777777" w:rsidR="00EC6707" w:rsidRDefault="00EC6707" w:rsidP="00AA1B6C"/>
    <w:p w14:paraId="6CB29201" w14:textId="6503B4EE" w:rsidR="00AA1B6C" w:rsidRDefault="00AA1B6C" w:rsidP="00AA1B6C">
      <w:r>
        <w:t xml:space="preserve">Nous tenterons d’explorer </w:t>
      </w:r>
      <w:r w:rsidR="008E26B2">
        <w:t>c</w:t>
      </w:r>
      <w:r>
        <w:t xml:space="preserve">es deux </w:t>
      </w:r>
      <w:r w:rsidR="008E26B2">
        <w:t xml:space="preserve">pistes </w:t>
      </w:r>
      <w:r>
        <w:t xml:space="preserve">en parallèle dans la suite </w:t>
      </w:r>
      <w:r w:rsidR="00EC6707">
        <w:t>du projet</w:t>
      </w:r>
      <w:r>
        <w:t>.</w:t>
      </w:r>
    </w:p>
    <w:p w14:paraId="0E4EB0FF" w14:textId="5FAB2694" w:rsidR="00F730AC" w:rsidRDefault="006E61F7" w:rsidP="006E61F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3F3D993" wp14:editId="2129D84A">
            <wp:extent cx="4500000" cy="5499999"/>
            <wp:effectExtent l="0" t="0" r="0" b="0"/>
            <wp:docPr id="1576381919" name="Image 11" descr="Une image contenant texte, capture d’écran, nombr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81919" name="Image 11" descr="Une image contenant texte, capture d’écran, nombre, Parallèl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54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E9B2" w14:textId="4AED8E53" w:rsidR="00F730AC" w:rsidRPr="00F730AC" w:rsidRDefault="00F730AC" w:rsidP="00FF2A13">
      <w:pPr>
        <w:pStyle w:val="Lgende"/>
        <w:spacing w:before="200" w:after="0"/>
        <w:jc w:val="center"/>
        <w:rPr>
          <w:rStyle w:val="Figure-Texte"/>
          <w:i w:val="0"/>
          <w:iCs w:val="0"/>
          <w:color w:val="auto"/>
        </w:rPr>
      </w:pPr>
      <w:bookmarkStart w:id="3" w:name="_Ref149171038"/>
      <w:r w:rsidRPr="00F730AC">
        <w:rPr>
          <w:rStyle w:val="Figure-Intitul"/>
          <w:i w:val="0"/>
          <w:iCs w:val="0"/>
        </w:rPr>
        <w:t xml:space="preserve">Figure </w:t>
      </w:r>
      <w:r w:rsidRPr="00F730AC">
        <w:rPr>
          <w:rStyle w:val="Figure-Intitul"/>
          <w:i w:val="0"/>
          <w:iCs w:val="0"/>
        </w:rPr>
        <w:fldChar w:fldCharType="begin"/>
      </w:r>
      <w:r w:rsidRPr="00F730AC">
        <w:rPr>
          <w:rStyle w:val="Figure-Intitul"/>
          <w:i w:val="0"/>
          <w:iCs w:val="0"/>
        </w:rPr>
        <w:instrText xml:space="preserve"> SEQ Figure \* ARABIC </w:instrText>
      </w:r>
      <w:r w:rsidRPr="00F730AC">
        <w:rPr>
          <w:rStyle w:val="Figure-Intitul"/>
          <w:i w:val="0"/>
          <w:iCs w:val="0"/>
        </w:rPr>
        <w:fldChar w:fldCharType="separate"/>
      </w:r>
      <w:r w:rsidR="008C3F77">
        <w:rPr>
          <w:rStyle w:val="Figure-Intitul"/>
          <w:i w:val="0"/>
          <w:iCs w:val="0"/>
          <w:noProof/>
        </w:rPr>
        <w:t>3</w:t>
      </w:r>
      <w:r w:rsidRPr="00F730AC">
        <w:rPr>
          <w:rStyle w:val="Figure-Intitul"/>
          <w:i w:val="0"/>
          <w:iCs w:val="0"/>
        </w:rPr>
        <w:fldChar w:fldCharType="end"/>
      </w:r>
      <w:bookmarkEnd w:id="3"/>
      <w:r w:rsidRPr="00F730AC">
        <w:rPr>
          <w:rStyle w:val="Figure-Intitul"/>
          <w:i w:val="0"/>
          <w:iCs w:val="0"/>
        </w:rPr>
        <w:t>.</w:t>
      </w:r>
      <w:r w:rsidRPr="00F730AC">
        <w:rPr>
          <w:rStyle w:val="Figure-Texte"/>
          <w:i w:val="0"/>
          <w:iCs w:val="0"/>
          <w:color w:val="auto"/>
        </w:rPr>
        <w:t xml:space="preserve"> La distribution de</w:t>
      </w:r>
      <w:r w:rsidR="00A91BC0">
        <w:rPr>
          <w:rStyle w:val="Figure-Texte"/>
          <w:i w:val="0"/>
          <w:iCs w:val="0"/>
          <w:color w:val="auto"/>
        </w:rPr>
        <w:t xml:space="preserve"> </w:t>
      </w:r>
      <w:proofErr w:type="spellStart"/>
      <w:r w:rsidR="00A91BC0" w:rsidRPr="00A91BC0">
        <w:rPr>
          <w:rStyle w:val="Code"/>
          <w:i w:val="0"/>
          <w:iCs w:val="0"/>
          <w:sz w:val="16"/>
          <w:szCs w:val="16"/>
        </w:rPr>
        <w:t>Evaporation</w:t>
      </w:r>
      <w:proofErr w:type="spellEnd"/>
      <w:r w:rsidRPr="00F730AC">
        <w:rPr>
          <w:rStyle w:val="Figure-Texte"/>
          <w:i w:val="0"/>
          <w:iCs w:val="0"/>
          <w:color w:val="auto"/>
        </w:rPr>
        <w:t xml:space="preserve"> en fonction des stations météorologiques.</w:t>
      </w:r>
      <w:r w:rsidR="006E61F7">
        <w:rPr>
          <w:rStyle w:val="Figure-Texte"/>
          <w:i w:val="0"/>
          <w:iCs w:val="0"/>
          <w:color w:val="auto"/>
        </w:rPr>
        <w:t xml:space="preserve"> </w:t>
      </w:r>
      <w:r w:rsidR="00F722B8">
        <w:rPr>
          <w:rStyle w:val="Figure-Texte"/>
          <w:i w:val="0"/>
          <w:iCs w:val="0"/>
          <w:color w:val="auto"/>
        </w:rPr>
        <w:br/>
      </w:r>
      <w:r w:rsidR="0035400D">
        <w:rPr>
          <w:rStyle w:val="Figure-Texte"/>
          <w:i w:val="0"/>
          <w:iCs w:val="0"/>
          <w:color w:val="auto"/>
        </w:rPr>
        <w:t xml:space="preserve">Les noms des stations </w:t>
      </w:r>
      <w:r w:rsidR="00FC3F4A">
        <w:rPr>
          <w:rStyle w:val="Figure-Texte"/>
          <w:i w:val="0"/>
          <w:iCs w:val="0"/>
          <w:color w:val="auto"/>
        </w:rPr>
        <w:t>ne dispos</w:t>
      </w:r>
      <w:r w:rsidR="0035400D">
        <w:rPr>
          <w:rStyle w:val="Figure-Texte"/>
          <w:i w:val="0"/>
          <w:iCs w:val="0"/>
          <w:color w:val="auto"/>
        </w:rPr>
        <w:t>ant</w:t>
      </w:r>
      <w:r w:rsidR="00FC3F4A">
        <w:rPr>
          <w:rStyle w:val="Figure-Texte"/>
          <w:i w:val="0"/>
          <w:iCs w:val="0"/>
          <w:color w:val="auto"/>
        </w:rPr>
        <w:t xml:space="preserve"> d’aucune </w:t>
      </w:r>
      <w:r w:rsidR="009C0BFC">
        <w:rPr>
          <w:rStyle w:val="Figure-Texte"/>
          <w:i w:val="0"/>
          <w:iCs w:val="0"/>
          <w:color w:val="auto"/>
        </w:rPr>
        <w:t>donnée</w:t>
      </w:r>
      <w:r w:rsidR="00FC3F4A">
        <w:rPr>
          <w:rStyle w:val="Figure-Texte"/>
          <w:i w:val="0"/>
          <w:iCs w:val="0"/>
          <w:color w:val="auto"/>
        </w:rPr>
        <w:t xml:space="preserve"> pour cette grandeur</w:t>
      </w:r>
      <w:r w:rsidR="0035400D">
        <w:rPr>
          <w:rStyle w:val="Figure-Texte"/>
          <w:i w:val="0"/>
          <w:iCs w:val="0"/>
          <w:color w:val="auto"/>
        </w:rPr>
        <w:t xml:space="preserve"> sont surlignés</w:t>
      </w:r>
      <w:r w:rsidR="00FC3F4A">
        <w:rPr>
          <w:rStyle w:val="Figure-Texte"/>
          <w:i w:val="0"/>
          <w:iCs w:val="0"/>
          <w:color w:val="auto"/>
        </w:rPr>
        <w:t>.</w:t>
      </w:r>
      <w:r w:rsidR="00D557F8">
        <w:rPr>
          <w:rStyle w:val="Figure-Texte"/>
          <w:i w:val="0"/>
          <w:iCs w:val="0"/>
          <w:color w:val="auto"/>
        </w:rPr>
        <w:t xml:space="preserve"> </w:t>
      </w:r>
      <w:r w:rsidR="00F722B8">
        <w:rPr>
          <w:rStyle w:val="Figure-Texte"/>
          <w:i w:val="0"/>
          <w:iCs w:val="0"/>
          <w:color w:val="auto"/>
        </w:rPr>
        <w:br/>
      </w:r>
      <w:r w:rsidR="00D557F8">
        <w:rPr>
          <w:rStyle w:val="Figure-Texte"/>
          <w:i w:val="0"/>
          <w:iCs w:val="0"/>
          <w:color w:val="auto"/>
        </w:rPr>
        <w:t xml:space="preserve">Afin d’améliorer la lisibilité du graphique, l’abscisse a été arrêtée à 80, </w:t>
      </w:r>
      <w:r w:rsidR="00C97E91">
        <w:rPr>
          <w:rStyle w:val="Figure-Texte"/>
          <w:i w:val="0"/>
          <w:iCs w:val="0"/>
          <w:color w:val="auto"/>
        </w:rPr>
        <w:br/>
      </w:r>
      <w:r w:rsidR="00D557F8">
        <w:rPr>
          <w:rStyle w:val="Figure-Texte"/>
          <w:i w:val="0"/>
          <w:iCs w:val="0"/>
          <w:color w:val="auto"/>
        </w:rPr>
        <w:t xml:space="preserve">excluant 4 valeurs extrêmes </w:t>
      </w:r>
      <w:r w:rsidR="00277BF0">
        <w:rPr>
          <w:rStyle w:val="Figure-Texte"/>
          <w:i w:val="0"/>
          <w:iCs w:val="0"/>
          <w:color w:val="auto"/>
        </w:rPr>
        <w:t>supérieures.</w:t>
      </w:r>
    </w:p>
    <w:p w14:paraId="5102EB64" w14:textId="0389A5A1" w:rsidR="00452922" w:rsidRDefault="00452922">
      <w:pPr>
        <w:widowControl/>
        <w:autoSpaceDE/>
        <w:autoSpaceDN/>
        <w:adjustRightInd/>
        <w:rPr>
          <w:rFonts w:eastAsiaTheme="majorEastAsia" w:cstheme="majorBidi"/>
          <w:b/>
          <w:bCs/>
          <w:color w:val="8EAADB" w:themeColor="accent1" w:themeTint="99"/>
          <w:szCs w:val="24"/>
        </w:rPr>
      </w:pPr>
    </w:p>
    <w:p w14:paraId="7AB82A24" w14:textId="1C42FD7A" w:rsidR="00894BC8" w:rsidRPr="00442B3D" w:rsidRDefault="00894BC8" w:rsidP="00894BC8">
      <w:pPr>
        <w:pStyle w:val="Titre3"/>
      </w:pPr>
      <w:r w:rsidRPr="00442B3D">
        <w:t xml:space="preserve">Variables </w:t>
      </w:r>
      <w:r>
        <w:t>catégorielles</w:t>
      </w:r>
    </w:p>
    <w:p w14:paraId="5246D6A7" w14:textId="1C3C9C4A" w:rsidR="00452922" w:rsidRDefault="00452922" w:rsidP="00894BC8">
      <w:r>
        <w:t>Les variables catégorielles sont les suivantes</w:t>
      </w:r>
      <w:r w:rsidR="00FF2A13">
        <w:t> </w:t>
      </w:r>
      <w:r>
        <w:t>:</w:t>
      </w:r>
    </w:p>
    <w:p w14:paraId="0807C5B1" w14:textId="46290A0F" w:rsidR="00452922" w:rsidRPr="00B80D6C" w:rsidRDefault="004E3C95" w:rsidP="00452922">
      <w:pPr>
        <w:pStyle w:val="Paragraphedeliste"/>
        <w:widowControl/>
        <w:numPr>
          <w:ilvl w:val="0"/>
          <w:numId w:val="3"/>
        </w:numPr>
        <w:autoSpaceDE/>
        <w:autoSpaceDN/>
        <w:adjustRightInd/>
        <w:rPr>
          <w:rStyle w:val="Code"/>
        </w:rPr>
      </w:pPr>
      <w:r>
        <w:rPr>
          <w:rStyle w:val="Code"/>
        </w:rPr>
        <w:t>Date</w:t>
      </w:r>
    </w:p>
    <w:p w14:paraId="2D37DD96" w14:textId="5E525951" w:rsidR="00452922" w:rsidRPr="00B80D6C" w:rsidRDefault="004E3C95" w:rsidP="00452922">
      <w:pPr>
        <w:pStyle w:val="Paragraphedeliste"/>
        <w:widowControl/>
        <w:numPr>
          <w:ilvl w:val="0"/>
          <w:numId w:val="3"/>
        </w:numPr>
        <w:autoSpaceDE/>
        <w:autoSpaceDN/>
        <w:adjustRightInd/>
        <w:rPr>
          <w:rStyle w:val="Code"/>
        </w:rPr>
      </w:pPr>
      <w:r>
        <w:rPr>
          <w:rStyle w:val="Code"/>
        </w:rPr>
        <w:t>Location</w:t>
      </w:r>
    </w:p>
    <w:p w14:paraId="533C9101" w14:textId="0120A563" w:rsidR="00452922" w:rsidRPr="00B80D6C" w:rsidRDefault="00452922" w:rsidP="00452922">
      <w:pPr>
        <w:pStyle w:val="Paragraphedeliste"/>
        <w:widowControl/>
        <w:numPr>
          <w:ilvl w:val="0"/>
          <w:numId w:val="3"/>
        </w:numPr>
        <w:autoSpaceDE/>
        <w:autoSpaceDN/>
        <w:adjustRightInd/>
        <w:rPr>
          <w:rStyle w:val="Code"/>
        </w:rPr>
      </w:pPr>
      <w:proofErr w:type="spellStart"/>
      <w:r w:rsidRPr="00B80D6C">
        <w:rPr>
          <w:rStyle w:val="Code"/>
        </w:rPr>
        <w:t>WindGust</w:t>
      </w:r>
      <w:r w:rsidR="004E3C95">
        <w:rPr>
          <w:rStyle w:val="Code"/>
        </w:rPr>
        <w:t>Dir</w:t>
      </w:r>
      <w:proofErr w:type="spellEnd"/>
    </w:p>
    <w:p w14:paraId="5593BCD3" w14:textId="039E40DA" w:rsidR="00452922" w:rsidRPr="00B80D6C" w:rsidRDefault="00452922" w:rsidP="00452922">
      <w:pPr>
        <w:pStyle w:val="Paragraphedeliste"/>
        <w:widowControl/>
        <w:numPr>
          <w:ilvl w:val="0"/>
          <w:numId w:val="3"/>
        </w:numPr>
        <w:autoSpaceDE/>
        <w:autoSpaceDN/>
        <w:adjustRightInd/>
        <w:rPr>
          <w:rStyle w:val="Code"/>
        </w:rPr>
      </w:pPr>
      <w:r w:rsidRPr="00B80D6C">
        <w:rPr>
          <w:rStyle w:val="Code"/>
        </w:rPr>
        <w:t>Wind</w:t>
      </w:r>
      <w:r w:rsidR="004E3C95">
        <w:rPr>
          <w:rStyle w:val="Code"/>
        </w:rPr>
        <w:t>Dir</w:t>
      </w:r>
      <w:r w:rsidRPr="00B80D6C">
        <w:rPr>
          <w:rStyle w:val="Code"/>
        </w:rPr>
        <w:t>9am</w:t>
      </w:r>
    </w:p>
    <w:p w14:paraId="1FBFCAA3" w14:textId="76D12858" w:rsidR="00452922" w:rsidRPr="00B80D6C" w:rsidRDefault="00452922" w:rsidP="00452922">
      <w:pPr>
        <w:pStyle w:val="Paragraphedeliste"/>
        <w:widowControl/>
        <w:numPr>
          <w:ilvl w:val="0"/>
          <w:numId w:val="3"/>
        </w:numPr>
        <w:autoSpaceDE/>
        <w:autoSpaceDN/>
        <w:adjustRightInd/>
        <w:rPr>
          <w:rStyle w:val="Code"/>
        </w:rPr>
      </w:pPr>
      <w:r w:rsidRPr="00B80D6C">
        <w:rPr>
          <w:rStyle w:val="Code"/>
        </w:rPr>
        <w:t>Wind</w:t>
      </w:r>
      <w:r w:rsidR="004E3C95">
        <w:rPr>
          <w:rStyle w:val="Code"/>
        </w:rPr>
        <w:t>Dir</w:t>
      </w:r>
      <w:r w:rsidRPr="00B80D6C">
        <w:rPr>
          <w:rStyle w:val="Code"/>
        </w:rPr>
        <w:t>3pm</w:t>
      </w:r>
    </w:p>
    <w:p w14:paraId="48080051" w14:textId="77777777" w:rsidR="004E3C95" w:rsidRDefault="004E3C95" w:rsidP="00452922">
      <w:pPr>
        <w:pStyle w:val="Paragraphedeliste"/>
        <w:widowControl/>
        <w:numPr>
          <w:ilvl w:val="0"/>
          <w:numId w:val="3"/>
        </w:numPr>
        <w:autoSpaceDE/>
        <w:autoSpaceDN/>
        <w:adjustRightInd/>
        <w:rPr>
          <w:rStyle w:val="Code"/>
        </w:rPr>
      </w:pPr>
      <w:proofErr w:type="spellStart"/>
      <w:r>
        <w:rPr>
          <w:rStyle w:val="Code"/>
        </w:rPr>
        <w:t>RainToday</w:t>
      </w:r>
      <w:proofErr w:type="spellEnd"/>
    </w:p>
    <w:p w14:paraId="7B19C03E" w14:textId="1B2B11E6" w:rsidR="004E3C95" w:rsidRPr="004E3C95" w:rsidRDefault="004E3C95" w:rsidP="00452922">
      <w:pPr>
        <w:pStyle w:val="Paragraphedeliste"/>
        <w:widowControl/>
        <w:numPr>
          <w:ilvl w:val="0"/>
          <w:numId w:val="3"/>
        </w:numPr>
        <w:autoSpaceDE/>
        <w:autoSpaceDN/>
        <w:adjustRightInd/>
        <w:rPr>
          <w:rFonts w:ascii="Menlo" w:hAnsi="Menlo" w:cs="Menlo"/>
          <w:color w:val="ED7D31" w:themeColor="accent2"/>
          <w:sz w:val="20"/>
        </w:rPr>
      </w:pPr>
      <w:proofErr w:type="spellStart"/>
      <w:r>
        <w:rPr>
          <w:rStyle w:val="Code"/>
        </w:rPr>
        <w:t>RainTomorrow</w:t>
      </w:r>
      <w:proofErr w:type="spellEnd"/>
    </w:p>
    <w:p w14:paraId="0E9D2B91" w14:textId="77777777" w:rsidR="004E3C95" w:rsidRDefault="004E3C95" w:rsidP="004E3C95">
      <w:pPr>
        <w:widowControl/>
        <w:autoSpaceDE/>
        <w:autoSpaceDN/>
        <w:adjustRightInd/>
      </w:pPr>
    </w:p>
    <w:p w14:paraId="4B7559EE" w14:textId="571C2EE9" w:rsidR="003A2A22" w:rsidRDefault="009654D0" w:rsidP="004E3C95">
      <w:pPr>
        <w:widowControl/>
        <w:autoSpaceDE/>
        <w:autoSpaceDN/>
        <w:adjustRightInd/>
      </w:pPr>
      <w:r>
        <w:t xml:space="preserve">Il n’y a rien </w:t>
      </w:r>
      <w:r w:rsidR="00BA54D6">
        <w:t>d’inattendu dans</w:t>
      </w:r>
      <w:r>
        <w:t xml:space="preserve"> la distribution des </w:t>
      </w:r>
      <w:r w:rsidR="00F74C1D">
        <w:t xml:space="preserve">16 </w:t>
      </w:r>
      <w:r>
        <w:t xml:space="preserve">modalités </w:t>
      </w:r>
      <w:r w:rsidR="00F74C1D">
        <w:t xml:space="preserve">(correspondant aux 16 points cardinaux) </w:t>
      </w:r>
      <w:r w:rsidR="003C34BD">
        <w:t>d</w:t>
      </w:r>
      <w:r>
        <w:t xml:space="preserve">es 3 variables liées </w:t>
      </w:r>
      <w:r w:rsidR="00E92463">
        <w:t>au</w:t>
      </w:r>
      <w:r>
        <w:t xml:space="preserve"> vent (</w:t>
      </w:r>
      <w:proofErr w:type="spellStart"/>
      <w:r w:rsidRPr="00B80D6C">
        <w:rPr>
          <w:rStyle w:val="Code"/>
        </w:rPr>
        <w:t>WindGust</w:t>
      </w:r>
      <w:r>
        <w:rPr>
          <w:rStyle w:val="Code"/>
        </w:rPr>
        <w:t>Dir</w:t>
      </w:r>
      <w:proofErr w:type="spellEnd"/>
      <w:r>
        <w:t xml:space="preserve">, </w:t>
      </w:r>
      <w:r w:rsidRPr="00B80D6C">
        <w:rPr>
          <w:rStyle w:val="Code"/>
        </w:rPr>
        <w:t>Wind</w:t>
      </w:r>
      <w:r>
        <w:rPr>
          <w:rStyle w:val="Code"/>
        </w:rPr>
        <w:t>Dir</w:t>
      </w:r>
      <w:r w:rsidRPr="00B80D6C">
        <w:rPr>
          <w:rStyle w:val="Code"/>
        </w:rPr>
        <w:t>9a</w:t>
      </w:r>
      <w:r>
        <w:rPr>
          <w:rStyle w:val="Code"/>
        </w:rPr>
        <w:t>m</w:t>
      </w:r>
      <w:r>
        <w:t xml:space="preserve">, </w:t>
      </w:r>
      <w:r w:rsidRPr="00B80D6C">
        <w:rPr>
          <w:rStyle w:val="Code"/>
        </w:rPr>
        <w:t>Wind</w:t>
      </w:r>
      <w:r>
        <w:rPr>
          <w:rStyle w:val="Code"/>
        </w:rPr>
        <w:t>Dir</w:t>
      </w:r>
      <w:r w:rsidRPr="00B80D6C">
        <w:rPr>
          <w:rStyle w:val="Code"/>
        </w:rPr>
        <w:t>3p</w:t>
      </w:r>
      <w:r>
        <w:rPr>
          <w:rStyle w:val="Code"/>
        </w:rPr>
        <w:t>m</w:t>
      </w:r>
      <w:r>
        <w:t>).</w:t>
      </w:r>
    </w:p>
    <w:p w14:paraId="440F2042" w14:textId="77777777" w:rsidR="003A2A22" w:rsidRDefault="003A2A22" w:rsidP="004E3C95">
      <w:pPr>
        <w:widowControl/>
        <w:autoSpaceDE/>
        <w:autoSpaceDN/>
        <w:adjustRightInd/>
      </w:pPr>
    </w:p>
    <w:p w14:paraId="689132CA" w14:textId="0E3E66CE" w:rsidR="00830B8D" w:rsidRDefault="003A2A22" w:rsidP="004E3C95">
      <w:pPr>
        <w:widowControl/>
        <w:autoSpaceDE/>
        <w:autoSpaceDN/>
        <w:adjustRightInd/>
      </w:pPr>
      <w:r>
        <w:lastRenderedPageBreak/>
        <w:t xml:space="preserve">En revanche, </w:t>
      </w:r>
      <w:r w:rsidR="00830B8D">
        <w:t xml:space="preserve">les 2 variables liées à la </w:t>
      </w:r>
      <w:r w:rsidR="00830B8D" w:rsidRPr="003C34BD">
        <w:rPr>
          <w:b/>
          <w:bCs/>
        </w:rPr>
        <w:t>pluie</w:t>
      </w:r>
      <w:r w:rsidR="00830B8D">
        <w:t xml:space="preserve"> (</w:t>
      </w:r>
      <w:proofErr w:type="spellStart"/>
      <w:r w:rsidR="00830B8D">
        <w:rPr>
          <w:rStyle w:val="Code"/>
        </w:rPr>
        <w:t>RainToday</w:t>
      </w:r>
      <w:proofErr w:type="spellEnd"/>
      <w:r w:rsidR="00830B8D">
        <w:t xml:space="preserve">, </w:t>
      </w:r>
      <w:proofErr w:type="spellStart"/>
      <w:r w:rsidR="00830B8D">
        <w:rPr>
          <w:rStyle w:val="Code"/>
        </w:rPr>
        <w:t>RainTomorrow</w:t>
      </w:r>
      <w:proofErr w:type="spellEnd"/>
      <w:r w:rsidR="00830B8D">
        <w:t xml:space="preserve">) présentent un </w:t>
      </w:r>
      <w:r w:rsidR="00830B8D" w:rsidRPr="003C34BD">
        <w:rPr>
          <w:b/>
          <w:bCs/>
        </w:rPr>
        <w:t>fort déséquilibre,</w:t>
      </w:r>
      <w:r w:rsidR="00830B8D">
        <w:t xml:space="preserve"> comme illustré dans</w:t>
      </w:r>
      <w:r w:rsidR="00685B28">
        <w:t xml:space="preserve"> </w:t>
      </w:r>
      <w:r w:rsidR="00685B28" w:rsidRPr="00685B28">
        <w:rPr>
          <w:szCs w:val="24"/>
        </w:rPr>
        <w:fldChar w:fldCharType="begin"/>
      </w:r>
      <w:r w:rsidR="00685B28" w:rsidRPr="00685B28">
        <w:rPr>
          <w:szCs w:val="24"/>
        </w:rPr>
        <w:instrText xml:space="preserve"> REF _Ref149176045 \h  \* MERGEFORMAT </w:instrText>
      </w:r>
      <w:r w:rsidR="00685B28" w:rsidRPr="00685B28">
        <w:rPr>
          <w:szCs w:val="24"/>
        </w:rPr>
      </w:r>
      <w:r w:rsidR="00685B28" w:rsidRPr="00685B28">
        <w:rPr>
          <w:szCs w:val="24"/>
        </w:rPr>
        <w:fldChar w:fldCharType="separate"/>
      </w:r>
      <w:r w:rsidR="00685B28" w:rsidRPr="00685B28">
        <w:rPr>
          <w:rStyle w:val="Figure-Intitul"/>
          <w:sz w:val="24"/>
          <w:szCs w:val="24"/>
        </w:rPr>
        <w:t>Figure 4</w:t>
      </w:r>
      <w:r w:rsidR="00685B28" w:rsidRPr="00685B28">
        <w:rPr>
          <w:szCs w:val="24"/>
        </w:rPr>
        <w:fldChar w:fldCharType="end"/>
      </w:r>
      <w:r w:rsidR="00830B8D" w:rsidRPr="00FF2A13">
        <w:rPr>
          <w:b/>
          <w:bCs/>
        </w:rPr>
        <w:t>.</w:t>
      </w:r>
    </w:p>
    <w:p w14:paraId="1C70BFEF" w14:textId="77777777" w:rsidR="00830B8D" w:rsidRDefault="00830B8D" w:rsidP="004E3C95">
      <w:pPr>
        <w:widowControl/>
        <w:autoSpaceDE/>
        <w:autoSpaceDN/>
        <w:adjustRightInd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30B8D" w14:paraId="05DB0006" w14:textId="77777777" w:rsidTr="00830B8D">
        <w:tc>
          <w:tcPr>
            <w:tcW w:w="4531" w:type="dxa"/>
          </w:tcPr>
          <w:p w14:paraId="58D75D2E" w14:textId="2B381377" w:rsidR="00830B8D" w:rsidRDefault="001F27E9" w:rsidP="004E3C95">
            <w:pPr>
              <w:widowControl/>
              <w:autoSpaceDE/>
              <w:autoSpaceDN/>
              <w:adjustRightInd/>
            </w:pPr>
            <w:r>
              <w:rPr>
                <w:noProof/>
              </w:rPr>
              <w:drawing>
                <wp:inline distT="0" distB="0" distL="0" distR="0" wp14:anchorId="214F7ED8" wp14:editId="2C17568A">
                  <wp:extent cx="2700000" cy="3134954"/>
                  <wp:effectExtent l="0" t="0" r="5715" b="2540"/>
                  <wp:docPr id="1322548952" name="Image 14" descr="Une image contenant texte, capture d’écran, nombre,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548952" name="Image 14" descr="Une image contenant texte, capture d’écran, nombre, diagramme&#10;&#10;Description générée automatiquement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3134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91E98DB" w14:textId="7F66C093" w:rsidR="00830B8D" w:rsidRDefault="001F27E9" w:rsidP="00D776C1">
            <w:pPr>
              <w:keepNext/>
              <w:widowControl/>
              <w:autoSpaceDE/>
              <w:autoSpaceDN/>
              <w:adjustRightInd/>
            </w:pPr>
            <w:r>
              <w:rPr>
                <w:noProof/>
              </w:rPr>
              <w:drawing>
                <wp:inline distT="0" distB="0" distL="0" distR="0" wp14:anchorId="23F6BE64" wp14:editId="31D64F2E">
                  <wp:extent cx="2700000" cy="3134954"/>
                  <wp:effectExtent l="0" t="0" r="5715" b="2540"/>
                  <wp:docPr id="749658256" name="Image 15" descr="Une image contenant texte, capture d’écran, nombre, diagramm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658256" name="Image 15" descr="Une image contenant texte, capture d’écran, nombre, diagramme&#10;&#10;Description générée automatiquement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3134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5BED11" w14:textId="2712346E" w:rsidR="00830B8D" w:rsidRPr="00D776C1" w:rsidRDefault="00D776C1" w:rsidP="00FF2A13">
      <w:pPr>
        <w:pStyle w:val="Lgende"/>
        <w:spacing w:before="200" w:after="0"/>
        <w:jc w:val="center"/>
        <w:rPr>
          <w:rStyle w:val="Figure-Texte"/>
          <w:i w:val="0"/>
          <w:iCs w:val="0"/>
          <w:color w:val="auto"/>
        </w:rPr>
      </w:pPr>
      <w:bookmarkStart w:id="4" w:name="_Ref149176045"/>
      <w:r w:rsidRPr="00D776C1">
        <w:rPr>
          <w:rStyle w:val="Figure-Intitul"/>
          <w:i w:val="0"/>
          <w:iCs w:val="0"/>
        </w:rPr>
        <w:t xml:space="preserve">Figure </w:t>
      </w:r>
      <w:r w:rsidRPr="00D776C1">
        <w:rPr>
          <w:rStyle w:val="Figure-Intitul"/>
          <w:i w:val="0"/>
          <w:iCs w:val="0"/>
        </w:rPr>
        <w:fldChar w:fldCharType="begin"/>
      </w:r>
      <w:r w:rsidRPr="00D776C1">
        <w:rPr>
          <w:rStyle w:val="Figure-Intitul"/>
          <w:i w:val="0"/>
          <w:iCs w:val="0"/>
        </w:rPr>
        <w:instrText xml:space="preserve"> SEQ Figure \* ARABIC </w:instrText>
      </w:r>
      <w:r w:rsidRPr="00D776C1">
        <w:rPr>
          <w:rStyle w:val="Figure-Intitul"/>
          <w:i w:val="0"/>
          <w:iCs w:val="0"/>
        </w:rPr>
        <w:fldChar w:fldCharType="separate"/>
      </w:r>
      <w:r w:rsidR="008C3F77">
        <w:rPr>
          <w:rStyle w:val="Figure-Intitul"/>
          <w:i w:val="0"/>
          <w:iCs w:val="0"/>
          <w:noProof/>
        </w:rPr>
        <w:t>4</w:t>
      </w:r>
      <w:r w:rsidRPr="00D776C1">
        <w:rPr>
          <w:rStyle w:val="Figure-Intitul"/>
          <w:i w:val="0"/>
          <w:iCs w:val="0"/>
        </w:rPr>
        <w:fldChar w:fldCharType="end"/>
      </w:r>
      <w:bookmarkEnd w:id="4"/>
      <w:r w:rsidRPr="00D776C1">
        <w:rPr>
          <w:rStyle w:val="Figure-Intitul"/>
          <w:i w:val="0"/>
          <w:iCs w:val="0"/>
        </w:rPr>
        <w:t>.</w:t>
      </w:r>
      <w:r w:rsidRPr="00D776C1">
        <w:rPr>
          <w:rStyle w:val="Figure-Texte"/>
          <w:i w:val="0"/>
          <w:iCs w:val="0"/>
          <w:color w:val="auto"/>
        </w:rPr>
        <w:t xml:space="preserve"> Distributions de </w:t>
      </w:r>
      <w:proofErr w:type="spellStart"/>
      <w:r w:rsidRPr="00D776C1">
        <w:rPr>
          <w:rStyle w:val="Code"/>
          <w:i w:val="0"/>
          <w:iCs w:val="0"/>
          <w:sz w:val="16"/>
          <w:szCs w:val="16"/>
        </w:rPr>
        <w:t>RainToday</w:t>
      </w:r>
      <w:proofErr w:type="spellEnd"/>
      <w:r w:rsidRPr="00D776C1">
        <w:rPr>
          <w:rStyle w:val="Figure-Texte"/>
          <w:i w:val="0"/>
          <w:iCs w:val="0"/>
          <w:color w:val="auto"/>
        </w:rPr>
        <w:t xml:space="preserve"> et </w:t>
      </w:r>
      <w:r>
        <w:rPr>
          <w:rStyle w:val="Figure-Texte"/>
          <w:i w:val="0"/>
          <w:iCs w:val="0"/>
          <w:color w:val="auto"/>
        </w:rPr>
        <w:t xml:space="preserve">de </w:t>
      </w:r>
      <w:proofErr w:type="spellStart"/>
      <w:r w:rsidRPr="00D776C1">
        <w:rPr>
          <w:rStyle w:val="Code"/>
          <w:i w:val="0"/>
          <w:iCs w:val="0"/>
          <w:sz w:val="16"/>
          <w:szCs w:val="16"/>
        </w:rPr>
        <w:t>RainTomorrow</w:t>
      </w:r>
      <w:proofErr w:type="spellEnd"/>
      <w:r w:rsidRPr="00D776C1">
        <w:rPr>
          <w:rStyle w:val="Figure-Texte"/>
          <w:i w:val="0"/>
          <w:iCs w:val="0"/>
          <w:color w:val="auto"/>
        </w:rPr>
        <w:t>.</w:t>
      </w:r>
    </w:p>
    <w:p w14:paraId="2EBFED78" w14:textId="77777777" w:rsidR="00FF2A13" w:rsidRDefault="00FF2A13" w:rsidP="004E3C95">
      <w:pPr>
        <w:widowControl/>
        <w:autoSpaceDE/>
        <w:autoSpaceDN/>
        <w:adjustRightInd/>
      </w:pPr>
    </w:p>
    <w:p w14:paraId="55466903" w14:textId="27E929B8" w:rsidR="00830B8D" w:rsidRDefault="00FF2A13" w:rsidP="004E3C95">
      <w:pPr>
        <w:widowControl/>
        <w:autoSpaceDE/>
        <w:autoSpaceDN/>
        <w:adjustRightInd/>
      </w:pPr>
      <w:r>
        <w:t xml:space="preserve">Comme </w:t>
      </w:r>
      <w:proofErr w:type="spellStart"/>
      <w:r>
        <w:rPr>
          <w:rStyle w:val="Code"/>
        </w:rPr>
        <w:t>RainToday</w:t>
      </w:r>
      <w:proofErr w:type="spellEnd"/>
      <w:r>
        <w:t xml:space="preserve"> est la variable cible principale de l’étude, </w:t>
      </w:r>
      <w:r w:rsidR="0040400B">
        <w:t xml:space="preserve">il sera nécessaire de mobiliser </w:t>
      </w:r>
      <w:r w:rsidR="0094182A">
        <w:t xml:space="preserve">des méthodes conçues pour le traitement </w:t>
      </w:r>
      <w:r w:rsidR="00F601E7">
        <w:t>des échantillons contenant</w:t>
      </w:r>
      <w:r w:rsidR="00F601E7" w:rsidRPr="00F601E7">
        <w:t xml:space="preserve"> une forte disparité entre les classes à prédire</w:t>
      </w:r>
      <w:r w:rsidR="00551B06">
        <w:t xml:space="preserve"> (par exemple : rééchantillonnage, techniques de classification avancée)</w:t>
      </w:r>
      <w:r w:rsidR="00F601E7" w:rsidRPr="00F601E7">
        <w:t>.</w:t>
      </w:r>
    </w:p>
    <w:p w14:paraId="35CE7183" w14:textId="77777777" w:rsidR="001C31D5" w:rsidRDefault="001C31D5" w:rsidP="004E3C95">
      <w:pPr>
        <w:widowControl/>
        <w:autoSpaceDE/>
        <w:autoSpaceDN/>
        <w:adjustRightInd/>
      </w:pPr>
    </w:p>
    <w:p w14:paraId="0986DF68" w14:textId="57F50EFB" w:rsidR="001C31D5" w:rsidRDefault="000F259D" w:rsidP="004E3C95">
      <w:pPr>
        <w:widowControl/>
        <w:autoSpaceDE/>
        <w:autoSpaceDN/>
        <w:adjustRightInd/>
      </w:pPr>
      <w:r>
        <w:t xml:space="preserve">En outre, </w:t>
      </w:r>
      <w:r w:rsidR="0082208E">
        <w:t xml:space="preserve">ces deux variables </w:t>
      </w:r>
      <w:r w:rsidR="003C251E">
        <w:t xml:space="preserve">catégorielles </w:t>
      </w:r>
      <w:r w:rsidR="0082208E">
        <w:t xml:space="preserve">sont </w:t>
      </w:r>
      <w:r w:rsidR="003C251E">
        <w:t xml:space="preserve">intimement </w:t>
      </w:r>
      <w:r w:rsidR="0082208E">
        <w:t xml:space="preserve">liées </w:t>
      </w:r>
      <w:r w:rsidR="003C251E">
        <w:t xml:space="preserve">à la variable numérique </w:t>
      </w:r>
      <w:proofErr w:type="spellStart"/>
      <w:r w:rsidR="003C251E" w:rsidRPr="00CE7995">
        <w:rPr>
          <w:rFonts w:ascii="Menlo" w:hAnsi="Menlo" w:cs="Menlo"/>
          <w:color w:val="ED7D31" w:themeColor="accent2"/>
          <w:sz w:val="20"/>
        </w:rPr>
        <w:t>Rainfall</w:t>
      </w:r>
      <w:proofErr w:type="spellEnd"/>
      <w:r w:rsidR="003C251E">
        <w:t xml:space="preserve"> </w:t>
      </w:r>
      <w:r w:rsidR="00811CF9">
        <w:t xml:space="preserve">(dont la distribution reste à clarifier) : </w:t>
      </w:r>
      <w:r w:rsidR="00FF18A6">
        <w:t xml:space="preserve">les 3 </w:t>
      </w:r>
      <w:r w:rsidR="00E84090">
        <w:t xml:space="preserve">sont toujours présentes </w:t>
      </w:r>
      <w:r w:rsidR="00811CF9">
        <w:t>ou</w:t>
      </w:r>
      <w:r w:rsidR="00E84090">
        <w:t xml:space="preserve"> absentes ensemble</w:t>
      </w:r>
      <w:r w:rsidR="00FF18A6">
        <w:t>.</w:t>
      </w:r>
    </w:p>
    <w:p w14:paraId="22EDDCC2" w14:textId="474F5EA5" w:rsidR="007D54BC" w:rsidRPr="004E3C95" w:rsidRDefault="007D54BC" w:rsidP="004E3C95">
      <w:pPr>
        <w:widowControl/>
        <w:autoSpaceDE/>
        <w:autoSpaceDN/>
        <w:adjustRightInd/>
        <w:rPr>
          <w:rFonts w:ascii="Menlo" w:hAnsi="Menlo" w:cs="Menlo"/>
          <w:color w:val="ED7D31" w:themeColor="accent2"/>
          <w:sz w:val="20"/>
        </w:rPr>
      </w:pPr>
    </w:p>
    <w:p w14:paraId="48B539C5" w14:textId="59AD4049" w:rsidR="003F44ED" w:rsidRPr="00756160" w:rsidRDefault="00811CF9" w:rsidP="005936E4">
      <w:pPr>
        <w:pStyle w:val="Titre2"/>
        <w:rPr>
          <w:sz w:val="32"/>
          <w:szCs w:val="32"/>
        </w:rPr>
      </w:pPr>
      <w:r>
        <w:rPr>
          <w:sz w:val="32"/>
          <w:szCs w:val="32"/>
        </w:rPr>
        <w:t>C</w:t>
      </w:r>
      <w:r w:rsidR="005936E4" w:rsidRPr="00756160">
        <w:rPr>
          <w:sz w:val="32"/>
          <w:szCs w:val="32"/>
        </w:rPr>
        <w:t>orrélation</w:t>
      </w:r>
      <w:r w:rsidR="004B23E4" w:rsidRPr="00756160">
        <w:rPr>
          <w:sz w:val="32"/>
          <w:szCs w:val="32"/>
        </w:rPr>
        <w:t>s</w:t>
      </w:r>
    </w:p>
    <w:p w14:paraId="2589F335" w14:textId="77777777" w:rsidR="000B04D2" w:rsidRPr="00442B3D" w:rsidRDefault="000B04D2" w:rsidP="000B04D2">
      <w:pPr>
        <w:pStyle w:val="Titre3"/>
      </w:pPr>
      <w:r w:rsidRPr="00442B3D">
        <w:t>Variables numériques</w:t>
      </w:r>
    </w:p>
    <w:p w14:paraId="635EE06E" w14:textId="7D2FBE4C" w:rsidR="00EB2828" w:rsidRDefault="00AA4911" w:rsidP="000B04D2">
      <w:r w:rsidRPr="00AA4911">
        <w:rPr>
          <w:szCs w:val="24"/>
        </w:rPr>
        <w:fldChar w:fldCharType="begin"/>
      </w:r>
      <w:r w:rsidRPr="00AA4911">
        <w:rPr>
          <w:szCs w:val="24"/>
        </w:rPr>
        <w:instrText xml:space="preserve"> REF _Ref149216479 \h  \* MERGEFORMAT </w:instrText>
      </w:r>
      <w:r w:rsidRPr="00AA4911">
        <w:rPr>
          <w:szCs w:val="24"/>
        </w:rPr>
      </w:r>
      <w:r w:rsidRPr="00AA4911">
        <w:rPr>
          <w:szCs w:val="24"/>
        </w:rPr>
        <w:fldChar w:fldCharType="separate"/>
      </w:r>
      <w:r w:rsidRPr="00AA4911">
        <w:rPr>
          <w:rStyle w:val="Figure-Intitul"/>
          <w:sz w:val="24"/>
          <w:szCs w:val="24"/>
        </w:rPr>
        <w:t>Figure 5</w:t>
      </w:r>
      <w:r w:rsidRPr="00AA4911">
        <w:rPr>
          <w:szCs w:val="24"/>
        </w:rPr>
        <w:fldChar w:fldCharType="end"/>
      </w:r>
      <w:r w:rsidR="003D44FA">
        <w:t xml:space="preserve"> présente</w:t>
      </w:r>
      <w:r w:rsidR="008C3F77">
        <w:t xml:space="preserve"> une carte de corrélation des variables numériques avec </w:t>
      </w:r>
      <w:proofErr w:type="spellStart"/>
      <w:r>
        <w:rPr>
          <w:rStyle w:val="Code"/>
        </w:rPr>
        <w:t>RainToday</w:t>
      </w:r>
      <w:proofErr w:type="spellEnd"/>
      <w:r w:rsidR="008C3F77">
        <w:t xml:space="preserve"> et </w:t>
      </w:r>
      <w:proofErr w:type="spellStart"/>
      <w:r>
        <w:rPr>
          <w:rStyle w:val="Code"/>
        </w:rPr>
        <w:t>RainTomorrow</w:t>
      </w:r>
      <w:proofErr w:type="spellEnd"/>
      <w:r w:rsidR="00052BFD">
        <w:t xml:space="preserve"> </w:t>
      </w:r>
      <w:r w:rsidR="008C3F77">
        <w:t>établie en première approche, avec</w:t>
      </w:r>
      <w:r w:rsidR="00B51D64">
        <w:t> :</w:t>
      </w:r>
    </w:p>
    <w:p w14:paraId="79585652" w14:textId="77777777" w:rsidR="00EB2828" w:rsidRDefault="00EB2828" w:rsidP="00EB2828">
      <w:pPr>
        <w:pStyle w:val="Paragraphedeliste"/>
        <w:numPr>
          <w:ilvl w:val="0"/>
          <w:numId w:val="3"/>
        </w:numPr>
      </w:pPr>
      <w:r>
        <w:t xml:space="preserve">La binarisation de ces deux variables catégorielles sous les noms </w:t>
      </w:r>
      <w:proofErr w:type="spellStart"/>
      <w:r w:rsidRPr="000170C0">
        <w:rPr>
          <w:rStyle w:val="Code"/>
        </w:rPr>
        <w:t>RainTodayNum</w:t>
      </w:r>
      <w:proofErr w:type="spellEnd"/>
      <w:r>
        <w:t xml:space="preserve"> et </w:t>
      </w:r>
      <w:proofErr w:type="spellStart"/>
      <w:r w:rsidRPr="000170C0">
        <w:rPr>
          <w:rStyle w:val="Code"/>
        </w:rPr>
        <w:t>RainTomorrowNum</w:t>
      </w:r>
      <w:proofErr w:type="spellEnd"/>
      <w:r>
        <w:t> ;</w:t>
      </w:r>
    </w:p>
    <w:p w14:paraId="797E2D78" w14:textId="77777777" w:rsidR="00EB2828" w:rsidRDefault="00EB2828" w:rsidP="00EB2828">
      <w:pPr>
        <w:pStyle w:val="Paragraphedeliste"/>
        <w:numPr>
          <w:ilvl w:val="0"/>
          <w:numId w:val="3"/>
        </w:numPr>
      </w:pPr>
      <w:r>
        <w:t>La</w:t>
      </w:r>
      <w:r w:rsidR="008C3F77">
        <w:t xml:space="preserve"> simple suppression des valeurs manquantes</w:t>
      </w:r>
      <w:r>
        <w:t> ;</w:t>
      </w:r>
      <w:r w:rsidR="003639A0">
        <w:t xml:space="preserve"> et </w:t>
      </w:r>
    </w:p>
    <w:p w14:paraId="55A9DD90" w14:textId="3DA49C80" w:rsidR="00EB2828" w:rsidRDefault="00EB2828" w:rsidP="00EB2828">
      <w:pPr>
        <w:pStyle w:val="Paragraphedeliste"/>
        <w:numPr>
          <w:ilvl w:val="0"/>
          <w:numId w:val="3"/>
        </w:numPr>
      </w:pPr>
      <w:r>
        <w:t>L’utilisation</w:t>
      </w:r>
      <w:r w:rsidR="003639A0">
        <w:t xml:space="preserve"> </w:t>
      </w:r>
      <w:r>
        <w:t>du</w:t>
      </w:r>
      <w:r w:rsidR="003639A0">
        <w:t xml:space="preserve"> coefficient de corrélation de Pearson</w:t>
      </w:r>
      <w:r w:rsidR="00A536B8">
        <w:t xml:space="preserve"> </w:t>
      </w:r>
      <m:oMath>
        <m:r>
          <w:rPr>
            <w:rFonts w:ascii="Cambria Math" w:hAnsi="Cambria Math"/>
          </w:rPr>
          <m:t>ρ</m:t>
        </m:r>
      </m:oMath>
      <w:r w:rsidR="00A536B8">
        <w:t xml:space="preserve"> </w:t>
      </w:r>
      <w:r w:rsidR="003639A0">
        <w:t>comme métrique</w:t>
      </w:r>
      <w:r w:rsidR="008C3F77">
        <w:t>.</w:t>
      </w:r>
    </w:p>
    <w:p w14:paraId="64F5099F" w14:textId="77777777" w:rsidR="00CD6E9E" w:rsidRDefault="00CD6E9E" w:rsidP="00EB2828"/>
    <w:p w14:paraId="0C2C5BA6" w14:textId="675AB4E9" w:rsidR="005936E4" w:rsidRDefault="002A7B92" w:rsidP="00EB2828">
      <w:r>
        <w:t xml:space="preserve">La ligne et la colonne qui correspondent à </w:t>
      </w:r>
      <w:proofErr w:type="spellStart"/>
      <w:r>
        <w:rPr>
          <w:rStyle w:val="Code"/>
        </w:rPr>
        <w:t>RainTomorrow</w:t>
      </w:r>
      <w:r w:rsidR="00052BFD">
        <w:rPr>
          <w:rStyle w:val="Code"/>
        </w:rPr>
        <w:t>Num</w:t>
      </w:r>
      <w:proofErr w:type="spellEnd"/>
      <w:r w:rsidR="00E354E3">
        <w:t xml:space="preserve">, </w:t>
      </w:r>
      <w:r w:rsidR="0064418C">
        <w:t>laquelle</w:t>
      </w:r>
      <w:r w:rsidR="00E354E3">
        <w:t xml:space="preserve"> représente la </w:t>
      </w:r>
      <w:r w:rsidR="00E354E3" w:rsidRPr="004D119A">
        <w:rPr>
          <w:b/>
          <w:bCs/>
        </w:rPr>
        <w:t>variable cible</w:t>
      </w:r>
      <w:r w:rsidR="00E354E3">
        <w:t xml:space="preserve"> </w:t>
      </w:r>
      <w:proofErr w:type="spellStart"/>
      <w:r w:rsidR="00E354E3">
        <w:rPr>
          <w:rStyle w:val="Code"/>
        </w:rPr>
        <w:t>RainTomorrow</w:t>
      </w:r>
      <w:proofErr w:type="spellEnd"/>
      <w:r w:rsidR="00E354E3">
        <w:t xml:space="preserve">, </w:t>
      </w:r>
      <w:r w:rsidR="000700AC">
        <w:t>ne montre pas de corrélation particulièrement importante</w:t>
      </w:r>
      <w:r w:rsidR="00A15CDC">
        <w:t xml:space="preserve"> : la plus forte est celle avec </w:t>
      </w:r>
      <w:r w:rsidR="00A15CDC" w:rsidRPr="00C64B4B">
        <w:rPr>
          <w:rStyle w:val="Code"/>
        </w:rPr>
        <w:t>Sunshine</w:t>
      </w:r>
      <w:r w:rsidR="00C64B4B">
        <w:t xml:space="preserve"> (–0.45)</w:t>
      </w:r>
      <w:r w:rsidR="00A15CDC">
        <w:t xml:space="preserve">, </w:t>
      </w:r>
      <w:r w:rsidR="00EA2373">
        <w:t>suggérant la nécessité d’</w:t>
      </w:r>
      <w:r w:rsidR="004A5805">
        <w:t>apporter un soin particulier à la stratégie de gestion des valeurs manquantes d</w:t>
      </w:r>
      <w:r w:rsidR="00EA2373">
        <w:t xml:space="preserve">e cette </w:t>
      </w:r>
      <w:r w:rsidR="00D026FE">
        <w:t>dernière</w:t>
      </w:r>
      <w:r w:rsidR="004A5805">
        <w:t>.</w:t>
      </w:r>
    </w:p>
    <w:p w14:paraId="4FE5671E" w14:textId="77777777" w:rsidR="00BE2C8F" w:rsidRDefault="00BE2C8F" w:rsidP="00EB2828"/>
    <w:p w14:paraId="1EDB3ED5" w14:textId="77777777" w:rsidR="009A4CA8" w:rsidRDefault="009A4CA8">
      <w:pPr>
        <w:widowControl/>
        <w:autoSpaceDE/>
        <w:autoSpaceDN/>
        <w:adjustRightInd/>
      </w:pPr>
      <w:r>
        <w:br w:type="page"/>
      </w:r>
    </w:p>
    <w:p w14:paraId="06D27AEC" w14:textId="124FD638" w:rsidR="00BE2C8F" w:rsidRDefault="00085D09" w:rsidP="00EB2828">
      <w:r>
        <w:lastRenderedPageBreak/>
        <w:t xml:space="preserve">En considérant uniquement </w:t>
      </w:r>
      <w:r w:rsidR="0064418C">
        <w:t>l</w:t>
      </w:r>
      <w:r w:rsidR="004D119A">
        <w:t xml:space="preserve">es variables </w:t>
      </w:r>
      <w:r w:rsidR="004D119A" w:rsidRPr="004D119A">
        <w:rPr>
          <w:b/>
          <w:bCs/>
        </w:rPr>
        <w:t>explicatives</w:t>
      </w:r>
      <w:r w:rsidRPr="00B6565A">
        <w:rPr>
          <w:b/>
          <w:bCs/>
        </w:rPr>
        <w:t>,</w:t>
      </w:r>
      <w:r>
        <w:t xml:space="preserve"> </w:t>
      </w:r>
      <w:r w:rsidR="004D119A">
        <w:t xml:space="preserve">nous pouvons </w:t>
      </w:r>
      <w:r>
        <w:t>formuler les observations suivantes</w:t>
      </w:r>
      <w:r w:rsidR="009B3D79">
        <w:t> :</w:t>
      </w:r>
    </w:p>
    <w:p w14:paraId="5C989EAA" w14:textId="5A725006" w:rsidR="00085D09" w:rsidRPr="00CB3D32" w:rsidRDefault="000F710E" w:rsidP="00085D09">
      <w:pPr>
        <w:pStyle w:val="Paragraphedeliste"/>
        <w:numPr>
          <w:ilvl w:val="0"/>
          <w:numId w:val="5"/>
        </w:numPr>
      </w:pPr>
      <w:r>
        <w:t xml:space="preserve">Les variables liées à la température </w:t>
      </w:r>
      <w:r w:rsidR="00AD294F">
        <w:t>(</w:t>
      </w:r>
      <w:proofErr w:type="spellStart"/>
      <w:r w:rsidR="00AD294F" w:rsidRPr="00BD4DF4">
        <w:rPr>
          <w:rStyle w:val="Code"/>
        </w:rPr>
        <w:t>MinTemp</w:t>
      </w:r>
      <w:proofErr w:type="spellEnd"/>
      <w:r w:rsidR="00AD294F">
        <w:t xml:space="preserve">, </w:t>
      </w:r>
      <w:proofErr w:type="spellStart"/>
      <w:r w:rsidR="00AD294F" w:rsidRPr="00BD4DF4">
        <w:rPr>
          <w:rStyle w:val="Code"/>
        </w:rPr>
        <w:t>MaxTemp</w:t>
      </w:r>
      <w:proofErr w:type="spellEnd"/>
      <w:r w:rsidR="00AD294F">
        <w:t xml:space="preserve">, </w:t>
      </w:r>
      <w:r w:rsidR="00BD4DF4" w:rsidRPr="00BD4DF4">
        <w:rPr>
          <w:rStyle w:val="Code"/>
        </w:rPr>
        <w:t>Temp9am</w:t>
      </w:r>
      <w:r w:rsidR="00BD4DF4">
        <w:t xml:space="preserve">, </w:t>
      </w:r>
      <w:r w:rsidR="00BD4DF4" w:rsidRPr="00BD4DF4">
        <w:rPr>
          <w:rStyle w:val="Code"/>
        </w:rPr>
        <w:t>Temp3pm</w:t>
      </w:r>
      <w:r w:rsidR="00AD294F">
        <w:t xml:space="preserve">) </w:t>
      </w:r>
      <w:r>
        <w:t xml:space="preserve">semblent </w:t>
      </w:r>
      <w:r w:rsidR="00375100">
        <w:t xml:space="preserve">être relativement </w:t>
      </w:r>
      <w:r>
        <w:t xml:space="preserve">corrélées entre elles </w:t>
      </w:r>
      <w:r w:rsidR="0056552D">
        <w:t>(</w:t>
      </w:r>
      <m:oMath>
        <m:r>
          <w:rPr>
            <w:rFonts w:ascii="Cambria Math" w:hAnsi="Cambria Math" w:cs="Times New Roman"/>
          </w:rPr>
          <m:t>ρ</m:t>
        </m:r>
        <m:r>
          <m:rPr>
            <m:sty m:val="p"/>
          </m:rPr>
          <w:rPr>
            <w:rFonts w:ascii="Cambria Math" w:hAnsi="Cambria Math" w:cs="Times New Roman"/>
          </w:rPr>
          <m:t>&gt;0.7</m:t>
        </m:r>
      </m:oMath>
      <w:r w:rsidR="0056552D" w:rsidRPr="00CB3D32">
        <w:t>).</w:t>
      </w:r>
    </w:p>
    <w:p w14:paraId="713CE2CE" w14:textId="6FC40DC6" w:rsidR="005E5914" w:rsidRDefault="00FA7604" w:rsidP="00085D09">
      <w:pPr>
        <w:pStyle w:val="Paragraphedeliste"/>
        <w:numPr>
          <w:ilvl w:val="0"/>
          <w:numId w:val="5"/>
        </w:numPr>
      </w:pPr>
      <w:r>
        <w:t xml:space="preserve">L’ensoleillement </w:t>
      </w:r>
      <w:r w:rsidR="00417D8A">
        <w:t>(</w:t>
      </w:r>
      <w:r w:rsidR="00417D8A" w:rsidRPr="00417D8A">
        <w:rPr>
          <w:rStyle w:val="Code"/>
        </w:rPr>
        <w:t>Sunshine</w:t>
      </w:r>
      <w:r w:rsidR="00417D8A">
        <w:t>) et la couverture nuageuse (</w:t>
      </w:r>
      <w:r w:rsidR="00417D8A" w:rsidRPr="00417D8A">
        <w:rPr>
          <w:rStyle w:val="Code"/>
        </w:rPr>
        <w:t>Cloud9am</w:t>
      </w:r>
      <w:r w:rsidR="00417D8A">
        <w:t xml:space="preserve">, </w:t>
      </w:r>
      <w:r w:rsidR="00417D8A" w:rsidRPr="00417D8A">
        <w:rPr>
          <w:rStyle w:val="Code"/>
        </w:rPr>
        <w:t>Cloud3pm</w:t>
      </w:r>
      <w:r w:rsidR="00417D8A">
        <w:t>) semblent être négativement corrélés (</w:t>
      </w:r>
      <m:oMath>
        <m:r>
          <w:rPr>
            <w:rFonts w:ascii="Cambria Math" w:hAnsi="Cambria Math" w:cs="Times New Roman"/>
          </w:rPr>
          <m:t>ρ</m:t>
        </m:r>
        <m:r>
          <m:rPr>
            <m:sty m:val="p"/>
          </m:rPr>
          <w:rPr>
            <w:rFonts w:ascii="Cambria Math" w:hAnsi="Cambria Math" w:cs="Times New Roman"/>
          </w:rPr>
          <m:t>≅-0.7</m:t>
        </m:r>
      </m:oMath>
      <w:r w:rsidR="00417D8A">
        <w:t>).</w:t>
      </w:r>
    </w:p>
    <w:p w14:paraId="33A049B1" w14:textId="58D18BAC" w:rsidR="00417D8A" w:rsidRDefault="004152FF" w:rsidP="00085D09">
      <w:pPr>
        <w:pStyle w:val="Paragraphedeliste"/>
        <w:numPr>
          <w:ilvl w:val="0"/>
          <w:numId w:val="5"/>
        </w:numPr>
      </w:pPr>
      <w:r>
        <w:t>L’ensoleillement (</w:t>
      </w:r>
      <w:r w:rsidRPr="00417D8A">
        <w:rPr>
          <w:rStyle w:val="Code"/>
        </w:rPr>
        <w:t>Sunshine</w:t>
      </w:r>
      <w:r>
        <w:t>) et le taux d’humidité à 15 h (</w:t>
      </w:r>
      <w:r>
        <w:rPr>
          <w:rStyle w:val="Code"/>
        </w:rPr>
        <w:t>Humidity</w:t>
      </w:r>
      <w:r w:rsidRPr="00417D8A">
        <w:rPr>
          <w:rStyle w:val="Code"/>
        </w:rPr>
        <w:t>3pm</w:t>
      </w:r>
      <w:r>
        <w:t>) semblent également être négativement corrélés (</w:t>
      </w:r>
      <m:oMath>
        <m:r>
          <w:rPr>
            <w:rFonts w:ascii="Cambria Math" w:hAnsi="Cambria Math" w:cs="Times New Roman"/>
          </w:rPr>
          <m:t>ρ</m:t>
        </m:r>
        <m:r>
          <m:rPr>
            <m:sty m:val="p"/>
          </m:rPr>
          <w:rPr>
            <w:rFonts w:ascii="Cambria Math" w:hAnsi="Cambria Math" w:cs="Times New Roman"/>
          </w:rPr>
          <m:t>≅-0.7</m:t>
        </m:r>
      </m:oMath>
      <w:r>
        <w:t>).</w:t>
      </w:r>
    </w:p>
    <w:p w14:paraId="3790D6A6" w14:textId="77777777" w:rsidR="003D3964" w:rsidRDefault="003D3964" w:rsidP="003D3964"/>
    <w:p w14:paraId="69CC425F" w14:textId="2FA8939B" w:rsidR="003D3964" w:rsidRPr="00B6565A" w:rsidRDefault="003D3964" w:rsidP="003D3964">
      <w:r>
        <w:t xml:space="preserve">Ces observations pourraient informer la stratégie de </w:t>
      </w:r>
      <w:r w:rsidR="008F63B9" w:rsidRPr="00B6565A">
        <w:t>simplification du jeu de données</w:t>
      </w:r>
      <w:r w:rsidR="00985469" w:rsidRPr="00B6565A">
        <w:t xml:space="preserve"> à travers </w:t>
      </w:r>
      <w:r w:rsidR="008F63B9" w:rsidRPr="00B6565A">
        <w:t xml:space="preserve">la </w:t>
      </w:r>
      <w:r w:rsidRPr="00B6565A">
        <w:t>gestion des valeurs manquantes</w:t>
      </w:r>
      <w:r w:rsidR="00080335" w:rsidRPr="00B6565A">
        <w:t xml:space="preserve"> (</w:t>
      </w:r>
      <w:r w:rsidR="00FE4387" w:rsidRPr="00B6565A">
        <w:t xml:space="preserve">en justifiant </w:t>
      </w:r>
      <w:r w:rsidR="00E86CCB" w:rsidRPr="00B6565A">
        <w:t xml:space="preserve">la suppression de certaines variables si elles peuvent être « représentées » par d’autres </w:t>
      </w:r>
      <w:r w:rsidR="00451DED">
        <w:t xml:space="preserve">variables </w:t>
      </w:r>
      <w:r w:rsidR="00513B50" w:rsidRPr="00B6565A">
        <w:t>avec lesquelles elles sont fortement corrélées</w:t>
      </w:r>
      <w:r w:rsidR="00FE4387" w:rsidRPr="00B6565A">
        <w:t>)</w:t>
      </w:r>
      <w:r w:rsidR="00080335" w:rsidRPr="00B6565A">
        <w:t xml:space="preserve">, </w:t>
      </w:r>
      <w:r w:rsidR="00985469" w:rsidRPr="00B6565A">
        <w:t>la réduction de dimensions et d’autres méthodes</w:t>
      </w:r>
      <w:r w:rsidR="008F63B9" w:rsidRPr="00B6565A">
        <w:t>.</w:t>
      </w:r>
    </w:p>
    <w:p w14:paraId="351F3A10" w14:textId="77777777" w:rsidR="004C3DE1" w:rsidRDefault="004C3DE1" w:rsidP="000B04D2"/>
    <w:p w14:paraId="363D53B0" w14:textId="5BE0FB53" w:rsidR="008C3F77" w:rsidRDefault="0041729C" w:rsidP="008C3F77">
      <w:pPr>
        <w:keepNext/>
        <w:jc w:val="center"/>
      </w:pPr>
      <w:r>
        <w:rPr>
          <w:noProof/>
        </w:rPr>
        <w:drawing>
          <wp:inline distT="0" distB="0" distL="0" distR="0" wp14:anchorId="611696F6" wp14:editId="0584C29F">
            <wp:extent cx="4803389" cy="4500000"/>
            <wp:effectExtent l="0" t="0" r="0" b="0"/>
            <wp:docPr id="136268277" name="Image 18" descr="Une image contenant texte, capture d’écran, diagramme,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8277" name="Image 18" descr="Une image contenant texte, capture d’écran, diagramme, carré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389" cy="45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C2F3" w14:textId="33777A21" w:rsidR="004C3DE1" w:rsidRPr="00AA4911" w:rsidRDefault="008C3F77" w:rsidP="00AA4911">
      <w:pPr>
        <w:pStyle w:val="Lgende"/>
        <w:spacing w:before="200" w:after="0"/>
        <w:jc w:val="center"/>
        <w:rPr>
          <w:rStyle w:val="Figure-Texte"/>
          <w:i w:val="0"/>
          <w:iCs w:val="0"/>
          <w:color w:val="auto"/>
        </w:rPr>
      </w:pPr>
      <w:bookmarkStart w:id="5" w:name="_Ref149216479"/>
      <w:r w:rsidRPr="00AA4911">
        <w:rPr>
          <w:rStyle w:val="Figure-Intitul"/>
          <w:i w:val="0"/>
          <w:iCs w:val="0"/>
        </w:rPr>
        <w:t xml:space="preserve">Figure </w:t>
      </w:r>
      <w:r w:rsidRPr="00AA4911">
        <w:rPr>
          <w:rStyle w:val="Figure-Intitul"/>
          <w:i w:val="0"/>
          <w:iCs w:val="0"/>
        </w:rPr>
        <w:fldChar w:fldCharType="begin"/>
      </w:r>
      <w:r w:rsidRPr="00AA4911">
        <w:rPr>
          <w:rStyle w:val="Figure-Intitul"/>
          <w:i w:val="0"/>
          <w:iCs w:val="0"/>
        </w:rPr>
        <w:instrText xml:space="preserve"> SEQ Figure \* ARABIC </w:instrText>
      </w:r>
      <w:r w:rsidRPr="00AA4911">
        <w:rPr>
          <w:rStyle w:val="Figure-Intitul"/>
          <w:i w:val="0"/>
          <w:iCs w:val="0"/>
        </w:rPr>
        <w:fldChar w:fldCharType="separate"/>
      </w:r>
      <w:r w:rsidRPr="00AA4911">
        <w:rPr>
          <w:rStyle w:val="Figure-Intitul"/>
          <w:i w:val="0"/>
          <w:iCs w:val="0"/>
        </w:rPr>
        <w:t>5</w:t>
      </w:r>
      <w:r w:rsidRPr="00AA4911">
        <w:rPr>
          <w:rStyle w:val="Figure-Intitul"/>
          <w:i w:val="0"/>
          <w:iCs w:val="0"/>
        </w:rPr>
        <w:fldChar w:fldCharType="end"/>
      </w:r>
      <w:bookmarkEnd w:id="5"/>
      <w:r w:rsidRPr="00AA4911">
        <w:rPr>
          <w:rStyle w:val="Figure-Intitul"/>
          <w:i w:val="0"/>
          <w:iCs w:val="0"/>
        </w:rPr>
        <w:t>.</w:t>
      </w:r>
      <w:r w:rsidRPr="00AA4911">
        <w:rPr>
          <w:rStyle w:val="Figure-Texte"/>
          <w:i w:val="0"/>
          <w:iCs w:val="0"/>
          <w:color w:val="auto"/>
        </w:rPr>
        <w:t xml:space="preserve"> Carte de corrélation des variables numériques avec </w:t>
      </w:r>
      <w:proofErr w:type="spellStart"/>
      <w:r w:rsidR="00AA4911" w:rsidRPr="00D776C1">
        <w:rPr>
          <w:rStyle w:val="Code"/>
          <w:i w:val="0"/>
          <w:iCs w:val="0"/>
          <w:sz w:val="16"/>
          <w:szCs w:val="16"/>
        </w:rPr>
        <w:t>RainToday</w:t>
      </w:r>
      <w:proofErr w:type="spellEnd"/>
      <w:r w:rsidR="00AA4911" w:rsidRPr="00D776C1">
        <w:rPr>
          <w:rStyle w:val="Figure-Texte"/>
          <w:i w:val="0"/>
          <w:iCs w:val="0"/>
          <w:color w:val="auto"/>
        </w:rPr>
        <w:t xml:space="preserve"> et </w:t>
      </w:r>
      <w:r w:rsidR="00AA4911">
        <w:rPr>
          <w:rStyle w:val="Figure-Texte"/>
          <w:i w:val="0"/>
          <w:iCs w:val="0"/>
          <w:color w:val="auto"/>
        </w:rPr>
        <w:t xml:space="preserve">de </w:t>
      </w:r>
      <w:proofErr w:type="spellStart"/>
      <w:r w:rsidR="00AA4911" w:rsidRPr="00D776C1">
        <w:rPr>
          <w:rStyle w:val="Code"/>
          <w:i w:val="0"/>
          <w:iCs w:val="0"/>
          <w:sz w:val="16"/>
          <w:szCs w:val="16"/>
        </w:rPr>
        <w:t>RainTomorrow</w:t>
      </w:r>
      <w:proofErr w:type="spellEnd"/>
      <w:r w:rsidR="00AA4911" w:rsidRPr="00D776C1">
        <w:rPr>
          <w:rStyle w:val="Figure-Texte"/>
          <w:i w:val="0"/>
          <w:iCs w:val="0"/>
          <w:color w:val="auto"/>
        </w:rPr>
        <w:t>.</w:t>
      </w:r>
    </w:p>
    <w:p w14:paraId="4CB084B1" w14:textId="77777777" w:rsidR="000B04D2" w:rsidRDefault="000B04D2" w:rsidP="000B04D2"/>
    <w:p w14:paraId="2FA4D71D" w14:textId="77777777" w:rsidR="000B04D2" w:rsidRPr="00442B3D" w:rsidRDefault="000B04D2" w:rsidP="000B04D2">
      <w:pPr>
        <w:pStyle w:val="Titre3"/>
      </w:pPr>
      <w:r w:rsidRPr="00442B3D">
        <w:t xml:space="preserve">Variables </w:t>
      </w:r>
      <w:r>
        <w:t>catégorielles</w:t>
      </w:r>
    </w:p>
    <w:p w14:paraId="2FA2B228" w14:textId="3F5468A7" w:rsidR="00713D73" w:rsidRDefault="00D42B2B" w:rsidP="000B04D2">
      <w:r w:rsidRPr="00D42B2B">
        <w:rPr>
          <w:szCs w:val="24"/>
        </w:rPr>
        <w:fldChar w:fldCharType="begin"/>
      </w:r>
      <w:r w:rsidRPr="00D42B2B">
        <w:rPr>
          <w:szCs w:val="24"/>
        </w:rPr>
        <w:instrText xml:space="preserve"> REF _Ref149226120 \h  \* MERGEFORMAT </w:instrText>
      </w:r>
      <w:r w:rsidRPr="00D42B2B">
        <w:rPr>
          <w:szCs w:val="24"/>
        </w:rPr>
      </w:r>
      <w:r w:rsidRPr="00D42B2B">
        <w:rPr>
          <w:szCs w:val="24"/>
        </w:rPr>
        <w:fldChar w:fldCharType="separate"/>
      </w:r>
      <w:r w:rsidRPr="00D42B2B">
        <w:rPr>
          <w:rStyle w:val="Figure-Texte"/>
          <w:b/>
          <w:bCs/>
          <w:sz w:val="24"/>
          <w:szCs w:val="24"/>
        </w:rPr>
        <w:t>Table 2</w:t>
      </w:r>
      <w:r w:rsidRPr="00D42B2B">
        <w:rPr>
          <w:szCs w:val="24"/>
        </w:rPr>
        <w:fldChar w:fldCharType="end"/>
      </w:r>
      <w:r w:rsidR="00322FD8">
        <w:t xml:space="preserve"> présente les </w:t>
      </w:r>
      <w:r w:rsidR="00951F5E">
        <w:t xml:space="preserve">résultats </w:t>
      </w:r>
      <w:r w:rsidR="005B6A7E">
        <w:t>du test d</w:t>
      </w:r>
      <w:r w:rsidR="003E48F6">
        <w:t>e</w:t>
      </w:r>
      <w:r w:rsidR="005B6A7E"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χ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 w:rsidR="005B6A7E">
        <w:t xml:space="preserve"> </w:t>
      </w:r>
      <w:r w:rsidR="003E48F6">
        <w:t xml:space="preserve">d’indépendance </w:t>
      </w:r>
      <w:r w:rsidR="00713D73">
        <w:t xml:space="preserve">visant à déterminer si </w:t>
      </w:r>
      <w:r w:rsidR="001C03B8">
        <w:t xml:space="preserve">un lien statistique existe entre </w:t>
      </w:r>
      <w:r w:rsidR="00713D73">
        <w:t xml:space="preserve">chacune des variables catégorielles explicatives </w:t>
      </w:r>
      <w:r w:rsidR="001C03B8">
        <w:t>et</w:t>
      </w:r>
      <w:r w:rsidR="00432186">
        <w:t xml:space="preserve"> la variable cible </w:t>
      </w:r>
      <w:proofErr w:type="spellStart"/>
      <w:r w:rsidR="00432186" w:rsidRPr="00786661">
        <w:rPr>
          <w:rStyle w:val="Code"/>
        </w:rPr>
        <w:t>RainTomorrow</w:t>
      </w:r>
      <w:proofErr w:type="spellEnd"/>
      <w:r w:rsidR="00432186">
        <w:t>, elle aussi catégorielle.</w:t>
      </w:r>
    </w:p>
    <w:p w14:paraId="330AC541" w14:textId="77777777" w:rsidR="00432186" w:rsidRDefault="00432186" w:rsidP="000B04D2"/>
    <w:p w14:paraId="213C4DD2" w14:textId="77777777" w:rsidR="00B85340" w:rsidRDefault="00B85340">
      <w:pPr>
        <w:widowControl/>
        <w:autoSpaceDE/>
        <w:autoSpaceDN/>
        <w:adjustRightInd/>
      </w:pPr>
      <w:r>
        <w:br w:type="page"/>
      </w:r>
    </w:p>
    <w:p w14:paraId="7BE003A2" w14:textId="04F40A50" w:rsidR="00432186" w:rsidRDefault="00432186" w:rsidP="000B04D2">
      <w:r>
        <w:lastRenderedPageBreak/>
        <w:t>Les hypothèses formulées sont les suivantes :</w:t>
      </w:r>
    </w:p>
    <w:p w14:paraId="6293C044" w14:textId="77777777" w:rsidR="00B85340" w:rsidRDefault="00B85340" w:rsidP="000B04D2"/>
    <w:p w14:paraId="6BC287F2" w14:textId="6DBFB285" w:rsidR="00432186" w:rsidRDefault="001F4049" w:rsidP="000B04D2"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: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la variable explicative est indépendante de la variable cible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   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: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la variable explicative n’est pas indépendante de la variable cible</m:t>
                  </m:r>
                </m:e>
              </m:eqArr>
            </m:e>
          </m:d>
        </m:oMath>
      </m:oMathPara>
    </w:p>
    <w:p w14:paraId="53A0BF94" w14:textId="77777777" w:rsidR="00713D73" w:rsidRDefault="00713D73" w:rsidP="000B04D2"/>
    <w:p w14:paraId="0FA828FE" w14:textId="6AACA7CD" w:rsidR="003E48F6" w:rsidRDefault="0056594C" w:rsidP="000B04D2">
      <w:r>
        <w:t xml:space="preserve">Le seuil </w:t>
      </w:r>
      <w:r w:rsidR="00B64774">
        <w:t xml:space="preserve">de la valeur-p </w:t>
      </w:r>
      <w:r>
        <w:t xml:space="preserve">fixé pour le </w:t>
      </w:r>
      <w:r w:rsidR="00B64774">
        <w:t>rejet de l’hypothèse nulle est de 0.05.</w:t>
      </w:r>
    </w:p>
    <w:p w14:paraId="6305F82E" w14:textId="77777777" w:rsidR="00B64774" w:rsidRDefault="00B64774" w:rsidP="000B04D2"/>
    <w:p w14:paraId="3CEC15E1" w14:textId="1A199CB6" w:rsidR="003456F9" w:rsidRDefault="003A3C7B" w:rsidP="000B04D2">
      <w:r>
        <w:t xml:space="preserve">Comme </w:t>
      </w:r>
      <w:r w:rsidR="008E678D">
        <w:t xml:space="preserve">les valeurs-p sont toutes en-dessous de ce seuil, nous rejetons l’hypothèse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E678D">
        <w:t xml:space="preserve"> et concluons à l’hypothèse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E678D">
        <w:t xml:space="preserve"> : </w:t>
      </w:r>
      <w:r w:rsidR="003A00FA">
        <w:t>les</w:t>
      </w:r>
      <w:r w:rsidR="009416F0">
        <w:t xml:space="preserve"> </w:t>
      </w:r>
      <w:r w:rsidR="003456F9">
        <w:t>variable</w:t>
      </w:r>
      <w:r w:rsidR="003A00FA">
        <w:t>s</w:t>
      </w:r>
      <w:r w:rsidR="009416F0">
        <w:t xml:space="preserve"> </w:t>
      </w:r>
      <w:r w:rsidR="003456F9">
        <w:t>explicative</w:t>
      </w:r>
      <w:r w:rsidR="003A00FA">
        <w:t>s</w:t>
      </w:r>
      <w:r w:rsidR="009416F0">
        <w:t xml:space="preserve"> </w:t>
      </w:r>
      <w:r w:rsidR="003A00FA">
        <w:t xml:space="preserve">ne sont pas </w:t>
      </w:r>
      <w:r w:rsidR="003456F9">
        <w:t>indépendante</w:t>
      </w:r>
      <w:r w:rsidR="003A00FA">
        <w:t>s</w:t>
      </w:r>
      <w:r w:rsidR="003456F9">
        <w:t xml:space="preserve"> de </w:t>
      </w:r>
      <w:proofErr w:type="spellStart"/>
      <w:r w:rsidR="003456F9" w:rsidRPr="009416F0">
        <w:rPr>
          <w:rStyle w:val="Code"/>
        </w:rPr>
        <w:t>RainTomorrow</w:t>
      </w:r>
      <w:proofErr w:type="spellEnd"/>
      <w:r w:rsidR="009416F0">
        <w:t>.</w:t>
      </w:r>
    </w:p>
    <w:p w14:paraId="56E55FBA" w14:textId="77777777" w:rsidR="00786661" w:rsidRDefault="00786661" w:rsidP="000B04D2"/>
    <w:p w14:paraId="2832D8F2" w14:textId="2587A219" w:rsidR="009416F0" w:rsidRPr="00FB7624" w:rsidRDefault="009416F0" w:rsidP="009416F0">
      <w:pPr>
        <w:pStyle w:val="Lgende"/>
        <w:keepNext/>
        <w:jc w:val="center"/>
        <w:rPr>
          <w:rStyle w:val="Figure-Texte"/>
          <w:i w:val="0"/>
          <w:iCs w:val="0"/>
          <w:color w:val="auto"/>
        </w:rPr>
      </w:pPr>
      <w:bookmarkStart w:id="6" w:name="_Ref149226120"/>
      <w:r w:rsidRPr="00FB7624">
        <w:rPr>
          <w:rStyle w:val="Figure-Texte"/>
          <w:b/>
          <w:bCs/>
          <w:i w:val="0"/>
          <w:iCs w:val="0"/>
          <w:color w:val="auto"/>
        </w:rPr>
        <w:t xml:space="preserve">Table </w:t>
      </w:r>
      <w:r w:rsidRPr="00FB7624">
        <w:rPr>
          <w:rStyle w:val="Figure-Texte"/>
          <w:b/>
          <w:bCs/>
          <w:i w:val="0"/>
          <w:iCs w:val="0"/>
          <w:color w:val="auto"/>
        </w:rPr>
        <w:fldChar w:fldCharType="begin"/>
      </w:r>
      <w:r w:rsidRPr="00FB7624">
        <w:rPr>
          <w:rStyle w:val="Figure-Texte"/>
          <w:b/>
          <w:bCs/>
          <w:i w:val="0"/>
          <w:iCs w:val="0"/>
          <w:color w:val="auto"/>
        </w:rPr>
        <w:instrText xml:space="preserve"> SEQ Table \* ARABIC </w:instrText>
      </w:r>
      <w:r w:rsidRPr="00FB7624">
        <w:rPr>
          <w:rStyle w:val="Figure-Texte"/>
          <w:b/>
          <w:bCs/>
          <w:i w:val="0"/>
          <w:iCs w:val="0"/>
          <w:color w:val="auto"/>
        </w:rPr>
        <w:fldChar w:fldCharType="separate"/>
      </w:r>
      <w:r w:rsidRPr="00FB7624">
        <w:rPr>
          <w:rStyle w:val="Figure-Texte"/>
          <w:b/>
          <w:bCs/>
          <w:i w:val="0"/>
          <w:iCs w:val="0"/>
          <w:color w:val="auto"/>
        </w:rPr>
        <w:t>2</w:t>
      </w:r>
      <w:r w:rsidRPr="00FB7624">
        <w:rPr>
          <w:rStyle w:val="Figure-Texte"/>
          <w:b/>
          <w:bCs/>
          <w:i w:val="0"/>
          <w:iCs w:val="0"/>
          <w:color w:val="auto"/>
        </w:rPr>
        <w:fldChar w:fldCharType="end"/>
      </w:r>
      <w:bookmarkEnd w:id="6"/>
      <w:r w:rsidRPr="00FB7624">
        <w:rPr>
          <w:rStyle w:val="Figure-Texte"/>
          <w:b/>
          <w:bCs/>
          <w:i w:val="0"/>
          <w:iCs w:val="0"/>
          <w:color w:val="auto"/>
        </w:rPr>
        <w:t>.</w:t>
      </w:r>
      <w:r w:rsidRPr="00FB7624">
        <w:rPr>
          <w:rStyle w:val="Figure-Texte"/>
          <w:i w:val="0"/>
          <w:iCs w:val="0"/>
          <w:color w:val="auto"/>
        </w:rPr>
        <w:t xml:space="preserve"> </w:t>
      </w:r>
      <w:r w:rsidR="00D47FAA" w:rsidRPr="00FB7624">
        <w:rPr>
          <w:rStyle w:val="Figure-Texte"/>
          <w:i w:val="0"/>
          <w:iCs w:val="0"/>
          <w:color w:val="auto"/>
        </w:rPr>
        <w:t xml:space="preserve">Résultats du test de </w:t>
      </w:r>
      <m:oMath>
        <m:sSup>
          <m:sSupPr>
            <m:ctrlPr>
              <w:rPr>
                <w:rStyle w:val="Figure-Texte"/>
                <w:rFonts w:ascii="Cambria Math" w:hAnsi="Cambria Math"/>
                <w:i w:val="0"/>
                <w:iCs w:val="0"/>
                <w:color w:val="auto"/>
              </w:rPr>
            </m:ctrlPr>
          </m:sSupPr>
          <m:e>
            <m:r>
              <w:rPr>
                <w:rStyle w:val="Figure-Texte"/>
                <w:rFonts w:ascii="Cambria Math" w:hAnsi="Cambria Math"/>
                <w:color w:val="auto"/>
              </w:rPr>
              <m:t>χ</m:t>
            </m:r>
          </m:e>
          <m:sup>
            <m:r>
              <w:rPr>
                <w:rStyle w:val="Figure-Texte"/>
                <w:rFonts w:ascii="Cambria Math" w:hAnsi="Cambria Math"/>
                <w:color w:val="auto"/>
              </w:rPr>
              <m:t>2</m:t>
            </m:r>
          </m:sup>
        </m:sSup>
      </m:oMath>
      <w:r w:rsidR="00F722B8">
        <w:rPr>
          <w:rStyle w:val="Figure-Texte"/>
          <w:i w:val="0"/>
          <w:iCs w:val="0"/>
          <w:color w:val="auto"/>
        </w:rPr>
        <w:t xml:space="preserve"> </w:t>
      </w:r>
      <w:r w:rsidR="00D47FAA" w:rsidRPr="00FB7624">
        <w:rPr>
          <w:rStyle w:val="Figure-Texte"/>
          <w:i w:val="0"/>
          <w:iCs w:val="0"/>
          <w:color w:val="auto"/>
        </w:rPr>
        <w:t xml:space="preserve">d’indépendance entre </w:t>
      </w:r>
      <w:r w:rsidR="00F722B8">
        <w:rPr>
          <w:rStyle w:val="Figure-Texte"/>
          <w:i w:val="0"/>
          <w:iCs w:val="0"/>
          <w:color w:val="auto"/>
        </w:rPr>
        <w:br/>
      </w:r>
      <w:r w:rsidR="00D47FAA" w:rsidRPr="00FB7624">
        <w:rPr>
          <w:rStyle w:val="Figure-Texte"/>
          <w:i w:val="0"/>
          <w:iCs w:val="0"/>
          <w:color w:val="auto"/>
        </w:rPr>
        <w:t xml:space="preserve">les variables catégorielles explicatives et </w:t>
      </w:r>
      <w:proofErr w:type="spellStart"/>
      <w:r w:rsidR="00D47FAA" w:rsidRPr="00FB7624">
        <w:rPr>
          <w:rStyle w:val="Code"/>
          <w:sz w:val="16"/>
          <w:szCs w:val="15"/>
        </w:rPr>
        <w:t>RainTomorrow</w:t>
      </w:r>
      <w:proofErr w:type="spellEnd"/>
      <w:r w:rsidR="00D47FAA" w:rsidRPr="00FB7624">
        <w:rPr>
          <w:rStyle w:val="Figure-Texte"/>
          <w:i w:val="0"/>
          <w:iCs w:val="0"/>
          <w:color w:val="auto"/>
        </w:rPr>
        <w:t>.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2229"/>
        <w:gridCol w:w="1017"/>
      </w:tblGrid>
      <w:tr w:rsidR="001A45ED" w:rsidRPr="007D07BB" w14:paraId="1B56C49F" w14:textId="77777777" w:rsidTr="00C15532">
        <w:trPr>
          <w:jc w:val="center"/>
        </w:trPr>
        <w:tc>
          <w:tcPr>
            <w:tcW w:w="0" w:type="auto"/>
          </w:tcPr>
          <w:p w14:paraId="24F9AD7E" w14:textId="6FF1D58D" w:rsidR="001A45ED" w:rsidRPr="007D07BB" w:rsidRDefault="001A45ED" w:rsidP="000B04D2">
            <w:pPr>
              <w:rPr>
                <w:b/>
                <w:bCs/>
                <w:sz w:val="20"/>
              </w:rPr>
            </w:pPr>
            <w:r w:rsidRPr="007D07BB">
              <w:rPr>
                <w:b/>
                <w:bCs/>
                <w:sz w:val="20"/>
              </w:rPr>
              <w:t>Variable</w:t>
            </w:r>
          </w:p>
        </w:tc>
        <w:tc>
          <w:tcPr>
            <w:tcW w:w="0" w:type="auto"/>
          </w:tcPr>
          <w:p w14:paraId="19818328" w14:textId="2526EF1F" w:rsidR="001A45ED" w:rsidRPr="007D07BB" w:rsidRDefault="00735C7C" w:rsidP="000B04D2">
            <w:pPr>
              <w:rPr>
                <w:b/>
                <w:bCs/>
                <w:sz w:val="20"/>
              </w:rPr>
            </w:pPr>
            <w:r w:rsidRPr="007D07BB">
              <w:rPr>
                <w:b/>
                <w:bCs/>
                <w:sz w:val="20"/>
              </w:rPr>
              <w:t>Statistique du test</w:t>
            </w:r>
            <w:r w:rsidR="00DB62C7">
              <w:rPr>
                <w:b/>
                <w:bCs/>
                <w:sz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χ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2</m:t>
                  </m:r>
                </m:sup>
              </m:sSup>
            </m:oMath>
          </w:p>
        </w:tc>
        <w:tc>
          <w:tcPr>
            <w:tcW w:w="0" w:type="auto"/>
          </w:tcPr>
          <w:p w14:paraId="18915AD8" w14:textId="5BCD3353" w:rsidR="001A45ED" w:rsidRPr="007D07BB" w:rsidRDefault="00257A07" w:rsidP="000B04D2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</w:t>
            </w:r>
            <w:r w:rsidR="0001187E">
              <w:rPr>
                <w:b/>
                <w:bCs/>
                <w:sz w:val="20"/>
              </w:rPr>
              <w:t>aleur-p</w:t>
            </w:r>
          </w:p>
        </w:tc>
      </w:tr>
      <w:tr w:rsidR="001A45ED" w:rsidRPr="007D07BB" w14:paraId="3DE83797" w14:textId="77777777" w:rsidTr="00C15532">
        <w:trPr>
          <w:jc w:val="center"/>
        </w:trPr>
        <w:tc>
          <w:tcPr>
            <w:tcW w:w="0" w:type="auto"/>
          </w:tcPr>
          <w:p w14:paraId="6AC1CB6B" w14:textId="13985028" w:rsidR="001A45ED" w:rsidRPr="007D07BB" w:rsidRDefault="00735C7C" w:rsidP="000B04D2">
            <w:pPr>
              <w:rPr>
                <w:rStyle w:val="Code"/>
                <w:sz w:val="16"/>
                <w:szCs w:val="16"/>
              </w:rPr>
            </w:pPr>
            <w:r w:rsidRPr="007D07BB">
              <w:rPr>
                <w:rStyle w:val="Code"/>
                <w:sz w:val="16"/>
                <w:szCs w:val="16"/>
              </w:rPr>
              <w:t>Date</w:t>
            </w:r>
          </w:p>
        </w:tc>
        <w:tc>
          <w:tcPr>
            <w:tcW w:w="0" w:type="auto"/>
          </w:tcPr>
          <w:p w14:paraId="27A5C8E6" w14:textId="0D080169" w:rsidR="001A45ED" w:rsidRPr="007D07BB" w:rsidRDefault="00C15532" w:rsidP="00C15532">
            <w:pPr>
              <w:jc w:val="right"/>
              <w:rPr>
                <w:sz w:val="20"/>
              </w:rPr>
            </w:pPr>
            <w:r w:rsidRPr="00C15532">
              <w:rPr>
                <w:sz w:val="20"/>
              </w:rPr>
              <w:t>16735</w:t>
            </w:r>
          </w:p>
        </w:tc>
        <w:tc>
          <w:tcPr>
            <w:tcW w:w="0" w:type="auto"/>
          </w:tcPr>
          <w:p w14:paraId="1E18F127" w14:textId="4F3B522B" w:rsidR="001A45ED" w:rsidRPr="007D07BB" w:rsidRDefault="00C15532" w:rsidP="000B04D2">
            <w:pPr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</w:tr>
      <w:tr w:rsidR="001A45ED" w:rsidRPr="007D07BB" w14:paraId="1D5643CD" w14:textId="77777777" w:rsidTr="00C15532">
        <w:trPr>
          <w:jc w:val="center"/>
        </w:trPr>
        <w:tc>
          <w:tcPr>
            <w:tcW w:w="0" w:type="auto"/>
          </w:tcPr>
          <w:p w14:paraId="10A96E34" w14:textId="4A31BBBE" w:rsidR="001A45ED" w:rsidRPr="007D07BB" w:rsidRDefault="00735C7C" w:rsidP="000B04D2">
            <w:pPr>
              <w:rPr>
                <w:rStyle w:val="Code"/>
                <w:sz w:val="16"/>
                <w:szCs w:val="16"/>
              </w:rPr>
            </w:pPr>
            <w:r w:rsidRPr="007D07BB">
              <w:rPr>
                <w:rStyle w:val="Code"/>
                <w:sz w:val="16"/>
                <w:szCs w:val="16"/>
              </w:rPr>
              <w:t>Location</w:t>
            </w:r>
          </w:p>
        </w:tc>
        <w:tc>
          <w:tcPr>
            <w:tcW w:w="0" w:type="auto"/>
          </w:tcPr>
          <w:p w14:paraId="4EF58C45" w14:textId="398B683D" w:rsidR="001A45ED" w:rsidRPr="007D07BB" w:rsidRDefault="00C15532" w:rsidP="00C15532">
            <w:pPr>
              <w:jc w:val="right"/>
              <w:rPr>
                <w:sz w:val="20"/>
              </w:rPr>
            </w:pPr>
            <w:r w:rsidRPr="00C15532">
              <w:rPr>
                <w:sz w:val="20"/>
              </w:rPr>
              <w:t>3563</w:t>
            </w:r>
          </w:p>
        </w:tc>
        <w:tc>
          <w:tcPr>
            <w:tcW w:w="0" w:type="auto"/>
          </w:tcPr>
          <w:p w14:paraId="3D130291" w14:textId="7189139B" w:rsidR="001A45ED" w:rsidRPr="007D07BB" w:rsidRDefault="00C15532" w:rsidP="000B04D2">
            <w:pPr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</w:tr>
      <w:tr w:rsidR="001A45ED" w:rsidRPr="007D07BB" w14:paraId="0C0936B3" w14:textId="77777777" w:rsidTr="00C15532">
        <w:trPr>
          <w:jc w:val="center"/>
        </w:trPr>
        <w:tc>
          <w:tcPr>
            <w:tcW w:w="0" w:type="auto"/>
          </w:tcPr>
          <w:p w14:paraId="1173E21F" w14:textId="1A8CE9CB" w:rsidR="001A45ED" w:rsidRPr="007D07BB" w:rsidRDefault="00735C7C" w:rsidP="000B04D2">
            <w:pPr>
              <w:rPr>
                <w:rStyle w:val="Code"/>
                <w:sz w:val="16"/>
                <w:szCs w:val="16"/>
              </w:rPr>
            </w:pPr>
            <w:proofErr w:type="spellStart"/>
            <w:r w:rsidRPr="007D07BB">
              <w:rPr>
                <w:rStyle w:val="Code"/>
                <w:sz w:val="16"/>
                <w:szCs w:val="16"/>
              </w:rPr>
              <w:t>WindGustDir</w:t>
            </w:r>
            <w:proofErr w:type="spellEnd"/>
          </w:p>
        </w:tc>
        <w:tc>
          <w:tcPr>
            <w:tcW w:w="0" w:type="auto"/>
          </w:tcPr>
          <w:p w14:paraId="25B68027" w14:textId="1DB51A7E" w:rsidR="001A45ED" w:rsidRPr="007D07BB" w:rsidRDefault="00C15532" w:rsidP="00C15532">
            <w:pPr>
              <w:jc w:val="right"/>
              <w:rPr>
                <w:sz w:val="20"/>
              </w:rPr>
            </w:pPr>
            <w:r w:rsidRPr="00C15532">
              <w:rPr>
                <w:sz w:val="20"/>
              </w:rPr>
              <w:t>1517</w:t>
            </w:r>
          </w:p>
        </w:tc>
        <w:tc>
          <w:tcPr>
            <w:tcW w:w="0" w:type="auto"/>
          </w:tcPr>
          <w:p w14:paraId="655F172E" w14:textId="32C209FC" w:rsidR="001A45ED" w:rsidRPr="007D07BB" w:rsidRDefault="00C15532" w:rsidP="000B04D2">
            <w:pPr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</w:tr>
      <w:tr w:rsidR="001A45ED" w:rsidRPr="007D07BB" w14:paraId="5F912859" w14:textId="77777777" w:rsidTr="00C15532">
        <w:trPr>
          <w:jc w:val="center"/>
        </w:trPr>
        <w:tc>
          <w:tcPr>
            <w:tcW w:w="0" w:type="auto"/>
          </w:tcPr>
          <w:p w14:paraId="58843596" w14:textId="72F2D9F0" w:rsidR="001A45ED" w:rsidRPr="007D07BB" w:rsidRDefault="00735C7C" w:rsidP="000B04D2">
            <w:pPr>
              <w:rPr>
                <w:rStyle w:val="Code"/>
                <w:sz w:val="16"/>
                <w:szCs w:val="16"/>
              </w:rPr>
            </w:pPr>
            <w:r w:rsidRPr="007D07BB">
              <w:rPr>
                <w:rStyle w:val="Code"/>
                <w:sz w:val="16"/>
                <w:szCs w:val="16"/>
              </w:rPr>
              <w:t>WindDir9am</w:t>
            </w:r>
          </w:p>
        </w:tc>
        <w:tc>
          <w:tcPr>
            <w:tcW w:w="0" w:type="auto"/>
          </w:tcPr>
          <w:p w14:paraId="63089D0C" w14:textId="7B2907B5" w:rsidR="001A45ED" w:rsidRPr="007D07BB" w:rsidRDefault="00C15532" w:rsidP="00C15532">
            <w:pPr>
              <w:jc w:val="right"/>
              <w:rPr>
                <w:sz w:val="20"/>
              </w:rPr>
            </w:pPr>
            <w:r w:rsidRPr="00C15532">
              <w:rPr>
                <w:sz w:val="20"/>
              </w:rPr>
              <w:t>2178</w:t>
            </w:r>
          </w:p>
        </w:tc>
        <w:tc>
          <w:tcPr>
            <w:tcW w:w="0" w:type="auto"/>
          </w:tcPr>
          <w:p w14:paraId="5C7DC23B" w14:textId="2EEDF608" w:rsidR="001A45ED" w:rsidRPr="007D07BB" w:rsidRDefault="00C15532" w:rsidP="000B04D2">
            <w:pPr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</w:tr>
      <w:tr w:rsidR="001A45ED" w:rsidRPr="007D07BB" w14:paraId="2780FD75" w14:textId="77777777" w:rsidTr="00C15532">
        <w:trPr>
          <w:jc w:val="center"/>
        </w:trPr>
        <w:tc>
          <w:tcPr>
            <w:tcW w:w="0" w:type="auto"/>
          </w:tcPr>
          <w:p w14:paraId="5EC5D325" w14:textId="394424EE" w:rsidR="001A45ED" w:rsidRPr="007D07BB" w:rsidRDefault="00735C7C" w:rsidP="000B04D2">
            <w:pPr>
              <w:rPr>
                <w:rStyle w:val="Code"/>
                <w:sz w:val="16"/>
                <w:szCs w:val="16"/>
              </w:rPr>
            </w:pPr>
            <w:r w:rsidRPr="007D07BB">
              <w:rPr>
                <w:rStyle w:val="Code"/>
                <w:sz w:val="16"/>
                <w:szCs w:val="16"/>
              </w:rPr>
              <w:t>WindDir3pm</w:t>
            </w:r>
          </w:p>
        </w:tc>
        <w:tc>
          <w:tcPr>
            <w:tcW w:w="0" w:type="auto"/>
          </w:tcPr>
          <w:p w14:paraId="66421319" w14:textId="102CD53D" w:rsidR="001A45ED" w:rsidRPr="007D07BB" w:rsidRDefault="00C15532" w:rsidP="00C15532">
            <w:pPr>
              <w:jc w:val="right"/>
              <w:rPr>
                <w:sz w:val="20"/>
              </w:rPr>
            </w:pPr>
            <w:r w:rsidRPr="00C15532">
              <w:rPr>
                <w:sz w:val="20"/>
              </w:rPr>
              <w:t>1283</w:t>
            </w:r>
          </w:p>
        </w:tc>
        <w:tc>
          <w:tcPr>
            <w:tcW w:w="0" w:type="auto"/>
          </w:tcPr>
          <w:p w14:paraId="0FE38C10" w14:textId="7A045071" w:rsidR="001A45ED" w:rsidRPr="007D07BB" w:rsidRDefault="00C15532" w:rsidP="000B04D2">
            <w:pPr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</w:tr>
      <w:tr w:rsidR="001A45ED" w:rsidRPr="007D07BB" w14:paraId="54090968" w14:textId="77777777" w:rsidTr="00C15532">
        <w:trPr>
          <w:jc w:val="center"/>
        </w:trPr>
        <w:tc>
          <w:tcPr>
            <w:tcW w:w="0" w:type="auto"/>
          </w:tcPr>
          <w:p w14:paraId="1A883B76" w14:textId="31211B8F" w:rsidR="001A45ED" w:rsidRPr="007D07BB" w:rsidRDefault="00735C7C" w:rsidP="000B04D2">
            <w:pPr>
              <w:rPr>
                <w:rStyle w:val="Code"/>
                <w:sz w:val="16"/>
                <w:szCs w:val="16"/>
              </w:rPr>
            </w:pPr>
            <w:proofErr w:type="spellStart"/>
            <w:r w:rsidRPr="007D07BB">
              <w:rPr>
                <w:rStyle w:val="Code"/>
                <w:sz w:val="16"/>
                <w:szCs w:val="16"/>
              </w:rPr>
              <w:t>RainToday</w:t>
            </w:r>
            <w:proofErr w:type="spellEnd"/>
          </w:p>
        </w:tc>
        <w:tc>
          <w:tcPr>
            <w:tcW w:w="0" w:type="auto"/>
          </w:tcPr>
          <w:p w14:paraId="775DDC0E" w14:textId="665F5F8C" w:rsidR="001A45ED" w:rsidRPr="007D07BB" w:rsidRDefault="00C15532" w:rsidP="00C15532">
            <w:pPr>
              <w:jc w:val="right"/>
              <w:rPr>
                <w:sz w:val="20"/>
              </w:rPr>
            </w:pPr>
            <w:r w:rsidRPr="00C15532">
              <w:rPr>
                <w:sz w:val="20"/>
              </w:rPr>
              <w:t>13799</w:t>
            </w:r>
          </w:p>
        </w:tc>
        <w:tc>
          <w:tcPr>
            <w:tcW w:w="0" w:type="auto"/>
          </w:tcPr>
          <w:p w14:paraId="66CFFC25" w14:textId="128F0074" w:rsidR="001A45ED" w:rsidRPr="007D07BB" w:rsidRDefault="00C15532" w:rsidP="000B04D2">
            <w:pPr>
              <w:rPr>
                <w:sz w:val="20"/>
              </w:rPr>
            </w:pPr>
            <w:r>
              <w:rPr>
                <w:sz w:val="20"/>
              </w:rPr>
              <w:t>0.0</w:t>
            </w:r>
          </w:p>
        </w:tc>
      </w:tr>
    </w:tbl>
    <w:p w14:paraId="13C43039" w14:textId="01B8A340" w:rsidR="00C15532" w:rsidRDefault="00C15532" w:rsidP="000B04D2"/>
    <w:sectPr w:rsidR="00C15532" w:rsidSect="001F4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-Regular">
    <w:altName w:val="Arial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65E"/>
    <w:multiLevelType w:val="hybridMultilevel"/>
    <w:tmpl w:val="56A20B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411D3"/>
    <w:multiLevelType w:val="hybridMultilevel"/>
    <w:tmpl w:val="2960B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D1470"/>
    <w:multiLevelType w:val="hybridMultilevel"/>
    <w:tmpl w:val="B32ADC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C5BFC"/>
    <w:multiLevelType w:val="hybridMultilevel"/>
    <w:tmpl w:val="DBEED124"/>
    <w:lvl w:ilvl="0" w:tplc="68CA6944">
      <w:start w:val="1"/>
      <w:numFmt w:val="bullet"/>
      <w:lvlText w:val=""/>
      <w:lvlJc w:val="left"/>
      <w:pPr>
        <w:ind w:left="720" w:hanging="360"/>
      </w:pPr>
      <w:rPr>
        <w:rFonts w:ascii="Symbol" w:eastAsia="Menlo-Regular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74203"/>
    <w:multiLevelType w:val="hybridMultilevel"/>
    <w:tmpl w:val="1D3840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315668">
    <w:abstractNumId w:val="2"/>
  </w:num>
  <w:num w:numId="2" w16cid:durableId="1025446028">
    <w:abstractNumId w:val="4"/>
  </w:num>
  <w:num w:numId="3" w16cid:durableId="710499538">
    <w:abstractNumId w:val="3"/>
  </w:num>
  <w:num w:numId="4" w16cid:durableId="1404330261">
    <w:abstractNumId w:val="0"/>
  </w:num>
  <w:num w:numId="5" w16cid:durableId="1768842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BA"/>
    <w:rsid w:val="000070E2"/>
    <w:rsid w:val="0001187E"/>
    <w:rsid w:val="00012298"/>
    <w:rsid w:val="000161EB"/>
    <w:rsid w:val="000170C0"/>
    <w:rsid w:val="00020C93"/>
    <w:rsid w:val="00030BC1"/>
    <w:rsid w:val="00031F51"/>
    <w:rsid w:val="000414AF"/>
    <w:rsid w:val="000519C8"/>
    <w:rsid w:val="00052BFD"/>
    <w:rsid w:val="00056ADF"/>
    <w:rsid w:val="00056CA7"/>
    <w:rsid w:val="00062451"/>
    <w:rsid w:val="000655BE"/>
    <w:rsid w:val="000700AC"/>
    <w:rsid w:val="00080335"/>
    <w:rsid w:val="00085D09"/>
    <w:rsid w:val="00086774"/>
    <w:rsid w:val="000911A5"/>
    <w:rsid w:val="00095FD3"/>
    <w:rsid w:val="00096440"/>
    <w:rsid w:val="000A27E5"/>
    <w:rsid w:val="000A7720"/>
    <w:rsid w:val="000B04D2"/>
    <w:rsid w:val="000B35AF"/>
    <w:rsid w:val="000B77A2"/>
    <w:rsid w:val="000C4DE3"/>
    <w:rsid w:val="000E1463"/>
    <w:rsid w:val="000E781C"/>
    <w:rsid w:val="000F259D"/>
    <w:rsid w:val="000F710E"/>
    <w:rsid w:val="00136112"/>
    <w:rsid w:val="001446D7"/>
    <w:rsid w:val="00162E7F"/>
    <w:rsid w:val="00172022"/>
    <w:rsid w:val="00176CEF"/>
    <w:rsid w:val="00181026"/>
    <w:rsid w:val="00196410"/>
    <w:rsid w:val="00197E54"/>
    <w:rsid w:val="001A37C1"/>
    <w:rsid w:val="001A45ED"/>
    <w:rsid w:val="001A4B52"/>
    <w:rsid w:val="001A77AB"/>
    <w:rsid w:val="001C03B8"/>
    <w:rsid w:val="001C31D5"/>
    <w:rsid w:val="001C741A"/>
    <w:rsid w:val="001D3727"/>
    <w:rsid w:val="001E12D0"/>
    <w:rsid w:val="001E6160"/>
    <w:rsid w:val="001E734B"/>
    <w:rsid w:val="001E7C8C"/>
    <w:rsid w:val="001F1BBA"/>
    <w:rsid w:val="001F27E9"/>
    <w:rsid w:val="001F3E3A"/>
    <w:rsid w:val="001F4049"/>
    <w:rsid w:val="0020157F"/>
    <w:rsid w:val="00227092"/>
    <w:rsid w:val="00233F38"/>
    <w:rsid w:val="00253FC2"/>
    <w:rsid w:val="0025657F"/>
    <w:rsid w:val="00257A07"/>
    <w:rsid w:val="00262CB2"/>
    <w:rsid w:val="00277BF0"/>
    <w:rsid w:val="00291A7B"/>
    <w:rsid w:val="002A2F2B"/>
    <w:rsid w:val="002A78DA"/>
    <w:rsid w:val="002A7B92"/>
    <w:rsid w:val="002C346F"/>
    <w:rsid w:val="002C5C34"/>
    <w:rsid w:val="002D4AD2"/>
    <w:rsid w:val="002E3E4D"/>
    <w:rsid w:val="00303ADE"/>
    <w:rsid w:val="00305FE9"/>
    <w:rsid w:val="00322FD8"/>
    <w:rsid w:val="00334447"/>
    <w:rsid w:val="003448C9"/>
    <w:rsid w:val="003456F9"/>
    <w:rsid w:val="00353D7A"/>
    <w:rsid w:val="0035400D"/>
    <w:rsid w:val="00354082"/>
    <w:rsid w:val="00361378"/>
    <w:rsid w:val="003639A0"/>
    <w:rsid w:val="003664EC"/>
    <w:rsid w:val="00375100"/>
    <w:rsid w:val="00375D85"/>
    <w:rsid w:val="003806F7"/>
    <w:rsid w:val="003841CF"/>
    <w:rsid w:val="003A00FA"/>
    <w:rsid w:val="003A2A22"/>
    <w:rsid w:val="003A2A2B"/>
    <w:rsid w:val="003A3C7B"/>
    <w:rsid w:val="003C251E"/>
    <w:rsid w:val="003C34BD"/>
    <w:rsid w:val="003D3964"/>
    <w:rsid w:val="003D44FA"/>
    <w:rsid w:val="003E48F6"/>
    <w:rsid w:val="003F1CC8"/>
    <w:rsid w:val="003F44ED"/>
    <w:rsid w:val="00400046"/>
    <w:rsid w:val="0040400B"/>
    <w:rsid w:val="004152FF"/>
    <w:rsid w:val="0041729C"/>
    <w:rsid w:val="00417D8A"/>
    <w:rsid w:val="00432186"/>
    <w:rsid w:val="00440771"/>
    <w:rsid w:val="00442B3D"/>
    <w:rsid w:val="00446F39"/>
    <w:rsid w:val="00451541"/>
    <w:rsid w:val="00451DED"/>
    <w:rsid w:val="00452922"/>
    <w:rsid w:val="00493B87"/>
    <w:rsid w:val="00494847"/>
    <w:rsid w:val="0049594A"/>
    <w:rsid w:val="00495E16"/>
    <w:rsid w:val="004A5805"/>
    <w:rsid w:val="004A6099"/>
    <w:rsid w:val="004A722C"/>
    <w:rsid w:val="004A764A"/>
    <w:rsid w:val="004B08F9"/>
    <w:rsid w:val="004B23E4"/>
    <w:rsid w:val="004C3DE1"/>
    <w:rsid w:val="004C5337"/>
    <w:rsid w:val="004D119A"/>
    <w:rsid w:val="004D383C"/>
    <w:rsid w:val="004E3C95"/>
    <w:rsid w:val="004E6DFD"/>
    <w:rsid w:val="00501E7F"/>
    <w:rsid w:val="00513B50"/>
    <w:rsid w:val="0051512A"/>
    <w:rsid w:val="00527EBD"/>
    <w:rsid w:val="0053619E"/>
    <w:rsid w:val="0054154B"/>
    <w:rsid w:val="00545CA1"/>
    <w:rsid w:val="00551B06"/>
    <w:rsid w:val="0056552D"/>
    <w:rsid w:val="0056594C"/>
    <w:rsid w:val="0056689D"/>
    <w:rsid w:val="00573140"/>
    <w:rsid w:val="0057614F"/>
    <w:rsid w:val="00576D5D"/>
    <w:rsid w:val="00581F4A"/>
    <w:rsid w:val="00590BD0"/>
    <w:rsid w:val="005936E4"/>
    <w:rsid w:val="00596810"/>
    <w:rsid w:val="005B00FC"/>
    <w:rsid w:val="005B3A92"/>
    <w:rsid w:val="005B5EF7"/>
    <w:rsid w:val="005B6A7E"/>
    <w:rsid w:val="005C49E4"/>
    <w:rsid w:val="005D7CB0"/>
    <w:rsid w:val="005E3141"/>
    <w:rsid w:val="005E5914"/>
    <w:rsid w:val="005F0FF0"/>
    <w:rsid w:val="005F2E43"/>
    <w:rsid w:val="0064418C"/>
    <w:rsid w:val="00647159"/>
    <w:rsid w:val="00666B26"/>
    <w:rsid w:val="006827D0"/>
    <w:rsid w:val="00685B28"/>
    <w:rsid w:val="006A2F3D"/>
    <w:rsid w:val="006A4C3C"/>
    <w:rsid w:val="006B5A44"/>
    <w:rsid w:val="006C234C"/>
    <w:rsid w:val="006D72A2"/>
    <w:rsid w:val="006E61F7"/>
    <w:rsid w:val="0070231F"/>
    <w:rsid w:val="00713D73"/>
    <w:rsid w:val="00720455"/>
    <w:rsid w:val="00720AE5"/>
    <w:rsid w:val="00735C7C"/>
    <w:rsid w:val="0073689F"/>
    <w:rsid w:val="00756160"/>
    <w:rsid w:val="0076031A"/>
    <w:rsid w:val="007656F5"/>
    <w:rsid w:val="00785535"/>
    <w:rsid w:val="00786661"/>
    <w:rsid w:val="00790E42"/>
    <w:rsid w:val="007A6377"/>
    <w:rsid w:val="007B2910"/>
    <w:rsid w:val="007D07BB"/>
    <w:rsid w:val="007D54BC"/>
    <w:rsid w:val="007D67BC"/>
    <w:rsid w:val="007E7681"/>
    <w:rsid w:val="007F04A9"/>
    <w:rsid w:val="00811CF9"/>
    <w:rsid w:val="00813966"/>
    <w:rsid w:val="0082208E"/>
    <w:rsid w:val="00822E40"/>
    <w:rsid w:val="00830B8D"/>
    <w:rsid w:val="00841501"/>
    <w:rsid w:val="00850B20"/>
    <w:rsid w:val="0089390C"/>
    <w:rsid w:val="00894BC8"/>
    <w:rsid w:val="008A0922"/>
    <w:rsid w:val="008A224B"/>
    <w:rsid w:val="008B66C8"/>
    <w:rsid w:val="008C3F77"/>
    <w:rsid w:val="008C63CB"/>
    <w:rsid w:val="008D3881"/>
    <w:rsid w:val="008E26B2"/>
    <w:rsid w:val="008E54FD"/>
    <w:rsid w:val="008E678D"/>
    <w:rsid w:val="008F63B9"/>
    <w:rsid w:val="008F69D9"/>
    <w:rsid w:val="009121BB"/>
    <w:rsid w:val="0092396F"/>
    <w:rsid w:val="009416F0"/>
    <w:rsid w:val="0094182A"/>
    <w:rsid w:val="00942525"/>
    <w:rsid w:val="009431EA"/>
    <w:rsid w:val="00951F5E"/>
    <w:rsid w:val="0095654B"/>
    <w:rsid w:val="00962722"/>
    <w:rsid w:val="00963051"/>
    <w:rsid w:val="009654D0"/>
    <w:rsid w:val="00985469"/>
    <w:rsid w:val="009A4CA8"/>
    <w:rsid w:val="009B3D79"/>
    <w:rsid w:val="009C0BFC"/>
    <w:rsid w:val="009C2A76"/>
    <w:rsid w:val="009C5F22"/>
    <w:rsid w:val="009D7F9A"/>
    <w:rsid w:val="009F2220"/>
    <w:rsid w:val="00A0498B"/>
    <w:rsid w:val="00A06907"/>
    <w:rsid w:val="00A15AE4"/>
    <w:rsid w:val="00A15CDC"/>
    <w:rsid w:val="00A331F1"/>
    <w:rsid w:val="00A33B6E"/>
    <w:rsid w:val="00A536B8"/>
    <w:rsid w:val="00A73F3A"/>
    <w:rsid w:val="00A91BC0"/>
    <w:rsid w:val="00A949C6"/>
    <w:rsid w:val="00AA0B93"/>
    <w:rsid w:val="00AA1B6C"/>
    <w:rsid w:val="00AA4911"/>
    <w:rsid w:val="00AC203B"/>
    <w:rsid w:val="00AD294F"/>
    <w:rsid w:val="00AD547E"/>
    <w:rsid w:val="00AD7A62"/>
    <w:rsid w:val="00AD7C6F"/>
    <w:rsid w:val="00AE0263"/>
    <w:rsid w:val="00AE0C7A"/>
    <w:rsid w:val="00AE2A80"/>
    <w:rsid w:val="00AF2817"/>
    <w:rsid w:val="00AF4D19"/>
    <w:rsid w:val="00AF6F0A"/>
    <w:rsid w:val="00B01014"/>
    <w:rsid w:val="00B018C4"/>
    <w:rsid w:val="00B02506"/>
    <w:rsid w:val="00B072B1"/>
    <w:rsid w:val="00B1521F"/>
    <w:rsid w:val="00B3534C"/>
    <w:rsid w:val="00B442BD"/>
    <w:rsid w:val="00B47E6E"/>
    <w:rsid w:val="00B51346"/>
    <w:rsid w:val="00B51D64"/>
    <w:rsid w:val="00B64774"/>
    <w:rsid w:val="00B6565A"/>
    <w:rsid w:val="00B7230D"/>
    <w:rsid w:val="00B80D6C"/>
    <w:rsid w:val="00B81F90"/>
    <w:rsid w:val="00B85340"/>
    <w:rsid w:val="00B9530A"/>
    <w:rsid w:val="00BA54D6"/>
    <w:rsid w:val="00BB1ABD"/>
    <w:rsid w:val="00BB3B5C"/>
    <w:rsid w:val="00BD090C"/>
    <w:rsid w:val="00BD4DF4"/>
    <w:rsid w:val="00BE2C8F"/>
    <w:rsid w:val="00BE5492"/>
    <w:rsid w:val="00BF54C9"/>
    <w:rsid w:val="00C15532"/>
    <w:rsid w:val="00C17312"/>
    <w:rsid w:val="00C24551"/>
    <w:rsid w:val="00C51AA6"/>
    <w:rsid w:val="00C64B4B"/>
    <w:rsid w:val="00C804D4"/>
    <w:rsid w:val="00C80F46"/>
    <w:rsid w:val="00C869AC"/>
    <w:rsid w:val="00C8796C"/>
    <w:rsid w:val="00C97E91"/>
    <w:rsid w:val="00CA2245"/>
    <w:rsid w:val="00CA7A2F"/>
    <w:rsid w:val="00CB3A98"/>
    <w:rsid w:val="00CB3D32"/>
    <w:rsid w:val="00CC06C1"/>
    <w:rsid w:val="00CC2025"/>
    <w:rsid w:val="00CD0703"/>
    <w:rsid w:val="00CD6E9E"/>
    <w:rsid w:val="00CE266B"/>
    <w:rsid w:val="00CE7995"/>
    <w:rsid w:val="00D026FE"/>
    <w:rsid w:val="00D249E9"/>
    <w:rsid w:val="00D3349E"/>
    <w:rsid w:val="00D42B2B"/>
    <w:rsid w:val="00D47FAA"/>
    <w:rsid w:val="00D55217"/>
    <w:rsid w:val="00D557F8"/>
    <w:rsid w:val="00D776C1"/>
    <w:rsid w:val="00D77780"/>
    <w:rsid w:val="00D81FBA"/>
    <w:rsid w:val="00D82BF4"/>
    <w:rsid w:val="00DB62C7"/>
    <w:rsid w:val="00DD4CDA"/>
    <w:rsid w:val="00DE0B5E"/>
    <w:rsid w:val="00E0070D"/>
    <w:rsid w:val="00E1542E"/>
    <w:rsid w:val="00E17915"/>
    <w:rsid w:val="00E20A18"/>
    <w:rsid w:val="00E323E0"/>
    <w:rsid w:val="00E32425"/>
    <w:rsid w:val="00E354E3"/>
    <w:rsid w:val="00E42B94"/>
    <w:rsid w:val="00E4715D"/>
    <w:rsid w:val="00E50A03"/>
    <w:rsid w:val="00E67075"/>
    <w:rsid w:val="00E84090"/>
    <w:rsid w:val="00E86CCB"/>
    <w:rsid w:val="00E87593"/>
    <w:rsid w:val="00E92463"/>
    <w:rsid w:val="00EA2373"/>
    <w:rsid w:val="00EA7722"/>
    <w:rsid w:val="00EB2828"/>
    <w:rsid w:val="00EC6707"/>
    <w:rsid w:val="00ED165E"/>
    <w:rsid w:val="00ED5C2E"/>
    <w:rsid w:val="00EF66AB"/>
    <w:rsid w:val="00F004FF"/>
    <w:rsid w:val="00F017D5"/>
    <w:rsid w:val="00F241C4"/>
    <w:rsid w:val="00F31B76"/>
    <w:rsid w:val="00F334E9"/>
    <w:rsid w:val="00F4321F"/>
    <w:rsid w:val="00F44E68"/>
    <w:rsid w:val="00F45615"/>
    <w:rsid w:val="00F46EB8"/>
    <w:rsid w:val="00F601E7"/>
    <w:rsid w:val="00F645FC"/>
    <w:rsid w:val="00F66F92"/>
    <w:rsid w:val="00F722B8"/>
    <w:rsid w:val="00F730AC"/>
    <w:rsid w:val="00F74C1D"/>
    <w:rsid w:val="00F830E0"/>
    <w:rsid w:val="00F83313"/>
    <w:rsid w:val="00F91B66"/>
    <w:rsid w:val="00F937FB"/>
    <w:rsid w:val="00FA7604"/>
    <w:rsid w:val="00FA7A1F"/>
    <w:rsid w:val="00FB3F31"/>
    <w:rsid w:val="00FB7624"/>
    <w:rsid w:val="00FC3F4A"/>
    <w:rsid w:val="00FE4387"/>
    <w:rsid w:val="00FF18A6"/>
    <w:rsid w:val="00F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FAC54"/>
  <w15:chartTrackingRefBased/>
  <w15:docId w15:val="{B8EEC4E9-2FAB-824D-BC4F-87FEC448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enlo-Regular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1F1BBA"/>
    <w:pPr>
      <w:widowControl w:val="0"/>
      <w:autoSpaceDE w:val="0"/>
      <w:autoSpaceDN w:val="0"/>
      <w:adjustRightInd w:val="0"/>
    </w:pPr>
    <w:rPr>
      <w:rFonts w:ascii="Helvetica" w:hAnsi="Helvetica"/>
      <w:szCs w:val="20"/>
      <w:lang w:eastAsia="zh-C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E5492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936E4"/>
    <w:pPr>
      <w:keepNext/>
      <w:keepLines/>
      <w:spacing w:before="40"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42B3D"/>
    <w:pPr>
      <w:keepNext/>
      <w:keepLines/>
      <w:spacing w:before="40"/>
      <w:outlineLvl w:val="2"/>
    </w:pPr>
    <w:rPr>
      <w:rFonts w:eastAsiaTheme="majorEastAsia" w:cstheme="majorBidi"/>
      <w:b/>
      <w:bCs/>
      <w:color w:val="8EAADB" w:themeColor="accent1" w:themeTint="99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5492"/>
    <w:rPr>
      <w:rFonts w:ascii="Helvetica" w:eastAsiaTheme="majorEastAsia" w:hAnsi="Helvetica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936E4"/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eastAsia="zh-CN"/>
    </w:rPr>
  </w:style>
  <w:style w:type="paragraph" w:styleId="Titre">
    <w:name w:val="Title"/>
    <w:basedOn w:val="Normal"/>
    <w:next w:val="Normal"/>
    <w:link w:val="TitreCar"/>
    <w:uiPriority w:val="10"/>
    <w:qFormat/>
    <w:rsid w:val="00C80F46"/>
    <w:pPr>
      <w:contextualSpacing/>
    </w:pPr>
    <w:rPr>
      <w:rFonts w:eastAsiaTheme="majorEastAsia" w:cstheme="majorBidi"/>
      <w:b/>
      <w:bCs/>
      <w:spacing w:val="-10"/>
      <w:kern w:val="28"/>
      <w:sz w:val="56"/>
      <w:szCs w:val="56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C80F46"/>
    <w:rPr>
      <w:rFonts w:ascii="Helvetica" w:eastAsiaTheme="majorEastAsia" w:hAnsi="Helvetica" w:cstheme="majorBidi"/>
      <w:b/>
      <w:bCs/>
      <w:spacing w:val="-10"/>
      <w:kern w:val="28"/>
      <w:sz w:val="56"/>
      <w:szCs w:val="56"/>
      <w:lang w:val="en-US"/>
    </w:rPr>
  </w:style>
  <w:style w:type="paragraph" w:styleId="Sous-titre">
    <w:name w:val="Subtitle"/>
    <w:basedOn w:val="Titre"/>
    <w:next w:val="Normal"/>
    <w:link w:val="Sous-titreCar"/>
    <w:uiPriority w:val="11"/>
    <w:qFormat/>
    <w:rsid w:val="00C80F46"/>
    <w:rPr>
      <w:b w:val="0"/>
      <w:bCs w:val="0"/>
      <w:sz w:val="44"/>
      <w:szCs w:val="44"/>
    </w:rPr>
  </w:style>
  <w:style w:type="character" w:customStyle="1" w:styleId="Sous-titreCar">
    <w:name w:val="Sous-titre Car"/>
    <w:basedOn w:val="Policepardfaut"/>
    <w:link w:val="Sous-titre"/>
    <w:uiPriority w:val="11"/>
    <w:rsid w:val="00C80F46"/>
    <w:rPr>
      <w:rFonts w:ascii="Helvetica" w:eastAsiaTheme="majorEastAsia" w:hAnsi="Helvetica" w:cstheme="majorBidi"/>
      <w:spacing w:val="-10"/>
      <w:kern w:val="28"/>
      <w:sz w:val="44"/>
      <w:szCs w:val="44"/>
      <w:lang w:val="en-US"/>
    </w:rPr>
  </w:style>
  <w:style w:type="character" w:customStyle="1" w:styleId="Figure-Texte">
    <w:name w:val="Figure - Texte"/>
    <w:uiPriority w:val="1"/>
    <w:qFormat/>
    <w:rsid w:val="00DD4CDA"/>
    <w:rPr>
      <w:sz w:val="20"/>
    </w:rPr>
  </w:style>
  <w:style w:type="paragraph" w:styleId="Paragraphedeliste">
    <w:name w:val="List Paragraph"/>
    <w:basedOn w:val="Normal"/>
    <w:uiPriority w:val="34"/>
    <w:qFormat/>
    <w:rsid w:val="005936E4"/>
    <w:pPr>
      <w:ind w:left="720"/>
      <w:contextualSpacing/>
    </w:pPr>
  </w:style>
  <w:style w:type="character" w:styleId="Numrodeligne">
    <w:name w:val="line number"/>
    <w:basedOn w:val="Policepardfaut"/>
    <w:uiPriority w:val="99"/>
    <w:semiHidden/>
    <w:unhideWhenUsed/>
    <w:rsid w:val="000B77A2"/>
  </w:style>
  <w:style w:type="character" w:customStyle="1" w:styleId="Figure-Intitul">
    <w:name w:val="Figure - Intitulé"/>
    <w:uiPriority w:val="1"/>
    <w:qFormat/>
    <w:rsid w:val="00AA4911"/>
    <w:rPr>
      <w:b/>
      <w:bCs/>
      <w:color w:val="auto"/>
      <w:sz w:val="20"/>
    </w:rPr>
  </w:style>
  <w:style w:type="character" w:customStyle="1" w:styleId="Code">
    <w:name w:val="Code_"/>
    <w:basedOn w:val="Policepardfaut"/>
    <w:uiPriority w:val="1"/>
    <w:qFormat/>
    <w:rsid w:val="00962722"/>
    <w:rPr>
      <w:rFonts w:ascii="Menlo" w:hAnsi="Menlo" w:cs="Menlo"/>
      <w:color w:val="ED7D31" w:themeColor="accent2"/>
      <w:sz w:val="20"/>
    </w:rPr>
  </w:style>
  <w:style w:type="paragraph" w:customStyle="1" w:styleId="Rfrenceintgre">
    <w:name w:val="Référence intégrée"/>
    <w:basedOn w:val="Normal"/>
    <w:link w:val="RfrenceintgreCar"/>
    <w:autoRedefine/>
    <w:uiPriority w:val="99"/>
    <w:qFormat/>
    <w:rsid w:val="00303ADE"/>
    <w:rPr>
      <w:b/>
      <w:bCs/>
    </w:rPr>
  </w:style>
  <w:style w:type="character" w:customStyle="1" w:styleId="RfrenceintgreCar">
    <w:name w:val="Référence intégrée Car"/>
    <w:basedOn w:val="Policepardfaut"/>
    <w:link w:val="Rfrenceintgre"/>
    <w:uiPriority w:val="99"/>
    <w:rsid w:val="00303ADE"/>
    <w:rPr>
      <w:rFonts w:ascii="Helvetica" w:hAnsi="Helvetica"/>
      <w:b/>
      <w:bCs/>
      <w:szCs w:val="20"/>
      <w:lang w:eastAsia="zh-CN"/>
    </w:rPr>
  </w:style>
  <w:style w:type="character" w:customStyle="1" w:styleId="Tableau-Intitul">
    <w:name w:val="Tableau - Intitulé"/>
    <w:basedOn w:val="Figure-Intitul"/>
    <w:uiPriority w:val="1"/>
    <w:qFormat/>
    <w:rsid w:val="00DD4CDA"/>
    <w:rPr>
      <w:b/>
      <w:bCs/>
      <w:color w:val="auto"/>
      <w:sz w:val="20"/>
    </w:rPr>
  </w:style>
  <w:style w:type="character" w:customStyle="1" w:styleId="Tableau-Texte">
    <w:name w:val="Tableau - Texte"/>
    <w:basedOn w:val="Figure-Texte"/>
    <w:uiPriority w:val="1"/>
    <w:qFormat/>
    <w:rsid w:val="00DD4CDA"/>
    <w:rPr>
      <w:sz w:val="20"/>
    </w:rPr>
  </w:style>
  <w:style w:type="paragraph" w:styleId="Lgende">
    <w:name w:val="caption"/>
    <w:basedOn w:val="Normal"/>
    <w:next w:val="Normal"/>
    <w:uiPriority w:val="35"/>
    <w:unhideWhenUsed/>
    <w:qFormat/>
    <w:rsid w:val="0008677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442B3D"/>
    <w:rPr>
      <w:rFonts w:ascii="Helvetica" w:eastAsiaTheme="majorEastAsia" w:hAnsi="Helvetica" w:cstheme="majorBidi"/>
      <w:b/>
      <w:bCs/>
      <w:color w:val="8EAADB" w:themeColor="accent1" w:themeTint="99"/>
      <w:lang w:eastAsia="zh-CN"/>
    </w:rPr>
  </w:style>
  <w:style w:type="table" w:styleId="Grilledutableau">
    <w:name w:val="Table Grid"/>
    <w:basedOn w:val="TableauNormal"/>
    <w:uiPriority w:val="39"/>
    <w:rsid w:val="00830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E1542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1407</Words>
  <Characters>7742</Characters>
  <Application>Microsoft Office Word</Application>
  <DocSecurity>0</DocSecurity>
  <Lines>64</Lines>
  <Paragraphs>18</Paragraphs>
  <ScaleCrop>false</ScaleCrop>
  <Company/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Choa</dc:creator>
  <cp:keywords/>
  <dc:description/>
  <cp:lastModifiedBy>Omar Choa</cp:lastModifiedBy>
  <cp:revision>353</cp:revision>
  <dcterms:created xsi:type="dcterms:W3CDTF">2023-10-25T16:31:00Z</dcterms:created>
  <dcterms:modified xsi:type="dcterms:W3CDTF">2023-10-31T15:18:00Z</dcterms:modified>
</cp:coreProperties>
</file>