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Y="2451"/>
        <w:tblW w:w="5327" w:type="pct"/>
        <w:tblBorders>
          <w:left w:val="single" w:sz="12" w:space="0" w:color="4F81BD" w:themeColor="accent1"/>
        </w:tblBorders>
        <w:tblCellMar>
          <w:left w:w="144" w:type="dxa"/>
          <w:right w:w="115" w:type="dxa"/>
        </w:tblCellMar>
        <w:tblLook w:val="04A0" w:firstRow="1" w:lastRow="0" w:firstColumn="1" w:lastColumn="0" w:noHBand="0" w:noVBand="1"/>
      </w:tblPr>
      <w:tblGrid>
        <w:gridCol w:w="9625"/>
      </w:tblGrid>
      <w:tr w:rsidR="000C7058" w14:paraId="7FBAECB2" w14:textId="77777777" w:rsidTr="000C7058">
        <w:trPr>
          <w:trHeight w:val="4111"/>
        </w:trPr>
        <w:tc>
          <w:tcPr>
            <w:tcW w:w="9625" w:type="dxa"/>
          </w:tcPr>
          <w:sdt>
            <w:sdtPr>
              <w:rPr>
                <w:rFonts w:asciiTheme="majorHAnsi" w:eastAsiaTheme="majorEastAsia" w:hAnsiTheme="majorHAnsi" w:cstheme="majorBidi"/>
                <w:color w:val="4F81BD" w:themeColor="accent1"/>
                <w:sz w:val="88"/>
                <w:szCs w:val="88"/>
              </w:rPr>
              <w:alias w:val="Title"/>
              <w:id w:val="13406919"/>
              <w:placeholder>
                <w:docPart w:val="C947CBCF113B456496ED3BF56568381F"/>
              </w:placeholder>
              <w:dataBinding w:prefixMappings="xmlns:ns0='http://schemas.openxmlformats.org/package/2006/metadata/core-properties' xmlns:ns1='http://purl.org/dc/elements/1.1/'" w:xpath="/ns0:coreProperties[1]/ns1:title[1]" w:storeItemID="{6C3C8BC8-F283-45AE-878A-BAB7291924A1}"/>
              <w:text/>
            </w:sdtPr>
            <w:sdtContent>
              <w:p w14:paraId="7725C9C8" w14:textId="77777777" w:rsidR="000C7058" w:rsidRDefault="000C7058" w:rsidP="000C7058">
                <w:pPr>
                  <w:pStyle w:val="NoSpacing"/>
                  <w:spacing w:line="216" w:lineRule="auto"/>
                  <w:rPr>
                    <w:rFonts w:asciiTheme="majorHAnsi" w:eastAsiaTheme="majorEastAsia" w:hAnsiTheme="majorHAnsi" w:cstheme="majorBidi"/>
                    <w:color w:val="4F81BD" w:themeColor="accent1"/>
                    <w:sz w:val="88"/>
                    <w:szCs w:val="88"/>
                  </w:rPr>
                </w:pPr>
                <w:r w:rsidRPr="000C7058">
                  <w:rPr>
                    <w:rFonts w:asciiTheme="majorHAnsi" w:eastAsiaTheme="majorEastAsia" w:hAnsiTheme="majorHAnsi" w:cstheme="majorBidi"/>
                    <w:color w:val="4F81BD" w:themeColor="accent1"/>
                    <w:sz w:val="88"/>
                    <w:szCs w:val="88"/>
                  </w:rPr>
                  <w:t>Road Accidents in France based on Annual Road Traffic Accident Injury Database (2005 - 2023)</w:t>
                </w:r>
              </w:p>
            </w:sdtContent>
          </w:sdt>
        </w:tc>
      </w:tr>
    </w:tbl>
    <w:p w14:paraId="27B1F06D" w14:textId="77777777" w:rsidR="000C7058" w:rsidRDefault="000C7058">
      <w:pPr>
        <w:rPr>
          <w:rFonts w:ascii="Montserrat" w:eastAsia="Montserrat" w:hAnsi="Montserrat" w:cs="Montserrat"/>
        </w:rPr>
      </w:pPr>
      <w:r>
        <w:rPr>
          <w:rFonts w:ascii="Montserrat" w:eastAsia="Montserrat" w:hAnsi="Montserrat" w:cs="Montserrat"/>
        </w:rPr>
        <w:br w:type="page"/>
      </w:r>
    </w:p>
    <w:sdt>
      <w:sdtPr>
        <w:rPr>
          <w:rFonts w:ascii="Arial" w:eastAsia="Arial" w:hAnsi="Arial" w:cs="Arial"/>
          <w:color w:val="auto"/>
          <w:sz w:val="22"/>
          <w:szCs w:val="22"/>
          <w:lang w:val="en" w:eastAsia="de-DE"/>
        </w:rPr>
        <w:id w:val="753947316"/>
        <w:docPartObj>
          <w:docPartGallery w:val="Table of Contents"/>
          <w:docPartUnique/>
        </w:docPartObj>
      </w:sdtPr>
      <w:sdtEndPr>
        <w:rPr>
          <w:b/>
          <w:bCs/>
          <w:noProof/>
        </w:rPr>
      </w:sdtEndPr>
      <w:sdtContent>
        <w:p w14:paraId="3C87DAE2" w14:textId="70520AE3" w:rsidR="002609BD" w:rsidRDefault="002609BD">
          <w:pPr>
            <w:pStyle w:val="TOCHeading"/>
          </w:pPr>
          <w:r>
            <w:t>Contents</w:t>
          </w:r>
        </w:p>
        <w:p w14:paraId="012FB765" w14:textId="4CCCA934" w:rsidR="00BE3809" w:rsidRDefault="002609BD">
          <w:pPr>
            <w:pStyle w:val="TOC2"/>
            <w:tabs>
              <w:tab w:val="right" w:leader="dot" w:pos="903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99233065" w:history="1">
            <w:r w:rsidR="00BE3809" w:rsidRPr="00D87550">
              <w:rPr>
                <w:rStyle w:val="Hyperlink"/>
                <w:rFonts w:ascii="Montserrat" w:eastAsia="Montserrat" w:hAnsi="Montserrat" w:cs="Montserrat"/>
                <w:b/>
                <w:noProof/>
              </w:rPr>
              <w:t>Relevance</w:t>
            </w:r>
            <w:r w:rsidR="00BE3809">
              <w:rPr>
                <w:noProof/>
                <w:webHidden/>
              </w:rPr>
              <w:tab/>
            </w:r>
            <w:r w:rsidR="00BE3809">
              <w:rPr>
                <w:noProof/>
                <w:webHidden/>
              </w:rPr>
              <w:fldChar w:fldCharType="begin"/>
            </w:r>
            <w:r w:rsidR="00BE3809">
              <w:rPr>
                <w:noProof/>
                <w:webHidden/>
              </w:rPr>
              <w:instrText xml:space="preserve"> PAGEREF _Toc199233065 \h </w:instrText>
            </w:r>
            <w:r w:rsidR="00BE3809">
              <w:rPr>
                <w:noProof/>
                <w:webHidden/>
              </w:rPr>
            </w:r>
            <w:r w:rsidR="00BE3809">
              <w:rPr>
                <w:noProof/>
                <w:webHidden/>
              </w:rPr>
              <w:fldChar w:fldCharType="separate"/>
            </w:r>
            <w:r w:rsidR="00BE3809">
              <w:rPr>
                <w:noProof/>
                <w:webHidden/>
              </w:rPr>
              <w:t>4</w:t>
            </w:r>
            <w:r w:rsidR="00BE3809">
              <w:rPr>
                <w:noProof/>
                <w:webHidden/>
              </w:rPr>
              <w:fldChar w:fldCharType="end"/>
            </w:r>
          </w:hyperlink>
        </w:p>
        <w:p w14:paraId="1E9B44E2" w14:textId="1E52458E" w:rsidR="00BE3809" w:rsidRDefault="00BE3809">
          <w:pPr>
            <w:pStyle w:val="TOC2"/>
            <w:tabs>
              <w:tab w:val="right" w:leader="dot" w:pos="9039"/>
            </w:tabs>
            <w:rPr>
              <w:rFonts w:asciiTheme="minorHAnsi" w:eastAsiaTheme="minorEastAsia" w:hAnsiTheme="minorHAnsi" w:cstheme="minorBidi"/>
              <w:noProof/>
              <w:kern w:val="2"/>
              <w:sz w:val="24"/>
              <w:szCs w:val="24"/>
              <w:lang w:val="de-DE"/>
              <w14:ligatures w14:val="standardContextual"/>
            </w:rPr>
          </w:pPr>
          <w:hyperlink w:anchor="_Toc199233066" w:history="1">
            <w:r w:rsidRPr="00D87550">
              <w:rPr>
                <w:rStyle w:val="Hyperlink"/>
                <w:rFonts w:ascii="Montserrat" w:eastAsia="Montserrat" w:hAnsi="Montserrat" w:cs="Montserrat"/>
                <w:b/>
                <w:noProof/>
              </w:rPr>
              <w:t>Pre-processing and feature engineering</w:t>
            </w:r>
            <w:r>
              <w:rPr>
                <w:noProof/>
                <w:webHidden/>
              </w:rPr>
              <w:tab/>
            </w:r>
            <w:r>
              <w:rPr>
                <w:noProof/>
                <w:webHidden/>
              </w:rPr>
              <w:fldChar w:fldCharType="begin"/>
            </w:r>
            <w:r>
              <w:rPr>
                <w:noProof/>
                <w:webHidden/>
              </w:rPr>
              <w:instrText xml:space="preserve"> PAGEREF _Toc199233066 \h </w:instrText>
            </w:r>
            <w:r>
              <w:rPr>
                <w:noProof/>
                <w:webHidden/>
              </w:rPr>
            </w:r>
            <w:r>
              <w:rPr>
                <w:noProof/>
                <w:webHidden/>
              </w:rPr>
              <w:fldChar w:fldCharType="separate"/>
            </w:r>
            <w:r>
              <w:rPr>
                <w:noProof/>
                <w:webHidden/>
              </w:rPr>
              <w:t>4</w:t>
            </w:r>
            <w:r>
              <w:rPr>
                <w:noProof/>
                <w:webHidden/>
              </w:rPr>
              <w:fldChar w:fldCharType="end"/>
            </w:r>
          </w:hyperlink>
        </w:p>
        <w:p w14:paraId="45AE4581" w14:textId="1EEC65B2" w:rsidR="00BE3809" w:rsidRDefault="00BE3809">
          <w:pPr>
            <w:pStyle w:val="TOC2"/>
            <w:tabs>
              <w:tab w:val="right" w:leader="dot" w:pos="9039"/>
            </w:tabs>
            <w:rPr>
              <w:rFonts w:asciiTheme="minorHAnsi" w:eastAsiaTheme="minorEastAsia" w:hAnsiTheme="minorHAnsi" w:cstheme="minorBidi"/>
              <w:noProof/>
              <w:kern w:val="2"/>
              <w:sz w:val="24"/>
              <w:szCs w:val="24"/>
              <w:lang w:val="de-DE"/>
              <w14:ligatures w14:val="standardContextual"/>
            </w:rPr>
          </w:pPr>
          <w:hyperlink w:anchor="_Toc199233067" w:history="1">
            <w:r w:rsidRPr="00D87550">
              <w:rPr>
                <w:rStyle w:val="Hyperlink"/>
                <w:rFonts w:ascii="Montserrat" w:eastAsia="Montserrat" w:hAnsi="Montserrat" w:cs="Montserrat"/>
                <w:b/>
                <w:noProof/>
              </w:rPr>
              <w:t>Visualizations and Statistics</w:t>
            </w:r>
            <w:r>
              <w:rPr>
                <w:noProof/>
                <w:webHidden/>
              </w:rPr>
              <w:tab/>
            </w:r>
            <w:r>
              <w:rPr>
                <w:noProof/>
                <w:webHidden/>
              </w:rPr>
              <w:fldChar w:fldCharType="begin"/>
            </w:r>
            <w:r>
              <w:rPr>
                <w:noProof/>
                <w:webHidden/>
              </w:rPr>
              <w:instrText xml:space="preserve"> PAGEREF _Toc199233067 \h </w:instrText>
            </w:r>
            <w:r>
              <w:rPr>
                <w:noProof/>
                <w:webHidden/>
              </w:rPr>
            </w:r>
            <w:r>
              <w:rPr>
                <w:noProof/>
                <w:webHidden/>
              </w:rPr>
              <w:fldChar w:fldCharType="separate"/>
            </w:r>
            <w:r>
              <w:rPr>
                <w:noProof/>
                <w:webHidden/>
              </w:rPr>
              <w:t>4</w:t>
            </w:r>
            <w:r>
              <w:rPr>
                <w:noProof/>
                <w:webHidden/>
              </w:rPr>
              <w:fldChar w:fldCharType="end"/>
            </w:r>
          </w:hyperlink>
        </w:p>
        <w:p w14:paraId="42E4E598" w14:textId="49AD3C11" w:rsidR="002609BD" w:rsidRDefault="002609BD">
          <w:r>
            <w:rPr>
              <w:b/>
              <w:bCs/>
              <w:noProof/>
            </w:rPr>
            <w:fldChar w:fldCharType="end"/>
          </w:r>
        </w:p>
      </w:sdtContent>
    </w:sdt>
    <w:p w14:paraId="23A1AD9D" w14:textId="77777777" w:rsidR="002609BD" w:rsidRDefault="002609BD">
      <w:pPr>
        <w:rPr>
          <w:rFonts w:ascii="Montserrat" w:eastAsia="Montserrat" w:hAnsi="Montserrat" w:cs="Montserrat"/>
        </w:rPr>
      </w:pPr>
      <w:r>
        <w:rPr>
          <w:rFonts w:ascii="Montserrat" w:eastAsia="Montserrat" w:hAnsi="Montserrat" w:cs="Montserrat"/>
        </w:rPr>
        <w:br w:type="page"/>
      </w:r>
    </w:p>
    <w:p w14:paraId="6A485608" w14:textId="77777777" w:rsidR="00DB3244" w:rsidRDefault="00000000">
      <w:pPr>
        <w:rPr>
          <w:rFonts w:ascii="Montserrat" w:eastAsia="Montserrat" w:hAnsi="Montserrat" w:cs="Montserrat"/>
          <w:b/>
          <w:color w:val="F3F3F3"/>
          <w:shd w:val="clear" w:color="auto" w:fill="5930F2"/>
        </w:rPr>
      </w:pPr>
      <w:r>
        <w:rPr>
          <w:rFonts w:ascii="Montserrat" w:eastAsia="Montserrat" w:hAnsi="Montserrat" w:cs="Montserrat"/>
          <w:b/>
          <w:color w:val="F3F3F3"/>
          <w:shd w:val="clear" w:color="auto" w:fill="5930F2"/>
        </w:rPr>
        <w:lastRenderedPageBreak/>
        <w:t>Report 1: exploration, data visualization and data pre-processing report</w:t>
      </w:r>
    </w:p>
    <w:p w14:paraId="74197394" w14:textId="77777777" w:rsidR="00DB3244" w:rsidRDefault="00DB3244">
      <w:pPr>
        <w:rPr>
          <w:rFonts w:ascii="Montserrat" w:eastAsia="Montserrat" w:hAnsi="Montserrat" w:cs="Montserrat"/>
          <w:b/>
        </w:rPr>
      </w:pPr>
    </w:p>
    <w:p w14:paraId="0F73EC94" w14:textId="77777777" w:rsidR="00DB3244" w:rsidRDefault="00000000">
      <w:pPr>
        <w:jc w:val="center"/>
        <w:rPr>
          <w:rFonts w:ascii="Montserrat" w:eastAsia="Montserrat" w:hAnsi="Montserrat" w:cs="Montserrat"/>
          <w:b/>
        </w:rPr>
      </w:pPr>
      <w:r>
        <w:rPr>
          <w:rFonts w:ascii="Montserrat" w:eastAsia="Montserrat" w:hAnsi="Montserrat" w:cs="Montserrat"/>
          <w:b/>
        </w:rPr>
        <w:t>Introduction to the project</w:t>
      </w:r>
    </w:p>
    <w:p w14:paraId="6D47AE53" w14:textId="26E7A1D2" w:rsidR="00DB3244" w:rsidRDefault="00000000">
      <w:pPr>
        <w:jc w:val="both"/>
        <w:rPr>
          <w:rFonts w:ascii="Montserrat" w:eastAsia="Montserrat" w:hAnsi="Montserrat" w:cs="Montserrat"/>
          <w:b/>
          <w:color w:val="5930F2"/>
        </w:rPr>
      </w:pPr>
      <w:r>
        <w:pict w14:anchorId="157DEDDC">
          <v:rect id="_x0000_i1025" style="width:0;height:1.5pt" o:hralign="center" o:hrstd="t" o:hr="t" fillcolor="#a0a0a0" stroked="f"/>
        </w:pict>
      </w:r>
      <w:r w:rsidR="00C4388D" w:rsidRPr="00C4388D">
        <w:rPr>
          <w:rFonts w:ascii="Montserrat" w:eastAsia="Montserrat" w:hAnsi="Montserrat" w:cs="Montserrat"/>
          <w:b/>
          <w:color w:val="5930F2"/>
        </w:rPr>
        <w:t>Overview</w:t>
      </w:r>
    </w:p>
    <w:p w14:paraId="566CB226" w14:textId="77777777" w:rsidR="00C4388D" w:rsidRDefault="00C4388D" w:rsidP="00C4388D">
      <w:pPr>
        <w:jc w:val="both"/>
        <w:rPr>
          <w:rFonts w:ascii="Montserrat" w:eastAsia="Montserrat" w:hAnsi="Montserrat" w:cs="Montserrat"/>
        </w:rPr>
      </w:pPr>
      <w:r w:rsidRPr="00723348">
        <w:rPr>
          <w:rFonts w:ascii="Montserrat" w:eastAsia="Montserrat" w:hAnsi="Montserrat" w:cs="Montserrat"/>
        </w:rPr>
        <w:t xml:space="preserve">This project aims to predict the severity of road accidents in France using historical data collected between 2005 and 2023. The data is sourced from the BAAC (Bulletin </w:t>
      </w:r>
      <w:proofErr w:type="spellStart"/>
      <w:r w:rsidRPr="00723348">
        <w:rPr>
          <w:rFonts w:ascii="Montserrat" w:eastAsia="Montserrat" w:hAnsi="Montserrat" w:cs="Montserrat"/>
        </w:rPr>
        <w:t>d’Analyse</w:t>
      </w:r>
      <w:proofErr w:type="spellEnd"/>
      <w:r w:rsidRPr="00723348">
        <w:rPr>
          <w:rFonts w:ascii="Montserrat" w:eastAsia="Montserrat" w:hAnsi="Montserrat" w:cs="Montserrat"/>
        </w:rPr>
        <w:t xml:space="preserve"> des Accidents </w:t>
      </w:r>
      <w:proofErr w:type="spellStart"/>
      <w:r w:rsidRPr="00723348">
        <w:rPr>
          <w:rFonts w:ascii="Montserrat" w:eastAsia="Montserrat" w:hAnsi="Montserrat" w:cs="Montserrat"/>
        </w:rPr>
        <w:t>Corporels</w:t>
      </w:r>
      <w:proofErr w:type="spellEnd"/>
      <w:r w:rsidRPr="00723348">
        <w:rPr>
          <w:rFonts w:ascii="Montserrat" w:eastAsia="Montserrat" w:hAnsi="Montserrat" w:cs="Montserrat"/>
        </w:rPr>
        <w:t xml:space="preserve"> de la Circulation) and includes detailed records of injury accidents.</w:t>
      </w:r>
    </w:p>
    <w:p w14:paraId="12D6F975" w14:textId="77777777" w:rsidR="00420117" w:rsidRPr="00723348" w:rsidRDefault="00420117" w:rsidP="00C4388D">
      <w:pPr>
        <w:jc w:val="both"/>
        <w:rPr>
          <w:rFonts w:ascii="Montserrat" w:eastAsia="Montserrat" w:hAnsi="Montserrat" w:cs="Montserrat"/>
        </w:rPr>
      </w:pPr>
    </w:p>
    <w:p w14:paraId="63A41740" w14:textId="77777777" w:rsidR="004875E8" w:rsidRDefault="00420117" w:rsidP="00420117">
      <w:pPr>
        <w:jc w:val="both"/>
        <w:rPr>
          <w:rFonts w:ascii="Montserrat" w:eastAsia="Montserrat" w:hAnsi="Montserrat" w:cs="Montserrat"/>
        </w:rPr>
      </w:pPr>
      <w:r w:rsidRPr="00420117">
        <w:rPr>
          <w:rFonts w:ascii="Montserrat" w:eastAsia="Montserrat" w:hAnsi="Montserrat" w:cs="Montserrat"/>
        </w:rPr>
        <w:t>Accidents have a significant economic impact in terms of healthcare costs, property damage, insurance payouts, and productivity loss. This project aims to contribute to accident prevention and resource optimization, which can translate into substantial savings for governments and corporations. Predictive insights can also enable better allocation of emergency services and inform urban planning to minimize high-risk zones.</w:t>
      </w:r>
      <w:r>
        <w:rPr>
          <w:rFonts w:ascii="Montserrat" w:eastAsia="Montserrat" w:hAnsi="Montserrat" w:cs="Montserrat"/>
        </w:rPr>
        <w:t xml:space="preserve"> </w:t>
      </w:r>
    </w:p>
    <w:p w14:paraId="556EAABE" w14:textId="77777777" w:rsidR="004875E8" w:rsidRDefault="004875E8" w:rsidP="00420117">
      <w:pPr>
        <w:jc w:val="both"/>
        <w:rPr>
          <w:rFonts w:ascii="Montserrat" w:eastAsia="Montserrat" w:hAnsi="Montserrat" w:cs="Montserrat"/>
        </w:rPr>
      </w:pPr>
    </w:p>
    <w:p w14:paraId="401D217E" w14:textId="291CEAF6" w:rsidR="00420117" w:rsidRPr="00420117" w:rsidRDefault="00420117" w:rsidP="00420117">
      <w:pPr>
        <w:jc w:val="both"/>
        <w:rPr>
          <w:rFonts w:ascii="Montserrat" w:eastAsia="Montserrat" w:hAnsi="Montserrat" w:cs="Montserrat"/>
        </w:rPr>
      </w:pPr>
      <w:r w:rsidRPr="00420117">
        <w:rPr>
          <w:rFonts w:ascii="Montserrat" w:eastAsia="Montserrat" w:hAnsi="Montserrat" w:cs="Montserrat"/>
        </w:rPr>
        <w:t xml:space="preserve">From a technical perspective, this project involves the collection, cleaning, and analysis of large-scale datasets related to road accidents. These include geographic, meteorological, temporal, and behavioral variables. The project leverages machine learning models to identify patterns and predict accident likelihood. </w:t>
      </w:r>
    </w:p>
    <w:p w14:paraId="2E38B05F" w14:textId="77777777" w:rsidR="00DB3244" w:rsidRPr="00420117" w:rsidRDefault="00DB3244">
      <w:pPr>
        <w:jc w:val="both"/>
        <w:rPr>
          <w:rFonts w:ascii="Montserrat" w:eastAsia="Montserrat" w:hAnsi="Montserrat" w:cs="Montserrat"/>
          <w:b/>
          <w:color w:val="5930F2"/>
        </w:rPr>
      </w:pPr>
    </w:p>
    <w:p w14:paraId="4FD2E575" w14:textId="77777777" w:rsidR="00DB3244" w:rsidRDefault="00000000">
      <w:pPr>
        <w:spacing w:after="200"/>
        <w:jc w:val="both"/>
        <w:rPr>
          <w:rFonts w:ascii="Montserrat" w:eastAsia="Montserrat" w:hAnsi="Montserrat" w:cs="Montserrat"/>
          <w:i/>
        </w:rPr>
      </w:pPr>
      <w:r>
        <w:rPr>
          <w:rFonts w:ascii="Montserrat" w:eastAsia="Montserrat" w:hAnsi="Montserrat" w:cs="Montserrat"/>
          <w:b/>
          <w:color w:val="5930F2"/>
        </w:rPr>
        <w:t>Objectives</w:t>
      </w:r>
    </w:p>
    <w:p w14:paraId="059E0BF6" w14:textId="11329B72" w:rsidR="00085CCE" w:rsidRPr="00085CCE" w:rsidRDefault="00085CCE" w:rsidP="00085CCE">
      <w:pPr>
        <w:jc w:val="both"/>
        <w:rPr>
          <w:rFonts w:ascii="Montserrat" w:eastAsia="Montserrat" w:hAnsi="Montserrat" w:cs="Montserrat"/>
        </w:rPr>
      </w:pPr>
      <w:r w:rsidRPr="00085CCE">
        <w:rPr>
          <w:rFonts w:ascii="Montserrat" w:eastAsia="Montserrat" w:hAnsi="Montserrat" w:cs="Montserrat"/>
        </w:rPr>
        <w:t>The main objectives include:</w:t>
      </w:r>
    </w:p>
    <w:p w14:paraId="1B3D971D" w14:textId="77777777" w:rsidR="00085CCE" w:rsidRPr="00085CCE" w:rsidRDefault="00085CCE" w:rsidP="00085CCE">
      <w:pPr>
        <w:pStyle w:val="ListParagraph"/>
        <w:numPr>
          <w:ilvl w:val="0"/>
          <w:numId w:val="4"/>
        </w:numPr>
        <w:jc w:val="both"/>
        <w:rPr>
          <w:rFonts w:ascii="Montserrat" w:eastAsia="Montserrat" w:hAnsi="Montserrat" w:cs="Montserrat"/>
        </w:rPr>
      </w:pPr>
      <w:r w:rsidRPr="00085CCE">
        <w:rPr>
          <w:rFonts w:ascii="Montserrat" w:eastAsia="Montserrat" w:hAnsi="Montserrat" w:cs="Montserrat"/>
        </w:rPr>
        <w:t>Studying and cleaning the dataset.</w:t>
      </w:r>
    </w:p>
    <w:p w14:paraId="24DAF699" w14:textId="77777777" w:rsidR="00085CCE" w:rsidRPr="00085CCE" w:rsidRDefault="00085CCE" w:rsidP="00085CCE">
      <w:pPr>
        <w:pStyle w:val="ListParagraph"/>
        <w:numPr>
          <w:ilvl w:val="0"/>
          <w:numId w:val="4"/>
        </w:numPr>
        <w:jc w:val="both"/>
        <w:rPr>
          <w:rFonts w:ascii="Montserrat" w:eastAsia="Montserrat" w:hAnsi="Montserrat" w:cs="Montserrat"/>
        </w:rPr>
      </w:pPr>
      <w:r w:rsidRPr="00085CCE">
        <w:rPr>
          <w:rFonts w:ascii="Montserrat" w:eastAsia="Montserrat" w:hAnsi="Montserrat" w:cs="Montserrat"/>
        </w:rPr>
        <w:t>Extracting relevant characteristics for severity prediction.</w:t>
      </w:r>
    </w:p>
    <w:p w14:paraId="7F3314DC" w14:textId="77777777" w:rsidR="00085CCE" w:rsidRPr="00085CCE" w:rsidRDefault="00085CCE" w:rsidP="00085CCE">
      <w:pPr>
        <w:pStyle w:val="ListParagraph"/>
        <w:numPr>
          <w:ilvl w:val="0"/>
          <w:numId w:val="4"/>
        </w:numPr>
        <w:jc w:val="both"/>
        <w:rPr>
          <w:rFonts w:ascii="Montserrat" w:eastAsia="Montserrat" w:hAnsi="Montserrat" w:cs="Montserrat"/>
        </w:rPr>
      </w:pPr>
      <w:r w:rsidRPr="00085CCE">
        <w:rPr>
          <w:rFonts w:ascii="Montserrat" w:eastAsia="Montserrat" w:hAnsi="Montserrat" w:cs="Montserrat"/>
        </w:rPr>
        <w:t>Developing a model to evaluate accident severity.</w:t>
      </w:r>
    </w:p>
    <w:p w14:paraId="0CC929C0" w14:textId="418754AC" w:rsidR="00085CCE" w:rsidRPr="00085CCE" w:rsidRDefault="00085CCE" w:rsidP="00F57866">
      <w:pPr>
        <w:pStyle w:val="ListParagraph"/>
        <w:numPr>
          <w:ilvl w:val="0"/>
          <w:numId w:val="4"/>
        </w:numPr>
        <w:jc w:val="both"/>
        <w:rPr>
          <w:rFonts w:ascii="Montserrat" w:eastAsia="Montserrat" w:hAnsi="Montserrat" w:cs="Montserrat"/>
        </w:rPr>
      </w:pPr>
      <w:r w:rsidRPr="00085CCE">
        <w:rPr>
          <w:rFonts w:ascii="Montserrat" w:eastAsia="Montserrat" w:hAnsi="Montserrat" w:cs="Montserrat"/>
        </w:rPr>
        <w:t xml:space="preserve">Scoring risk zones using meteorological information and </w:t>
      </w:r>
      <w:r>
        <w:rPr>
          <w:rFonts w:ascii="Montserrat" w:eastAsia="Montserrat" w:hAnsi="Montserrat" w:cs="Montserrat"/>
        </w:rPr>
        <w:t>g</w:t>
      </w:r>
      <w:r w:rsidRPr="00085CCE">
        <w:rPr>
          <w:rFonts w:ascii="Montserrat" w:eastAsia="Montserrat" w:hAnsi="Montserrat" w:cs="Montserrat"/>
        </w:rPr>
        <w:t>eographic data</w:t>
      </w:r>
    </w:p>
    <w:p w14:paraId="68B9AC24" w14:textId="0867AF9F" w:rsidR="00DB3244" w:rsidRPr="00085CCE" w:rsidRDefault="00085CCE" w:rsidP="00085CCE">
      <w:pPr>
        <w:pStyle w:val="ListParagraph"/>
        <w:numPr>
          <w:ilvl w:val="0"/>
          <w:numId w:val="4"/>
        </w:numPr>
        <w:jc w:val="both"/>
        <w:rPr>
          <w:rFonts w:ascii="Montserrat" w:eastAsia="Montserrat" w:hAnsi="Montserrat" w:cs="Montserrat"/>
        </w:rPr>
      </w:pPr>
      <w:r w:rsidRPr="00085CCE">
        <w:rPr>
          <w:rFonts w:ascii="Montserrat" w:eastAsia="Montserrat" w:hAnsi="Montserrat" w:cs="Montserrat"/>
        </w:rPr>
        <w:t>Once trained, the model will be validated against historical data.</w:t>
      </w:r>
    </w:p>
    <w:p w14:paraId="756CF6A5" w14:textId="77777777" w:rsidR="00723348" w:rsidRDefault="00723348" w:rsidP="00723348">
      <w:pPr>
        <w:ind w:left="720"/>
        <w:jc w:val="both"/>
        <w:rPr>
          <w:rFonts w:ascii="Montserrat" w:eastAsia="Montserrat" w:hAnsi="Montserrat" w:cs="Montserrat"/>
        </w:rPr>
      </w:pPr>
    </w:p>
    <w:p w14:paraId="33667F82" w14:textId="77777777" w:rsidR="00DB3244" w:rsidRDefault="00DB3244">
      <w:pPr>
        <w:jc w:val="center"/>
        <w:rPr>
          <w:rFonts w:ascii="Montserrat" w:eastAsia="Montserrat" w:hAnsi="Montserrat" w:cs="Montserrat"/>
          <w:b/>
        </w:rPr>
      </w:pPr>
    </w:p>
    <w:p w14:paraId="7E365EF6" w14:textId="77777777" w:rsidR="00DB3244" w:rsidRDefault="00DB3244">
      <w:pPr>
        <w:jc w:val="center"/>
        <w:rPr>
          <w:rFonts w:ascii="Montserrat" w:eastAsia="Montserrat" w:hAnsi="Montserrat" w:cs="Montserrat"/>
          <w:b/>
        </w:rPr>
      </w:pPr>
    </w:p>
    <w:p w14:paraId="06E6012D" w14:textId="77777777" w:rsidR="00DB3244" w:rsidRDefault="00000000">
      <w:pPr>
        <w:jc w:val="center"/>
        <w:rPr>
          <w:rFonts w:ascii="Montserrat" w:eastAsia="Montserrat" w:hAnsi="Montserrat" w:cs="Montserrat"/>
          <w:b/>
        </w:rPr>
      </w:pPr>
      <w:r>
        <w:rPr>
          <w:rFonts w:ascii="Montserrat" w:eastAsia="Montserrat" w:hAnsi="Montserrat" w:cs="Montserrat"/>
          <w:b/>
        </w:rPr>
        <w:t>Understanding and manipulation of data</w:t>
      </w:r>
    </w:p>
    <w:p w14:paraId="40C7CDED" w14:textId="77777777" w:rsidR="00DB3244" w:rsidRDefault="00000000">
      <w:pPr>
        <w:rPr>
          <w:rFonts w:ascii="Montserrat" w:eastAsia="Montserrat" w:hAnsi="Montserrat" w:cs="Montserrat"/>
        </w:rPr>
      </w:pPr>
      <w:r>
        <w:pict w14:anchorId="1B1ADBDA">
          <v:rect id="_x0000_i1026" style="width:0;height:1.5pt" o:hralign="center" o:hrstd="t" o:hr="t" fillcolor="#a0a0a0" stroked="f"/>
        </w:pict>
      </w:r>
      <w:r>
        <w:rPr>
          <w:rFonts w:ascii="Montserrat" w:eastAsia="Montserrat" w:hAnsi="Montserrat" w:cs="Montserrat"/>
          <w:b/>
          <w:color w:val="5930F2"/>
        </w:rPr>
        <w:t>Framework</w:t>
      </w:r>
    </w:p>
    <w:p w14:paraId="0DDD938C" w14:textId="71C6650D" w:rsidR="002647F9" w:rsidRDefault="00420117" w:rsidP="002647F9">
      <w:pPr>
        <w:jc w:val="both"/>
        <w:rPr>
          <w:rFonts w:ascii="Montserrat" w:eastAsia="Montserrat" w:hAnsi="Montserrat" w:cs="Montserrat"/>
        </w:rPr>
      </w:pPr>
      <w:r w:rsidRPr="00420117">
        <w:rPr>
          <w:rFonts w:ascii="Montserrat" w:eastAsia="Montserrat" w:hAnsi="Montserrat" w:cs="Montserrat"/>
        </w:rPr>
        <w:t>Each accident involving injuries—occurring on public roads, involving at least one vehicle, and resulting in at least one medically treated victim—is recorded by a law enforcement unit (e.g., police, gendarmerie). This information is compiled into the Injury Accident Analysis Bulletin. These bulletins form the national BAAC File, administered by the National Interministerial Road Safety Observatory (ONISR).</w:t>
      </w:r>
      <w:r>
        <w:rPr>
          <w:rFonts w:ascii="Montserrat" w:eastAsia="Montserrat" w:hAnsi="Montserrat" w:cs="Montserrat"/>
        </w:rPr>
        <w:t xml:space="preserve"> The data is available under </w:t>
      </w:r>
      <w:r w:rsidRPr="00420117">
        <w:rPr>
          <w:rFonts w:ascii="Montserrat" w:eastAsia="Montserrat" w:hAnsi="Montserrat" w:cs="Montserrat"/>
        </w:rPr>
        <w:t>https://www.data.gouv.fr/en/datasets/bases-de-donnees-annuelles-des-accidents-corporels-de-la-circulation-routiere-annees-de-2005-a-2023/</w:t>
      </w:r>
    </w:p>
    <w:p w14:paraId="1FEE296C" w14:textId="77777777" w:rsidR="00420117" w:rsidRDefault="00420117" w:rsidP="002647F9">
      <w:pPr>
        <w:jc w:val="both"/>
        <w:rPr>
          <w:rFonts w:ascii="Montserrat" w:eastAsia="Montserrat" w:hAnsi="Montserrat" w:cs="Montserrat"/>
        </w:rPr>
      </w:pPr>
    </w:p>
    <w:p w14:paraId="40508C14" w14:textId="77777777" w:rsidR="002647F9" w:rsidRPr="00723348" w:rsidRDefault="002647F9" w:rsidP="002647F9">
      <w:pPr>
        <w:jc w:val="both"/>
        <w:rPr>
          <w:rFonts w:ascii="Montserrat" w:eastAsia="Montserrat" w:hAnsi="Montserrat" w:cs="Montserrat"/>
        </w:rPr>
      </w:pPr>
      <w:r w:rsidRPr="00723348">
        <w:rPr>
          <w:rFonts w:ascii="Montserrat" w:eastAsia="Montserrat" w:hAnsi="Montserrat" w:cs="Montserrat"/>
        </w:rPr>
        <w:lastRenderedPageBreak/>
        <w:t>The datasets cover all injury-related road accidents across:</w:t>
      </w:r>
    </w:p>
    <w:p w14:paraId="6D1AC4FD" w14:textId="77777777" w:rsidR="002647F9" w:rsidRPr="002647F9" w:rsidRDefault="002647F9" w:rsidP="002647F9">
      <w:pPr>
        <w:pStyle w:val="ListParagraph"/>
        <w:numPr>
          <w:ilvl w:val="0"/>
          <w:numId w:val="6"/>
        </w:numPr>
        <w:jc w:val="both"/>
        <w:rPr>
          <w:rFonts w:ascii="Montserrat" w:eastAsia="Montserrat" w:hAnsi="Montserrat" w:cs="Montserrat"/>
        </w:rPr>
      </w:pPr>
      <w:r w:rsidRPr="002647F9">
        <w:rPr>
          <w:rFonts w:ascii="Montserrat" w:eastAsia="Montserrat" w:hAnsi="Montserrat" w:cs="Montserrat"/>
        </w:rPr>
        <w:t>Mainland France</w:t>
      </w:r>
    </w:p>
    <w:p w14:paraId="37040310" w14:textId="77777777" w:rsidR="002647F9" w:rsidRPr="002647F9" w:rsidRDefault="002647F9" w:rsidP="002647F9">
      <w:pPr>
        <w:pStyle w:val="ListParagraph"/>
        <w:numPr>
          <w:ilvl w:val="0"/>
          <w:numId w:val="6"/>
        </w:numPr>
        <w:jc w:val="both"/>
        <w:rPr>
          <w:rFonts w:ascii="Montserrat" w:eastAsia="Montserrat" w:hAnsi="Montserrat" w:cs="Montserrat"/>
        </w:rPr>
      </w:pPr>
      <w:r w:rsidRPr="002647F9">
        <w:rPr>
          <w:rFonts w:ascii="Montserrat" w:eastAsia="Montserrat" w:hAnsi="Montserrat" w:cs="Montserrat"/>
        </w:rPr>
        <w:t>Overseas Departments: Guadeloupe, French Guiana, Martinique, Réunion, and Mayotte (since 2012)</w:t>
      </w:r>
    </w:p>
    <w:p w14:paraId="2FF65F0B" w14:textId="77777777" w:rsidR="002647F9" w:rsidRPr="002647F9" w:rsidRDefault="002647F9" w:rsidP="002647F9">
      <w:pPr>
        <w:pStyle w:val="ListParagraph"/>
        <w:numPr>
          <w:ilvl w:val="0"/>
          <w:numId w:val="6"/>
        </w:numPr>
        <w:jc w:val="both"/>
        <w:rPr>
          <w:rFonts w:ascii="Montserrat" w:eastAsia="Montserrat" w:hAnsi="Montserrat" w:cs="Montserrat"/>
        </w:rPr>
      </w:pPr>
      <w:r w:rsidRPr="002647F9">
        <w:rPr>
          <w:rFonts w:ascii="Montserrat" w:eastAsia="Montserrat" w:hAnsi="Montserrat" w:cs="Montserrat"/>
        </w:rPr>
        <w:t>Overseas Territories: Saint-Pierre and Miquelon, Saint-Barthélemy, Saint-Martin, Wallis and Futuna, French Polynesia, New Caledonia (since 2019)</w:t>
      </w:r>
    </w:p>
    <w:p w14:paraId="1C0C775E" w14:textId="77777777" w:rsidR="002647F9" w:rsidRPr="00723348" w:rsidRDefault="002647F9" w:rsidP="002647F9">
      <w:pPr>
        <w:jc w:val="both"/>
        <w:rPr>
          <w:rFonts w:ascii="Montserrat" w:eastAsia="Montserrat" w:hAnsi="Montserrat" w:cs="Montserrat"/>
        </w:rPr>
      </w:pPr>
    </w:p>
    <w:p w14:paraId="73203FDA" w14:textId="487CF05B" w:rsidR="002647F9" w:rsidRPr="00723348" w:rsidRDefault="002647F9" w:rsidP="002647F9">
      <w:pPr>
        <w:jc w:val="both"/>
        <w:rPr>
          <w:rFonts w:ascii="Montserrat" w:eastAsia="Montserrat" w:hAnsi="Montserrat" w:cs="Montserrat"/>
        </w:rPr>
      </w:pPr>
      <w:r w:rsidRPr="00723348">
        <w:rPr>
          <w:rFonts w:ascii="Montserrat" w:eastAsia="Montserrat" w:hAnsi="Montserrat" w:cs="Montserrat"/>
        </w:rPr>
        <w:t>The annual data files include:</w:t>
      </w:r>
    </w:p>
    <w:p w14:paraId="373E797E" w14:textId="77777777" w:rsidR="002647F9" w:rsidRPr="002647F9" w:rsidRDefault="002647F9" w:rsidP="002647F9">
      <w:pPr>
        <w:pStyle w:val="ListParagraph"/>
        <w:numPr>
          <w:ilvl w:val="0"/>
          <w:numId w:val="8"/>
        </w:numPr>
        <w:jc w:val="both"/>
        <w:rPr>
          <w:rFonts w:ascii="Montserrat" w:eastAsia="Montserrat" w:hAnsi="Montserrat" w:cs="Montserrat"/>
        </w:rPr>
      </w:pPr>
      <w:proofErr w:type="spellStart"/>
      <w:r w:rsidRPr="002647F9">
        <w:rPr>
          <w:rFonts w:ascii="Montserrat" w:eastAsia="Montserrat" w:hAnsi="Montserrat" w:cs="Montserrat"/>
        </w:rPr>
        <w:t>Caractéristiques</w:t>
      </w:r>
      <w:proofErr w:type="spellEnd"/>
      <w:r w:rsidRPr="002647F9">
        <w:rPr>
          <w:rFonts w:ascii="Montserrat" w:eastAsia="Montserrat" w:hAnsi="Montserrat" w:cs="Montserrat"/>
        </w:rPr>
        <w:t xml:space="preserve"> – Accident characteristics</w:t>
      </w:r>
    </w:p>
    <w:p w14:paraId="72C7B4CE" w14:textId="77777777" w:rsidR="002647F9" w:rsidRPr="002647F9" w:rsidRDefault="002647F9" w:rsidP="002647F9">
      <w:pPr>
        <w:pStyle w:val="ListParagraph"/>
        <w:numPr>
          <w:ilvl w:val="0"/>
          <w:numId w:val="8"/>
        </w:numPr>
        <w:jc w:val="both"/>
        <w:rPr>
          <w:rFonts w:ascii="Montserrat" w:eastAsia="Montserrat" w:hAnsi="Montserrat" w:cs="Montserrat"/>
        </w:rPr>
      </w:pPr>
      <w:r w:rsidRPr="002647F9">
        <w:rPr>
          <w:rFonts w:ascii="Montserrat" w:eastAsia="Montserrat" w:hAnsi="Montserrat" w:cs="Montserrat"/>
        </w:rPr>
        <w:t>Lieux – Location data</w:t>
      </w:r>
    </w:p>
    <w:p w14:paraId="72704176" w14:textId="77777777" w:rsidR="002647F9" w:rsidRPr="002647F9" w:rsidRDefault="002647F9" w:rsidP="002647F9">
      <w:pPr>
        <w:pStyle w:val="ListParagraph"/>
        <w:numPr>
          <w:ilvl w:val="0"/>
          <w:numId w:val="8"/>
        </w:numPr>
        <w:jc w:val="both"/>
        <w:rPr>
          <w:rFonts w:ascii="Montserrat" w:eastAsia="Montserrat" w:hAnsi="Montserrat" w:cs="Montserrat"/>
        </w:rPr>
      </w:pPr>
      <w:proofErr w:type="spellStart"/>
      <w:r w:rsidRPr="002647F9">
        <w:rPr>
          <w:rFonts w:ascii="Montserrat" w:eastAsia="Montserrat" w:hAnsi="Montserrat" w:cs="Montserrat"/>
        </w:rPr>
        <w:t>Véhicules</w:t>
      </w:r>
      <w:proofErr w:type="spellEnd"/>
      <w:r w:rsidRPr="002647F9">
        <w:rPr>
          <w:rFonts w:ascii="Montserrat" w:eastAsia="Montserrat" w:hAnsi="Montserrat" w:cs="Montserrat"/>
        </w:rPr>
        <w:t xml:space="preserve"> – Vehicle details</w:t>
      </w:r>
    </w:p>
    <w:p w14:paraId="578C4B2B" w14:textId="500C68DC" w:rsidR="002647F9" w:rsidRPr="002647F9" w:rsidRDefault="002647F9" w:rsidP="002647F9">
      <w:pPr>
        <w:pStyle w:val="ListParagraph"/>
        <w:numPr>
          <w:ilvl w:val="0"/>
          <w:numId w:val="8"/>
        </w:numPr>
        <w:jc w:val="both"/>
        <w:rPr>
          <w:rFonts w:ascii="Montserrat" w:eastAsia="Montserrat" w:hAnsi="Montserrat" w:cs="Montserrat"/>
        </w:rPr>
      </w:pPr>
      <w:proofErr w:type="spellStart"/>
      <w:r w:rsidRPr="002647F9">
        <w:rPr>
          <w:rFonts w:ascii="Montserrat" w:eastAsia="Montserrat" w:hAnsi="Montserrat" w:cs="Montserrat"/>
        </w:rPr>
        <w:t>Usagers</w:t>
      </w:r>
      <w:proofErr w:type="spellEnd"/>
      <w:r w:rsidRPr="002647F9">
        <w:rPr>
          <w:rFonts w:ascii="Montserrat" w:eastAsia="Montserrat" w:hAnsi="Montserrat" w:cs="Montserrat"/>
        </w:rPr>
        <w:t xml:space="preserve"> – </w:t>
      </w:r>
      <w:r w:rsidR="004875E8" w:rsidRPr="004875E8">
        <w:rPr>
          <w:rFonts w:ascii="Montserrat" w:eastAsia="Montserrat" w:hAnsi="Montserrat" w:cs="Montserrat"/>
        </w:rPr>
        <w:t>Information on people involved</w:t>
      </w:r>
    </w:p>
    <w:p w14:paraId="3C2CA1D7" w14:textId="77777777" w:rsidR="002647F9" w:rsidRPr="00723348" w:rsidRDefault="002647F9" w:rsidP="002647F9">
      <w:pPr>
        <w:jc w:val="both"/>
        <w:rPr>
          <w:rFonts w:ascii="Montserrat" w:eastAsia="Montserrat" w:hAnsi="Montserrat" w:cs="Montserrat"/>
        </w:rPr>
      </w:pPr>
      <w:r w:rsidRPr="00723348">
        <w:rPr>
          <w:rFonts w:ascii="Montserrat" w:eastAsia="Montserrat" w:hAnsi="Montserrat" w:cs="Montserrat"/>
        </w:rPr>
        <w:t xml:space="preserve">An additional dataset, </w:t>
      </w:r>
      <w:proofErr w:type="spellStart"/>
      <w:r w:rsidRPr="00723348">
        <w:rPr>
          <w:rFonts w:ascii="Montserrat" w:eastAsia="Montserrat" w:hAnsi="Montserrat" w:cs="Montserrat"/>
        </w:rPr>
        <w:t>vehicules-immatricules-baac</w:t>
      </w:r>
      <w:proofErr w:type="spellEnd"/>
      <w:r w:rsidRPr="00723348">
        <w:rPr>
          <w:rFonts w:ascii="Montserrat" w:eastAsia="Montserrat" w:hAnsi="Montserrat" w:cs="Montserrat"/>
        </w:rPr>
        <w:t xml:space="preserve"> (registered vehicles, 2009–2022), is available but not used currently due to incomplete yearly coverage, which could hinder machine learning performance.</w:t>
      </w:r>
    </w:p>
    <w:p w14:paraId="7A516870" w14:textId="77777777" w:rsidR="004875E8" w:rsidRPr="004875E8" w:rsidRDefault="004875E8" w:rsidP="004875E8">
      <w:pPr>
        <w:jc w:val="both"/>
        <w:rPr>
          <w:rFonts w:ascii="Montserrat" w:eastAsia="Montserrat" w:hAnsi="Montserrat" w:cs="Montserrat"/>
          <w:lang w:val="en-GB"/>
        </w:rPr>
      </w:pPr>
      <w:r w:rsidRPr="004875E8">
        <w:rPr>
          <w:rFonts w:ascii="Montserrat" w:eastAsia="Montserrat" w:hAnsi="Montserrat" w:cs="Montserrat"/>
          <w:lang w:val="en-GB"/>
        </w:rPr>
        <w:t xml:space="preserve">All datasets can be joined using the </w:t>
      </w:r>
      <w:proofErr w:type="spellStart"/>
      <w:r w:rsidRPr="004875E8">
        <w:rPr>
          <w:rFonts w:ascii="Montserrat" w:eastAsia="Montserrat" w:hAnsi="Montserrat" w:cs="Montserrat"/>
          <w:lang w:val="en-GB"/>
        </w:rPr>
        <w:t>num_acc</w:t>
      </w:r>
      <w:proofErr w:type="spellEnd"/>
      <w:r w:rsidRPr="004875E8">
        <w:rPr>
          <w:rFonts w:ascii="Montserrat" w:eastAsia="Montserrat" w:hAnsi="Montserrat" w:cs="Montserrat"/>
          <w:lang w:val="en-GB"/>
        </w:rPr>
        <w:t xml:space="preserve"> identifier.</w:t>
      </w:r>
    </w:p>
    <w:p w14:paraId="1B4D5A0E" w14:textId="77777777" w:rsidR="002647F9" w:rsidRPr="004875E8" w:rsidRDefault="002647F9" w:rsidP="002647F9">
      <w:pPr>
        <w:jc w:val="both"/>
        <w:rPr>
          <w:rFonts w:ascii="Montserrat" w:eastAsia="Montserrat" w:hAnsi="Montserrat" w:cs="Montserrat"/>
          <w:lang w:val="en-GB"/>
        </w:rPr>
      </w:pPr>
    </w:p>
    <w:p w14:paraId="2400F589" w14:textId="77777777" w:rsidR="00DB3244" w:rsidRDefault="00000000">
      <w:pPr>
        <w:pStyle w:val="Heading2"/>
        <w:jc w:val="both"/>
        <w:rPr>
          <w:rFonts w:ascii="Montserrat" w:eastAsia="Montserrat" w:hAnsi="Montserrat" w:cs="Montserrat"/>
          <w:i/>
          <w:sz w:val="22"/>
          <w:szCs w:val="22"/>
        </w:rPr>
      </w:pPr>
      <w:bookmarkStart w:id="0" w:name="_euco8coaw1w7" w:colFirst="0" w:colLast="0"/>
      <w:bookmarkStart w:id="1" w:name="_Toc199233065"/>
      <w:bookmarkEnd w:id="0"/>
      <w:r>
        <w:rPr>
          <w:rFonts w:ascii="Montserrat" w:eastAsia="Montserrat" w:hAnsi="Montserrat" w:cs="Montserrat"/>
          <w:b/>
          <w:color w:val="5930F2"/>
          <w:sz w:val="22"/>
          <w:szCs w:val="22"/>
        </w:rPr>
        <w:t>Relevance</w:t>
      </w:r>
      <w:bookmarkEnd w:id="1"/>
    </w:p>
    <w:p w14:paraId="53D83F77"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 xml:space="preserve">Which variables seem most relevant to you with regard to your objectives? </w:t>
      </w:r>
    </w:p>
    <w:p w14:paraId="2A07A900"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What is the target variable?</w:t>
      </w:r>
    </w:p>
    <w:p w14:paraId="02EB26A4"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What features of your dataset can you highlight?</w:t>
      </w:r>
    </w:p>
    <w:p w14:paraId="1236198D"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Are you limited by some of your data?</w:t>
      </w:r>
    </w:p>
    <w:p w14:paraId="407F0400" w14:textId="77777777" w:rsidR="00DB3244" w:rsidRDefault="00000000">
      <w:pPr>
        <w:pStyle w:val="Heading2"/>
        <w:jc w:val="both"/>
        <w:rPr>
          <w:rFonts w:ascii="Montserrat" w:eastAsia="Montserrat" w:hAnsi="Montserrat" w:cs="Montserrat"/>
          <w:b/>
          <w:color w:val="5930F2"/>
          <w:sz w:val="22"/>
          <w:szCs w:val="22"/>
        </w:rPr>
      </w:pPr>
      <w:bookmarkStart w:id="2" w:name="_i95r3v3mqifd" w:colFirst="0" w:colLast="0"/>
      <w:bookmarkStart w:id="3" w:name="_Toc199233066"/>
      <w:bookmarkEnd w:id="2"/>
      <w:r>
        <w:rPr>
          <w:rFonts w:ascii="Montserrat" w:eastAsia="Montserrat" w:hAnsi="Montserrat" w:cs="Montserrat"/>
          <w:b/>
          <w:color w:val="5930F2"/>
          <w:sz w:val="22"/>
          <w:szCs w:val="22"/>
        </w:rPr>
        <w:t>Pre-processing and feature engineering</w:t>
      </w:r>
      <w:bookmarkEnd w:id="3"/>
    </w:p>
    <w:p w14:paraId="63C9534F"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Did you have to clean and process the data? If yes, describe your treatment process.</w:t>
      </w:r>
    </w:p>
    <w:p w14:paraId="3D8DD956"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Did you have to carry out normalization/standardization type transformations of your data? If yes, why?</w:t>
      </w:r>
    </w:p>
    <w:p w14:paraId="05D797B4"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Are you considering dimension reduction techniques in the modeling part? If yes, why? </w:t>
      </w:r>
    </w:p>
    <w:p w14:paraId="53549725" w14:textId="77777777" w:rsidR="00A25BC5" w:rsidRDefault="00A25BC5" w:rsidP="00A25BC5">
      <w:pPr>
        <w:jc w:val="both"/>
        <w:rPr>
          <w:rFonts w:ascii="Montserrat" w:eastAsia="Montserrat" w:hAnsi="Montserrat" w:cs="Montserrat"/>
        </w:rPr>
      </w:pPr>
    </w:p>
    <w:p w14:paraId="68E3B61B"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Clean and normalize</w:t>
      </w:r>
    </w:p>
    <w:p w14:paraId="02CE0F7E"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Handle missing or inconsistent data across fields. This includes:</w:t>
      </w:r>
    </w:p>
    <w:p w14:paraId="3634F48B" w14:textId="77777777" w:rsidR="00A25BC5" w:rsidRPr="00723348" w:rsidRDefault="00A25BC5" w:rsidP="00A25BC5">
      <w:pPr>
        <w:jc w:val="both"/>
        <w:rPr>
          <w:rFonts w:ascii="Montserrat" w:eastAsia="Montserrat" w:hAnsi="Montserrat" w:cs="Montserrat"/>
        </w:rPr>
      </w:pPr>
    </w:p>
    <w:p w14:paraId="289652F0"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Replacing placeholder values (-1</w:t>
      </w:r>
      <w:proofErr w:type="gramStart"/>
      <w:r w:rsidRPr="00723348">
        <w:rPr>
          <w:rFonts w:ascii="Montserrat" w:eastAsia="Montserrat" w:hAnsi="Montserrat" w:cs="Montserrat"/>
        </w:rPr>
        <w:t>, .</w:t>
      </w:r>
      <w:proofErr w:type="gramEnd"/>
      <w:r w:rsidRPr="00723348">
        <w:rPr>
          <w:rFonts w:ascii="Montserrat" w:eastAsia="Montserrat" w:hAnsi="Montserrat" w:cs="Montserrat"/>
        </w:rPr>
        <w:t>, 0) with proper missing value indicators</w:t>
      </w:r>
    </w:p>
    <w:p w14:paraId="29F894E2"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Standardizing data types (e.g., dates, coordinates)</w:t>
      </w:r>
    </w:p>
    <w:p w14:paraId="407477D2"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Removing or flagging incomplete records</w:t>
      </w:r>
    </w:p>
    <w:p w14:paraId="4F258556"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Feature engineering</w:t>
      </w:r>
    </w:p>
    <w:p w14:paraId="6D790A1C"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Extract or derive new variables that may improve model accuracy, such as:</w:t>
      </w:r>
    </w:p>
    <w:p w14:paraId="5785B427" w14:textId="77777777" w:rsidR="00A25BC5" w:rsidRPr="00723348" w:rsidRDefault="00A25BC5" w:rsidP="00A25BC5">
      <w:pPr>
        <w:jc w:val="both"/>
        <w:rPr>
          <w:rFonts w:ascii="Montserrat" w:eastAsia="Montserrat" w:hAnsi="Montserrat" w:cs="Montserrat"/>
        </w:rPr>
      </w:pPr>
    </w:p>
    <w:p w14:paraId="3F5D303B"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Aggregated weather and lighting conditions</w:t>
      </w:r>
    </w:p>
    <w:p w14:paraId="75102F22"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Geographical zones or clusters based on GPS</w:t>
      </w:r>
    </w:p>
    <w:p w14:paraId="08ED142E"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Temporal variables like time of day, weekday/weekend, season</w:t>
      </w:r>
    </w:p>
    <w:p w14:paraId="0A2BE0B0" w14:textId="77777777"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t>User demographics (age groups, sex, role)</w:t>
      </w:r>
    </w:p>
    <w:p w14:paraId="0A7393A0" w14:textId="77777777" w:rsidR="004745AF" w:rsidRDefault="00A25BC5" w:rsidP="00A25BC5">
      <w:pPr>
        <w:jc w:val="both"/>
        <w:rPr>
          <w:rFonts w:ascii="Montserrat" w:eastAsia="Montserrat" w:hAnsi="Montserrat" w:cs="Montserrat"/>
        </w:rPr>
      </w:pPr>
      <w:r w:rsidRPr="00723348">
        <w:rPr>
          <w:rFonts w:ascii="Montserrat" w:eastAsia="Montserrat" w:hAnsi="Montserrat" w:cs="Montserrat"/>
        </w:rPr>
        <w:lastRenderedPageBreak/>
        <w:t>Further steps will include model training, evaluation, and visualization of severity predictions and high-risk zones.</w:t>
      </w:r>
    </w:p>
    <w:p w14:paraId="1C59416A" w14:textId="77777777" w:rsidR="004745AF" w:rsidRDefault="004745AF" w:rsidP="00A25BC5">
      <w:pPr>
        <w:jc w:val="both"/>
        <w:rPr>
          <w:rFonts w:ascii="Montserrat" w:eastAsia="Montserrat" w:hAnsi="Montserrat" w:cs="Montserrat"/>
        </w:rPr>
      </w:pPr>
    </w:p>
    <w:p w14:paraId="272F4FE8"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Runaway Users:</w:t>
      </w:r>
    </w:p>
    <w:p w14:paraId="5D194D4C"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Since 2021, data on users who fled the scene has been included.</w:t>
      </w:r>
    </w:p>
    <w:p w14:paraId="2EB74A88"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This results in missing information such as sex, age, and injury severity (unharmed, slightly injured, hospitalized).</w:t>
      </w:r>
    </w:p>
    <w:p w14:paraId="48B308CA" w14:textId="77777777" w:rsidR="004745AF" w:rsidRPr="00723348" w:rsidRDefault="004745AF" w:rsidP="004745AF">
      <w:pPr>
        <w:jc w:val="both"/>
        <w:rPr>
          <w:rFonts w:ascii="Montserrat" w:eastAsia="Montserrat" w:hAnsi="Montserrat" w:cs="Montserrat"/>
        </w:rPr>
      </w:pPr>
    </w:p>
    <w:p w14:paraId="17650EDE"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Missing Data:</w:t>
      </w:r>
    </w:p>
    <w:p w14:paraId="1AF81A31"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Most variables across the four main files may contain:</w:t>
      </w:r>
    </w:p>
    <w:p w14:paraId="3B117E7A" w14:textId="77777777" w:rsidR="004745AF" w:rsidRPr="00723348" w:rsidRDefault="004745AF" w:rsidP="004745AF">
      <w:pPr>
        <w:jc w:val="both"/>
        <w:rPr>
          <w:rFonts w:ascii="Montserrat" w:eastAsia="Montserrat" w:hAnsi="Montserrat" w:cs="Montserrat"/>
        </w:rPr>
      </w:pPr>
    </w:p>
    <w:p w14:paraId="292DDC66"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Empty cells</w:t>
      </w:r>
    </w:p>
    <w:p w14:paraId="5F6CF2DE"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Zeros</w:t>
      </w:r>
    </w:p>
    <w:p w14:paraId="71AE293A"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Periods (.)</w:t>
      </w:r>
    </w:p>
    <w:p w14:paraId="41709C91"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These indicate either that law enforcement did not provide the data or that the information was not considered relevant.</w:t>
      </w:r>
    </w:p>
    <w:p w14:paraId="18334251"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Some categories also use -1 to denote 'not specified'.</w:t>
      </w:r>
    </w:p>
    <w:p w14:paraId="0183D686"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Hospitalized Injured Persons:</w:t>
      </w:r>
    </w:p>
    <w:p w14:paraId="39C995E4"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Since 2018, the classification of hospitalized injured persons has changed due to updates in the law enforcement data entry process.</w:t>
      </w:r>
    </w:p>
    <w:p w14:paraId="0588230D" w14:textId="77777777" w:rsidR="004745AF" w:rsidRPr="00723348" w:rsidRDefault="004745AF" w:rsidP="004745AF">
      <w:pPr>
        <w:jc w:val="both"/>
        <w:rPr>
          <w:rFonts w:ascii="Montserrat" w:eastAsia="Montserrat" w:hAnsi="Montserrat" w:cs="Montserrat"/>
        </w:rPr>
      </w:pPr>
      <w:r w:rsidRPr="00723348">
        <w:rPr>
          <w:rFonts w:ascii="Montserrat" w:eastAsia="Montserrat" w:hAnsi="Montserrat" w:cs="Montserrat"/>
        </w:rPr>
        <w:t>As a result, this indicator is not comparable with earlier years and has not been certified by the Public Statistics Authority since 2019.</w:t>
      </w:r>
    </w:p>
    <w:p w14:paraId="50576759" w14:textId="0EF306D1" w:rsidR="00A25BC5" w:rsidRPr="00723348" w:rsidRDefault="00A25BC5" w:rsidP="00A25BC5">
      <w:pPr>
        <w:jc w:val="both"/>
        <w:rPr>
          <w:rFonts w:ascii="Montserrat" w:eastAsia="Montserrat" w:hAnsi="Montserrat" w:cs="Montserrat"/>
        </w:rPr>
      </w:pPr>
      <w:r w:rsidRPr="00723348">
        <w:rPr>
          <w:rFonts w:ascii="Montserrat" w:eastAsia="Montserrat" w:hAnsi="Montserrat" w:cs="Montserrat"/>
        </w:rPr>
        <w:br w:type="page"/>
      </w:r>
    </w:p>
    <w:p w14:paraId="36F46CF5" w14:textId="77777777" w:rsidR="00A25BC5" w:rsidRDefault="00A25BC5" w:rsidP="00A25BC5">
      <w:pPr>
        <w:jc w:val="both"/>
        <w:rPr>
          <w:rFonts w:ascii="Montserrat" w:eastAsia="Montserrat" w:hAnsi="Montserrat" w:cs="Montserrat"/>
        </w:rPr>
      </w:pPr>
    </w:p>
    <w:p w14:paraId="3AE3979A" w14:textId="77777777" w:rsidR="00DB3244" w:rsidRDefault="00000000">
      <w:pPr>
        <w:pStyle w:val="Heading2"/>
        <w:jc w:val="both"/>
      </w:pPr>
      <w:bookmarkStart w:id="4" w:name="_2ajn7wjiyuol" w:colFirst="0" w:colLast="0"/>
      <w:bookmarkStart w:id="5" w:name="_Toc199233067"/>
      <w:bookmarkEnd w:id="4"/>
      <w:r>
        <w:rPr>
          <w:rFonts w:ascii="Montserrat" w:eastAsia="Montserrat" w:hAnsi="Montserrat" w:cs="Montserrat"/>
          <w:b/>
          <w:color w:val="5930F2"/>
          <w:sz w:val="22"/>
          <w:szCs w:val="22"/>
        </w:rPr>
        <w:t>Visualizations and Statistics</w:t>
      </w:r>
      <w:bookmarkEnd w:id="5"/>
    </w:p>
    <w:p w14:paraId="483BC629"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Have you identified relationships between different variables? Between explanatory variables? and between your explanatory variables and the target(s)?</w:t>
      </w:r>
    </w:p>
    <w:p w14:paraId="382DFD38"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 xml:space="preserve">Describe the distribution of these data, distribution, </w:t>
      </w:r>
      <w:proofErr w:type="gramStart"/>
      <w:r>
        <w:rPr>
          <w:rFonts w:ascii="Montserrat" w:eastAsia="Montserrat" w:hAnsi="Montserrat" w:cs="Montserrat"/>
        </w:rPr>
        <w:t>outliers..</w:t>
      </w:r>
      <w:proofErr w:type="gramEnd"/>
      <w:r>
        <w:rPr>
          <w:rFonts w:ascii="Montserrat" w:eastAsia="Montserrat" w:hAnsi="Montserrat" w:cs="Montserrat"/>
        </w:rPr>
        <w:t xml:space="preserve"> (pre/post processing if necessary)</w:t>
      </w:r>
    </w:p>
    <w:p w14:paraId="57581D84"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 xml:space="preserve">Present the statistical analyzes used to confirm the information present on the graphs. </w:t>
      </w:r>
    </w:p>
    <w:p w14:paraId="6A71386D" w14:textId="77777777" w:rsidR="00DB3244" w:rsidRDefault="00000000">
      <w:pPr>
        <w:numPr>
          <w:ilvl w:val="0"/>
          <w:numId w:val="4"/>
        </w:numPr>
        <w:jc w:val="both"/>
        <w:rPr>
          <w:rFonts w:ascii="Montserrat" w:eastAsia="Montserrat" w:hAnsi="Montserrat" w:cs="Montserrat"/>
        </w:rPr>
      </w:pPr>
      <w:r>
        <w:rPr>
          <w:rFonts w:ascii="Montserrat" w:eastAsia="Montserrat" w:hAnsi="Montserrat" w:cs="Montserrat"/>
        </w:rPr>
        <w:t xml:space="preserve">Draw conclusions from the elements noted above allowing them to project themselves into the modeling part  </w:t>
      </w:r>
    </w:p>
    <w:p w14:paraId="148EA7E2" w14:textId="77777777" w:rsidR="00DB3244" w:rsidRDefault="00DB3244">
      <w:pPr>
        <w:jc w:val="both"/>
        <w:rPr>
          <w:rFonts w:ascii="Montserrat" w:eastAsia="Montserrat" w:hAnsi="Montserrat" w:cs="Montserrat"/>
          <w:b/>
        </w:rPr>
      </w:pPr>
    </w:p>
    <w:p w14:paraId="3FCB4D5D" w14:textId="77777777" w:rsidR="00DB3244" w:rsidRDefault="00DB3244">
      <w:pPr>
        <w:jc w:val="both"/>
        <w:rPr>
          <w:rFonts w:ascii="Montserrat" w:eastAsia="Montserrat" w:hAnsi="Montserrat" w:cs="Montserrat"/>
          <w:b/>
        </w:rPr>
      </w:pPr>
    </w:p>
    <w:p w14:paraId="1D3B37FD" w14:textId="77777777" w:rsidR="00DB3244" w:rsidRDefault="00DB3244">
      <w:pPr>
        <w:rPr>
          <w:rFonts w:ascii="Montserrat" w:eastAsia="Montserrat" w:hAnsi="Montserrat" w:cs="Montserrat"/>
          <w:b/>
        </w:rPr>
      </w:pPr>
    </w:p>
    <w:p w14:paraId="03DFA20E" w14:textId="77777777" w:rsidR="00DB3244" w:rsidRDefault="00DB3244">
      <w:pPr>
        <w:rPr>
          <w:rFonts w:ascii="Montserrat" w:eastAsia="Montserrat" w:hAnsi="Montserrat" w:cs="Montserrat"/>
          <w:b/>
        </w:rPr>
      </w:pPr>
    </w:p>
    <w:p w14:paraId="3558AEF4" w14:textId="77777777" w:rsidR="00DB3244" w:rsidRDefault="00DB3244">
      <w:pPr>
        <w:rPr>
          <w:rFonts w:ascii="Montserrat" w:eastAsia="Montserrat" w:hAnsi="Montserrat" w:cs="Montserrat"/>
          <w:b/>
        </w:rPr>
      </w:pPr>
    </w:p>
    <w:p w14:paraId="263CA580" w14:textId="77777777" w:rsidR="00DB3244" w:rsidRDefault="00DB3244">
      <w:pPr>
        <w:rPr>
          <w:rFonts w:ascii="Montserrat" w:eastAsia="Montserrat" w:hAnsi="Montserrat" w:cs="Montserrat"/>
          <w:b/>
          <w:color w:val="F3F3F3"/>
          <w:shd w:val="clear" w:color="auto" w:fill="5930F2"/>
        </w:rPr>
      </w:pPr>
    </w:p>
    <w:p w14:paraId="2726C5C5" w14:textId="77777777" w:rsidR="00DB3244" w:rsidRDefault="00DB3244">
      <w:pPr>
        <w:jc w:val="both"/>
        <w:rPr>
          <w:rFonts w:ascii="Montserrat" w:eastAsia="Montserrat" w:hAnsi="Montserrat" w:cs="Montserrat"/>
        </w:rPr>
      </w:pPr>
    </w:p>
    <w:sectPr w:rsidR="00DB3244" w:rsidSect="002609BD">
      <w:headerReference w:type="default" r:id="rId8"/>
      <w:footerReference w:type="default" r:id="rId9"/>
      <w:headerReference w:type="first" r:id="rId10"/>
      <w:footerReference w:type="first" r:id="rId11"/>
      <w:pgSz w:w="11906" w:h="16838"/>
      <w:pgMar w:top="850" w:right="1440" w:bottom="1133" w:left="1417" w:header="0" w:footer="85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DAE1E" w14:textId="77777777" w:rsidR="00FB4D63" w:rsidRDefault="00FB4D63">
      <w:pPr>
        <w:spacing w:line="240" w:lineRule="auto"/>
      </w:pPr>
      <w:r>
        <w:separator/>
      </w:r>
    </w:p>
  </w:endnote>
  <w:endnote w:type="continuationSeparator" w:id="0">
    <w:p w14:paraId="4FEEF971" w14:textId="77777777" w:rsidR="00FB4D63" w:rsidRDefault="00FB4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455C69FE-35D7-4F6E-B567-018E1274FB94}"/>
  </w:font>
  <w:font w:name="Calibri">
    <w:panose1 w:val="020F0502020204030204"/>
    <w:charset w:val="00"/>
    <w:family w:val="swiss"/>
    <w:pitch w:val="variable"/>
    <w:sig w:usb0="E4002EFF" w:usb1="C200247B" w:usb2="00000009" w:usb3="00000000" w:csb0="000001FF" w:csb1="00000000"/>
    <w:embedRegular r:id="rId2" w:fontKey="{5353B125-E8ED-49D4-BB29-5B90E99D156B}"/>
  </w:font>
  <w:font w:name="Montserrat">
    <w:charset w:val="00"/>
    <w:family w:val="auto"/>
    <w:pitch w:val="variable"/>
    <w:sig w:usb0="2000020F" w:usb1="00000003" w:usb2="00000000" w:usb3="00000000" w:csb0="00000197" w:csb1="00000000"/>
    <w:embedRegular r:id="rId3" w:fontKey="{CA9816C8-24EA-4DE1-BA95-25B6A9C98ADC}"/>
    <w:embedBold r:id="rId4" w:fontKey="{4309AE7A-396E-4F37-B5B9-B77573605CBB}"/>
    <w:embedItalic r:id="rId5" w:fontKey="{6B4BB68A-30FE-4620-9385-4E16D52FD5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5107127"/>
      <w:docPartObj>
        <w:docPartGallery w:val="Page Numbers (Bottom of Page)"/>
        <w:docPartUnique/>
      </w:docPartObj>
    </w:sdtPr>
    <w:sdtEndPr>
      <w:rPr>
        <w:noProof/>
      </w:rPr>
    </w:sdtEndPr>
    <w:sdtContent>
      <w:p w14:paraId="3AF8C771" w14:textId="543A63BD" w:rsidR="002609BD" w:rsidRDefault="002609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EE23E" w14:textId="009E6237" w:rsidR="00DB3244" w:rsidRDefault="00DB3244">
    <w:pPr>
      <w:tabs>
        <w:tab w:val="center" w:pos="4536"/>
        <w:tab w:val="right" w:pos="9072"/>
      </w:tabs>
      <w:spacing w:line="240" w:lineRule="auto"/>
      <w:jc w:val="center"/>
      <w:rPr>
        <w:rFonts w:ascii="Montserrat" w:eastAsia="Montserrat" w:hAnsi="Montserrat" w:cs="Montserrat"/>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09BE1" w14:textId="100878F9" w:rsidR="000C7058" w:rsidRDefault="000C7058">
    <w:pPr>
      <w:pStyle w:val="Footer"/>
      <w:jc w:val="center"/>
    </w:pPr>
  </w:p>
  <w:p w14:paraId="538F565C" w14:textId="09815618" w:rsidR="00DB3244" w:rsidRDefault="00DB3244">
    <w:pPr>
      <w:tabs>
        <w:tab w:val="center" w:pos="4536"/>
        <w:tab w:val="right" w:pos="9072"/>
      </w:tabs>
      <w:spacing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50564" w14:textId="77777777" w:rsidR="00FB4D63" w:rsidRDefault="00FB4D63">
      <w:pPr>
        <w:spacing w:line="240" w:lineRule="auto"/>
      </w:pPr>
      <w:r>
        <w:separator/>
      </w:r>
    </w:p>
  </w:footnote>
  <w:footnote w:type="continuationSeparator" w:id="0">
    <w:p w14:paraId="79955D1B" w14:textId="77777777" w:rsidR="00FB4D63" w:rsidRDefault="00FB4D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3FB65" w14:textId="572A9558" w:rsidR="00DB3244" w:rsidRDefault="00000000">
    <w:pPr>
      <w:jc w:val="center"/>
    </w:pPr>
    <w:r>
      <w:rPr>
        <w:noProof/>
      </w:rPr>
      <w:drawing>
        <wp:anchor distT="114300" distB="114300" distL="114300" distR="114300" simplePos="0" relativeHeight="251658240" behindDoc="0" locked="0" layoutInCell="1" hidden="0" allowOverlap="1" wp14:anchorId="7F84028A" wp14:editId="17B0481C">
          <wp:simplePos x="0" y="0"/>
          <wp:positionH relativeFrom="column">
            <wp:posOffset>-903861</wp:posOffset>
          </wp:positionH>
          <wp:positionV relativeFrom="paragraph">
            <wp:posOffset>114300</wp:posOffset>
          </wp:positionV>
          <wp:extent cx="7553438" cy="342900"/>
          <wp:effectExtent l="0" t="0" r="0" b="0"/>
          <wp:wrapSquare wrapText="bothSides" distT="114300" distB="114300" distL="114300" distR="114300"/>
          <wp:docPr id="19902284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553438"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F91F3" w14:textId="77777777" w:rsidR="00DB3244" w:rsidRDefault="00000000">
    <w:pPr>
      <w:jc w:val="center"/>
    </w:pPr>
    <w:r>
      <w:rPr>
        <w:noProof/>
      </w:rPr>
      <w:drawing>
        <wp:inline distT="114300" distB="114300" distL="114300" distR="114300" wp14:anchorId="07519017" wp14:editId="6610CA8A">
          <wp:extent cx="1688796" cy="1023938"/>
          <wp:effectExtent l="0" t="0" r="0" b="0"/>
          <wp:docPr id="191190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688796" cy="102393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3D9A0A44" wp14:editId="59889B62">
          <wp:simplePos x="0" y="0"/>
          <wp:positionH relativeFrom="column">
            <wp:posOffset>-1543049</wp:posOffset>
          </wp:positionH>
          <wp:positionV relativeFrom="paragraph">
            <wp:posOffset>0</wp:posOffset>
          </wp:positionV>
          <wp:extent cx="247650" cy="8905875"/>
          <wp:effectExtent l="0" t="0" r="0" b="0"/>
          <wp:wrapNone/>
          <wp:docPr id="4209580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231E3"/>
    <w:multiLevelType w:val="multilevel"/>
    <w:tmpl w:val="35A45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D723DC"/>
    <w:multiLevelType w:val="hybridMultilevel"/>
    <w:tmpl w:val="C374AF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335193"/>
    <w:multiLevelType w:val="multilevel"/>
    <w:tmpl w:val="71AAF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94259C"/>
    <w:multiLevelType w:val="multilevel"/>
    <w:tmpl w:val="26B43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8F4F71"/>
    <w:multiLevelType w:val="hybridMultilevel"/>
    <w:tmpl w:val="773EF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68E70DF"/>
    <w:multiLevelType w:val="hybridMultilevel"/>
    <w:tmpl w:val="B85E9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8D56851"/>
    <w:multiLevelType w:val="multilevel"/>
    <w:tmpl w:val="68E8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B4314D"/>
    <w:multiLevelType w:val="multilevel"/>
    <w:tmpl w:val="023E7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0373180">
    <w:abstractNumId w:val="0"/>
  </w:num>
  <w:num w:numId="2" w16cid:durableId="862591852">
    <w:abstractNumId w:val="3"/>
  </w:num>
  <w:num w:numId="3" w16cid:durableId="794105632">
    <w:abstractNumId w:val="6"/>
  </w:num>
  <w:num w:numId="4" w16cid:durableId="375128684">
    <w:abstractNumId w:val="7"/>
  </w:num>
  <w:num w:numId="5" w16cid:durableId="1428500794">
    <w:abstractNumId w:val="2"/>
  </w:num>
  <w:num w:numId="6" w16cid:durableId="972709712">
    <w:abstractNumId w:val="4"/>
  </w:num>
  <w:num w:numId="7" w16cid:durableId="41902096">
    <w:abstractNumId w:val="1"/>
  </w:num>
  <w:num w:numId="8" w16cid:durableId="1558197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244"/>
    <w:rsid w:val="00085CCE"/>
    <w:rsid w:val="000C7058"/>
    <w:rsid w:val="001B1BDB"/>
    <w:rsid w:val="002609BD"/>
    <w:rsid w:val="002647F9"/>
    <w:rsid w:val="00420117"/>
    <w:rsid w:val="004745AF"/>
    <w:rsid w:val="004875E8"/>
    <w:rsid w:val="006A64D8"/>
    <w:rsid w:val="00723348"/>
    <w:rsid w:val="00A25BC5"/>
    <w:rsid w:val="00B65291"/>
    <w:rsid w:val="00BE3809"/>
    <w:rsid w:val="00C4388D"/>
    <w:rsid w:val="00DB3244"/>
    <w:rsid w:val="00E77DF5"/>
    <w:rsid w:val="00F8309E"/>
    <w:rsid w:val="00FB4D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EEC0C"/>
  <w15:docId w15:val="{CE2F896D-8008-433C-9AAE-ED422623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C7058"/>
    <w:pPr>
      <w:tabs>
        <w:tab w:val="center" w:pos="4536"/>
        <w:tab w:val="right" w:pos="9072"/>
      </w:tabs>
      <w:spacing w:line="240" w:lineRule="auto"/>
    </w:pPr>
  </w:style>
  <w:style w:type="character" w:customStyle="1" w:styleId="HeaderChar">
    <w:name w:val="Header Char"/>
    <w:basedOn w:val="DefaultParagraphFont"/>
    <w:link w:val="Header"/>
    <w:uiPriority w:val="99"/>
    <w:rsid w:val="000C7058"/>
  </w:style>
  <w:style w:type="paragraph" w:styleId="Footer">
    <w:name w:val="footer"/>
    <w:basedOn w:val="Normal"/>
    <w:link w:val="FooterChar"/>
    <w:uiPriority w:val="99"/>
    <w:unhideWhenUsed/>
    <w:rsid w:val="000C7058"/>
    <w:pPr>
      <w:tabs>
        <w:tab w:val="center" w:pos="4536"/>
        <w:tab w:val="right" w:pos="9072"/>
      </w:tabs>
      <w:spacing w:line="240" w:lineRule="auto"/>
    </w:pPr>
  </w:style>
  <w:style w:type="character" w:customStyle="1" w:styleId="FooterChar">
    <w:name w:val="Footer Char"/>
    <w:basedOn w:val="DefaultParagraphFont"/>
    <w:link w:val="Footer"/>
    <w:uiPriority w:val="99"/>
    <w:rsid w:val="000C7058"/>
  </w:style>
  <w:style w:type="paragraph" w:styleId="NoSpacing">
    <w:name w:val="No Spacing"/>
    <w:link w:val="NoSpacingChar"/>
    <w:uiPriority w:val="1"/>
    <w:qFormat/>
    <w:rsid w:val="000C705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C7058"/>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2609B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2609BD"/>
    <w:pPr>
      <w:spacing w:after="100"/>
      <w:ind w:left="220"/>
    </w:pPr>
  </w:style>
  <w:style w:type="paragraph" w:styleId="TOC1">
    <w:name w:val="toc 1"/>
    <w:basedOn w:val="Normal"/>
    <w:next w:val="Normal"/>
    <w:autoRedefine/>
    <w:uiPriority w:val="39"/>
    <w:unhideWhenUsed/>
    <w:rsid w:val="002609BD"/>
    <w:pPr>
      <w:spacing w:after="100"/>
    </w:pPr>
  </w:style>
  <w:style w:type="character" w:styleId="Hyperlink">
    <w:name w:val="Hyperlink"/>
    <w:basedOn w:val="DefaultParagraphFont"/>
    <w:uiPriority w:val="99"/>
    <w:unhideWhenUsed/>
    <w:rsid w:val="002609BD"/>
    <w:rPr>
      <w:color w:val="0000FF" w:themeColor="hyperlink"/>
      <w:u w:val="single"/>
    </w:rPr>
  </w:style>
  <w:style w:type="paragraph" w:styleId="ListParagraph">
    <w:name w:val="List Paragraph"/>
    <w:basedOn w:val="Normal"/>
    <w:uiPriority w:val="34"/>
    <w:qFormat/>
    <w:rsid w:val="00085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483384">
      <w:bodyDiv w:val="1"/>
      <w:marLeft w:val="0"/>
      <w:marRight w:val="0"/>
      <w:marTop w:val="0"/>
      <w:marBottom w:val="0"/>
      <w:divBdr>
        <w:top w:val="none" w:sz="0" w:space="0" w:color="auto"/>
        <w:left w:val="none" w:sz="0" w:space="0" w:color="auto"/>
        <w:bottom w:val="none" w:sz="0" w:space="0" w:color="auto"/>
        <w:right w:val="none" w:sz="0" w:space="0" w:color="auto"/>
      </w:divBdr>
    </w:div>
    <w:div w:id="875195589">
      <w:bodyDiv w:val="1"/>
      <w:marLeft w:val="0"/>
      <w:marRight w:val="0"/>
      <w:marTop w:val="0"/>
      <w:marBottom w:val="0"/>
      <w:divBdr>
        <w:top w:val="none" w:sz="0" w:space="0" w:color="auto"/>
        <w:left w:val="none" w:sz="0" w:space="0" w:color="auto"/>
        <w:bottom w:val="none" w:sz="0" w:space="0" w:color="auto"/>
        <w:right w:val="none" w:sz="0" w:space="0" w:color="auto"/>
      </w:divBdr>
    </w:div>
    <w:div w:id="956520383">
      <w:bodyDiv w:val="1"/>
      <w:marLeft w:val="0"/>
      <w:marRight w:val="0"/>
      <w:marTop w:val="0"/>
      <w:marBottom w:val="0"/>
      <w:divBdr>
        <w:top w:val="none" w:sz="0" w:space="0" w:color="auto"/>
        <w:left w:val="none" w:sz="0" w:space="0" w:color="auto"/>
        <w:bottom w:val="none" w:sz="0" w:space="0" w:color="auto"/>
        <w:right w:val="none" w:sz="0" w:space="0" w:color="auto"/>
      </w:divBdr>
    </w:div>
    <w:div w:id="1772578434">
      <w:bodyDiv w:val="1"/>
      <w:marLeft w:val="0"/>
      <w:marRight w:val="0"/>
      <w:marTop w:val="0"/>
      <w:marBottom w:val="0"/>
      <w:divBdr>
        <w:top w:val="none" w:sz="0" w:space="0" w:color="auto"/>
        <w:left w:val="none" w:sz="0" w:space="0" w:color="auto"/>
        <w:bottom w:val="none" w:sz="0" w:space="0" w:color="auto"/>
        <w:right w:val="none" w:sz="0" w:space="0" w:color="auto"/>
      </w:divBdr>
    </w:div>
    <w:div w:id="209971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947CBCF113B456496ED3BF56568381F"/>
        <w:category>
          <w:name w:val="General"/>
          <w:gallery w:val="placeholder"/>
        </w:category>
        <w:types>
          <w:type w:val="bbPlcHdr"/>
        </w:types>
        <w:behaviors>
          <w:behavior w:val="content"/>
        </w:behaviors>
        <w:guid w:val="{B35F1AF0-2892-4C3E-91FD-C222933EB8C4}"/>
      </w:docPartPr>
      <w:docPartBody>
        <w:p w:rsidR="00513691" w:rsidRDefault="00475B44" w:rsidP="00475B44">
          <w:pPr>
            <w:pStyle w:val="C947CBCF113B456496ED3BF56568381F"/>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B44"/>
    <w:rsid w:val="00475B44"/>
    <w:rsid w:val="00513691"/>
    <w:rsid w:val="006A64D8"/>
    <w:rsid w:val="00826698"/>
    <w:rsid w:val="00BF63BF"/>
    <w:rsid w:val="00F8309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47CBCF113B456496ED3BF56568381F">
    <w:name w:val="C947CBCF113B456496ED3BF56568381F"/>
    <w:rsid w:val="00475B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B577C-651B-4E29-8317-7A93A084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779</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Road Accidents in France based on Annual Road Traffic Accident Injury Database (2005 - 2023)</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Accidents in France based on Annual Road Traffic Accident Injury Database (2005 - 2023)</dc:title>
  <cp:lastModifiedBy>jl</cp:lastModifiedBy>
  <cp:revision>8</cp:revision>
  <dcterms:created xsi:type="dcterms:W3CDTF">2025-05-27T07:48:00Z</dcterms:created>
  <dcterms:modified xsi:type="dcterms:W3CDTF">2025-05-27T21:05:00Z</dcterms:modified>
</cp:coreProperties>
</file>