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261" w:tblpY="721"/>
        <w:tblW w:w="949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2303"/>
        <w:gridCol w:w="3458"/>
        <w:gridCol w:w="2477"/>
      </w:tblGrid>
      <w:tr w:rsidR="00013185" w:rsidRPr="002977F0" w14:paraId="6BD94AF4" w14:textId="77777777" w:rsidTr="00013185">
        <w:trPr>
          <w:tblCellSpacing w:w="0" w:type="dxa"/>
        </w:trPr>
        <w:tc>
          <w:tcPr>
            <w:tcW w:w="659" w:type="pct"/>
            <w:vAlign w:val="center"/>
            <w:hideMark/>
          </w:tcPr>
          <w:p w14:paraId="149CE4AF" w14:textId="77777777" w:rsidR="00013185" w:rsidRPr="002977F0" w:rsidRDefault="00013185" w:rsidP="00013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Service</w:t>
            </w:r>
          </w:p>
        </w:tc>
        <w:tc>
          <w:tcPr>
            <w:tcW w:w="1213" w:type="pct"/>
            <w:vAlign w:val="center"/>
            <w:hideMark/>
          </w:tcPr>
          <w:p w14:paraId="61FDD97A" w14:textId="77777777" w:rsidR="00013185" w:rsidRPr="002977F0" w:rsidRDefault="00013185" w:rsidP="00013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Features</w:t>
            </w:r>
          </w:p>
        </w:tc>
        <w:tc>
          <w:tcPr>
            <w:tcW w:w="1822" w:type="pct"/>
            <w:vAlign w:val="center"/>
            <w:hideMark/>
          </w:tcPr>
          <w:p w14:paraId="628CF73C" w14:textId="77777777" w:rsidR="00013185" w:rsidRPr="002977F0" w:rsidRDefault="00013185" w:rsidP="00013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Benefits</w:t>
            </w:r>
          </w:p>
        </w:tc>
        <w:tc>
          <w:tcPr>
            <w:tcW w:w="1305" w:type="pct"/>
            <w:vAlign w:val="center"/>
            <w:hideMark/>
          </w:tcPr>
          <w:p w14:paraId="54F59170" w14:textId="77777777" w:rsidR="00013185" w:rsidRPr="002977F0" w:rsidRDefault="00013185" w:rsidP="00013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Rate Range</w:t>
            </w:r>
          </w:p>
        </w:tc>
      </w:tr>
      <w:tr w:rsidR="00013185" w:rsidRPr="002977F0" w14:paraId="598ABEA1" w14:textId="77777777" w:rsidTr="00013185">
        <w:trPr>
          <w:tblCellSpacing w:w="0" w:type="dxa"/>
        </w:trPr>
        <w:tc>
          <w:tcPr>
            <w:tcW w:w="659" w:type="pct"/>
            <w:hideMark/>
          </w:tcPr>
          <w:p w14:paraId="0A1D679B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hyperlink r:id="rId6" w:tooltip="ACH Electronic Check Processing Service" w:history="1">
              <w:r w:rsidRPr="00297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ACH Payments</w:t>
              </w:r>
            </w:hyperlink>
          </w:p>
        </w:tc>
        <w:tc>
          <w:tcPr>
            <w:tcW w:w="1213" w:type="pct"/>
            <w:hideMark/>
          </w:tcPr>
          <w:p w14:paraId="251C6D9E" w14:textId="77777777" w:rsidR="00013185" w:rsidRPr="002977F0" w:rsidRDefault="00013185" w:rsidP="0001318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ACH debits</w:t>
            </w:r>
          </w:p>
          <w:p w14:paraId="4EA604BD" w14:textId="77777777" w:rsidR="00013185" w:rsidRDefault="00013185" w:rsidP="0001318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ACH credits</w:t>
            </w:r>
          </w:p>
          <w:p w14:paraId="5210A54B" w14:textId="77777777" w:rsidR="00013185" w:rsidRPr="002977F0" w:rsidRDefault="00013185" w:rsidP="0001318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One time and recurring payments</w:t>
            </w:r>
          </w:p>
          <w:p w14:paraId="63A217E5" w14:textId="77777777" w:rsidR="00013185" w:rsidRPr="002977F0" w:rsidRDefault="00013185" w:rsidP="0001318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2" w:type="pct"/>
            <w:hideMark/>
          </w:tcPr>
          <w:p w14:paraId="5C7B8A60" w14:textId="77777777" w:rsidR="00013185" w:rsidRPr="002977F0" w:rsidRDefault="00013185" w:rsidP="0001318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Get Your Money Faster Automate Cash Flow</w:t>
            </w:r>
          </w:p>
          <w:p w14:paraId="0A786B15" w14:textId="77777777" w:rsidR="00013185" w:rsidRPr="002977F0" w:rsidRDefault="00013185" w:rsidP="0001318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Receive/send funds easily</w:t>
            </w:r>
          </w:p>
          <w:p w14:paraId="48B0AED0" w14:textId="77777777" w:rsidR="00013185" w:rsidRPr="002977F0" w:rsidRDefault="00013185" w:rsidP="0001318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Automation increases profits</w:t>
            </w:r>
          </w:p>
        </w:tc>
        <w:tc>
          <w:tcPr>
            <w:tcW w:w="1305" w:type="pct"/>
            <w:hideMark/>
          </w:tcPr>
          <w:p w14:paraId="3D2F4584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 transaction 25-65 cents</w:t>
            </w:r>
          </w:p>
        </w:tc>
      </w:tr>
      <w:tr w:rsidR="00013185" w:rsidRPr="002977F0" w14:paraId="73E2DEF4" w14:textId="77777777" w:rsidTr="00013185">
        <w:trPr>
          <w:tblCellSpacing w:w="0" w:type="dxa"/>
        </w:trPr>
        <w:tc>
          <w:tcPr>
            <w:tcW w:w="659" w:type="pct"/>
            <w:hideMark/>
          </w:tcPr>
          <w:p w14:paraId="3AC012FC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hyperlink r:id="rId7" w:tooltip="Electronic Check Processing Service" w:history="1">
              <w:r w:rsidRPr="00297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Electronic Checks</w:t>
              </w:r>
            </w:hyperlink>
          </w:p>
        </w:tc>
        <w:tc>
          <w:tcPr>
            <w:tcW w:w="1213" w:type="pct"/>
            <w:hideMark/>
          </w:tcPr>
          <w:p w14:paraId="75A527FB" w14:textId="77777777" w:rsidR="00013185" w:rsidRPr="002977F0" w:rsidRDefault="00013185" w:rsidP="000131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Accept </w:t>
            </w:r>
            <w:proofErr w:type="spellStart"/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echecks</w:t>
            </w:r>
            <w:proofErr w:type="spellEnd"/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online</w:t>
            </w:r>
          </w:p>
          <w:p w14:paraId="5BFBD19A" w14:textId="77777777" w:rsidR="00013185" w:rsidRDefault="00013185" w:rsidP="000131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Take checks by phone, mail or fax</w:t>
            </w:r>
          </w:p>
          <w:p w14:paraId="66A4DFE1" w14:textId="77777777" w:rsidR="00013185" w:rsidRPr="002977F0" w:rsidRDefault="00013185" w:rsidP="000131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Recurring payments included</w:t>
            </w:r>
            <w:bookmarkStart w:id="0" w:name="_GoBack"/>
            <w:bookmarkEnd w:id="0"/>
          </w:p>
          <w:p w14:paraId="5E2D99E5" w14:textId="77777777" w:rsidR="00013185" w:rsidRPr="002977F0" w:rsidRDefault="00013185" w:rsidP="000131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Easy integration to your checkout page</w:t>
            </w:r>
          </w:p>
        </w:tc>
        <w:tc>
          <w:tcPr>
            <w:tcW w:w="1822" w:type="pct"/>
            <w:hideMark/>
          </w:tcPr>
          <w:p w14:paraId="1675DA42" w14:textId="77777777" w:rsidR="00013185" w:rsidRPr="002977F0" w:rsidRDefault="00013185" w:rsidP="0001318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Increase sales up to 20%</w:t>
            </w:r>
          </w:p>
          <w:p w14:paraId="4242D750" w14:textId="77777777" w:rsidR="00013185" w:rsidRPr="002977F0" w:rsidRDefault="00013185" w:rsidP="0001318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Get new customers</w:t>
            </w:r>
          </w:p>
          <w:p w14:paraId="194B00E4" w14:textId="77777777" w:rsidR="00013185" w:rsidRDefault="00013185" w:rsidP="0001318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Expand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ed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payment options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boost business</w:t>
            </w:r>
          </w:p>
          <w:p w14:paraId="6D6DE2B9" w14:textId="77777777" w:rsidR="00013185" w:rsidRDefault="00013185" w:rsidP="0001318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Competitive advantage </w:t>
            </w:r>
          </w:p>
          <w:p w14:paraId="2B9FC061" w14:textId="77777777" w:rsidR="00013185" w:rsidRPr="002977F0" w:rsidRDefault="00013185" w:rsidP="0001318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305" w:type="pct"/>
            <w:hideMark/>
          </w:tcPr>
          <w:p w14:paraId="2AA415BE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 transaction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35-45 cents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Discount rate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0.5% – 1.5%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(flat rate pricing also available)</w:t>
            </w:r>
          </w:p>
        </w:tc>
      </w:tr>
      <w:tr w:rsidR="00013185" w:rsidRPr="002977F0" w14:paraId="0A4F7019" w14:textId="77777777" w:rsidTr="00013185">
        <w:trPr>
          <w:tblCellSpacing w:w="0" w:type="dxa"/>
        </w:trPr>
        <w:tc>
          <w:tcPr>
            <w:tcW w:w="659" w:type="pct"/>
            <w:hideMark/>
          </w:tcPr>
          <w:p w14:paraId="61903B0A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hyperlink r:id="rId8" w:tooltip="High Risk Check Processing Company" w:history="1">
              <w:r w:rsidRPr="00297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 Risk Merchant Accounts</w:t>
              </w:r>
            </w:hyperlink>
          </w:p>
        </w:tc>
        <w:tc>
          <w:tcPr>
            <w:tcW w:w="1213" w:type="pct"/>
            <w:hideMark/>
          </w:tcPr>
          <w:p w14:paraId="7535C6F8" w14:textId="77777777" w:rsidR="00013185" w:rsidRPr="002977F0" w:rsidRDefault="00013185" w:rsidP="0001318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Alternative to card payments</w:t>
            </w:r>
          </w:p>
          <w:p w14:paraId="2B1F1E38" w14:textId="77777777" w:rsidR="00013185" w:rsidRPr="002977F0" w:rsidRDefault="00013185" w:rsidP="0001318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Easier to obtain than card accounts</w:t>
            </w:r>
          </w:p>
          <w:p w14:paraId="63D70336" w14:textId="77777777" w:rsidR="00013185" w:rsidRPr="002977F0" w:rsidRDefault="00013185" w:rsidP="0001318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All high risk accepted</w:t>
            </w:r>
          </w:p>
        </w:tc>
        <w:tc>
          <w:tcPr>
            <w:tcW w:w="1822" w:type="pct"/>
            <w:hideMark/>
          </w:tcPr>
          <w:p w14:paraId="4AA329A6" w14:textId="77777777" w:rsidR="00013185" w:rsidRPr="002977F0" w:rsidRDefault="00013185" w:rsidP="0001318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Fast approval</w:t>
            </w:r>
          </w:p>
          <w:p w14:paraId="7081A8E2" w14:textId="77777777" w:rsidR="00013185" w:rsidRPr="002977F0" w:rsidRDefault="00013185" w:rsidP="0001318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Get more orders</w:t>
            </w:r>
          </w:p>
          <w:p w14:paraId="3938CF4D" w14:textId="77777777" w:rsidR="00013185" w:rsidRDefault="00013185" w:rsidP="0001318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Save money compared to card rates</w:t>
            </w:r>
          </w:p>
          <w:p w14:paraId="537597B6" w14:textId="77777777" w:rsidR="00013185" w:rsidRDefault="00013185" w:rsidP="0001318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Perfect for subscriptions &amp; membership</w:t>
            </w:r>
          </w:p>
          <w:p w14:paraId="6149F9AE" w14:textId="77777777" w:rsidR="00013185" w:rsidRPr="002977F0" w:rsidRDefault="00013185" w:rsidP="0001318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05" w:type="pct"/>
            <w:hideMark/>
          </w:tcPr>
          <w:p w14:paraId="6DFC7CDF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 transaction 25-50 cents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Discount rate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1.95%-2.95%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(flat rate pricing also available)</w:t>
            </w:r>
          </w:p>
        </w:tc>
      </w:tr>
      <w:tr w:rsidR="00013185" w:rsidRPr="002977F0" w14:paraId="4361C629" w14:textId="77777777" w:rsidTr="00013185">
        <w:trPr>
          <w:tblCellSpacing w:w="0" w:type="dxa"/>
        </w:trPr>
        <w:tc>
          <w:tcPr>
            <w:tcW w:w="659" w:type="pct"/>
            <w:hideMark/>
          </w:tcPr>
          <w:p w14:paraId="248C36F1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hyperlink r:id="rId9" w:tooltip="International Foreign Check Processing" w:history="1">
              <w:r w:rsidRPr="00297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International Payments</w:t>
              </w:r>
            </w:hyperlink>
          </w:p>
        </w:tc>
        <w:tc>
          <w:tcPr>
            <w:tcW w:w="1213" w:type="pct"/>
            <w:hideMark/>
          </w:tcPr>
          <w:p w14:paraId="32247672" w14:textId="77777777" w:rsidR="00013185" w:rsidRDefault="00013185" w:rsidP="0001318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Localized payments</w:t>
            </w:r>
          </w:p>
          <w:p w14:paraId="3BE0C46A" w14:textId="77777777" w:rsidR="00013185" w:rsidRPr="002977F0" w:rsidRDefault="00013185" w:rsidP="0001318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ustomize country coverage</w:t>
            </w:r>
          </w:p>
          <w:p w14:paraId="38DBD78C" w14:textId="77777777" w:rsidR="00013185" w:rsidRPr="002977F0" w:rsidRDefault="00013185" w:rsidP="0001318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Save money on f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oreign exchange conversion</w:t>
            </w:r>
          </w:p>
          <w:p w14:paraId="64E8E2CF" w14:textId="77777777" w:rsidR="00013185" w:rsidRPr="002977F0" w:rsidRDefault="00013185" w:rsidP="0001318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Settle in any currency</w:t>
            </w:r>
          </w:p>
        </w:tc>
        <w:tc>
          <w:tcPr>
            <w:tcW w:w="1822" w:type="pct"/>
            <w:hideMark/>
          </w:tcPr>
          <w:p w14:paraId="55520DF1" w14:textId="77777777" w:rsidR="00013185" w:rsidRPr="002977F0" w:rsidRDefault="00013185" w:rsidP="0001318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Expand target markets</w:t>
            </w:r>
          </w:p>
          <w:p w14:paraId="47EDC239" w14:textId="77777777" w:rsidR="00013185" w:rsidRPr="002977F0" w:rsidRDefault="00013185" w:rsidP="0001318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Increase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sales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up to 40%</w:t>
            </w:r>
          </w:p>
          <w:p w14:paraId="0740DF39" w14:textId="77777777" w:rsidR="00013185" w:rsidRPr="002977F0" w:rsidRDefault="00013185" w:rsidP="0001318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 chargebacks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5EC0515E" w14:textId="77777777" w:rsidR="00013185" w:rsidRPr="002977F0" w:rsidRDefault="00013185" w:rsidP="0001318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Trusted &amp; familiar payment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expands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profits.</w:t>
            </w:r>
          </w:p>
        </w:tc>
        <w:tc>
          <w:tcPr>
            <w:tcW w:w="1305" w:type="pct"/>
            <w:hideMark/>
          </w:tcPr>
          <w:p w14:paraId="12FE5DD1" w14:textId="77777777" w:rsidR="00013185" w:rsidRPr="002977F0" w:rsidRDefault="00013185" w:rsidP="00013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</w:t>
            </w:r>
            <w:r w:rsidRPr="002977F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ased on chosen countries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  Call today to get your free quotation.</w:t>
            </w:r>
          </w:p>
        </w:tc>
      </w:tr>
    </w:tbl>
    <w:p w14:paraId="18FBE552" w14:textId="77777777" w:rsidR="001D4D6B" w:rsidRDefault="001D4D6B" w:rsidP="001D4D6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29926C6" w14:textId="77777777" w:rsidR="00013185" w:rsidRDefault="00013185" w:rsidP="0001318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871454F" w14:textId="77777777" w:rsidR="00013185" w:rsidRDefault="00013185" w:rsidP="0001318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4C7CB733" w14:textId="77777777" w:rsidR="00013185" w:rsidRDefault="00013185" w:rsidP="0001318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678CEEA6" w14:textId="77777777" w:rsidR="00013185" w:rsidRDefault="00013185" w:rsidP="0001318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All accounts include:</w:t>
      </w:r>
    </w:p>
    <w:p w14:paraId="24AC4F51" w14:textId="77777777" w:rsidR="00013185" w:rsidRPr="002977F0" w:rsidRDefault="00013185" w:rsidP="0001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API, </w:t>
      </w:r>
      <w:r w:rsidRPr="002977F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Virtual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  <w:r w:rsidRPr="002977F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erminal,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&amp; FTP batch upload for maximum flexibility in connectivity</w:t>
      </w:r>
    </w:p>
    <w:p w14:paraId="016B9751" w14:textId="77777777" w:rsidR="00013185" w:rsidRPr="00C17ED0" w:rsidRDefault="00013185" w:rsidP="00013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Web</w:t>
      </w:r>
      <w:r w:rsidRPr="002977F0">
        <w:rPr>
          <w:rFonts w:ascii="Times New Roman" w:eastAsia="Times New Roman" w:hAnsi="Times New Roman" w:cs="Times New Roman"/>
          <w:color w:val="auto"/>
          <w:sz w:val="24"/>
          <w:szCs w:val="24"/>
        </w:rPr>
        <w:t>, recurr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ing, and check by phone increase cross-channel sales</w:t>
      </w:r>
    </w:p>
    <w:p w14:paraId="1798BD71" w14:textId="77777777" w:rsidR="00013185" w:rsidRPr="00C17ED0" w:rsidRDefault="00013185" w:rsidP="00013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</w:t>
      </w:r>
      <w:r w:rsidRPr="002977F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asy import/export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data </w:t>
      </w:r>
      <w:r w:rsidRPr="002977F0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streamline</w:t>
      </w:r>
      <w:r w:rsidRPr="002977F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internal </w:t>
      </w:r>
      <w:r w:rsidRPr="002977F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accounting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operations</w:t>
      </w:r>
    </w:p>
    <w:p w14:paraId="59A868AC" w14:textId="77777777" w:rsidR="00013185" w:rsidRDefault="00013185" w:rsidP="00013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Cloud-based reporting simplifies management </w:t>
      </w:r>
    </w:p>
    <w:p w14:paraId="2CC484E9" w14:textId="77777777" w:rsidR="00013185" w:rsidRDefault="00013185" w:rsidP="00013185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 w:rsidRPr="00C17ED0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NationalACH</w:t>
      </w:r>
      <w:proofErr w:type="spellEnd"/>
      <w:r w:rsidRPr="00C17ED0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provides processing services for merchants in a wide variety of industries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, including those considered high risk</w:t>
      </w:r>
      <w:r w:rsidRPr="00C17ED0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.  The following table is to be used as a guideline. 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F</w:t>
      </w:r>
      <w:r w:rsidRPr="00C17ED0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actors 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in </w:t>
      </w:r>
      <w:r w:rsidRPr="00C17ED0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determining final rates include processing history, industry classification, and monthly volumes.</w:t>
      </w:r>
    </w:p>
    <w:p w14:paraId="0A2BA887" w14:textId="77777777" w:rsidR="001D4D6B" w:rsidRDefault="001D4D6B" w:rsidP="001D4D6B"/>
    <w:sectPr w:rsidR="001D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134D"/>
    <w:multiLevelType w:val="multilevel"/>
    <w:tmpl w:val="6EA6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F62C1"/>
    <w:multiLevelType w:val="multilevel"/>
    <w:tmpl w:val="B33C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A3269"/>
    <w:multiLevelType w:val="multilevel"/>
    <w:tmpl w:val="6B08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C7C83"/>
    <w:multiLevelType w:val="multilevel"/>
    <w:tmpl w:val="10F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2699E"/>
    <w:multiLevelType w:val="multilevel"/>
    <w:tmpl w:val="58F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A37F6"/>
    <w:multiLevelType w:val="multilevel"/>
    <w:tmpl w:val="0D4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1620C2"/>
    <w:multiLevelType w:val="multilevel"/>
    <w:tmpl w:val="BD7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FB4BC3"/>
    <w:multiLevelType w:val="multilevel"/>
    <w:tmpl w:val="637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FD25BC"/>
    <w:multiLevelType w:val="multilevel"/>
    <w:tmpl w:val="BC4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6B"/>
    <w:rsid w:val="00013185"/>
    <w:rsid w:val="001D4D6B"/>
    <w:rsid w:val="002C48FA"/>
    <w:rsid w:val="00545413"/>
    <w:rsid w:val="0068473C"/>
    <w:rsid w:val="006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49D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206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206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ationalach.com/services/ach-processing/" TargetMode="External"/><Relationship Id="rId7" Type="http://schemas.openxmlformats.org/officeDocument/2006/relationships/hyperlink" Target="http://www.nationalach.com/services/ach-processing/" TargetMode="External"/><Relationship Id="rId8" Type="http://schemas.openxmlformats.org/officeDocument/2006/relationships/hyperlink" Target="http://www.nationalach.com/services/high-risk-processing/" TargetMode="External"/><Relationship Id="rId9" Type="http://schemas.openxmlformats.org/officeDocument/2006/relationships/hyperlink" Target="http://www.nationalach.com/services/international-payment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Brandon</dc:creator>
  <cp:lastModifiedBy>Heather Mastrin</cp:lastModifiedBy>
  <cp:revision>3</cp:revision>
  <dcterms:created xsi:type="dcterms:W3CDTF">2014-06-30T16:24:00Z</dcterms:created>
  <dcterms:modified xsi:type="dcterms:W3CDTF">2014-06-30T16:27:00Z</dcterms:modified>
</cp:coreProperties>
</file>