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ADAC9" w14:textId="799AF553" w:rsidR="00333220" w:rsidRDefault="0029480B" w:rsidP="0029480B">
      <w:pPr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</w:pPr>
      <w:r w:rsidRPr="0029480B"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  <w:t>A </w:t>
      </w:r>
      <w:r w:rsidRPr="0029480B">
        <w:rPr>
          <w:rFonts w:ascii="Source Sans Pro" w:hAnsi="Source Sans Pro"/>
          <w:b/>
          <w:bCs/>
          <w:color w:val="313131"/>
          <w:sz w:val="26"/>
          <w:szCs w:val="26"/>
          <w:shd w:val="clear" w:color="auto" w:fill="FFFFFF"/>
          <w:lang w:val="en-US"/>
        </w:rPr>
        <w:t>function</w:t>
      </w:r>
      <w:r w:rsidRPr="0029480B"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  <w:t> is a series of statements which returns some value to a caller. It can also be passed zero or more arguments which may be used in the execution of the body.</w:t>
      </w:r>
    </w:p>
    <w:p w14:paraId="785DC546" w14:textId="77777777" w:rsidR="0029480B" w:rsidRDefault="0029480B" w:rsidP="0029480B">
      <w:pPr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</w:pPr>
    </w:p>
    <w:p w14:paraId="25B6B553" w14:textId="77777777" w:rsidR="0029480B" w:rsidRPr="0029480B" w:rsidRDefault="0029480B" w:rsidP="0029480B">
      <w:pPr>
        <w:rPr>
          <w:lang w:val="en-US"/>
        </w:rPr>
      </w:pPr>
    </w:p>
    <w:sectPr w:rsidR="0029480B" w:rsidRPr="0029480B" w:rsidSect="0029480B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B4"/>
    <w:rsid w:val="0029480B"/>
    <w:rsid w:val="00333220"/>
    <w:rsid w:val="005252E4"/>
    <w:rsid w:val="00A7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6C55"/>
  <w15:chartTrackingRefBased/>
  <w15:docId w15:val="{85A30EAE-6CD4-4D65-B5BD-AA13F714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80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3</cp:revision>
  <dcterms:created xsi:type="dcterms:W3CDTF">2023-06-19T08:39:00Z</dcterms:created>
  <dcterms:modified xsi:type="dcterms:W3CDTF">2023-06-19T08:43:00Z</dcterms:modified>
</cp:coreProperties>
</file>