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0E16B1" w:rsidR="005F67DA" w:rsidP="3CEFD1D9" w:rsidRDefault="009A4498" w14:paraId="00000001" w14:textId="5D4A33D4">
      <w:pPr>
        <w:shd w:val="clear" w:color="auto" w:fill="FFFFFF" w:themeFill="background1"/>
        <w:spacing w:before="240" w:line="240" w:lineRule="auto"/>
        <w:jc w:val="both"/>
        <w:rPr>
          <w:b/>
          <w:bCs/>
          <w:sz w:val="28"/>
          <w:szCs w:val="28"/>
        </w:rPr>
      </w:pPr>
      <w:r w:rsidRPr="3CEFD1D9">
        <w:rPr>
          <w:b/>
          <w:bCs/>
          <w:sz w:val="28"/>
          <w:szCs w:val="28"/>
        </w:rPr>
        <w:t>DATA624 - DATATHON #</w:t>
      </w:r>
      <w:r w:rsidRPr="3CEFD1D9" w:rsidR="61E0AD99">
        <w:rPr>
          <w:b/>
          <w:bCs/>
          <w:sz w:val="28"/>
          <w:szCs w:val="28"/>
        </w:rPr>
        <w:t>7</w:t>
      </w:r>
    </w:p>
    <w:p w:rsidRPr="000E16B1" w:rsidR="005F67DA" w:rsidP="3CEFD1D9" w:rsidRDefault="009A4498" w14:paraId="00000002" w14:textId="3A5ADA91">
      <w:pPr>
        <w:shd w:val="clear" w:color="auto" w:fill="FFFFFF" w:themeFill="background1"/>
        <w:spacing w:before="240" w:line="240" w:lineRule="auto"/>
        <w:jc w:val="both"/>
        <w:rPr>
          <w:b/>
          <w:bCs/>
          <w:sz w:val="28"/>
          <w:szCs w:val="28"/>
        </w:rPr>
      </w:pPr>
      <w:r w:rsidRPr="4B7119BD">
        <w:rPr>
          <w:b/>
          <w:bCs/>
          <w:sz w:val="28"/>
          <w:szCs w:val="28"/>
        </w:rPr>
        <w:t xml:space="preserve">GROUP </w:t>
      </w:r>
      <w:r w:rsidRPr="4B7119BD" w:rsidR="6EB9649E">
        <w:rPr>
          <w:b/>
          <w:bCs/>
          <w:sz w:val="28"/>
          <w:szCs w:val="28"/>
        </w:rPr>
        <w:t>1</w:t>
      </w:r>
      <w:r w:rsidRPr="4B7119BD">
        <w:rPr>
          <w:b/>
          <w:bCs/>
          <w:sz w:val="28"/>
          <w:szCs w:val="28"/>
        </w:rPr>
        <w:t xml:space="preserve"> </w:t>
      </w:r>
      <w:r w:rsidRPr="4B7119BD" w:rsidR="0DB66E00">
        <w:rPr>
          <w:b/>
          <w:bCs/>
          <w:sz w:val="28"/>
          <w:szCs w:val="28"/>
        </w:rPr>
        <w:t>– ADAEZE</w:t>
      </w:r>
      <w:r w:rsidRPr="4B7119BD" w:rsidR="4DCB0E31">
        <w:rPr>
          <w:b/>
          <w:bCs/>
          <w:sz w:val="28"/>
          <w:szCs w:val="28"/>
        </w:rPr>
        <w:t xml:space="preserve"> NWIGWE, </w:t>
      </w:r>
      <w:r w:rsidRPr="4B7119BD" w:rsidR="000A5185">
        <w:rPr>
          <w:b/>
          <w:bCs/>
          <w:sz w:val="28"/>
          <w:szCs w:val="28"/>
        </w:rPr>
        <w:t>ADRIAN MITCHELL</w:t>
      </w:r>
      <w:r w:rsidRPr="4B7119BD" w:rsidR="222E7D23">
        <w:rPr>
          <w:b/>
          <w:bCs/>
          <w:sz w:val="28"/>
          <w:szCs w:val="28"/>
        </w:rPr>
        <w:t>, MINKI LEE</w:t>
      </w:r>
    </w:p>
    <w:p w:rsidRPr="000E16B1" w:rsidR="00E11A92" w:rsidP="3CEFD1D9" w:rsidRDefault="0B026BC4" w14:paraId="0A9D6E9A" w14:textId="0EA9CC97">
      <w:pPr>
        <w:shd w:val="clear" w:color="auto" w:fill="FFFFFF" w:themeFill="background1"/>
        <w:spacing w:before="240" w:line="240" w:lineRule="auto"/>
        <w:jc w:val="both"/>
        <w:rPr>
          <w:b/>
          <w:bCs/>
          <w:sz w:val="28"/>
          <w:szCs w:val="28"/>
        </w:rPr>
      </w:pPr>
      <w:r w:rsidRPr="3CEFD1D9">
        <w:rPr>
          <w:b/>
          <w:bCs/>
          <w:sz w:val="28"/>
          <w:szCs w:val="28"/>
        </w:rPr>
        <w:t>APRIL 14,</w:t>
      </w:r>
      <w:r w:rsidRPr="3CEFD1D9" w:rsidR="00732444">
        <w:rPr>
          <w:b/>
          <w:bCs/>
          <w:sz w:val="28"/>
          <w:szCs w:val="28"/>
        </w:rPr>
        <w:t xml:space="preserve"> 2021</w:t>
      </w:r>
    </w:p>
    <w:p w:rsidRPr="000E16B1" w:rsidR="005F67DA" w:rsidP="3010CC78" w:rsidRDefault="003752F3" w14:paraId="00000003" w14:textId="05906FE0">
      <w:pPr>
        <w:shd w:val="clear" w:color="auto" w:fill="FFFFFF" w:themeFill="background1"/>
        <w:spacing w:before="240" w:line="240" w:lineRule="auto"/>
        <w:rPr>
          <w:b/>
          <w:bCs/>
          <w:sz w:val="28"/>
          <w:szCs w:val="28"/>
        </w:rPr>
      </w:pPr>
      <w:r w:rsidRPr="3010CC78">
        <w:rPr>
          <w:b/>
          <w:bCs/>
          <w:sz w:val="28"/>
          <w:szCs w:val="28"/>
        </w:rPr>
        <w:t>STUDIES OF</w:t>
      </w:r>
      <w:r w:rsidRPr="3010CC78" w:rsidR="00661028">
        <w:rPr>
          <w:b/>
          <w:bCs/>
          <w:sz w:val="28"/>
          <w:szCs w:val="28"/>
        </w:rPr>
        <w:t xml:space="preserve"> </w:t>
      </w:r>
      <w:r w:rsidRPr="3010CC78" w:rsidR="1094E47F">
        <w:rPr>
          <w:b/>
          <w:bCs/>
          <w:sz w:val="28"/>
          <w:szCs w:val="28"/>
        </w:rPr>
        <w:t>ALBERTA COMMUNITY HEALTH SURVEY DATA</w:t>
      </w:r>
    </w:p>
    <w:p w:rsidRPr="000E16B1" w:rsidR="005F67DA" w:rsidP="4CE9D50F" w:rsidRDefault="009A4498" w14:paraId="00000004" w14:textId="1BADE0DF">
      <w:pPr>
        <w:shd w:val="clear" w:color="auto" w:fill="FFFFFF" w:themeFill="background1"/>
        <w:spacing w:before="240" w:line="240" w:lineRule="auto"/>
        <w:jc w:val="both"/>
        <w:rPr>
          <w:sz w:val="24"/>
          <w:szCs w:val="24"/>
        </w:rPr>
      </w:pPr>
      <w:r w:rsidRPr="000E16B1">
        <w:rPr>
          <w:b/>
          <w:sz w:val="24"/>
          <w:szCs w:val="24"/>
        </w:rPr>
        <w:t>Introduction</w:t>
      </w:r>
    </w:p>
    <w:p w:rsidRPr="000E16B1" w:rsidR="005F67DA" w:rsidP="4CE9D50F" w:rsidRDefault="005F67DA" w14:paraId="0000000B" w14:textId="77777777">
      <w:pPr>
        <w:shd w:val="clear" w:color="auto" w:fill="FFFFFF" w:themeFill="background1"/>
        <w:spacing w:line="240" w:lineRule="auto"/>
        <w:jc w:val="both"/>
        <w:rPr>
          <w:sz w:val="21"/>
          <w:szCs w:val="21"/>
        </w:rPr>
      </w:pPr>
    </w:p>
    <w:p w:rsidR="1F73250A" w:rsidP="1602F4AE" w:rsidRDefault="4A4A744F" w14:paraId="2F51EEAA" w14:textId="34302C42">
      <w:pPr>
        <w:pStyle w:val="Normal"/>
        <w:shd w:val="clear" w:color="auto" w:fill="FFFFFF" w:themeFill="background1"/>
        <w:spacing w:line="240" w:lineRule="auto"/>
        <w:jc w:val="both"/>
        <w:rPr>
          <w:sz w:val="21"/>
          <w:szCs w:val="21"/>
        </w:rPr>
      </w:pPr>
      <w:r w:rsidR="4A4A744F">
        <w:rPr>
          <w:sz w:val="21"/>
          <w:szCs w:val="21"/>
        </w:rPr>
        <w:t>2014 in Alberta was the beginning</w:t>
      </w:r>
      <w:r w:rsidR="196477E4">
        <w:rPr>
          <w:sz w:val="21"/>
          <w:szCs w:val="21"/>
        </w:rPr>
        <w:t xml:space="preserve"> of</w:t>
      </w:r>
      <w:r w:rsidR="4A4A744F">
        <w:rPr>
          <w:sz w:val="21"/>
          <w:szCs w:val="21"/>
        </w:rPr>
        <w:t xml:space="preserve"> an economic recession in the province. </w:t>
      </w:r>
      <w:r w:rsidR="5C667562">
        <w:rPr>
          <w:sz w:val="21"/>
          <w:szCs w:val="21"/>
        </w:rPr>
        <w:t>Between</w:t>
      </w:r>
      <w:r w:rsidR="5C3E37D9">
        <w:rPr>
          <w:sz w:val="21"/>
          <w:szCs w:val="21"/>
        </w:rPr>
        <w:t xml:space="preserve"> Jan</w:t>
      </w:r>
      <w:r w:rsidR="73B78D0E">
        <w:rPr>
          <w:sz w:val="21"/>
          <w:szCs w:val="21"/>
        </w:rPr>
        <w:t>uary and December 2014 more than 20,000 Albertans</w:t>
      </w:r>
      <w:r w:rsidR="094D348E">
        <w:rPr>
          <w:sz w:val="21"/>
          <w:szCs w:val="21"/>
        </w:rPr>
        <w:t xml:space="preserve"> lost their job</w:t>
      </w:r>
      <w:r w:rsidR="6CAB08A3">
        <w:rPr>
          <w:sz w:val="21"/>
          <w:szCs w:val="21"/>
        </w:rPr>
        <w:t xml:space="preserve">s in a declining </w:t>
      </w:r>
      <w:r w:rsidR="03E41A6E">
        <w:rPr>
          <w:sz w:val="21"/>
          <w:szCs w:val="21"/>
        </w:rPr>
        <w:t xml:space="preserve">provincial </w:t>
      </w:r>
      <w:r w:rsidR="6CAB08A3">
        <w:rPr>
          <w:sz w:val="21"/>
          <w:szCs w:val="21"/>
        </w:rPr>
        <w:t>economy</w:t>
      </w:r>
      <w:r w:rsidR="5C0A0194">
        <w:rPr>
          <w:sz w:val="21"/>
          <w:szCs w:val="21"/>
        </w:rPr>
        <w:t>.</w:t>
      </w:r>
      <w:r w:rsidR="002A49D9">
        <w:rPr>
          <w:rStyle w:val="FootnoteReference"/>
          <w:sz w:val="21"/>
          <w:szCs w:val="21"/>
        </w:rPr>
        <w:footnoteReference w:id="2"/>
      </w:r>
      <w:r w:rsidR="6CAB08A3">
        <w:rPr>
          <w:sz w:val="21"/>
          <w:szCs w:val="21"/>
        </w:rPr>
        <w:t xml:space="preserve"> By 2019</w:t>
      </w:r>
      <w:r w:rsidR="560AE953">
        <w:rPr>
          <w:sz w:val="21"/>
          <w:szCs w:val="21"/>
        </w:rPr>
        <w:t>,</w:t>
      </w:r>
      <w:r w:rsidR="6CAB08A3">
        <w:rPr>
          <w:sz w:val="21"/>
          <w:szCs w:val="21"/>
        </w:rPr>
        <w:t xml:space="preserve"> this number would be more than 100,000</w:t>
      </w:r>
      <w:r w:rsidR="678CB719">
        <w:rPr>
          <w:sz w:val="21"/>
          <w:szCs w:val="21"/>
        </w:rPr>
        <w:t xml:space="preserve"> (Tombe, </w:t>
      </w:r>
      <w:r w:rsidR="678CB719">
        <w:rPr>
          <w:sz w:val="21"/>
          <w:szCs w:val="21"/>
        </w:rPr>
        <w:t xml:space="preserve">2019</w:t>
      </w:r>
      <w:r w:rsidRPr="1602F4AE" w:rsidR="76FACD75">
        <w:rPr>
          <w:sz w:val="21"/>
          <w:szCs w:val="21"/>
        </w:rPr>
        <w:t>)</w:t>
      </w:r>
      <w:sdt>
        <w:sdtPr>
          <w:rPr>
            <w:sz w:val="21"/>
            <w:szCs w:val="21"/>
          </w:rPr>
          <w:id w:val="530763939"/>
          <w:placeholder>
            <w:docPart w:val="DefaultPlaceholder_1081868574"/>
          </w:placeholder>
          <w:citation/>
        </w:sdtPr>
        <w:sdtEndPr/>
        <w:sdtContent>
          <w:r w:rsidR="00C20E61">
            <w:rPr>
              <w:sz w:val="21"/>
              <w:szCs w:val="21"/>
            </w:rPr>
            <w:fldChar w:fldCharType="begin"/>
          </w:r>
          <w:r w:rsidR="00C20E61">
            <w:rPr>
              <w:sz w:val="21"/>
              <w:szCs w:val="21"/>
              <w:lang w:val="en-US"/>
            </w:rPr>
            <w:instrText xml:space="preserve"> CITATION Tom19 \l 1033 </w:instrText>
          </w:r>
          <w:r w:rsidR="00C20E61">
            <w:rPr>
              <w:sz w:val="21"/>
              <w:szCs w:val="21"/>
            </w:rPr>
            <w:fldChar w:fldCharType="separate"/>
          </w:r>
          <w:r w:rsidRPr="1602F4AE" w:rsidR="77CA8516">
            <w:rPr>
              <w:noProof/>
              <w:lang w:val="en-US"/>
            </w:rPr>
            <w:t>￼</w:t>
          </w:r>
          <w:r w:rsidR="00C20E61">
            <w:rPr>
              <w:sz w:val="21"/>
              <w:szCs w:val="21"/>
            </w:rPr>
            <w:fldChar w:fldCharType="end"/>
          </w:r>
        </w:sdtContent>
      </w:sdt>
      <w:r w:rsidRPr="1602F4AE" w:rsidR="18D463E3">
        <w:rPr/>
        <w:t xml:space="preserve">￼</w:t>
      </w:r>
      <w:r w:rsidR="18D463E3">
        <w:rPr>
          <w:sz w:val="21"/>
          <w:szCs w:val="21"/>
        </w:rPr>
        <w:t xml:space="preserve">. </w:t>
      </w:r>
      <w:r w:rsidR="13ED3815">
        <w:rPr>
          <w:sz w:val="21"/>
          <w:szCs w:val="21"/>
        </w:rPr>
        <w:t xml:space="preserve">Data</w:t>
      </w:r>
      <w:r w:rsidR="18805014">
        <w:rPr>
          <w:sz w:val="21"/>
          <w:szCs w:val="21"/>
        </w:rPr>
        <w:t xml:space="preserve"> collected </w:t>
      </w:r>
      <w:r w:rsidR="00A14CE3">
        <w:rPr>
          <w:rStyle w:val="FootnoteReference"/>
          <w:sz w:val="21"/>
          <w:szCs w:val="21"/>
        </w:rPr>
        <w:footnoteReference w:id="3"/>
      </w:r>
      <w:r w:rsidRPr="1602F4AE" w:rsidR="025DA2FA">
        <w:rPr/>
        <w:t xml:space="preserve">￼</w:t>
      </w:r>
      <w:r w:rsidR="025DA2FA">
        <w:rPr>
          <w:sz w:val="21"/>
          <w:szCs w:val="21"/>
        </w:rPr>
        <w:t xml:space="preserve"> </w:t>
      </w:r>
      <w:r w:rsidR="7BC7F5D8">
        <w:rPr>
          <w:sz w:val="21"/>
          <w:szCs w:val="21"/>
        </w:rPr>
        <w:t xml:space="preserve">collected</w:t>
      </w:r>
      <w:r w:rsidR="6E8ACE28">
        <w:rPr>
          <w:sz w:val="21"/>
          <w:szCs w:val="21"/>
        </w:rPr>
        <w:t xml:space="preserve"> over </w:t>
      </w:r>
      <w:r w:rsidR="7BC7F5D8">
        <w:rPr>
          <w:sz w:val="21"/>
          <w:szCs w:val="21"/>
        </w:rPr>
        <w:t xml:space="preserve">106</w:t>
      </w:r>
      <w:r w:rsidR="4BD784B1">
        <w:rPr>
          <w:sz w:val="21"/>
          <w:szCs w:val="21"/>
        </w:rPr>
        <w:t xml:space="preserve"> </w:t>
      </w:r>
      <w:r w:rsidR="7905E6AF">
        <w:rPr>
          <w:sz w:val="21"/>
          <w:szCs w:val="21"/>
        </w:rPr>
        <w:t xml:space="preserve">pieces of information from respondents about </w:t>
      </w:r>
      <w:r w:rsidR="717210E5">
        <w:rPr>
          <w:sz w:val="21"/>
          <w:szCs w:val="21"/>
        </w:rPr>
        <w:t xml:space="preserve">from demographics, physical health, through mental health, personal perceptions of their abilities to handle stress as well as their recent life experiences. </w:t>
      </w:r>
      <w:r w:rsidR="43C761E8">
        <w:rPr>
          <w:sz w:val="21"/>
          <w:szCs w:val="21"/>
        </w:rPr>
        <w:t xml:space="preserve">This data could prove useful for </w:t>
      </w:r>
      <w:r w:rsidR="777DB49A">
        <w:rPr>
          <w:sz w:val="21"/>
          <w:szCs w:val="21"/>
        </w:rPr>
        <w:t xml:space="preserve">health-care providers to </w:t>
      </w:r>
      <w:r w:rsidR="203F450E">
        <w:rPr>
          <w:sz w:val="21"/>
          <w:szCs w:val="21"/>
        </w:rPr>
        <w:t xml:space="preserve">pro</w:t>
      </w:r>
      <w:r w:rsidR="46AE4E5C">
        <w:rPr>
          <w:sz w:val="21"/>
          <w:szCs w:val="21"/>
        </w:rPr>
        <w:t xml:space="preserve">actively manage </w:t>
      </w:r>
      <w:r w:rsidR="600BFB71">
        <w:rPr>
          <w:sz w:val="21"/>
          <w:szCs w:val="21"/>
        </w:rPr>
        <w:t xml:space="preserve">patient health</w:t>
      </w:r>
      <w:r w:rsidR="534F8D52">
        <w:rPr>
          <w:sz w:val="21"/>
          <w:szCs w:val="21"/>
        </w:rPr>
        <w:t xml:space="preserve"> and pre-emptively </w:t>
      </w:r>
      <w:r w:rsidRPr="1602F4AE" w:rsidR="34BBD034">
        <w:rPr>
          <w:sz w:val="21"/>
          <w:szCs w:val="21"/>
        </w:rPr>
        <w:t>mitigate health decline.</w:t>
      </w:r>
    </w:p>
    <w:p w:rsidR="4CE9D50F" w:rsidP="4CE9D50F" w:rsidRDefault="4CE9D50F" w14:paraId="543B3A9E" w14:textId="58B32F91">
      <w:pPr>
        <w:shd w:val="clear" w:color="auto" w:fill="FFFFFF" w:themeFill="background1"/>
        <w:spacing w:line="240" w:lineRule="auto"/>
        <w:jc w:val="both"/>
        <w:rPr>
          <w:sz w:val="21"/>
          <w:szCs w:val="21"/>
        </w:rPr>
      </w:pPr>
    </w:p>
    <w:p w:rsidRPr="000E16B1" w:rsidR="005F67DA" w:rsidP="4CE9D50F" w:rsidRDefault="00674929" w14:paraId="0000000C" w14:textId="0DFADD83">
      <w:pPr>
        <w:shd w:val="clear" w:color="auto" w:fill="FFFFFF" w:themeFill="background1"/>
        <w:spacing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>With a view to examining the impacts of a declining economy</w:t>
      </w:r>
      <w:r w:rsidR="005E739F">
        <w:rPr>
          <w:sz w:val="21"/>
          <w:szCs w:val="21"/>
        </w:rPr>
        <w:t>, at the start of the provincial recession, t</w:t>
      </w:r>
      <w:r w:rsidRPr="000E16B1" w:rsidR="009A4498">
        <w:rPr>
          <w:sz w:val="21"/>
          <w:szCs w:val="21"/>
        </w:rPr>
        <w:t>he guiding questions that we wanted to explore, and their rationale, were as follows:</w:t>
      </w:r>
    </w:p>
    <w:p w:rsidRPr="000E16B1" w:rsidR="005F67DA" w:rsidP="1F73250A" w:rsidRDefault="5F83B7D3" w14:paraId="0000000D" w14:textId="09F944AD">
      <w:pPr>
        <w:numPr>
          <w:ilvl w:val="0"/>
          <w:numId w:val="7"/>
        </w:numPr>
        <w:spacing w:before="240" w:line="240" w:lineRule="auto"/>
        <w:rPr>
          <w:i/>
          <w:iCs/>
          <w:color w:val="000000" w:themeColor="text1"/>
          <w:sz w:val="21"/>
          <w:szCs w:val="21"/>
        </w:rPr>
      </w:pPr>
      <w:r w:rsidRPr="1F73250A">
        <w:rPr>
          <w:i/>
          <w:iCs/>
          <w:color w:val="000000" w:themeColor="text1"/>
          <w:sz w:val="21"/>
          <w:szCs w:val="21"/>
        </w:rPr>
        <w:t xml:space="preserve">What are the most </w:t>
      </w:r>
      <w:r w:rsidRPr="1F73250A" w:rsidR="0B253F37">
        <w:rPr>
          <w:i/>
          <w:iCs/>
          <w:color w:val="000000" w:themeColor="text1"/>
          <w:sz w:val="21"/>
          <w:szCs w:val="21"/>
        </w:rPr>
        <w:t xml:space="preserve">important contributors to stress and how well do people manage </w:t>
      </w:r>
      <w:r w:rsidRPr="1F73250A" w:rsidR="7CC392BF">
        <w:rPr>
          <w:i/>
          <w:iCs/>
          <w:color w:val="000000" w:themeColor="text1"/>
          <w:sz w:val="21"/>
          <w:szCs w:val="21"/>
        </w:rPr>
        <w:t>them</w:t>
      </w:r>
      <w:r w:rsidRPr="1F73250A" w:rsidR="0B253F37">
        <w:rPr>
          <w:i/>
          <w:iCs/>
          <w:color w:val="000000" w:themeColor="text1"/>
          <w:sz w:val="21"/>
          <w:szCs w:val="21"/>
        </w:rPr>
        <w:t>?</w:t>
      </w:r>
    </w:p>
    <w:p w:rsidR="5B172C67" w:rsidP="1F73250A" w:rsidRDefault="5B172C67" w14:paraId="5DE74B0B" w14:textId="327651B4">
      <w:pPr>
        <w:spacing w:before="240" w:line="240" w:lineRule="auto"/>
        <w:rPr>
          <w:i/>
          <w:iCs/>
          <w:color w:val="000000" w:themeColor="text1"/>
          <w:sz w:val="21"/>
          <w:szCs w:val="21"/>
        </w:rPr>
      </w:pPr>
      <w:r w:rsidRPr="1F73250A">
        <w:rPr>
          <w:color w:val="000000" w:themeColor="text1"/>
          <w:sz w:val="21"/>
          <w:szCs w:val="21"/>
        </w:rPr>
        <w:t xml:space="preserve">Any number of things can contribute to stress and people react differently to </w:t>
      </w:r>
      <w:r w:rsidRPr="1F73250A" w:rsidR="780D504B">
        <w:rPr>
          <w:color w:val="000000" w:themeColor="text1"/>
          <w:sz w:val="21"/>
          <w:szCs w:val="21"/>
        </w:rPr>
        <w:t xml:space="preserve">a </w:t>
      </w:r>
      <w:r w:rsidRPr="1F73250A">
        <w:rPr>
          <w:color w:val="000000" w:themeColor="text1"/>
          <w:sz w:val="21"/>
          <w:szCs w:val="21"/>
        </w:rPr>
        <w:t>stressful situation. Therefore, our team was intereste</w:t>
      </w:r>
      <w:r w:rsidRPr="1F73250A" w:rsidR="6C415769">
        <w:rPr>
          <w:color w:val="000000" w:themeColor="text1"/>
          <w:sz w:val="21"/>
          <w:szCs w:val="21"/>
        </w:rPr>
        <w:t>d in finding</w:t>
      </w:r>
      <w:r w:rsidRPr="1F73250A" w:rsidR="5E435B0C">
        <w:rPr>
          <w:color w:val="000000" w:themeColor="text1"/>
          <w:sz w:val="21"/>
          <w:szCs w:val="21"/>
        </w:rPr>
        <w:t xml:space="preserve"> the main causes of stress and how well people manage</w:t>
      </w:r>
      <w:r w:rsidRPr="1F73250A" w:rsidR="5A9A2AA3">
        <w:rPr>
          <w:color w:val="000000" w:themeColor="text1"/>
          <w:sz w:val="21"/>
          <w:szCs w:val="21"/>
        </w:rPr>
        <w:t xml:space="preserve"> it.</w:t>
      </w:r>
    </w:p>
    <w:p w:rsidR="766C252B" w:rsidP="4B7119BD" w:rsidRDefault="766C252B" w14:paraId="5BC41886" w14:textId="2A248A4C">
      <w:pPr>
        <w:numPr>
          <w:ilvl w:val="0"/>
          <w:numId w:val="7"/>
        </w:numPr>
        <w:spacing w:before="240" w:line="240" w:lineRule="auto"/>
        <w:rPr>
          <w:i/>
          <w:iCs/>
          <w:color w:val="000000" w:themeColor="text1"/>
          <w:sz w:val="21"/>
          <w:szCs w:val="21"/>
        </w:rPr>
      </w:pPr>
      <w:r w:rsidRPr="4B7119BD">
        <w:rPr>
          <w:i/>
          <w:iCs/>
          <w:color w:val="000000" w:themeColor="text1"/>
          <w:sz w:val="21"/>
          <w:szCs w:val="21"/>
        </w:rPr>
        <w:t xml:space="preserve">How do financially related recent life events affect </w:t>
      </w:r>
      <w:r w:rsidRPr="4B7119BD" w:rsidR="57EE9ED5">
        <w:rPr>
          <w:i/>
          <w:iCs/>
          <w:color w:val="000000" w:themeColor="text1"/>
          <w:sz w:val="21"/>
          <w:szCs w:val="21"/>
        </w:rPr>
        <w:t xml:space="preserve">individuals’ </w:t>
      </w:r>
      <w:r w:rsidRPr="4B7119BD" w:rsidR="34CDFDBB">
        <w:rPr>
          <w:i/>
          <w:iCs/>
          <w:color w:val="000000" w:themeColor="text1"/>
          <w:sz w:val="21"/>
          <w:szCs w:val="21"/>
        </w:rPr>
        <w:t xml:space="preserve">ability to handle stress and overall </w:t>
      </w:r>
      <w:r w:rsidRPr="4B7119BD" w:rsidR="7ECF7789">
        <w:rPr>
          <w:i/>
          <w:iCs/>
          <w:color w:val="000000" w:themeColor="text1"/>
          <w:sz w:val="21"/>
          <w:szCs w:val="21"/>
        </w:rPr>
        <w:t>l</w:t>
      </w:r>
      <w:r w:rsidRPr="4B7119BD">
        <w:rPr>
          <w:i/>
          <w:iCs/>
          <w:color w:val="000000" w:themeColor="text1"/>
          <w:sz w:val="21"/>
          <w:szCs w:val="21"/>
        </w:rPr>
        <w:t>ife s</w:t>
      </w:r>
      <w:r w:rsidRPr="4B7119BD" w:rsidR="3CC3D267">
        <w:rPr>
          <w:i/>
          <w:iCs/>
          <w:color w:val="000000" w:themeColor="text1"/>
          <w:sz w:val="21"/>
          <w:szCs w:val="21"/>
        </w:rPr>
        <w:t>atisfaction</w:t>
      </w:r>
      <w:r w:rsidRPr="4B7119BD" w:rsidR="29F651F3">
        <w:rPr>
          <w:i/>
          <w:iCs/>
          <w:color w:val="000000" w:themeColor="text1"/>
          <w:sz w:val="21"/>
          <w:szCs w:val="21"/>
        </w:rPr>
        <w:t>?</w:t>
      </w:r>
    </w:p>
    <w:p w:rsidR="3808D7E7" w:rsidP="4B7119BD" w:rsidRDefault="3808D7E7" w14:paraId="3924BF3B" w14:textId="7D1A6F03">
      <w:pPr>
        <w:spacing w:before="240" w:line="240" w:lineRule="auto"/>
        <w:rPr>
          <w:color w:val="000000" w:themeColor="text1"/>
          <w:sz w:val="21"/>
          <w:szCs w:val="21"/>
        </w:rPr>
      </w:pPr>
      <w:r w:rsidRPr="4B7119BD">
        <w:rPr>
          <w:color w:val="000000" w:themeColor="text1"/>
          <w:sz w:val="21"/>
          <w:szCs w:val="21"/>
        </w:rPr>
        <w:t xml:space="preserve">Financial struggles can have a severe impact on individual stress level and can negatively affect life satisfaction. Our team set out to understand </w:t>
      </w:r>
      <w:r w:rsidRPr="4B7119BD" w:rsidR="404FA455">
        <w:rPr>
          <w:color w:val="000000" w:themeColor="text1"/>
          <w:sz w:val="21"/>
          <w:szCs w:val="21"/>
        </w:rPr>
        <w:t>how</w:t>
      </w:r>
      <w:r w:rsidRPr="4B7119BD">
        <w:rPr>
          <w:color w:val="000000" w:themeColor="text1"/>
          <w:sz w:val="21"/>
          <w:szCs w:val="21"/>
        </w:rPr>
        <w:t xml:space="preserve"> having rece</w:t>
      </w:r>
      <w:r w:rsidRPr="4B7119BD" w:rsidR="7BC85AE1">
        <w:rPr>
          <w:color w:val="000000" w:themeColor="text1"/>
          <w:sz w:val="21"/>
          <w:szCs w:val="21"/>
        </w:rPr>
        <w:t xml:space="preserve">ntly </w:t>
      </w:r>
      <w:r w:rsidRPr="4B7119BD">
        <w:rPr>
          <w:color w:val="000000" w:themeColor="text1"/>
          <w:sz w:val="21"/>
          <w:szCs w:val="21"/>
        </w:rPr>
        <w:t>exper</w:t>
      </w:r>
      <w:r w:rsidRPr="4B7119BD" w:rsidR="70F1D52A">
        <w:rPr>
          <w:color w:val="000000" w:themeColor="text1"/>
          <w:sz w:val="21"/>
          <w:szCs w:val="21"/>
        </w:rPr>
        <w:t>ienced</w:t>
      </w:r>
      <w:r w:rsidRPr="4B7119BD">
        <w:rPr>
          <w:color w:val="000000" w:themeColor="text1"/>
          <w:sz w:val="21"/>
          <w:szCs w:val="21"/>
        </w:rPr>
        <w:t xml:space="preserve"> a finance related life cris</w:t>
      </w:r>
      <w:r w:rsidRPr="4B7119BD" w:rsidR="209151D4">
        <w:rPr>
          <w:color w:val="000000" w:themeColor="text1"/>
          <w:sz w:val="21"/>
          <w:szCs w:val="21"/>
        </w:rPr>
        <w:t xml:space="preserve">is can affect </w:t>
      </w:r>
      <w:r w:rsidRPr="4B7119BD" w:rsidR="5397FB42">
        <w:rPr>
          <w:color w:val="000000" w:themeColor="text1"/>
          <w:sz w:val="21"/>
          <w:szCs w:val="21"/>
        </w:rPr>
        <w:t>individuals</w:t>
      </w:r>
      <w:r w:rsidRPr="4B7119BD" w:rsidR="209151D4">
        <w:rPr>
          <w:color w:val="000000" w:themeColor="text1"/>
          <w:sz w:val="21"/>
          <w:szCs w:val="21"/>
        </w:rPr>
        <w:t xml:space="preserve">’ ability to handle stress and overall life </w:t>
      </w:r>
      <w:r w:rsidRPr="4B7119BD" w:rsidR="34F537D4">
        <w:rPr>
          <w:color w:val="000000" w:themeColor="text1"/>
          <w:sz w:val="21"/>
          <w:szCs w:val="21"/>
        </w:rPr>
        <w:t>satisfaction.</w:t>
      </w:r>
    </w:p>
    <w:p w:rsidRPr="00AD1C24" w:rsidR="005F67DA" w:rsidP="4B7119BD" w:rsidRDefault="00B51267" w14:paraId="00000011" w14:textId="6025E31E">
      <w:pPr>
        <w:numPr>
          <w:ilvl w:val="0"/>
          <w:numId w:val="7"/>
        </w:numPr>
        <w:spacing w:before="240" w:line="240" w:lineRule="auto"/>
        <w:rPr>
          <w:i/>
          <w:iCs/>
          <w:color w:val="000000" w:themeColor="text1"/>
          <w:sz w:val="21"/>
          <w:szCs w:val="21"/>
        </w:rPr>
      </w:pPr>
      <w:r w:rsidRPr="00B51267">
        <w:rPr>
          <w:i/>
          <w:iCs/>
          <w:color w:val="000000" w:themeColor="text1"/>
          <w:sz w:val="21"/>
          <w:szCs w:val="21"/>
        </w:rPr>
        <w:t>Is there a statistically significant association between the answers for stress regarding their handling of personal crises and the demands of day-to-day life and any recent financial crises or job losses they may have experienced?</w:t>
      </w:r>
    </w:p>
    <w:p w:rsidRPr="000E16B1" w:rsidR="00AD1C24" w:rsidP="00AD1C24" w:rsidRDefault="00AD1C24" w14:paraId="25EC2A1F" w14:textId="0009C4F2">
      <w:pPr>
        <w:spacing w:before="240" w:line="240" w:lineRule="auto"/>
        <w:rPr>
          <w:i/>
          <w:iCs/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Given that the </w:t>
      </w:r>
      <w:r w:rsidR="003F42A2">
        <w:rPr>
          <w:color w:val="000000" w:themeColor="text1"/>
          <w:sz w:val="21"/>
          <w:szCs w:val="21"/>
        </w:rPr>
        <w:t>respondents</w:t>
      </w:r>
      <w:r>
        <w:rPr>
          <w:color w:val="000000" w:themeColor="text1"/>
          <w:sz w:val="21"/>
          <w:szCs w:val="21"/>
        </w:rPr>
        <w:t xml:space="preserve"> answered questions about whether they had recently experienced </w:t>
      </w:r>
      <w:r w:rsidR="000C6D76">
        <w:rPr>
          <w:color w:val="000000" w:themeColor="text1"/>
          <w:sz w:val="21"/>
          <w:szCs w:val="21"/>
        </w:rPr>
        <w:t xml:space="preserve">financial crises, job loss, </w:t>
      </w:r>
      <w:r w:rsidR="00CB4162">
        <w:rPr>
          <w:color w:val="000000" w:themeColor="text1"/>
          <w:sz w:val="21"/>
          <w:szCs w:val="21"/>
        </w:rPr>
        <w:t>or</w:t>
      </w:r>
      <w:r w:rsidR="00BE0C37">
        <w:rPr>
          <w:color w:val="000000" w:themeColor="text1"/>
          <w:sz w:val="21"/>
          <w:szCs w:val="21"/>
        </w:rPr>
        <w:t xml:space="preserve"> </w:t>
      </w:r>
      <w:r w:rsidR="008C30C0">
        <w:rPr>
          <w:color w:val="000000" w:themeColor="text1"/>
          <w:sz w:val="21"/>
          <w:szCs w:val="21"/>
        </w:rPr>
        <w:t>cut</w:t>
      </w:r>
      <w:r w:rsidR="00BE0C37">
        <w:rPr>
          <w:color w:val="000000" w:themeColor="text1"/>
          <w:sz w:val="21"/>
          <w:szCs w:val="21"/>
        </w:rPr>
        <w:t xml:space="preserve"> in pay</w:t>
      </w:r>
      <w:r w:rsidR="00CB51B8">
        <w:rPr>
          <w:color w:val="000000" w:themeColor="text1"/>
          <w:sz w:val="21"/>
          <w:szCs w:val="21"/>
        </w:rPr>
        <w:t xml:space="preserve"> as well as answered </w:t>
      </w:r>
      <w:r w:rsidR="009E4CEB">
        <w:rPr>
          <w:color w:val="000000" w:themeColor="text1"/>
          <w:sz w:val="21"/>
          <w:szCs w:val="21"/>
        </w:rPr>
        <w:t xml:space="preserve">questions about their views on their ability to handle </w:t>
      </w:r>
      <w:r w:rsidR="003B3836">
        <w:rPr>
          <w:color w:val="000000" w:themeColor="text1"/>
          <w:sz w:val="21"/>
          <w:szCs w:val="21"/>
        </w:rPr>
        <w:t>difficult situations and financial crises</w:t>
      </w:r>
      <w:r w:rsidR="002F57EF">
        <w:rPr>
          <w:color w:val="000000" w:themeColor="text1"/>
          <w:sz w:val="21"/>
          <w:szCs w:val="21"/>
        </w:rPr>
        <w:t xml:space="preserve">, our team was interested to see whether these responses </w:t>
      </w:r>
      <w:r w:rsidR="001C2E73">
        <w:rPr>
          <w:color w:val="000000" w:themeColor="text1"/>
          <w:sz w:val="21"/>
          <w:szCs w:val="21"/>
        </w:rPr>
        <w:t>followed a predictable patter</w:t>
      </w:r>
      <w:r w:rsidR="002D76DC">
        <w:rPr>
          <w:color w:val="000000" w:themeColor="text1"/>
          <w:sz w:val="21"/>
          <w:szCs w:val="21"/>
        </w:rPr>
        <w:t xml:space="preserve">n that could be modelled. </w:t>
      </w:r>
      <w:r w:rsidR="00D3315B">
        <w:rPr>
          <w:color w:val="000000" w:themeColor="text1"/>
          <w:sz w:val="21"/>
          <w:szCs w:val="21"/>
        </w:rPr>
        <w:t xml:space="preserve">If successful, this could give valuable insight </w:t>
      </w:r>
      <w:r w:rsidR="006E2FFF">
        <w:rPr>
          <w:color w:val="000000" w:themeColor="text1"/>
          <w:sz w:val="21"/>
          <w:szCs w:val="21"/>
        </w:rPr>
        <w:t xml:space="preserve">and early-warning </w:t>
      </w:r>
      <w:r w:rsidR="00D3315B">
        <w:rPr>
          <w:color w:val="000000" w:themeColor="text1"/>
          <w:sz w:val="21"/>
          <w:szCs w:val="21"/>
        </w:rPr>
        <w:t xml:space="preserve">to </w:t>
      </w:r>
      <w:r w:rsidR="006E2FFF">
        <w:rPr>
          <w:color w:val="000000" w:themeColor="text1"/>
          <w:sz w:val="21"/>
          <w:szCs w:val="21"/>
        </w:rPr>
        <w:t>health-care workers and policy makers regarding public health consequences</w:t>
      </w:r>
      <w:r w:rsidR="00BC57FF">
        <w:rPr>
          <w:color w:val="000000" w:themeColor="text1"/>
          <w:sz w:val="21"/>
          <w:szCs w:val="21"/>
        </w:rPr>
        <w:t xml:space="preserve"> of a poor economy</w:t>
      </w:r>
      <w:r w:rsidR="00057803">
        <w:rPr>
          <w:color w:val="000000" w:themeColor="text1"/>
          <w:sz w:val="21"/>
          <w:szCs w:val="21"/>
        </w:rPr>
        <w:t>.</w:t>
      </w:r>
    </w:p>
    <w:p w:rsidR="00057126" w:rsidRDefault="00057126" w14:paraId="22D0F6A9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Pr="000E16B1" w:rsidR="005F67DA" w:rsidRDefault="009A4498" w14:paraId="00000013" w14:textId="366F968B">
      <w:pPr>
        <w:spacing w:before="240" w:line="240" w:lineRule="auto"/>
        <w:jc w:val="both"/>
        <w:rPr>
          <w:sz w:val="24"/>
          <w:szCs w:val="24"/>
        </w:rPr>
      </w:pPr>
      <w:r w:rsidRPr="000E16B1">
        <w:rPr>
          <w:b/>
          <w:sz w:val="24"/>
          <w:szCs w:val="24"/>
        </w:rPr>
        <w:lastRenderedPageBreak/>
        <w:t>Dataset</w:t>
      </w:r>
      <w:r w:rsidRPr="000E16B1" w:rsidR="00634A50">
        <w:rPr>
          <w:b/>
          <w:sz w:val="24"/>
          <w:szCs w:val="24"/>
        </w:rPr>
        <w:t>s</w:t>
      </w:r>
    </w:p>
    <w:p w:rsidRPr="00C62AF3" w:rsidR="00C62AF3" w:rsidP="4CE9D50F" w:rsidRDefault="00C62AF3" w14:paraId="0964928A" w14:textId="79DD4DED">
      <w:pPr>
        <w:spacing w:before="240" w:line="240" w:lineRule="auto"/>
        <w:jc w:val="both"/>
        <w:rPr>
          <w:sz w:val="21"/>
          <w:szCs w:val="21"/>
          <w:u w:val="single"/>
        </w:rPr>
      </w:pPr>
      <w:r w:rsidRPr="1F73250A">
        <w:rPr>
          <w:sz w:val="21"/>
          <w:szCs w:val="21"/>
          <w:u w:val="single"/>
        </w:rPr>
        <w:t>“</w:t>
      </w:r>
      <w:r w:rsidRPr="1F73250A" w:rsidR="274F837E">
        <w:rPr>
          <w:sz w:val="21"/>
          <w:szCs w:val="21"/>
          <w:u w:val="single"/>
        </w:rPr>
        <w:t>Alberta</w:t>
      </w:r>
      <w:r w:rsidRPr="1F73250A" w:rsidR="58638537">
        <w:rPr>
          <w:sz w:val="21"/>
          <w:szCs w:val="21"/>
          <w:u w:val="single"/>
        </w:rPr>
        <w:t xml:space="preserve"> Community Health Survey</w:t>
      </w:r>
      <w:r w:rsidRPr="1F73250A">
        <w:rPr>
          <w:sz w:val="21"/>
          <w:szCs w:val="21"/>
          <w:u w:val="single"/>
        </w:rPr>
        <w:t>.csv”</w:t>
      </w:r>
    </w:p>
    <w:p w:rsidRPr="000E16B1" w:rsidR="00D75B1F" w:rsidP="008D445C" w:rsidRDefault="009A4498" w14:paraId="34F1E9FB" w14:textId="6F2D2B48">
      <w:pPr>
        <w:spacing w:before="240" w:line="240" w:lineRule="auto"/>
        <w:jc w:val="both"/>
        <w:rPr>
          <w:sz w:val="21"/>
          <w:szCs w:val="21"/>
        </w:rPr>
      </w:pPr>
      <w:r w:rsidRPr="4B7119BD">
        <w:rPr>
          <w:sz w:val="21"/>
          <w:szCs w:val="21"/>
        </w:rPr>
        <w:t>This dataset contain</w:t>
      </w:r>
      <w:r w:rsidRPr="4B7119BD" w:rsidR="53C9D70A">
        <w:rPr>
          <w:sz w:val="21"/>
          <w:szCs w:val="21"/>
        </w:rPr>
        <w:t xml:space="preserve">s </w:t>
      </w:r>
      <w:r w:rsidRPr="4B7119BD" w:rsidR="29646819">
        <w:rPr>
          <w:sz w:val="21"/>
          <w:szCs w:val="21"/>
        </w:rPr>
        <w:t>106</w:t>
      </w:r>
      <w:r w:rsidRPr="4B7119BD" w:rsidR="53C9D70A">
        <w:rPr>
          <w:sz w:val="21"/>
          <w:szCs w:val="21"/>
        </w:rPr>
        <w:t xml:space="preserve"> columns of data which span </w:t>
      </w:r>
      <w:r w:rsidRPr="4B7119BD" w:rsidR="3CF0CB12">
        <w:rPr>
          <w:sz w:val="21"/>
          <w:szCs w:val="21"/>
        </w:rPr>
        <w:t>75</w:t>
      </w:r>
      <w:r w:rsidRPr="4B7119BD" w:rsidR="3823BF33">
        <w:rPr>
          <w:sz w:val="21"/>
          <w:szCs w:val="21"/>
        </w:rPr>
        <w:t>59</w:t>
      </w:r>
      <w:r w:rsidRPr="4B7119BD" w:rsidR="3CF0CB12">
        <w:rPr>
          <w:sz w:val="21"/>
          <w:szCs w:val="21"/>
        </w:rPr>
        <w:t xml:space="preserve"> rows. </w:t>
      </w:r>
      <w:r w:rsidRPr="4B7119BD" w:rsidR="7B541B7F">
        <w:rPr>
          <w:sz w:val="21"/>
          <w:szCs w:val="21"/>
        </w:rPr>
        <w:t xml:space="preserve">The columns within the dataset </w:t>
      </w:r>
      <w:r w:rsidRPr="4B7119BD" w:rsidR="00BF4DE1">
        <w:rPr>
          <w:sz w:val="21"/>
          <w:szCs w:val="21"/>
        </w:rPr>
        <w:t>included field</w:t>
      </w:r>
      <w:r w:rsidRPr="4B7119BD" w:rsidR="7B541B7F">
        <w:rPr>
          <w:sz w:val="21"/>
          <w:szCs w:val="21"/>
        </w:rPr>
        <w:t>s</w:t>
      </w:r>
      <w:r w:rsidRPr="4B7119BD" w:rsidR="00BF4DE1">
        <w:rPr>
          <w:sz w:val="21"/>
          <w:szCs w:val="21"/>
        </w:rPr>
        <w:t xml:space="preserve"> </w:t>
      </w:r>
      <w:r w:rsidRPr="4B7119BD" w:rsidR="005739BE">
        <w:rPr>
          <w:sz w:val="21"/>
          <w:szCs w:val="21"/>
        </w:rPr>
        <w:t>we explored including</w:t>
      </w:r>
      <w:r w:rsidRPr="4B7119BD" w:rsidR="7B541B7F">
        <w:rPr>
          <w:sz w:val="21"/>
          <w:szCs w:val="21"/>
        </w:rPr>
        <w:t xml:space="preserve">: </w:t>
      </w:r>
      <w:r w:rsidRPr="4B7119BD" w:rsidR="1326100B">
        <w:rPr>
          <w:sz w:val="21"/>
          <w:szCs w:val="21"/>
        </w:rPr>
        <w:t>STS_Q1-Q3</w:t>
      </w:r>
      <w:r w:rsidRPr="4B7119BD" w:rsidR="7B541B7F">
        <w:rPr>
          <w:sz w:val="21"/>
          <w:szCs w:val="21"/>
        </w:rPr>
        <w:t>,</w:t>
      </w:r>
      <w:r w:rsidRPr="4B7119BD" w:rsidR="2D8A6F08">
        <w:rPr>
          <w:sz w:val="21"/>
          <w:szCs w:val="21"/>
        </w:rPr>
        <w:t xml:space="preserve"> SATIS_1</w:t>
      </w:r>
      <w:r w:rsidRPr="4B7119BD" w:rsidR="00B07CE0">
        <w:rPr>
          <w:sz w:val="21"/>
          <w:szCs w:val="21"/>
        </w:rPr>
        <w:t>,</w:t>
      </w:r>
      <w:r w:rsidRPr="4B7119BD" w:rsidR="4A4FD771">
        <w:rPr>
          <w:sz w:val="21"/>
          <w:szCs w:val="21"/>
        </w:rPr>
        <w:t xml:space="preserve"> and</w:t>
      </w:r>
      <w:r w:rsidRPr="4B7119BD" w:rsidR="00B07CE0">
        <w:rPr>
          <w:sz w:val="21"/>
          <w:szCs w:val="21"/>
        </w:rPr>
        <w:t xml:space="preserve"> </w:t>
      </w:r>
      <w:r w:rsidRPr="4B7119BD" w:rsidR="08D0DF3C">
        <w:rPr>
          <w:sz w:val="21"/>
          <w:szCs w:val="21"/>
        </w:rPr>
        <w:t>RLE_1-</w:t>
      </w:r>
      <w:r w:rsidRPr="4B7119BD" w:rsidR="6CD469BE">
        <w:rPr>
          <w:sz w:val="21"/>
          <w:szCs w:val="21"/>
        </w:rPr>
        <w:t>4</w:t>
      </w:r>
      <w:r w:rsidRPr="4B7119BD" w:rsidR="49EB2BC0">
        <w:rPr>
          <w:sz w:val="21"/>
          <w:szCs w:val="21"/>
        </w:rPr>
        <w:t xml:space="preserve">. Since this dataset was so large in nature, it was very important to generate specific research questions that would limit the amount of data used in analysis, allowing for </w:t>
      </w:r>
      <w:r w:rsidRPr="4B7119BD" w:rsidR="1B84A723">
        <w:rPr>
          <w:sz w:val="21"/>
          <w:szCs w:val="21"/>
        </w:rPr>
        <w:t xml:space="preserve">much more specific results. </w:t>
      </w:r>
      <w:r w:rsidRPr="4B7119BD" w:rsidR="4473C690">
        <w:rPr>
          <w:sz w:val="21"/>
          <w:szCs w:val="21"/>
        </w:rPr>
        <w:t xml:space="preserve">Different sets of variables were used for parts of the analysis, because they gave us the ability to create a story with our data using multiple combinations of variables. </w:t>
      </w:r>
    </w:p>
    <w:p w:rsidRPr="000E16B1" w:rsidR="005F67DA" w:rsidRDefault="009A4498" w14:paraId="00000016" w14:textId="6C857547">
      <w:pPr>
        <w:spacing w:before="240" w:line="240" w:lineRule="auto"/>
        <w:jc w:val="both"/>
        <w:rPr>
          <w:b/>
          <w:caps/>
          <w:sz w:val="24"/>
          <w:szCs w:val="24"/>
        </w:rPr>
      </w:pPr>
      <w:r w:rsidRPr="000E16B1">
        <w:rPr>
          <w:b/>
          <w:sz w:val="24"/>
          <w:szCs w:val="24"/>
        </w:rPr>
        <w:t>Analysis</w:t>
      </w:r>
    </w:p>
    <w:p w:rsidRPr="000E16B1" w:rsidR="005F67DA" w:rsidRDefault="52BBA4AC" w14:paraId="00000017" w14:textId="5A3DF731">
      <w:pPr>
        <w:spacing w:before="240" w:line="240" w:lineRule="auto"/>
        <w:jc w:val="both"/>
        <w:rPr>
          <w:sz w:val="21"/>
          <w:szCs w:val="21"/>
        </w:rPr>
      </w:pPr>
      <w:r w:rsidRPr="1F73250A">
        <w:rPr>
          <w:sz w:val="21"/>
          <w:szCs w:val="21"/>
        </w:rPr>
        <w:t xml:space="preserve">We investigated </w:t>
      </w:r>
      <w:r w:rsidRPr="1F73250A" w:rsidR="781FC797">
        <w:rPr>
          <w:sz w:val="21"/>
          <w:szCs w:val="21"/>
        </w:rPr>
        <w:t>Alberta Community Health Survey</w:t>
      </w:r>
      <w:r w:rsidRPr="1F73250A" w:rsidR="57C5E85D">
        <w:rPr>
          <w:sz w:val="21"/>
          <w:szCs w:val="21"/>
        </w:rPr>
        <w:t xml:space="preserve"> data. </w:t>
      </w:r>
      <w:r w:rsidRPr="1F73250A" w:rsidR="009A4498">
        <w:rPr>
          <w:sz w:val="21"/>
          <w:szCs w:val="21"/>
        </w:rPr>
        <w:t xml:space="preserve">Data cleaning and wrangling were performed using </w:t>
      </w:r>
      <w:r w:rsidRPr="1F73250A" w:rsidR="5D989997">
        <w:rPr>
          <w:sz w:val="21"/>
          <w:szCs w:val="21"/>
        </w:rPr>
        <w:t>P</w:t>
      </w:r>
      <w:r w:rsidRPr="1F73250A" w:rsidR="009A4498">
        <w:rPr>
          <w:sz w:val="21"/>
          <w:szCs w:val="21"/>
        </w:rPr>
        <w:t>ython</w:t>
      </w:r>
      <w:r w:rsidRPr="1F73250A" w:rsidR="6D9EDDE2">
        <w:rPr>
          <w:sz w:val="21"/>
          <w:szCs w:val="21"/>
        </w:rPr>
        <w:t xml:space="preserve"> and RStudio</w:t>
      </w:r>
      <w:r w:rsidRPr="1F73250A" w:rsidR="009A4498">
        <w:rPr>
          <w:sz w:val="21"/>
          <w:szCs w:val="21"/>
        </w:rPr>
        <w:t>. Calculations and visualisations were performed using Tableau.</w:t>
      </w:r>
    </w:p>
    <w:p w:rsidRPr="000E16B1" w:rsidR="005F67DA" w:rsidP="3010CC78" w:rsidRDefault="308D7B8E" w14:paraId="00000019" w14:textId="1A9B5799">
      <w:pPr>
        <w:spacing w:before="240" w:line="240" w:lineRule="auto"/>
        <w:jc w:val="both"/>
        <w:rPr>
          <w:b/>
          <w:bCs/>
        </w:rPr>
      </w:pPr>
      <w:r w:rsidRPr="1F73250A">
        <w:rPr>
          <w:b/>
          <w:bCs/>
        </w:rPr>
        <w:t xml:space="preserve">Likert Chart </w:t>
      </w:r>
      <w:r w:rsidRPr="1F73250A" w:rsidR="46B6D7D8">
        <w:rPr>
          <w:b/>
          <w:bCs/>
        </w:rPr>
        <w:t>and</w:t>
      </w:r>
      <w:r w:rsidRPr="1F73250A" w:rsidR="008D445C">
        <w:rPr>
          <w:b/>
          <w:bCs/>
        </w:rPr>
        <w:t xml:space="preserve"> Pie Charts</w:t>
      </w:r>
    </w:p>
    <w:p w:rsidR="7F03D6F3" w:rsidP="3010CC78" w:rsidRDefault="7F03D6F3" w14:paraId="432A11A0" w14:textId="1ABE25BE">
      <w:pPr>
        <w:spacing w:before="240" w:line="240" w:lineRule="auto"/>
        <w:jc w:val="both"/>
        <w:rPr>
          <w:sz w:val="21"/>
          <w:szCs w:val="21"/>
        </w:rPr>
      </w:pPr>
      <w:r w:rsidRPr="4B7119BD">
        <w:rPr>
          <w:sz w:val="21"/>
          <w:szCs w:val="21"/>
        </w:rPr>
        <w:t xml:space="preserve">The </w:t>
      </w:r>
      <w:r w:rsidRPr="4B7119BD" w:rsidR="10EEA703">
        <w:rPr>
          <w:sz w:val="21"/>
          <w:szCs w:val="21"/>
        </w:rPr>
        <w:t>Alberta Community Health Survey</w:t>
      </w:r>
      <w:r w:rsidRPr="4B7119BD">
        <w:rPr>
          <w:sz w:val="21"/>
          <w:szCs w:val="21"/>
        </w:rPr>
        <w:t xml:space="preserve"> dataset was</w:t>
      </w:r>
      <w:r w:rsidRPr="4B7119BD" w:rsidR="5BDC86DA">
        <w:rPr>
          <w:sz w:val="21"/>
          <w:szCs w:val="21"/>
        </w:rPr>
        <w:t xml:space="preserve"> first</w:t>
      </w:r>
      <w:r w:rsidRPr="4B7119BD">
        <w:rPr>
          <w:sz w:val="21"/>
          <w:szCs w:val="21"/>
        </w:rPr>
        <w:t xml:space="preserve"> filtered using Python </w:t>
      </w:r>
      <w:r w:rsidRPr="4B7119BD" w:rsidR="02ABB18F">
        <w:rPr>
          <w:sz w:val="21"/>
          <w:szCs w:val="21"/>
        </w:rPr>
        <w:t>before importing</w:t>
      </w:r>
      <w:r w:rsidRPr="4B7119BD" w:rsidR="6C7A1EA2">
        <w:rPr>
          <w:sz w:val="21"/>
          <w:szCs w:val="21"/>
        </w:rPr>
        <w:t xml:space="preserve"> it </w:t>
      </w:r>
      <w:r w:rsidRPr="4B7119BD" w:rsidR="02ABB18F">
        <w:rPr>
          <w:sz w:val="21"/>
          <w:szCs w:val="21"/>
        </w:rPr>
        <w:t>into R</w:t>
      </w:r>
      <w:r w:rsidRPr="4B7119BD" w:rsidR="549EA7B5">
        <w:rPr>
          <w:sz w:val="21"/>
          <w:szCs w:val="21"/>
        </w:rPr>
        <w:t>Studio</w:t>
      </w:r>
      <w:r w:rsidRPr="4B7119BD" w:rsidR="02ABB18F">
        <w:rPr>
          <w:sz w:val="21"/>
          <w:szCs w:val="21"/>
        </w:rPr>
        <w:t xml:space="preserve"> for a </w:t>
      </w:r>
      <w:r w:rsidRPr="4B7119BD" w:rsidR="2C2898D2">
        <w:rPr>
          <w:sz w:val="21"/>
          <w:szCs w:val="21"/>
        </w:rPr>
        <w:t>Likert chart</w:t>
      </w:r>
      <w:r w:rsidRPr="4B7119BD">
        <w:rPr>
          <w:sz w:val="21"/>
          <w:szCs w:val="21"/>
        </w:rPr>
        <w:t>.</w:t>
      </w:r>
      <w:r w:rsidRPr="4B7119BD" w:rsidR="29726335">
        <w:rPr>
          <w:sz w:val="21"/>
          <w:szCs w:val="21"/>
        </w:rPr>
        <w:t xml:space="preserve"> </w:t>
      </w:r>
      <w:r w:rsidRPr="4B7119BD" w:rsidR="1B7466D8">
        <w:rPr>
          <w:sz w:val="21"/>
          <w:szCs w:val="21"/>
        </w:rPr>
        <w:t>Unnecessary</w:t>
      </w:r>
      <w:r w:rsidRPr="4B7119BD" w:rsidR="29726335">
        <w:rPr>
          <w:sz w:val="21"/>
          <w:szCs w:val="21"/>
        </w:rPr>
        <w:t xml:space="preserve"> columns were dropped, and only the columns of interest, “STS_Q1”, “STS_Q2”, and “STS_Q3”, were </w:t>
      </w:r>
      <w:r w:rsidRPr="4B7119BD" w:rsidR="71B84689">
        <w:rPr>
          <w:sz w:val="21"/>
          <w:szCs w:val="21"/>
        </w:rPr>
        <w:t>extracted.</w:t>
      </w:r>
      <w:r w:rsidRPr="4B7119BD" w:rsidR="549E7D2F">
        <w:rPr>
          <w:sz w:val="21"/>
          <w:szCs w:val="21"/>
        </w:rPr>
        <w:t xml:space="preserve"> We </w:t>
      </w:r>
      <w:r w:rsidRPr="4B7119BD" w:rsidR="094907F0">
        <w:rPr>
          <w:sz w:val="21"/>
          <w:szCs w:val="21"/>
        </w:rPr>
        <w:t xml:space="preserve">replaced any NaN values with zeros in </w:t>
      </w:r>
      <w:r w:rsidRPr="4B7119BD" w:rsidR="50FC8008">
        <w:rPr>
          <w:sz w:val="21"/>
          <w:szCs w:val="21"/>
        </w:rPr>
        <w:t>P</w:t>
      </w:r>
      <w:r w:rsidRPr="4B7119BD" w:rsidR="094907F0">
        <w:rPr>
          <w:sz w:val="21"/>
          <w:szCs w:val="21"/>
        </w:rPr>
        <w:t>andas DataFrame</w:t>
      </w:r>
      <w:r w:rsidRPr="4B7119BD" w:rsidR="38B3E606">
        <w:rPr>
          <w:sz w:val="21"/>
          <w:szCs w:val="21"/>
        </w:rPr>
        <w:t xml:space="preserve"> and </w:t>
      </w:r>
      <w:r w:rsidRPr="4B7119BD" w:rsidR="656112C9">
        <w:rPr>
          <w:sz w:val="21"/>
          <w:szCs w:val="21"/>
        </w:rPr>
        <w:t xml:space="preserve">assigned </w:t>
      </w:r>
      <w:r w:rsidRPr="4B7119BD" w:rsidR="1D1AF1B8">
        <w:rPr>
          <w:sz w:val="21"/>
          <w:szCs w:val="21"/>
        </w:rPr>
        <w:t xml:space="preserve">each score value to each </w:t>
      </w:r>
      <w:r w:rsidRPr="4B7119BD" w:rsidR="4B88E470">
        <w:rPr>
          <w:sz w:val="21"/>
          <w:szCs w:val="21"/>
        </w:rPr>
        <w:t xml:space="preserve">corresponding </w:t>
      </w:r>
      <w:r w:rsidRPr="4B7119BD" w:rsidR="1D1AF1B8">
        <w:rPr>
          <w:sz w:val="21"/>
          <w:szCs w:val="21"/>
        </w:rPr>
        <w:t xml:space="preserve">score category – e.g., excellent is </w:t>
      </w:r>
      <w:r w:rsidRPr="4B7119BD" w:rsidR="6071A953">
        <w:rPr>
          <w:sz w:val="21"/>
          <w:szCs w:val="21"/>
        </w:rPr>
        <w:t>1</w:t>
      </w:r>
      <w:r w:rsidRPr="4B7119BD" w:rsidR="1D1AF1B8">
        <w:rPr>
          <w:sz w:val="21"/>
          <w:szCs w:val="21"/>
        </w:rPr>
        <w:t xml:space="preserve">, </w:t>
      </w:r>
      <w:r w:rsidRPr="4B7119BD" w:rsidR="5AA512C1">
        <w:rPr>
          <w:sz w:val="21"/>
          <w:szCs w:val="21"/>
        </w:rPr>
        <w:t>poor is 5</w:t>
      </w:r>
      <w:r w:rsidRPr="4B7119BD" w:rsidR="42EEBC4F">
        <w:rPr>
          <w:sz w:val="21"/>
          <w:szCs w:val="21"/>
        </w:rPr>
        <w:t>, and prefer not to say is 0 on a 6-point scale</w:t>
      </w:r>
      <w:r w:rsidRPr="4B7119BD" w:rsidR="551BA979">
        <w:rPr>
          <w:sz w:val="21"/>
          <w:szCs w:val="21"/>
        </w:rPr>
        <w:t xml:space="preserve"> – for “STS_Q1” and “STS_Q2”. The “STS_Q3” column had a 17-point scale – e.g., </w:t>
      </w:r>
      <w:r w:rsidRPr="4B7119BD" w:rsidR="04CF9782">
        <w:rPr>
          <w:sz w:val="21"/>
          <w:szCs w:val="21"/>
        </w:rPr>
        <w:t xml:space="preserve">time pressure is 1, nothing is 16, and prefer not to say is 0. </w:t>
      </w:r>
      <w:r w:rsidRPr="4B7119BD">
        <w:rPr>
          <w:sz w:val="21"/>
          <w:szCs w:val="21"/>
        </w:rPr>
        <w:t xml:space="preserve">The cleaned dataset was then imported into </w:t>
      </w:r>
      <w:r w:rsidRPr="4B7119BD" w:rsidR="3D7CAEF9">
        <w:rPr>
          <w:sz w:val="21"/>
          <w:szCs w:val="21"/>
        </w:rPr>
        <w:t>RStudio</w:t>
      </w:r>
      <w:r w:rsidRPr="4B7119BD" w:rsidR="0600CA56">
        <w:rPr>
          <w:sz w:val="21"/>
          <w:szCs w:val="21"/>
        </w:rPr>
        <w:t xml:space="preserve"> </w:t>
      </w:r>
      <w:r w:rsidRPr="4B7119BD" w:rsidR="719C3794">
        <w:rPr>
          <w:sz w:val="21"/>
          <w:szCs w:val="21"/>
        </w:rPr>
        <w:t>to visualize the Likert chart</w:t>
      </w:r>
      <w:r w:rsidRPr="4B7119BD" w:rsidR="696CC327">
        <w:rPr>
          <w:sz w:val="21"/>
          <w:szCs w:val="21"/>
        </w:rPr>
        <w:t xml:space="preserve"> and into Tableau to create pie charts</w:t>
      </w:r>
      <w:r w:rsidRPr="4B7119BD" w:rsidR="08D41782">
        <w:rPr>
          <w:sz w:val="21"/>
          <w:szCs w:val="21"/>
        </w:rPr>
        <w:t xml:space="preserve"> of the </w:t>
      </w:r>
      <w:r w:rsidRPr="4B7119BD" w:rsidR="696CC327">
        <w:rPr>
          <w:sz w:val="21"/>
          <w:szCs w:val="21"/>
        </w:rPr>
        <w:t xml:space="preserve">top three </w:t>
      </w:r>
      <w:r w:rsidRPr="4B7119BD" w:rsidR="29D108B5">
        <w:rPr>
          <w:sz w:val="21"/>
          <w:szCs w:val="21"/>
        </w:rPr>
        <w:t>important thing</w:t>
      </w:r>
      <w:r w:rsidRPr="4B7119BD" w:rsidR="4F3482F7">
        <w:rPr>
          <w:sz w:val="21"/>
          <w:szCs w:val="21"/>
        </w:rPr>
        <w:t>s</w:t>
      </w:r>
      <w:r w:rsidRPr="4B7119BD" w:rsidR="29D108B5">
        <w:rPr>
          <w:sz w:val="21"/>
          <w:szCs w:val="21"/>
        </w:rPr>
        <w:t xml:space="preserve"> contributing to feelings of stress</w:t>
      </w:r>
      <w:r w:rsidRPr="4B7119BD" w:rsidR="719C3794">
        <w:rPr>
          <w:sz w:val="21"/>
          <w:szCs w:val="21"/>
        </w:rPr>
        <w:t>.</w:t>
      </w:r>
      <w:r w:rsidRPr="4B7119BD" w:rsidR="0600CA56">
        <w:rPr>
          <w:sz w:val="21"/>
          <w:szCs w:val="21"/>
        </w:rPr>
        <w:t xml:space="preserve"> </w:t>
      </w:r>
    </w:p>
    <w:p w:rsidR="0CE10409" w:rsidP="4B7119BD" w:rsidRDefault="0CE10409" w14:paraId="3C6493A9" w14:textId="1AC70A48">
      <w:pPr>
        <w:spacing w:before="240" w:line="240" w:lineRule="auto"/>
        <w:jc w:val="both"/>
        <w:rPr>
          <w:b/>
          <w:bCs/>
        </w:rPr>
      </w:pPr>
      <w:r w:rsidRPr="4B7119BD">
        <w:rPr>
          <w:b/>
          <w:bCs/>
        </w:rPr>
        <w:t>Square Tile Plot</w:t>
      </w:r>
    </w:p>
    <w:p w:rsidR="0CE10409" w:rsidP="4B7119BD" w:rsidRDefault="0CE10409" w14:paraId="201D97B8" w14:textId="28942799">
      <w:pPr>
        <w:spacing w:before="240" w:line="240" w:lineRule="auto"/>
        <w:jc w:val="both"/>
        <w:rPr>
          <w:sz w:val="21"/>
          <w:szCs w:val="21"/>
        </w:rPr>
      </w:pPr>
      <w:r w:rsidRPr="4B7119BD">
        <w:rPr>
          <w:sz w:val="21"/>
          <w:szCs w:val="21"/>
        </w:rPr>
        <w:t xml:space="preserve">The Alberta Community Health Survey dataset was </w:t>
      </w:r>
      <w:r w:rsidRPr="4B7119BD" w:rsidR="484B817B">
        <w:rPr>
          <w:sz w:val="21"/>
          <w:szCs w:val="21"/>
        </w:rPr>
        <w:t>processed</w:t>
      </w:r>
      <w:r w:rsidRPr="4B7119BD">
        <w:rPr>
          <w:sz w:val="21"/>
          <w:szCs w:val="21"/>
        </w:rPr>
        <w:t xml:space="preserve"> using R</w:t>
      </w:r>
      <w:r w:rsidRPr="4B7119BD" w:rsidR="2C7BDBAF">
        <w:rPr>
          <w:sz w:val="21"/>
          <w:szCs w:val="21"/>
        </w:rPr>
        <w:t xml:space="preserve">. </w:t>
      </w:r>
      <w:r w:rsidRPr="4B7119BD">
        <w:rPr>
          <w:sz w:val="21"/>
          <w:szCs w:val="21"/>
        </w:rPr>
        <w:t xml:space="preserve">The columns that were kept for </w:t>
      </w:r>
      <w:r w:rsidRPr="4B7119BD" w:rsidR="1FFF5DBD">
        <w:rPr>
          <w:sz w:val="21"/>
          <w:szCs w:val="21"/>
        </w:rPr>
        <w:t>analysis are: “SATIS_1”, “RLE_1”, “RLE_3”, “RLE_4”, “STS_Q1”</w:t>
      </w:r>
      <w:r w:rsidRPr="4B7119BD" w:rsidR="008BD63D">
        <w:rPr>
          <w:sz w:val="21"/>
          <w:szCs w:val="21"/>
        </w:rPr>
        <w:t>. Columns that were not necessary to answer the posed question were dropped.</w:t>
      </w:r>
      <w:r w:rsidRPr="4B7119BD" w:rsidR="6E4CC0DB">
        <w:rPr>
          <w:sz w:val="21"/>
          <w:szCs w:val="21"/>
        </w:rPr>
        <w:t xml:space="preserve"> </w:t>
      </w:r>
      <w:r w:rsidRPr="4B7119BD" w:rsidR="3FA165C1">
        <w:rPr>
          <w:sz w:val="21"/>
          <w:szCs w:val="21"/>
        </w:rPr>
        <w:t>“</w:t>
      </w:r>
      <w:r w:rsidRPr="4B7119BD" w:rsidR="6E4CC0DB">
        <w:rPr>
          <w:sz w:val="21"/>
          <w:szCs w:val="21"/>
        </w:rPr>
        <w:t>N</w:t>
      </w:r>
      <w:r w:rsidRPr="4B7119BD" w:rsidR="4A733379">
        <w:rPr>
          <w:sz w:val="21"/>
          <w:szCs w:val="21"/>
        </w:rPr>
        <w:t>aN</w:t>
      </w:r>
      <w:r w:rsidRPr="4B7119BD" w:rsidR="3FCE0D66">
        <w:rPr>
          <w:sz w:val="21"/>
          <w:szCs w:val="21"/>
        </w:rPr>
        <w:t>”</w:t>
      </w:r>
      <w:r w:rsidRPr="4B7119BD" w:rsidR="6E4CC0DB">
        <w:rPr>
          <w:sz w:val="21"/>
          <w:szCs w:val="21"/>
        </w:rPr>
        <w:t xml:space="preserve"> values in the columns of interest were </w:t>
      </w:r>
      <w:r w:rsidRPr="4B7119BD" w:rsidR="5ED7C63A">
        <w:rPr>
          <w:sz w:val="21"/>
          <w:szCs w:val="21"/>
        </w:rPr>
        <w:t>omitted</w:t>
      </w:r>
      <w:r w:rsidRPr="4B7119BD" w:rsidR="6E4CC0DB">
        <w:rPr>
          <w:sz w:val="21"/>
          <w:szCs w:val="21"/>
        </w:rPr>
        <w:t xml:space="preserve">. </w:t>
      </w:r>
      <w:r w:rsidRPr="4B7119BD" w:rsidR="48147923">
        <w:rPr>
          <w:sz w:val="21"/>
          <w:szCs w:val="21"/>
        </w:rPr>
        <w:t>Data</w:t>
      </w:r>
      <w:r w:rsidRPr="4B7119BD" w:rsidR="2FFC0075">
        <w:rPr>
          <w:sz w:val="21"/>
          <w:szCs w:val="21"/>
        </w:rPr>
        <w:t xml:space="preserve"> frames were created in R to observe the relationship between</w:t>
      </w:r>
      <w:r w:rsidRPr="4B7119BD" w:rsidR="01B6AF29">
        <w:rPr>
          <w:sz w:val="21"/>
          <w:szCs w:val="21"/>
        </w:rPr>
        <w:t xml:space="preserve"> </w:t>
      </w:r>
      <w:r w:rsidRPr="4B7119BD" w:rsidR="2D7606D9">
        <w:rPr>
          <w:sz w:val="21"/>
          <w:szCs w:val="21"/>
        </w:rPr>
        <w:t xml:space="preserve">the following variables: </w:t>
      </w:r>
      <w:r w:rsidRPr="4B7119BD" w:rsidR="01B6AF29">
        <w:rPr>
          <w:sz w:val="21"/>
          <w:szCs w:val="21"/>
        </w:rPr>
        <w:t xml:space="preserve">overall life satisfaction </w:t>
      </w:r>
      <w:r w:rsidRPr="4B7119BD" w:rsidR="6A9EA450">
        <w:rPr>
          <w:sz w:val="21"/>
          <w:szCs w:val="21"/>
        </w:rPr>
        <w:t xml:space="preserve">ratings </w:t>
      </w:r>
      <w:r w:rsidRPr="4B7119BD" w:rsidR="01B6AF29">
        <w:rPr>
          <w:sz w:val="21"/>
          <w:szCs w:val="21"/>
        </w:rPr>
        <w:t xml:space="preserve">and recent </w:t>
      </w:r>
      <w:r w:rsidRPr="4B7119BD" w:rsidR="48AFF8A8">
        <w:rPr>
          <w:sz w:val="21"/>
          <w:szCs w:val="21"/>
        </w:rPr>
        <w:t>monetary crisis</w:t>
      </w:r>
      <w:r w:rsidRPr="4B7119BD" w:rsidR="01B6AF29">
        <w:rPr>
          <w:sz w:val="21"/>
          <w:szCs w:val="21"/>
        </w:rPr>
        <w:t>, overall l</w:t>
      </w:r>
      <w:r w:rsidRPr="4B7119BD" w:rsidR="6203F4DF">
        <w:rPr>
          <w:sz w:val="21"/>
          <w:szCs w:val="21"/>
        </w:rPr>
        <w:t>ife satisfaction</w:t>
      </w:r>
      <w:r w:rsidRPr="4B7119BD" w:rsidR="3F9EBAF5">
        <w:rPr>
          <w:sz w:val="21"/>
          <w:szCs w:val="21"/>
        </w:rPr>
        <w:t xml:space="preserve"> </w:t>
      </w:r>
      <w:r w:rsidRPr="4B7119BD" w:rsidR="7368FA8F">
        <w:rPr>
          <w:sz w:val="21"/>
          <w:szCs w:val="21"/>
        </w:rPr>
        <w:t>ratings</w:t>
      </w:r>
      <w:r w:rsidRPr="4B7119BD" w:rsidR="6203F4DF">
        <w:rPr>
          <w:sz w:val="21"/>
          <w:szCs w:val="21"/>
        </w:rPr>
        <w:t xml:space="preserve"> and recent job change</w:t>
      </w:r>
      <w:r w:rsidRPr="4B7119BD" w:rsidR="403B2009">
        <w:rPr>
          <w:sz w:val="21"/>
          <w:szCs w:val="21"/>
        </w:rPr>
        <w:t>;</w:t>
      </w:r>
      <w:r w:rsidRPr="4B7119BD" w:rsidR="1DF2A474">
        <w:rPr>
          <w:sz w:val="21"/>
          <w:szCs w:val="21"/>
        </w:rPr>
        <w:t xml:space="preserve"> </w:t>
      </w:r>
      <w:r w:rsidRPr="4B7119BD" w:rsidR="6203F4DF">
        <w:rPr>
          <w:sz w:val="21"/>
          <w:szCs w:val="21"/>
        </w:rPr>
        <w:t xml:space="preserve">overall satisfaction </w:t>
      </w:r>
      <w:r w:rsidRPr="4B7119BD" w:rsidR="552FF152">
        <w:rPr>
          <w:sz w:val="21"/>
          <w:szCs w:val="21"/>
        </w:rPr>
        <w:t xml:space="preserve">ratings </w:t>
      </w:r>
      <w:r w:rsidRPr="4B7119BD" w:rsidR="6203F4DF">
        <w:rPr>
          <w:sz w:val="21"/>
          <w:szCs w:val="21"/>
        </w:rPr>
        <w:t>and recent pay cut</w:t>
      </w:r>
      <w:r w:rsidRPr="4B7119BD" w:rsidR="73B284DA">
        <w:rPr>
          <w:sz w:val="21"/>
          <w:szCs w:val="21"/>
        </w:rPr>
        <w:t xml:space="preserve">; recent monetary </w:t>
      </w:r>
      <w:r w:rsidRPr="4B7119BD" w:rsidR="12962D92">
        <w:rPr>
          <w:sz w:val="21"/>
          <w:szCs w:val="21"/>
        </w:rPr>
        <w:t>crisis</w:t>
      </w:r>
      <w:r w:rsidRPr="4B7119BD" w:rsidR="73B284DA">
        <w:rPr>
          <w:sz w:val="21"/>
          <w:szCs w:val="21"/>
        </w:rPr>
        <w:t xml:space="preserve"> and ability to handle stress </w:t>
      </w:r>
      <w:r w:rsidRPr="4B7119BD" w:rsidR="0C2F972E">
        <w:rPr>
          <w:sz w:val="21"/>
          <w:szCs w:val="21"/>
        </w:rPr>
        <w:t>ratings</w:t>
      </w:r>
      <w:r w:rsidRPr="4B7119BD" w:rsidR="73B284DA">
        <w:rPr>
          <w:sz w:val="21"/>
          <w:szCs w:val="21"/>
        </w:rPr>
        <w:t>; job change and ability to handle stress</w:t>
      </w:r>
      <w:r w:rsidRPr="4B7119BD" w:rsidR="6E5F989A">
        <w:rPr>
          <w:sz w:val="21"/>
          <w:szCs w:val="21"/>
        </w:rPr>
        <w:t>; and pay cut and ability to handle stress.</w:t>
      </w:r>
      <w:r w:rsidRPr="4B7119BD" w:rsidR="73B284DA">
        <w:rPr>
          <w:sz w:val="21"/>
          <w:szCs w:val="21"/>
        </w:rPr>
        <w:t xml:space="preserve"> </w:t>
      </w:r>
      <w:r w:rsidRPr="4B7119BD" w:rsidR="6203F4DF">
        <w:rPr>
          <w:sz w:val="21"/>
          <w:szCs w:val="21"/>
        </w:rPr>
        <w:t xml:space="preserve">Square </w:t>
      </w:r>
      <w:r w:rsidRPr="4B7119BD" w:rsidR="1F0D06B9">
        <w:rPr>
          <w:sz w:val="21"/>
          <w:szCs w:val="21"/>
        </w:rPr>
        <w:t>t</w:t>
      </w:r>
      <w:r w:rsidRPr="4B7119BD" w:rsidR="6203F4DF">
        <w:rPr>
          <w:sz w:val="21"/>
          <w:szCs w:val="21"/>
        </w:rPr>
        <w:t xml:space="preserve">ile plots were then </w:t>
      </w:r>
      <w:r w:rsidRPr="4B7119BD" w:rsidR="5405F882">
        <w:rPr>
          <w:sz w:val="21"/>
          <w:szCs w:val="21"/>
        </w:rPr>
        <w:t>created</w:t>
      </w:r>
      <w:r w:rsidRPr="4B7119BD" w:rsidR="6203F4DF">
        <w:rPr>
          <w:sz w:val="21"/>
          <w:szCs w:val="21"/>
        </w:rPr>
        <w:t xml:space="preserve"> in R to visualize each of the three</w:t>
      </w:r>
      <w:r w:rsidRPr="4B7119BD" w:rsidR="27B594B8">
        <w:rPr>
          <w:sz w:val="21"/>
          <w:szCs w:val="21"/>
        </w:rPr>
        <w:t xml:space="preserve"> relationships.</w:t>
      </w:r>
      <w:r w:rsidRPr="4B7119BD" w:rsidR="1548112A">
        <w:rPr>
          <w:sz w:val="21"/>
          <w:szCs w:val="21"/>
        </w:rPr>
        <w:t xml:space="preserve"> </w:t>
      </w:r>
    </w:p>
    <w:p w:rsidR="616FF486" w:rsidP="3010CC78" w:rsidRDefault="0071617A" w14:paraId="45376F13" w14:textId="6B0BEDCA">
      <w:pPr>
        <w:spacing w:before="240" w:line="240" w:lineRule="auto"/>
        <w:jc w:val="both"/>
        <w:rPr>
          <w:b/>
          <w:bCs/>
        </w:rPr>
      </w:pPr>
      <w:r>
        <w:rPr>
          <w:b/>
          <w:bCs/>
        </w:rPr>
        <w:t xml:space="preserve">Statistical Association of </w:t>
      </w:r>
      <w:r w:rsidR="008E49E5">
        <w:rPr>
          <w:b/>
          <w:bCs/>
        </w:rPr>
        <w:t xml:space="preserve">Ability to Handle </w:t>
      </w:r>
      <w:r w:rsidR="005A14CC">
        <w:rPr>
          <w:b/>
          <w:bCs/>
        </w:rPr>
        <w:t>Personal and Financial Crises with Recent</w:t>
      </w:r>
      <w:r w:rsidR="00475139">
        <w:rPr>
          <w:b/>
          <w:bCs/>
        </w:rPr>
        <w:t xml:space="preserve"> Financial</w:t>
      </w:r>
      <w:r w:rsidR="00DF7F61">
        <w:rPr>
          <w:b/>
          <w:bCs/>
        </w:rPr>
        <w:t xml:space="preserve"> Crisis and Job Loss</w:t>
      </w:r>
    </w:p>
    <w:p w:rsidR="00E83B0D" w:rsidP="004B326E" w:rsidRDefault="00384F4A" w14:paraId="793768C5" w14:textId="54F2B8AF">
      <w:pPr>
        <w:spacing w:before="240" w:line="240" w:lineRule="auto"/>
        <w:jc w:val="both"/>
      </w:pPr>
      <w:r>
        <w:t xml:space="preserve">Answers to </w:t>
      </w:r>
      <w:r w:rsidR="003A3AB3">
        <w:t>six questions related to an individual</w:t>
      </w:r>
      <w:r w:rsidR="00724E87">
        <w:t>’</w:t>
      </w:r>
      <w:r w:rsidR="003A3AB3">
        <w:t>s recent life events (RLE_1, RLE_</w:t>
      </w:r>
      <w:r w:rsidR="00655B75">
        <w:t>3</w:t>
      </w:r>
      <w:r w:rsidR="003A3AB3">
        <w:t>, and RLE_</w:t>
      </w:r>
      <w:r w:rsidR="00655B75">
        <w:t>4</w:t>
      </w:r>
      <w:r w:rsidR="003A3AB3">
        <w:t xml:space="preserve"> in the ACHS dataset)</w:t>
      </w:r>
      <w:r w:rsidR="00724E87">
        <w:t xml:space="preserve"> and </w:t>
      </w:r>
      <w:r w:rsidR="00235D85">
        <w:t>ability to handl</w:t>
      </w:r>
      <w:r w:rsidR="007A4C77">
        <w:t xml:space="preserve">e </w:t>
      </w:r>
      <w:r w:rsidR="00BD0D66">
        <w:t>stress related to financial crises</w:t>
      </w:r>
      <w:r w:rsidR="00FB19D7">
        <w:t xml:space="preserve"> and day-to-day</w:t>
      </w:r>
      <w:r w:rsidR="00FF55C0">
        <w:t xml:space="preserve"> demands (STS_Q1, STS_Q3 and STS_Q4 in the ACHS dataset)</w:t>
      </w:r>
      <w:r w:rsidR="00E10E45">
        <w:t xml:space="preserve"> were separated in pandas</w:t>
      </w:r>
      <w:r w:rsidR="00F81DE1">
        <w:t xml:space="preserve"> and imported into R for statistical analysis.</w:t>
      </w:r>
    </w:p>
    <w:p w:rsidR="00E245CF" w:rsidP="004B326E" w:rsidRDefault="001363AC" w14:paraId="375BC377" w14:textId="16CB409C">
      <w:pPr>
        <w:spacing w:before="240" w:line="240" w:lineRule="auto"/>
        <w:jc w:val="both"/>
      </w:pPr>
      <w:r>
        <w:t xml:space="preserve">The </w:t>
      </w:r>
      <w:r w:rsidR="00C325E8">
        <w:t xml:space="preserve">respondents whose answers were not included for any question were dropped, leaving a sample of </w:t>
      </w:r>
      <w:r w:rsidR="009C4527">
        <w:t>6,789</w:t>
      </w:r>
      <w:r w:rsidR="00C325E8">
        <w:t xml:space="preserve"> complete responses. </w:t>
      </w:r>
    </w:p>
    <w:p w:rsidR="00E245CF" w:rsidP="00E245CF" w:rsidRDefault="00E245CF" w14:paraId="3D4A6907" w14:textId="77777777">
      <w:pPr>
        <w:spacing w:before="240" w:line="240" w:lineRule="auto"/>
        <w:jc w:val="both"/>
      </w:pPr>
      <w:r>
        <w:t xml:space="preserve">RLE_1, RLE_3, and RLE_4 were binary yes/no answers. </w:t>
      </w:r>
    </w:p>
    <w:p w:rsidRPr="008D445C" w:rsidR="00E245CF" w:rsidP="00E245CF" w:rsidRDefault="77CD1D5E" w14:paraId="1A1BC754" w14:textId="7F3AAD85">
      <w:pPr>
        <w:spacing w:before="240" w:line="240" w:lineRule="auto"/>
        <w:jc w:val="both"/>
        <w:rPr>
          <w:b/>
          <w:bCs/>
          <w:sz w:val="21"/>
          <w:szCs w:val="21"/>
        </w:rPr>
      </w:pPr>
      <w:r>
        <w:t xml:space="preserve">STS_Q1 and STS_Q3 were </w:t>
      </w:r>
      <w:r w:rsidR="50EF4548">
        <w:t>Likert</w:t>
      </w:r>
      <w:r w:rsidR="4149E22B">
        <w:t>-type answers with an ordinal scale from 1-Excellent to 5-Poor.</w:t>
      </w:r>
    </w:p>
    <w:p w:rsidR="00F81DE1" w:rsidP="004B326E" w:rsidRDefault="0049152F" w14:paraId="18FD2E50" w14:textId="16BDD60C">
      <w:pPr>
        <w:spacing w:before="240" w:line="240" w:lineRule="auto"/>
        <w:jc w:val="both"/>
      </w:pPr>
      <w:r>
        <w:lastRenderedPageBreak/>
        <w:t>STS_Q</w:t>
      </w:r>
      <w:r w:rsidR="00E245CF">
        <w:t>3</w:t>
      </w:r>
      <w:r w:rsidR="000D76AE">
        <w:t xml:space="preserve"> asked respondents what</w:t>
      </w:r>
      <w:r w:rsidR="003A592B">
        <w:t xml:space="preserve"> “thing”</w:t>
      </w:r>
      <w:r w:rsidR="00A573E1">
        <w:t xml:space="preserve"> in their lives was the largest contributor to </w:t>
      </w:r>
      <w:r w:rsidR="00723E28">
        <w:t>their feelings of stress</w:t>
      </w:r>
      <w:r w:rsidR="00006688">
        <w:t>. The questioner</w:t>
      </w:r>
      <w:r w:rsidR="00072310">
        <w:t>s</w:t>
      </w:r>
      <w:r w:rsidR="00006688">
        <w:t xml:space="preserve"> did not prompt the</w:t>
      </w:r>
      <w:r w:rsidR="00072310">
        <w:t xml:space="preserve"> respondents for a predetermined set of</w:t>
      </w:r>
      <w:r w:rsidR="00006688">
        <w:t xml:space="preserve"> answers</w:t>
      </w:r>
      <w:r w:rsidR="00961C85">
        <w:t xml:space="preserve"> </w:t>
      </w:r>
      <w:r w:rsidR="00006688">
        <w:t xml:space="preserve">but had a list of 16 </w:t>
      </w:r>
      <w:r w:rsidR="00A6554B">
        <w:t xml:space="preserve">categorical </w:t>
      </w:r>
      <w:r w:rsidR="00006688">
        <w:t xml:space="preserve">responses </w:t>
      </w:r>
      <w:r w:rsidR="00DA4288">
        <w:t xml:space="preserve">to code their answers to. </w:t>
      </w:r>
      <w:r w:rsidR="00043651">
        <w:t xml:space="preserve">As </w:t>
      </w:r>
      <w:r w:rsidR="00192B17">
        <w:t xml:space="preserve">shown in the </w:t>
      </w:r>
      <w:r w:rsidR="009C4CD3">
        <w:t>pie charts</w:t>
      </w:r>
      <w:r w:rsidR="00043651">
        <w:t>, two of the top 3 responses</w:t>
      </w:r>
      <w:r w:rsidR="00DA4288">
        <w:t xml:space="preserve"> were </w:t>
      </w:r>
      <w:r w:rsidR="005324F3">
        <w:t xml:space="preserve">“Financial Situation” and “Own Work Situation”. These answers were </w:t>
      </w:r>
      <w:r w:rsidR="00586920">
        <w:t xml:space="preserve">kept </w:t>
      </w:r>
      <w:r w:rsidR="00B96046">
        <w:t xml:space="preserve">for analysis and all other answers were grouped into one category (“Other”) for </w:t>
      </w:r>
      <w:r w:rsidR="00D1483A">
        <w:t>the analysis.</w:t>
      </w:r>
    </w:p>
    <w:p w:rsidR="00C715C7" w:rsidP="004B326E" w:rsidRDefault="00C715C7" w14:paraId="05D45BD4" w14:textId="4CE0002C">
      <w:pPr>
        <w:spacing w:before="240" w:line="240" w:lineRule="auto"/>
        <w:jc w:val="both"/>
      </w:pPr>
      <w:r>
        <w:t xml:space="preserve">The </w:t>
      </w:r>
      <w:r w:rsidR="00C144BE">
        <w:t>ordinal values for the answers</w:t>
      </w:r>
      <w:r>
        <w:t xml:space="preserve"> to STS_Q1 and STS_Q2 </w:t>
      </w:r>
      <w:r w:rsidR="00EC4083">
        <w:t>are</w:t>
      </w:r>
      <w:r>
        <w:t xml:space="preserve"> compared with the answers to RLE_1, RLE_3, RLE_4, and STS_Q3 in Tables 1-4 (</w:t>
      </w:r>
      <w:r w:rsidR="00F0456C">
        <w:t xml:space="preserve">see </w:t>
      </w:r>
      <w:r w:rsidR="00EC4083">
        <w:t>A</w:t>
      </w:r>
      <w:r>
        <w:t xml:space="preserve">ppendix). </w:t>
      </w:r>
      <w:r w:rsidR="00F87ABD">
        <w:t xml:space="preserve">These ordinal values were </w:t>
      </w:r>
      <w:r w:rsidR="00C144BE">
        <w:t xml:space="preserve">also </w:t>
      </w:r>
      <w:r w:rsidR="00F87ABD">
        <w:t xml:space="preserve">compared with </w:t>
      </w:r>
      <w:r w:rsidR="00A6554B">
        <w:t xml:space="preserve">binary and categorical answers </w:t>
      </w:r>
      <w:r w:rsidR="00C144BE">
        <w:t>using a</w:t>
      </w:r>
      <w:r w:rsidR="003C5EB7">
        <w:t>n o</w:t>
      </w:r>
      <w:r w:rsidR="00C144BE">
        <w:t xml:space="preserve">rdinal </w:t>
      </w:r>
      <w:r w:rsidR="003C5EB7">
        <w:t xml:space="preserve">logistic </w:t>
      </w:r>
      <w:r w:rsidR="00C144BE">
        <w:t>regression</w:t>
      </w:r>
      <w:r w:rsidR="00961C85">
        <w:t xml:space="preserve"> in R</w:t>
      </w:r>
      <w:r w:rsidR="00651FC3">
        <w:t>.</w:t>
      </w:r>
      <w:r w:rsidR="00E336CE">
        <w:t xml:space="preserve"> The</w:t>
      </w:r>
      <w:r w:rsidR="00515391">
        <w:t xml:space="preserve"> regression </w:t>
      </w:r>
      <w:r w:rsidR="00961C85">
        <w:t>output for the final models for these questions</w:t>
      </w:r>
      <w:r w:rsidR="00515391">
        <w:t xml:space="preserve"> </w:t>
      </w:r>
      <w:r w:rsidR="00961C85">
        <w:t>are</w:t>
      </w:r>
      <w:r w:rsidR="00515391">
        <w:t xml:space="preserve"> </w:t>
      </w:r>
      <w:r w:rsidR="00961C85">
        <w:t>included</w:t>
      </w:r>
      <w:r w:rsidR="00515391">
        <w:t xml:space="preserve"> in the Appendix.</w:t>
      </w:r>
    </w:p>
    <w:p w:rsidRPr="008D445C" w:rsidR="00E83B0D" w:rsidP="1F73250A" w:rsidRDefault="009A4498" w14:paraId="15703D0D" w14:textId="7861BD43">
      <w:pPr>
        <w:spacing w:before="240" w:line="240" w:lineRule="auto"/>
        <w:jc w:val="both"/>
        <w:rPr>
          <w:b/>
          <w:bCs/>
          <w:sz w:val="24"/>
          <w:szCs w:val="24"/>
        </w:rPr>
      </w:pPr>
      <w:r w:rsidRPr="1F73250A">
        <w:rPr>
          <w:b/>
          <w:bCs/>
          <w:sz w:val="24"/>
          <w:szCs w:val="24"/>
        </w:rPr>
        <w:t>Findings</w:t>
      </w:r>
    </w:p>
    <w:p w:rsidR="6C774FF4" w:rsidP="4CE9D50F" w:rsidRDefault="17D19172" w14:paraId="4FE8B675" w14:textId="293B9F97">
      <w:pPr>
        <w:spacing w:before="240" w:line="240" w:lineRule="auto"/>
        <w:jc w:val="both"/>
        <w:rPr>
          <w:b/>
          <w:bCs/>
          <w:sz w:val="21"/>
          <w:szCs w:val="21"/>
        </w:rPr>
      </w:pPr>
      <w:r w:rsidRPr="1F73250A">
        <w:rPr>
          <w:b/>
          <w:bCs/>
        </w:rPr>
        <w:t xml:space="preserve">Main Stressors </w:t>
      </w:r>
      <w:r w:rsidRPr="1F73250A" w:rsidR="009F3DA9">
        <w:rPr>
          <w:b/>
          <w:bCs/>
        </w:rPr>
        <w:t>Researched</w:t>
      </w:r>
    </w:p>
    <w:p w:rsidR="7988BB6B" w:rsidP="1F73250A" w:rsidRDefault="7988BB6B" w14:paraId="02BA83AE" w14:textId="4769A365">
      <w:pPr>
        <w:spacing w:before="240" w:line="240" w:lineRule="auto"/>
        <w:jc w:val="both"/>
        <w:rPr>
          <w:sz w:val="21"/>
          <w:szCs w:val="21"/>
        </w:rPr>
      </w:pPr>
      <w:r w:rsidRPr="1D9206A8">
        <w:rPr>
          <w:sz w:val="21"/>
          <w:szCs w:val="21"/>
        </w:rPr>
        <w:t>Out of 1</w:t>
      </w:r>
      <w:r w:rsidRPr="1D9206A8" w:rsidR="246BC5BA">
        <w:rPr>
          <w:sz w:val="21"/>
          <w:szCs w:val="21"/>
        </w:rPr>
        <w:t>6</w:t>
      </w:r>
      <w:r w:rsidRPr="1D9206A8">
        <w:rPr>
          <w:sz w:val="21"/>
          <w:szCs w:val="21"/>
        </w:rPr>
        <w:t xml:space="preserve"> options about stress in day-to-day life, t</w:t>
      </w:r>
      <w:r w:rsidRPr="1D9206A8" w:rsidR="6C774FF4">
        <w:rPr>
          <w:sz w:val="21"/>
          <w:szCs w:val="21"/>
        </w:rPr>
        <w:t xml:space="preserve">he top </w:t>
      </w:r>
      <w:r w:rsidRPr="1D9206A8" w:rsidR="7895C09F">
        <w:rPr>
          <w:sz w:val="21"/>
          <w:szCs w:val="21"/>
        </w:rPr>
        <w:t>three</w:t>
      </w:r>
      <w:r w:rsidRPr="1D9206A8" w:rsidR="6C774FF4">
        <w:rPr>
          <w:sz w:val="21"/>
          <w:szCs w:val="21"/>
        </w:rPr>
        <w:t xml:space="preserve"> main </w:t>
      </w:r>
      <w:r w:rsidRPr="1D9206A8" w:rsidR="6CD931D5">
        <w:rPr>
          <w:sz w:val="21"/>
          <w:szCs w:val="21"/>
        </w:rPr>
        <w:t>stressors</w:t>
      </w:r>
      <w:r w:rsidRPr="1D9206A8" w:rsidR="6C774FF4">
        <w:rPr>
          <w:sz w:val="21"/>
          <w:szCs w:val="21"/>
        </w:rPr>
        <w:t xml:space="preserve"> </w:t>
      </w:r>
      <w:r w:rsidRPr="1D9206A8" w:rsidR="63ACFBBC">
        <w:rPr>
          <w:sz w:val="21"/>
          <w:szCs w:val="21"/>
        </w:rPr>
        <w:t xml:space="preserve">people </w:t>
      </w:r>
      <w:r w:rsidRPr="1D9206A8" w:rsidR="2251E0EE">
        <w:rPr>
          <w:sz w:val="21"/>
          <w:szCs w:val="21"/>
        </w:rPr>
        <w:t>chose</w:t>
      </w:r>
      <w:r w:rsidRPr="1D9206A8" w:rsidR="63ACFBBC">
        <w:rPr>
          <w:sz w:val="21"/>
          <w:szCs w:val="21"/>
        </w:rPr>
        <w:t xml:space="preserve"> were</w:t>
      </w:r>
      <w:r w:rsidRPr="1D9206A8" w:rsidR="38EFFD6F">
        <w:rPr>
          <w:sz w:val="21"/>
          <w:szCs w:val="21"/>
        </w:rPr>
        <w:t>:</w:t>
      </w:r>
      <w:r w:rsidRPr="1D9206A8" w:rsidR="6C774FF4">
        <w:rPr>
          <w:sz w:val="21"/>
          <w:szCs w:val="21"/>
        </w:rPr>
        <w:t xml:space="preserve"> 1. </w:t>
      </w:r>
      <w:r w:rsidRPr="1D9206A8" w:rsidR="33FFB27A">
        <w:rPr>
          <w:sz w:val="21"/>
          <w:szCs w:val="21"/>
        </w:rPr>
        <w:t>Own work situation</w:t>
      </w:r>
      <w:r w:rsidRPr="1D9206A8" w:rsidR="6C774FF4">
        <w:rPr>
          <w:sz w:val="21"/>
          <w:szCs w:val="21"/>
        </w:rPr>
        <w:t xml:space="preserve">, 2. </w:t>
      </w:r>
      <w:r w:rsidRPr="1D9206A8" w:rsidR="1C495C0E">
        <w:rPr>
          <w:sz w:val="21"/>
          <w:szCs w:val="21"/>
        </w:rPr>
        <w:t>Other</w:t>
      </w:r>
      <w:r w:rsidRPr="1D9206A8" w:rsidR="6C774FF4">
        <w:rPr>
          <w:sz w:val="21"/>
          <w:szCs w:val="21"/>
        </w:rPr>
        <w:t xml:space="preserve">, 3. </w:t>
      </w:r>
      <w:r w:rsidRPr="1D9206A8" w:rsidR="5F5DB1B8">
        <w:rPr>
          <w:sz w:val="21"/>
          <w:szCs w:val="21"/>
        </w:rPr>
        <w:t>Financial situation.</w:t>
      </w:r>
      <w:r w:rsidRPr="1D9206A8" w:rsidR="40D22647">
        <w:rPr>
          <w:sz w:val="21"/>
          <w:szCs w:val="21"/>
        </w:rPr>
        <w:t xml:space="preserve"> 20% of </w:t>
      </w:r>
      <w:r w:rsidRPr="1D9206A8" w:rsidR="49737DAA">
        <w:rPr>
          <w:sz w:val="21"/>
          <w:szCs w:val="21"/>
        </w:rPr>
        <w:t>survey respondents</w:t>
      </w:r>
      <w:r w:rsidRPr="1D9206A8" w:rsidR="40D22647">
        <w:rPr>
          <w:sz w:val="21"/>
          <w:szCs w:val="21"/>
        </w:rPr>
        <w:t xml:space="preserve"> </w:t>
      </w:r>
      <w:r w:rsidRPr="1D9206A8" w:rsidR="02BA30BC">
        <w:rPr>
          <w:sz w:val="21"/>
          <w:szCs w:val="21"/>
        </w:rPr>
        <w:t>ranked</w:t>
      </w:r>
      <w:r w:rsidRPr="1D9206A8" w:rsidR="40D22647">
        <w:rPr>
          <w:sz w:val="21"/>
          <w:szCs w:val="21"/>
        </w:rPr>
        <w:t xml:space="preserve"> work-related stress</w:t>
      </w:r>
      <w:r w:rsidRPr="1D9206A8" w:rsidR="5BE25653">
        <w:rPr>
          <w:sz w:val="21"/>
          <w:szCs w:val="21"/>
        </w:rPr>
        <w:t>,</w:t>
      </w:r>
      <w:r w:rsidRPr="1D9206A8" w:rsidR="571CAEA0">
        <w:rPr>
          <w:sz w:val="21"/>
          <w:szCs w:val="21"/>
        </w:rPr>
        <w:t xml:space="preserve"> which</w:t>
      </w:r>
      <w:r w:rsidRPr="1D9206A8" w:rsidR="40D22647">
        <w:rPr>
          <w:sz w:val="21"/>
          <w:szCs w:val="21"/>
        </w:rPr>
        <w:t xml:space="preserve"> </w:t>
      </w:r>
      <w:r w:rsidRPr="1D9206A8" w:rsidR="74623CB7">
        <w:rPr>
          <w:sz w:val="21"/>
          <w:szCs w:val="21"/>
        </w:rPr>
        <w:t xml:space="preserve">may </w:t>
      </w:r>
      <w:r w:rsidRPr="1D9206A8" w:rsidR="40D22647">
        <w:rPr>
          <w:sz w:val="21"/>
          <w:szCs w:val="21"/>
        </w:rPr>
        <w:t xml:space="preserve">include long hours, heavy workload, and </w:t>
      </w:r>
      <w:r w:rsidRPr="1D9206A8" w:rsidR="1A42349E">
        <w:rPr>
          <w:sz w:val="21"/>
          <w:szCs w:val="21"/>
        </w:rPr>
        <w:t>conflict with co-workers</w:t>
      </w:r>
      <w:r w:rsidRPr="1D9206A8" w:rsidR="270B4F73">
        <w:rPr>
          <w:sz w:val="21"/>
          <w:szCs w:val="21"/>
        </w:rPr>
        <w:t>,</w:t>
      </w:r>
      <w:r w:rsidRPr="1D9206A8" w:rsidR="28B3E8F5">
        <w:rPr>
          <w:sz w:val="21"/>
          <w:szCs w:val="21"/>
        </w:rPr>
        <w:t xml:space="preserve"> as the number-one stress in life,</w:t>
      </w:r>
      <w:r w:rsidRPr="1D9206A8" w:rsidR="270B4F73">
        <w:rPr>
          <w:sz w:val="21"/>
          <w:szCs w:val="21"/>
        </w:rPr>
        <w:t xml:space="preserve"> 18%</w:t>
      </w:r>
      <w:r w:rsidRPr="1D9206A8" w:rsidR="01142CDD">
        <w:rPr>
          <w:sz w:val="21"/>
          <w:szCs w:val="21"/>
        </w:rPr>
        <w:t xml:space="preserve"> selected the “</w:t>
      </w:r>
      <w:r w:rsidRPr="1D9206A8" w:rsidR="59F3FDE3">
        <w:rPr>
          <w:sz w:val="21"/>
          <w:szCs w:val="21"/>
        </w:rPr>
        <w:t>O</w:t>
      </w:r>
      <w:r w:rsidRPr="1D9206A8" w:rsidR="01142CDD">
        <w:rPr>
          <w:sz w:val="21"/>
          <w:szCs w:val="21"/>
        </w:rPr>
        <w:t>ther” answer option, and 12%</w:t>
      </w:r>
      <w:r w:rsidRPr="1D9206A8" w:rsidR="7FFCCAC0">
        <w:rPr>
          <w:sz w:val="21"/>
          <w:szCs w:val="21"/>
        </w:rPr>
        <w:t xml:space="preserve"> of people </w:t>
      </w:r>
      <w:r w:rsidRPr="1D9206A8" w:rsidR="38BF4BB0">
        <w:rPr>
          <w:sz w:val="21"/>
          <w:szCs w:val="21"/>
        </w:rPr>
        <w:t>chose financial situation.</w:t>
      </w:r>
      <w:r w:rsidRPr="1D9206A8" w:rsidR="261D0BF5">
        <w:rPr>
          <w:sz w:val="21"/>
          <w:szCs w:val="21"/>
        </w:rPr>
        <w:t xml:space="preserve"> Moreover,</w:t>
      </w:r>
      <w:r w:rsidRPr="1D9206A8" w:rsidR="38BF4BB0">
        <w:rPr>
          <w:sz w:val="21"/>
          <w:szCs w:val="21"/>
        </w:rPr>
        <w:t xml:space="preserve"> </w:t>
      </w:r>
      <w:r w:rsidRPr="1D9206A8" w:rsidR="0A9DF7EB">
        <w:rPr>
          <w:sz w:val="21"/>
          <w:szCs w:val="21"/>
        </w:rPr>
        <w:t>a</w:t>
      </w:r>
      <w:r w:rsidRPr="1D9206A8" w:rsidR="60F7E38B">
        <w:rPr>
          <w:sz w:val="21"/>
          <w:szCs w:val="21"/>
        </w:rPr>
        <w:t>bout 8% of people</w:t>
      </w:r>
      <w:r w:rsidRPr="1D9206A8" w:rsidR="4D3993EF">
        <w:rPr>
          <w:sz w:val="21"/>
          <w:szCs w:val="21"/>
        </w:rPr>
        <w:t xml:space="preserve"> did not </w:t>
      </w:r>
      <w:r w:rsidRPr="1D9206A8" w:rsidR="560FE488">
        <w:rPr>
          <w:sz w:val="21"/>
          <w:szCs w:val="21"/>
        </w:rPr>
        <w:t>select</w:t>
      </w:r>
      <w:r w:rsidRPr="1D9206A8" w:rsidR="4D3993EF">
        <w:rPr>
          <w:sz w:val="21"/>
          <w:szCs w:val="21"/>
        </w:rPr>
        <w:t xml:space="preserve"> any answer from the list</w:t>
      </w:r>
      <w:r w:rsidRPr="1D9206A8" w:rsidR="3E27DEB5">
        <w:rPr>
          <w:sz w:val="21"/>
          <w:szCs w:val="21"/>
        </w:rPr>
        <w:t xml:space="preserve">. </w:t>
      </w:r>
      <w:r w:rsidRPr="1D9206A8" w:rsidR="6C53EC4B">
        <w:rPr>
          <w:sz w:val="21"/>
          <w:szCs w:val="21"/>
        </w:rPr>
        <w:t>A 6-scale Likert chart shows the percentage of each score category, including information about the ability to handle day-to-day demands and unexpected and difficult problems in their lives.</w:t>
      </w:r>
      <w:r w:rsidRPr="1D9206A8" w:rsidR="1286CF29">
        <w:rPr>
          <w:sz w:val="21"/>
          <w:szCs w:val="21"/>
        </w:rPr>
        <w:t xml:space="preserve"> For the question about </w:t>
      </w:r>
      <w:r w:rsidRPr="1D9206A8" w:rsidR="10F91CC8">
        <w:rPr>
          <w:sz w:val="21"/>
          <w:szCs w:val="21"/>
        </w:rPr>
        <w:t xml:space="preserve">the </w:t>
      </w:r>
      <w:r w:rsidRPr="1D9206A8" w:rsidR="1286CF29">
        <w:rPr>
          <w:sz w:val="21"/>
          <w:szCs w:val="21"/>
        </w:rPr>
        <w:t xml:space="preserve">ability to handle the day-to-day demands, </w:t>
      </w:r>
      <w:r w:rsidRPr="1D9206A8" w:rsidR="1B956210">
        <w:rPr>
          <w:sz w:val="21"/>
          <w:szCs w:val="21"/>
        </w:rPr>
        <w:t xml:space="preserve">the most selected choice was “Very good” with 46%, and the least </w:t>
      </w:r>
      <w:r w:rsidRPr="1D9206A8" w:rsidR="6F6B111D">
        <w:rPr>
          <w:sz w:val="21"/>
          <w:szCs w:val="21"/>
        </w:rPr>
        <w:t>option chosen</w:t>
      </w:r>
      <w:r w:rsidRPr="1D9206A8" w:rsidR="1B956210">
        <w:rPr>
          <w:sz w:val="21"/>
          <w:szCs w:val="21"/>
        </w:rPr>
        <w:t xml:space="preserve"> was “Poor” with only 2%. </w:t>
      </w:r>
      <w:r w:rsidRPr="1D9206A8" w:rsidR="09EE354A">
        <w:rPr>
          <w:sz w:val="21"/>
          <w:szCs w:val="21"/>
        </w:rPr>
        <w:t>Less than 1% of people did not answer the question. For the question about</w:t>
      </w:r>
      <w:r w:rsidRPr="1D9206A8" w:rsidR="240DFFA1">
        <w:rPr>
          <w:sz w:val="21"/>
          <w:szCs w:val="21"/>
        </w:rPr>
        <w:t xml:space="preserve"> the</w:t>
      </w:r>
      <w:r w:rsidRPr="1D9206A8" w:rsidR="09EE354A">
        <w:rPr>
          <w:sz w:val="21"/>
          <w:szCs w:val="21"/>
        </w:rPr>
        <w:t xml:space="preserve"> ability to handle </w:t>
      </w:r>
      <w:r w:rsidRPr="1D9206A8" w:rsidR="50AEB296">
        <w:rPr>
          <w:sz w:val="21"/>
          <w:szCs w:val="21"/>
        </w:rPr>
        <w:t>unexpected and difficult problems, the most selected choice was also “Very good” with 43%, and the least selected option was “Poor” with 2</w:t>
      </w:r>
      <w:r w:rsidRPr="1D9206A8" w:rsidR="724F3AC9">
        <w:rPr>
          <w:sz w:val="21"/>
          <w:szCs w:val="21"/>
        </w:rPr>
        <w:t xml:space="preserve">%. Less than 1% of people did not answer the question. Both had </w:t>
      </w:r>
      <w:r w:rsidRPr="1D9206A8" w:rsidR="5B067E5C">
        <w:rPr>
          <w:sz w:val="21"/>
          <w:szCs w:val="21"/>
        </w:rPr>
        <w:t xml:space="preserve">a </w:t>
      </w:r>
      <w:r w:rsidRPr="1D9206A8" w:rsidR="724F3AC9">
        <w:rPr>
          <w:sz w:val="21"/>
          <w:szCs w:val="21"/>
        </w:rPr>
        <w:t>very similar trend.</w:t>
      </w:r>
    </w:p>
    <w:p w:rsidR="788DF322" w:rsidP="00A05B0A" w:rsidRDefault="788DF322" w14:paraId="1394EAB4" w14:textId="6A1435E4">
      <w:pPr>
        <w:spacing w:before="240" w:line="240" w:lineRule="auto"/>
        <w:rPr>
          <w:b/>
          <w:bCs/>
        </w:rPr>
      </w:pPr>
      <w:r w:rsidRPr="4B7119BD">
        <w:rPr>
          <w:b/>
          <w:bCs/>
        </w:rPr>
        <w:t>Recent Finance Related</w:t>
      </w:r>
      <w:r w:rsidRPr="4B7119BD" w:rsidR="57E065BB">
        <w:rPr>
          <w:b/>
          <w:bCs/>
        </w:rPr>
        <w:t xml:space="preserve"> Life Crisis</w:t>
      </w:r>
      <w:r w:rsidRPr="5FED7F96" w:rsidR="4D58D179">
        <w:rPr>
          <w:b/>
          <w:bCs/>
        </w:rPr>
        <w:t xml:space="preserve">, ability to handle </w:t>
      </w:r>
      <w:r w:rsidRPr="7DF33F9D" w:rsidR="4D58D179">
        <w:rPr>
          <w:b/>
          <w:bCs/>
        </w:rPr>
        <w:t xml:space="preserve">stress and </w:t>
      </w:r>
      <w:r w:rsidRPr="473D96AC" w:rsidR="4D58D179">
        <w:rPr>
          <w:b/>
          <w:bCs/>
        </w:rPr>
        <w:t xml:space="preserve">overall life </w:t>
      </w:r>
      <w:r w:rsidRPr="654356B3" w:rsidR="4D58D179">
        <w:rPr>
          <w:b/>
          <w:bCs/>
        </w:rPr>
        <w:t>satisfaction</w:t>
      </w:r>
    </w:p>
    <w:p w:rsidR="677031A4" w:rsidP="677031A4" w:rsidRDefault="1E7EA1EF" w14:paraId="59A984B0" w14:textId="43CF46EA">
      <w:pPr>
        <w:spacing w:before="240" w:line="240" w:lineRule="auto"/>
        <w:jc w:val="both"/>
      </w:pPr>
      <w:r>
        <w:t>Experiencing finance related life crisis affects people's rating of their ability to handle s</w:t>
      </w:r>
      <w:r w:rsidR="3A4B7055">
        <w:t>tress</w:t>
      </w:r>
      <w:r>
        <w:t xml:space="preserve">. </w:t>
      </w:r>
      <w:r w:rsidR="6A207AC9">
        <w:t>Our findings suggest that p</w:t>
      </w:r>
      <w:r>
        <w:t xml:space="preserve">eople who have experienced finance related life crisis </w:t>
      </w:r>
      <w:r w:rsidR="36AFBBFA">
        <w:t>tend to</w:t>
      </w:r>
      <w:r>
        <w:t xml:space="preserve"> give a lower rating to the question about </w:t>
      </w:r>
      <w:r w:rsidR="44C2655D">
        <w:t>ability to handle unexpected and difficult problems, such as a family or personal crisis,</w:t>
      </w:r>
      <w:r w:rsidR="219B876B">
        <w:t xml:space="preserve"> while</w:t>
      </w:r>
      <w:r w:rsidR="4872F7AF">
        <w:t xml:space="preserve"> </w:t>
      </w:r>
      <w:r w:rsidR="03E1AEBF">
        <w:t>i</w:t>
      </w:r>
      <w:r w:rsidR="4872F7AF">
        <w:t xml:space="preserve">ndividuals who have not experienced a finance related life crisis </w:t>
      </w:r>
      <w:r w:rsidR="573C5881">
        <w:t>give higher ratings to th</w:t>
      </w:r>
      <w:r w:rsidR="1316AC2E">
        <w:t>is</w:t>
      </w:r>
      <w:r w:rsidR="573C5881">
        <w:t xml:space="preserve"> question</w:t>
      </w:r>
      <w:r w:rsidR="414FE641">
        <w:t>.</w:t>
      </w:r>
      <w:r w:rsidR="573C5881">
        <w:t xml:space="preserve"> </w:t>
      </w:r>
      <w:r w:rsidR="37894B7F">
        <w:t>While 49% of i</w:t>
      </w:r>
      <w:r w:rsidR="3CAF6B2C">
        <w:t>ndividuals</w:t>
      </w:r>
      <w:r w:rsidR="605B4527">
        <w:t xml:space="preserve"> who </w:t>
      </w:r>
      <w:r w:rsidR="11CC1FFD">
        <w:t>experience</w:t>
      </w:r>
      <w:r w:rsidR="605B4527">
        <w:t xml:space="preserve"> finance re</w:t>
      </w:r>
      <w:r w:rsidR="36F11C7C">
        <w:t>la</w:t>
      </w:r>
      <w:r w:rsidR="605B4527">
        <w:t xml:space="preserve">ted life crisis rate the questions about handling </w:t>
      </w:r>
      <w:r w:rsidR="4C5CE492">
        <w:t>stre</w:t>
      </w:r>
      <w:r w:rsidR="3CAF6B2C">
        <w:t>s</w:t>
      </w:r>
      <w:r w:rsidR="4C5CE492">
        <w:t>s</w:t>
      </w:r>
      <w:r w:rsidR="605B4527">
        <w:t xml:space="preserve"> as </w:t>
      </w:r>
      <w:r w:rsidR="39CC9630">
        <w:t>excellent or good, 68%</w:t>
      </w:r>
      <w:r w:rsidR="6131B1D8">
        <w:t xml:space="preserve"> of </w:t>
      </w:r>
      <w:r w:rsidR="39CC9630">
        <w:t>individuals who have not experienced a finance related cris</w:t>
      </w:r>
      <w:r w:rsidR="7F2AF1CD">
        <w:t>is</w:t>
      </w:r>
      <w:r w:rsidR="39CC9630">
        <w:t xml:space="preserve"> rate ability </w:t>
      </w:r>
      <w:r w:rsidR="0A2FD0C3">
        <w:t>to</w:t>
      </w:r>
      <w:r w:rsidR="39CC9630">
        <w:t xml:space="preserve"> hand</w:t>
      </w:r>
      <w:r w:rsidR="3FAED7DF">
        <w:t>le</w:t>
      </w:r>
      <w:r w:rsidR="39CC9630">
        <w:t xml:space="preserve"> stress as </w:t>
      </w:r>
      <w:r w:rsidR="030F04CB">
        <w:t>good</w:t>
      </w:r>
      <w:r w:rsidR="39CC9630">
        <w:t xml:space="preserve"> or excellent.  </w:t>
      </w:r>
      <w:r w:rsidR="030F04CB">
        <w:t>fair instead of good.</w:t>
      </w:r>
      <w:r w:rsidR="6131B1D8">
        <w:t xml:space="preserve"> </w:t>
      </w:r>
      <w:r w:rsidR="32331415">
        <w:t>Experiencing a</w:t>
      </w:r>
      <w:r w:rsidR="3B99980B">
        <w:t xml:space="preserve"> finance related life crisis </w:t>
      </w:r>
      <w:r w:rsidR="10EC85F7">
        <w:t xml:space="preserve">also showed </w:t>
      </w:r>
      <w:r w:rsidR="1106BC4D">
        <w:t>to a</w:t>
      </w:r>
      <w:r w:rsidR="3B99980B">
        <w:t xml:space="preserve">ffect people's rating of life satisfaction overall. </w:t>
      </w:r>
      <w:r w:rsidR="26B79E69">
        <w:t>People who experience finance related life crisis, tend to rate overall life satisfaction as lower</w:t>
      </w:r>
      <w:r w:rsidR="70264BDF">
        <w:t xml:space="preserve"> </w:t>
      </w:r>
      <w:r w:rsidR="25558D2C">
        <w:t xml:space="preserve">compared to individuals who have not experienced a recent finance </w:t>
      </w:r>
      <w:r w:rsidR="08559538">
        <w:t>related</w:t>
      </w:r>
      <w:r w:rsidR="25558D2C">
        <w:t xml:space="preserve"> life crisis</w:t>
      </w:r>
      <w:r w:rsidR="46C24957">
        <w:t xml:space="preserve">. </w:t>
      </w:r>
      <w:r w:rsidR="6209E4F1">
        <w:t xml:space="preserve">81% of individuals </w:t>
      </w:r>
      <w:r w:rsidR="08ED63EE">
        <w:t xml:space="preserve">who have not recently </w:t>
      </w:r>
      <w:r w:rsidR="15AE5EDE">
        <w:t>experienced</w:t>
      </w:r>
      <w:r w:rsidR="08ED63EE">
        <w:t xml:space="preserve"> a finance related crisis </w:t>
      </w:r>
      <w:r w:rsidR="6209E4F1">
        <w:t>rate life satisfaction as 8</w:t>
      </w:r>
      <w:r w:rsidR="4E795485">
        <w:t>, 9</w:t>
      </w:r>
      <w:r w:rsidR="6209E4F1">
        <w:t xml:space="preserve"> or </w:t>
      </w:r>
      <w:r w:rsidR="4E795485">
        <w:t>10</w:t>
      </w:r>
      <w:r w:rsidR="592238F4">
        <w:t xml:space="preserve"> while only 51% of individuals who have experienced a recent finance life crisis</w:t>
      </w:r>
      <w:r w:rsidR="70264BDF">
        <w:t xml:space="preserve"> </w:t>
      </w:r>
      <w:r w:rsidR="592238F4">
        <w:t>rate overall life satisfaction as 8, 9 or 10.</w:t>
      </w:r>
      <w:r w:rsidR="70264BDF">
        <w:t xml:space="preserve"> </w:t>
      </w:r>
      <w:r w:rsidR="6B7A316F">
        <w:t>Th</w:t>
      </w:r>
      <w:r w:rsidR="241B7954">
        <w:t>ese findings</w:t>
      </w:r>
      <w:r w:rsidR="74D7ABFB">
        <w:t xml:space="preserve"> suggests that the occurrence </w:t>
      </w:r>
      <w:r w:rsidR="6753F63E">
        <w:t xml:space="preserve">of any finance related life crisis can </w:t>
      </w:r>
      <w:r w:rsidR="2E790E54">
        <w:t>severely</w:t>
      </w:r>
      <w:r w:rsidR="6753F63E">
        <w:t xml:space="preserve"> affect individual’s stress levels and overall life satisfac</w:t>
      </w:r>
      <w:r w:rsidR="503D34D2">
        <w:t>tion</w:t>
      </w:r>
      <w:r w:rsidR="42B6D632">
        <w:t>.</w:t>
      </w:r>
    </w:p>
    <w:p w:rsidR="2EA914AE" w:rsidP="1F73250A" w:rsidRDefault="00452BA1" w14:paraId="61F7F0D6" w14:textId="060C508C">
      <w:pPr>
        <w:spacing w:before="240" w:line="240" w:lineRule="auto"/>
        <w:jc w:val="both"/>
        <w:rPr>
          <w:b/>
          <w:bCs/>
        </w:rPr>
      </w:pPr>
      <w:r>
        <w:rPr>
          <w:b/>
          <w:bCs/>
        </w:rPr>
        <w:t>Statistical Association of Ability to Handle Personal and Financial Crises with Recent Financial Crisis and Job Loss</w:t>
      </w:r>
    </w:p>
    <w:p w:rsidR="002E6051" w:rsidP="1F73250A" w:rsidRDefault="002E6051" w14:paraId="17735587" w14:textId="1E447367">
      <w:pPr>
        <w:spacing w:before="240" w:line="240" w:lineRule="auto"/>
        <w:jc w:val="both"/>
      </w:pPr>
      <w:r>
        <w:t xml:space="preserve">Recent experience with a financial crisis was found to be </w:t>
      </w:r>
      <w:r w:rsidR="00026F5D">
        <w:t xml:space="preserve">very influential </w:t>
      </w:r>
      <w:r w:rsidR="0024593A">
        <w:t>on</w:t>
      </w:r>
      <w:r w:rsidR="00026F5D">
        <w:t xml:space="preserve"> </w:t>
      </w:r>
      <w:r w:rsidR="0024593A">
        <w:t>an individual’s perception of their ability to handle difficulties and stresses of day-to-day life.</w:t>
      </w:r>
    </w:p>
    <w:p w:rsidR="001513F3" w:rsidP="1F73250A" w:rsidRDefault="003260B0" w14:paraId="380188AB" w14:textId="46F09AE6">
      <w:pPr>
        <w:spacing w:before="240" w:line="240" w:lineRule="auto"/>
        <w:jc w:val="both"/>
      </w:pPr>
      <w:r>
        <w:lastRenderedPageBreak/>
        <w:t xml:space="preserve">The response to </w:t>
      </w:r>
      <w:r w:rsidR="00A7683D">
        <w:t xml:space="preserve">STS_Q1 </w:t>
      </w:r>
      <w:r>
        <w:t>(</w:t>
      </w:r>
      <w:r w:rsidR="004E15BE">
        <w:t>“H</w:t>
      </w:r>
      <w:r w:rsidRPr="004E15BE" w:rsidR="004E15BE">
        <w:rPr>
          <w:lang w:val="en-CA"/>
        </w:rPr>
        <w:t>ow would you rate your ability to handle unexpected and difficult problem</w:t>
      </w:r>
      <w:r w:rsidR="005B4792">
        <w:rPr>
          <w:lang w:val="en-CA"/>
        </w:rPr>
        <w:t>?”)</w:t>
      </w:r>
      <w:r w:rsidRPr="004E15BE" w:rsidR="004E15BE">
        <w:t xml:space="preserve"> </w:t>
      </w:r>
      <w:r w:rsidR="00A7683D">
        <w:t>w</w:t>
      </w:r>
      <w:r>
        <w:t xml:space="preserve">as found to have a significant </w:t>
      </w:r>
      <w:r w:rsidR="00EC78EC">
        <w:t xml:space="preserve">association with whether </w:t>
      </w:r>
      <w:r w:rsidR="001B1A31">
        <w:t xml:space="preserve">the respondent had recently experienced a </w:t>
      </w:r>
      <w:r w:rsidR="00362480">
        <w:t>financial crisis, a</w:t>
      </w:r>
      <w:r w:rsidR="00A04786">
        <w:t xml:space="preserve"> negative</w:t>
      </w:r>
      <w:r w:rsidR="00362480">
        <w:t xml:space="preserve"> change in work</w:t>
      </w:r>
      <w:r w:rsidR="008B4434">
        <w:t xml:space="preserve">, and with </w:t>
      </w:r>
      <w:r w:rsidR="00D57718">
        <w:t xml:space="preserve">whether their primary </w:t>
      </w:r>
      <w:r w:rsidR="005425AA">
        <w:t>source of stress was financial or work related. The magnitude</w:t>
      </w:r>
      <w:r w:rsidR="0086021A">
        <w:t>s</w:t>
      </w:r>
      <w:r w:rsidR="005425AA">
        <w:t xml:space="preserve"> of the effects were</w:t>
      </w:r>
      <w:r w:rsidR="00975535">
        <w:t xml:space="preserve"> </w:t>
      </w:r>
      <w:r w:rsidR="007378F9">
        <w:t>surprisingly</w:t>
      </w:r>
      <w:r w:rsidR="005425AA">
        <w:t xml:space="preserve"> different however. </w:t>
      </w:r>
      <w:r w:rsidR="00862371">
        <w:t xml:space="preserve">For those who had not experienced a </w:t>
      </w:r>
      <w:r w:rsidR="00A04786">
        <w:t xml:space="preserve">crisis, a negative change in work or </w:t>
      </w:r>
      <w:r w:rsidR="008B4452">
        <w:t xml:space="preserve">for whom their primary source of stress was not financial nor their work situation the cumulative odds of a rating of </w:t>
      </w:r>
      <w:r w:rsidR="00892031">
        <w:t>at least Very Good</w:t>
      </w:r>
      <w:r w:rsidR="008B4452">
        <w:t xml:space="preserve"> was </w:t>
      </w:r>
      <w:r w:rsidR="00407C55">
        <w:t>3.</w:t>
      </w:r>
      <w:r w:rsidR="00361746">
        <w:t xml:space="preserve">1, rating of </w:t>
      </w:r>
      <w:r w:rsidR="00892031">
        <w:t>at least</w:t>
      </w:r>
      <w:r w:rsidR="00FC0761">
        <w:t xml:space="preserve"> Good was </w:t>
      </w:r>
      <w:r w:rsidR="006452DB">
        <w:t xml:space="preserve">0.45, rating of </w:t>
      </w:r>
      <w:r w:rsidR="00892031">
        <w:t>at least Fair</w:t>
      </w:r>
      <w:r w:rsidR="006452DB">
        <w:t xml:space="preserve"> was 0.</w:t>
      </w:r>
      <w:r w:rsidR="00006B3A">
        <w:t>1</w:t>
      </w:r>
      <w:r w:rsidR="006452DB">
        <w:t xml:space="preserve">, rating of </w:t>
      </w:r>
      <w:r w:rsidR="00892031">
        <w:t>at least</w:t>
      </w:r>
      <w:r w:rsidR="00917FEB">
        <w:t xml:space="preserve"> poor was 0.0</w:t>
      </w:r>
      <w:r w:rsidR="00006B3A">
        <w:t>2</w:t>
      </w:r>
      <w:r w:rsidR="00917FEB">
        <w:t>.</w:t>
      </w:r>
      <w:r w:rsidR="00E955E4">
        <w:t xml:space="preserve"> </w:t>
      </w:r>
      <w:r w:rsidR="00414BEA">
        <w:t>If they had recently experienced a financial crisis, the</w:t>
      </w:r>
      <w:r w:rsidR="000E7D95">
        <w:t>ir odds of a worse rating</w:t>
      </w:r>
      <w:r w:rsidR="000B5C90">
        <w:t xml:space="preserve"> </w:t>
      </w:r>
      <w:r w:rsidR="000E7D95">
        <w:t>increased by a factor of 18.5 (1850</w:t>
      </w:r>
      <w:r w:rsidR="00C41BAA">
        <w:t>%)</w:t>
      </w:r>
      <w:r w:rsidR="002B50B9">
        <w:t xml:space="preserve"> [CI</w:t>
      </w:r>
      <w:r w:rsidR="00115AAE">
        <w:t>:</w:t>
      </w:r>
      <w:r w:rsidR="002B50B9">
        <w:t xml:space="preserve"> </w:t>
      </w:r>
      <w:r w:rsidR="00115AAE">
        <w:t>11.48, 30.2]</w:t>
      </w:r>
      <w:r w:rsidR="00C41BAA">
        <w:t>, while if they had experienced a negative change in job</w:t>
      </w:r>
      <w:r w:rsidR="00C85F9E">
        <w:t>, the odds of a worse rating was actually reduced by a factor of 0.09 (-91%)</w:t>
      </w:r>
      <w:r w:rsidR="00115AAE">
        <w:t xml:space="preserve"> [CI: </w:t>
      </w:r>
      <w:r w:rsidR="00C70D87">
        <w:t>0.06, 0.14]</w:t>
      </w:r>
      <w:r w:rsidR="00064627">
        <w:t>. For those whose primary source of stress was</w:t>
      </w:r>
      <w:r w:rsidR="00975535">
        <w:t xml:space="preserve"> their own work situation the odds of a worse rating were increased by a factor of </w:t>
      </w:r>
      <w:r w:rsidR="00BF2CFA">
        <w:t>1.0</w:t>
      </w:r>
      <w:r w:rsidR="00726E2E">
        <w:t>1</w:t>
      </w:r>
      <w:r w:rsidR="00BF2CFA">
        <w:t xml:space="preserve"> (</w:t>
      </w:r>
      <w:r w:rsidR="00726E2E">
        <w:t>1</w:t>
      </w:r>
      <w:r w:rsidR="00BF2CFA">
        <w:t>%)</w:t>
      </w:r>
      <w:r w:rsidR="00C70D87">
        <w:t xml:space="preserve"> [CI: 0.9,1.13]</w:t>
      </w:r>
      <w:r w:rsidR="00E264AD">
        <w:t xml:space="preserve">. Lastly, for those whose primary source of stress was financial the odds of a worse rating </w:t>
      </w:r>
      <w:r w:rsidR="00FC1605">
        <w:t>increased by a factor of 1.43 (43%)</w:t>
      </w:r>
      <w:r w:rsidR="00C70D87">
        <w:t xml:space="preserve"> [CI: 1.25, 1.65]</w:t>
      </w:r>
      <w:r w:rsidR="00047E29">
        <w:t xml:space="preserve">. A reduction in pay, or a demotion, was not found to have a significant association with </w:t>
      </w:r>
      <w:r w:rsidR="00A26AE8">
        <w:t>the responses.</w:t>
      </w:r>
    </w:p>
    <w:p w:rsidRPr="001513F3" w:rsidR="00A26AE8" w:rsidP="1F73250A" w:rsidRDefault="00A26AE8" w14:paraId="2F74C4CE" w14:textId="4DCE6CF7">
      <w:pPr>
        <w:spacing w:before="240" w:line="240" w:lineRule="auto"/>
        <w:jc w:val="both"/>
      </w:pPr>
      <w:r>
        <w:t>The response to STS_Q2 (“</w:t>
      </w:r>
      <w:r w:rsidR="00E46FB2">
        <w:rPr>
          <w:lang w:val="en-CA"/>
        </w:rPr>
        <w:t>H</w:t>
      </w:r>
      <w:r w:rsidRPr="00E46FB2" w:rsidR="00E46FB2">
        <w:rPr>
          <w:lang w:val="en-CA"/>
        </w:rPr>
        <w:t>ow would you rate your ability to handle the day-to-day demands in your life</w:t>
      </w:r>
      <w:r>
        <w:rPr>
          <w:lang w:val="en-CA"/>
        </w:rPr>
        <w:t>?”)</w:t>
      </w:r>
      <w:r w:rsidRPr="004E15BE">
        <w:t xml:space="preserve"> </w:t>
      </w:r>
      <w:r>
        <w:t>was found to have a significant association with whether the respondent had recently experienced a financial crisis</w:t>
      </w:r>
      <w:r w:rsidR="00E46FB2">
        <w:t xml:space="preserve"> </w:t>
      </w:r>
      <w:r w:rsidR="00B4498B">
        <w:t xml:space="preserve">and </w:t>
      </w:r>
      <w:r>
        <w:t>a negative change in work</w:t>
      </w:r>
      <w:r w:rsidR="00B4498B">
        <w:t>. It was not found to be associated with a reduction in pay (or a demotion)</w:t>
      </w:r>
      <w:r w:rsidR="00BB1CE7">
        <w:t>, nor</w:t>
      </w:r>
      <w:r>
        <w:t xml:space="preserve"> with </w:t>
      </w:r>
      <w:r w:rsidR="006542E6">
        <w:t>t</w:t>
      </w:r>
      <w:r>
        <w:t>heir primary source of stress</w:t>
      </w:r>
      <w:r w:rsidR="00BB1CE7">
        <w:t xml:space="preserve">. </w:t>
      </w:r>
      <w:r>
        <w:t xml:space="preserve">For those who had not experienced a crisis, </w:t>
      </w:r>
      <w:r w:rsidR="008C6920">
        <w:t xml:space="preserve">nor </w:t>
      </w:r>
      <w:r>
        <w:t xml:space="preserve">a negative change in </w:t>
      </w:r>
      <w:r w:rsidR="008C6920">
        <w:t xml:space="preserve">job, </w:t>
      </w:r>
      <w:r>
        <w:t xml:space="preserve">the cumulative odds of a rating of at least Very Good was 3.1, rating of at least Good was </w:t>
      </w:r>
      <w:r w:rsidR="006B1075">
        <w:t>2.5</w:t>
      </w:r>
      <w:r>
        <w:t xml:space="preserve">, rating of at least Fair was </w:t>
      </w:r>
      <w:r w:rsidR="00A123C5">
        <w:t>0.07</w:t>
      </w:r>
      <w:r>
        <w:t xml:space="preserve">, rating of at least poor was 0.01. If they had recently experienced a financial crisis, their odds of a worse rating increased by a factor of </w:t>
      </w:r>
      <w:r w:rsidR="001150DD">
        <w:t>7</w:t>
      </w:r>
      <w:r w:rsidR="00941AFC">
        <w:t>.03</w:t>
      </w:r>
      <w:r>
        <w:t xml:space="preserve"> (</w:t>
      </w:r>
      <w:r w:rsidR="00941AFC">
        <w:t>703</w:t>
      </w:r>
      <w:r>
        <w:t>%)</w:t>
      </w:r>
      <w:r w:rsidR="00C75EAC">
        <w:t xml:space="preserve"> [CI: </w:t>
      </w:r>
      <w:r w:rsidR="00045F4E">
        <w:t>4</w:t>
      </w:r>
      <w:r w:rsidR="001A17ED">
        <w:t>.72, 10.</w:t>
      </w:r>
      <w:r w:rsidR="003B3038">
        <w:t>49</w:t>
      </w:r>
      <w:r w:rsidR="001A17ED">
        <w:t>]</w:t>
      </w:r>
      <w:r>
        <w:t xml:space="preserve"> </w:t>
      </w:r>
      <w:r w:rsidR="00F657E4">
        <w:t>and</w:t>
      </w:r>
      <w:r>
        <w:t xml:space="preserve"> if they had experienced a negative change in job, the odds of a worse rating </w:t>
      </w:r>
      <w:r w:rsidR="00295138">
        <w:t>decreased</w:t>
      </w:r>
      <w:r>
        <w:t xml:space="preserve"> by a factor of </w:t>
      </w:r>
      <w:r w:rsidR="0025476A">
        <w:t>0.</w:t>
      </w:r>
      <w:r w:rsidR="00F657E4">
        <w:t>25</w:t>
      </w:r>
      <w:r>
        <w:t xml:space="preserve"> (</w:t>
      </w:r>
      <w:r w:rsidR="00295138">
        <w:t>-</w:t>
      </w:r>
      <w:r w:rsidR="00E87D6E">
        <w:t>7</w:t>
      </w:r>
      <w:r w:rsidR="00F657E4">
        <w:t>5</w:t>
      </w:r>
      <w:r>
        <w:t>%)</w:t>
      </w:r>
      <w:r w:rsidR="009947AE">
        <w:t xml:space="preserve"> [CI: 0.1</w:t>
      </w:r>
      <w:r w:rsidR="0025476A">
        <w:t>7,</w:t>
      </w:r>
      <w:r w:rsidR="00295138">
        <w:t>0.37]</w:t>
      </w:r>
      <w:r>
        <w:t>.</w:t>
      </w:r>
    </w:p>
    <w:p w:rsidRPr="000E16B1" w:rsidR="004F71B7" w:rsidP="004F71B7" w:rsidRDefault="004F71B7" w14:paraId="502DA376" w14:textId="77777777">
      <w:pPr>
        <w:spacing w:before="240" w:line="240" w:lineRule="auto"/>
        <w:jc w:val="both"/>
        <w:rPr>
          <w:b/>
          <w:bCs/>
          <w:sz w:val="24"/>
          <w:szCs w:val="24"/>
        </w:rPr>
      </w:pPr>
      <w:r w:rsidRPr="1F73250A">
        <w:rPr>
          <w:b/>
          <w:bCs/>
          <w:sz w:val="24"/>
          <w:szCs w:val="24"/>
        </w:rPr>
        <w:t>Limitations</w:t>
      </w:r>
    </w:p>
    <w:p w:rsidR="00585A82" w:rsidP="1F73250A" w:rsidRDefault="1671DCC7" w14:paraId="304E4A52" w14:textId="3CBAB619">
      <w:pPr>
        <w:spacing w:before="240" w:line="240" w:lineRule="auto"/>
        <w:jc w:val="both"/>
        <w:rPr>
          <w:sz w:val="21"/>
          <w:szCs w:val="21"/>
        </w:rPr>
      </w:pPr>
      <w:r w:rsidRPr="1F73250A">
        <w:rPr>
          <w:sz w:val="21"/>
          <w:szCs w:val="21"/>
        </w:rPr>
        <w:t xml:space="preserve">The data was a telephone conducted survey of Albertans. </w:t>
      </w:r>
      <w:r w:rsidRPr="1F73250A" w:rsidR="2F9ABD1F">
        <w:rPr>
          <w:sz w:val="21"/>
          <w:szCs w:val="21"/>
        </w:rPr>
        <w:t xml:space="preserve">Phone survey is constrained by time. </w:t>
      </w:r>
      <w:r w:rsidRPr="1F73250A" w:rsidR="355AC9D9">
        <w:rPr>
          <w:sz w:val="21"/>
          <w:szCs w:val="21"/>
        </w:rPr>
        <w:t>Telephone survey may interrupt the personal time of the respondents</w:t>
      </w:r>
      <w:r w:rsidRPr="1F73250A" w:rsidR="5956DD6D">
        <w:rPr>
          <w:sz w:val="21"/>
          <w:szCs w:val="21"/>
        </w:rPr>
        <w:t xml:space="preserve"> and thus</w:t>
      </w:r>
      <w:r w:rsidRPr="1F73250A" w:rsidR="41491A43">
        <w:rPr>
          <w:sz w:val="21"/>
          <w:szCs w:val="21"/>
        </w:rPr>
        <w:t xml:space="preserve"> there is a restriction on the numbe</w:t>
      </w:r>
      <w:r w:rsidRPr="1F73250A" w:rsidR="4E080DF1">
        <w:rPr>
          <w:sz w:val="21"/>
          <w:szCs w:val="21"/>
        </w:rPr>
        <w:t xml:space="preserve">r, </w:t>
      </w:r>
      <w:r w:rsidRPr="1F73250A" w:rsidR="41491A43">
        <w:rPr>
          <w:sz w:val="21"/>
          <w:szCs w:val="21"/>
        </w:rPr>
        <w:t>length</w:t>
      </w:r>
      <w:r w:rsidRPr="1F73250A" w:rsidR="27079A8D">
        <w:rPr>
          <w:sz w:val="21"/>
          <w:szCs w:val="21"/>
        </w:rPr>
        <w:t>, and complexity</w:t>
      </w:r>
      <w:r w:rsidRPr="1F73250A" w:rsidR="41491A43">
        <w:rPr>
          <w:sz w:val="21"/>
          <w:szCs w:val="21"/>
        </w:rPr>
        <w:t xml:space="preserve"> of questions. </w:t>
      </w:r>
      <w:r w:rsidRPr="1F73250A" w:rsidR="1AACB843">
        <w:rPr>
          <w:sz w:val="21"/>
          <w:szCs w:val="21"/>
        </w:rPr>
        <w:t>Moreover, s</w:t>
      </w:r>
      <w:r w:rsidRPr="1F73250A" w:rsidR="0C36FA1B">
        <w:rPr>
          <w:sz w:val="21"/>
          <w:szCs w:val="21"/>
        </w:rPr>
        <w:t xml:space="preserve">ometimes the pressure to provide a response may </w:t>
      </w:r>
      <w:r w:rsidRPr="1F73250A" w:rsidR="13908B4B">
        <w:rPr>
          <w:sz w:val="21"/>
          <w:szCs w:val="21"/>
        </w:rPr>
        <w:t xml:space="preserve">lead to errors and </w:t>
      </w:r>
      <w:r w:rsidRPr="1F73250A" w:rsidR="0C36FA1B">
        <w:rPr>
          <w:sz w:val="21"/>
          <w:szCs w:val="21"/>
        </w:rPr>
        <w:t>affect the result.</w:t>
      </w:r>
    </w:p>
    <w:p w:rsidRPr="008D445C" w:rsidR="00066DA2" w:rsidP="1F73250A" w:rsidRDefault="00066DA2" w14:paraId="34D2EF08" w14:textId="54C8BB2E">
      <w:pPr>
        <w:spacing w:before="24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A deeper exploration of related </w:t>
      </w:r>
      <w:r w:rsidR="009121D5">
        <w:rPr>
          <w:sz w:val="21"/>
          <w:szCs w:val="21"/>
        </w:rPr>
        <w:t>responses may have enriched he statistical findings</w:t>
      </w:r>
      <w:r w:rsidR="007B218E">
        <w:rPr>
          <w:sz w:val="21"/>
          <w:szCs w:val="21"/>
        </w:rPr>
        <w:t xml:space="preserve"> and could be pursued in future works.</w:t>
      </w:r>
    </w:p>
    <w:p w:rsidRPr="008D445C" w:rsidR="00585A82" w:rsidP="1F73250A" w:rsidRDefault="00585A82" w14:paraId="7874196A" w14:textId="5243517F">
      <w:pPr>
        <w:spacing w:before="240" w:line="240" w:lineRule="auto"/>
        <w:jc w:val="both"/>
        <w:rPr>
          <w:sz w:val="21"/>
          <w:szCs w:val="21"/>
        </w:rPr>
      </w:pPr>
      <w:r w:rsidRPr="1F73250A">
        <w:rPr>
          <w:b/>
          <w:bCs/>
          <w:sz w:val="24"/>
          <w:szCs w:val="24"/>
        </w:rPr>
        <w:t>Conclusion</w:t>
      </w:r>
    </w:p>
    <w:p w:rsidR="0028DCFC" w:rsidP="4A5D0098" w:rsidRDefault="64619E07" w14:paraId="11234602" w14:textId="716BA86D">
      <w:pPr>
        <w:spacing w:before="240" w:line="240" w:lineRule="auto"/>
        <w:jc w:val="both"/>
        <w:rPr>
          <w:sz w:val="21"/>
          <w:szCs w:val="21"/>
        </w:rPr>
      </w:pPr>
      <w:r w:rsidRPr="1F73250A">
        <w:rPr>
          <w:sz w:val="21"/>
          <w:szCs w:val="21"/>
        </w:rPr>
        <w:t xml:space="preserve">We explored the data collected from </w:t>
      </w:r>
      <w:r w:rsidRPr="1F73250A" w:rsidR="616D358F">
        <w:rPr>
          <w:sz w:val="21"/>
          <w:szCs w:val="21"/>
        </w:rPr>
        <w:t xml:space="preserve">the </w:t>
      </w:r>
      <w:r w:rsidR="00DC5E18">
        <w:rPr>
          <w:sz w:val="21"/>
          <w:szCs w:val="21"/>
        </w:rPr>
        <w:t>ACHS</w:t>
      </w:r>
      <w:r w:rsidRPr="1F73250A" w:rsidR="616D358F">
        <w:rPr>
          <w:sz w:val="21"/>
          <w:szCs w:val="21"/>
        </w:rPr>
        <w:t xml:space="preserve"> and visualize</w:t>
      </w:r>
      <w:r w:rsidRPr="1F73250A" w:rsidR="47263E8C">
        <w:rPr>
          <w:sz w:val="21"/>
          <w:szCs w:val="21"/>
        </w:rPr>
        <w:t>d</w:t>
      </w:r>
      <w:r w:rsidRPr="1F73250A" w:rsidR="616D358F">
        <w:rPr>
          <w:sz w:val="21"/>
          <w:szCs w:val="21"/>
        </w:rPr>
        <w:t xml:space="preserve"> the provided datasets in a cre</w:t>
      </w:r>
      <w:r w:rsidRPr="1F73250A" w:rsidR="6A0CFFCC">
        <w:rPr>
          <w:sz w:val="21"/>
          <w:szCs w:val="21"/>
        </w:rPr>
        <w:t xml:space="preserve">ative and insightful way. </w:t>
      </w:r>
      <w:r w:rsidRPr="1F73250A" w:rsidR="569948FD">
        <w:rPr>
          <w:sz w:val="21"/>
          <w:szCs w:val="21"/>
        </w:rPr>
        <w:t>We discovered that the main stressor</w:t>
      </w:r>
      <w:r w:rsidRPr="1F73250A" w:rsidR="4C447D09">
        <w:rPr>
          <w:sz w:val="21"/>
          <w:szCs w:val="21"/>
        </w:rPr>
        <w:t xml:space="preserve"> for Albertans</w:t>
      </w:r>
      <w:r w:rsidRPr="1F73250A" w:rsidR="569948FD">
        <w:rPr>
          <w:sz w:val="21"/>
          <w:szCs w:val="21"/>
        </w:rPr>
        <w:t xml:space="preserve"> was work</w:t>
      </w:r>
      <w:r w:rsidRPr="1F73250A" w:rsidR="0AD3F8C3">
        <w:rPr>
          <w:sz w:val="21"/>
          <w:szCs w:val="21"/>
        </w:rPr>
        <w:t>-related and their ability to handle stress</w:t>
      </w:r>
      <w:r w:rsidRPr="1F73250A" w:rsidR="7CD5FC65">
        <w:rPr>
          <w:sz w:val="21"/>
          <w:szCs w:val="21"/>
        </w:rPr>
        <w:t xml:space="preserve"> was </w:t>
      </w:r>
      <w:r w:rsidR="00147E8B">
        <w:rPr>
          <w:sz w:val="21"/>
          <w:szCs w:val="21"/>
        </w:rPr>
        <w:t xml:space="preserve">perceived to be </w:t>
      </w:r>
      <w:r w:rsidRPr="1F73250A" w:rsidR="7CD5FC65">
        <w:rPr>
          <w:sz w:val="21"/>
          <w:szCs w:val="21"/>
        </w:rPr>
        <w:t xml:space="preserve">very good overall. </w:t>
      </w:r>
      <w:r w:rsidRPr="227D9F4D" w:rsidR="0028DCFC">
        <w:rPr>
          <w:sz w:val="21"/>
          <w:szCs w:val="21"/>
        </w:rPr>
        <w:t xml:space="preserve">We also </w:t>
      </w:r>
      <w:r w:rsidR="005D2315">
        <w:rPr>
          <w:sz w:val="21"/>
          <w:szCs w:val="21"/>
        </w:rPr>
        <w:t xml:space="preserve">found </w:t>
      </w:r>
      <w:r w:rsidR="00C8211C">
        <w:rPr>
          <w:sz w:val="21"/>
          <w:szCs w:val="21"/>
        </w:rPr>
        <w:t>and individual’s recent experience with a</w:t>
      </w:r>
      <w:r w:rsidRPr="227D9F4D" w:rsidR="0028DCFC">
        <w:rPr>
          <w:sz w:val="21"/>
          <w:szCs w:val="21"/>
        </w:rPr>
        <w:t xml:space="preserve"> finance crisis can</w:t>
      </w:r>
      <w:r w:rsidR="00101688">
        <w:rPr>
          <w:sz w:val="21"/>
          <w:szCs w:val="21"/>
        </w:rPr>
        <w:t xml:space="preserve"> very</w:t>
      </w:r>
      <w:r w:rsidRPr="227D9F4D" w:rsidR="0028DCFC">
        <w:rPr>
          <w:sz w:val="21"/>
          <w:szCs w:val="21"/>
        </w:rPr>
        <w:t xml:space="preserve"> negatively affect</w:t>
      </w:r>
      <w:r w:rsidR="00101688">
        <w:rPr>
          <w:sz w:val="21"/>
          <w:szCs w:val="21"/>
        </w:rPr>
        <w:t>s</w:t>
      </w:r>
      <w:r w:rsidRPr="227D9F4D" w:rsidR="0028DCFC">
        <w:rPr>
          <w:sz w:val="21"/>
          <w:szCs w:val="21"/>
        </w:rPr>
        <w:t xml:space="preserve"> </w:t>
      </w:r>
      <w:r w:rsidR="00101688">
        <w:rPr>
          <w:sz w:val="21"/>
          <w:szCs w:val="21"/>
        </w:rPr>
        <w:t xml:space="preserve">their perception of their </w:t>
      </w:r>
      <w:r w:rsidRPr="3E268AFE" w:rsidR="0028DCFC">
        <w:rPr>
          <w:sz w:val="21"/>
          <w:szCs w:val="21"/>
        </w:rPr>
        <w:t>overall ability to handle stress</w:t>
      </w:r>
      <w:r w:rsidR="007B1EE5">
        <w:rPr>
          <w:sz w:val="21"/>
          <w:szCs w:val="21"/>
        </w:rPr>
        <w:t>, much more than a negative change in job situation</w:t>
      </w:r>
      <w:r w:rsidRPr="5363F4CC" w:rsidR="0028DCFC">
        <w:rPr>
          <w:sz w:val="21"/>
          <w:szCs w:val="21"/>
        </w:rPr>
        <w:t>.</w:t>
      </w:r>
    </w:p>
    <w:p w:rsidRPr="00F659BA" w:rsidR="4CE9D50F" w:rsidP="4CE9D50F" w:rsidRDefault="65B57000" w14:paraId="5CAECB76" w14:textId="2E04A459">
      <w:pPr>
        <w:spacing w:before="240" w:line="240" w:lineRule="auto"/>
        <w:jc w:val="both"/>
        <w:rPr>
          <w:sz w:val="21"/>
          <w:szCs w:val="21"/>
        </w:rPr>
      </w:pPr>
      <w:r w:rsidRPr="1F73250A">
        <w:rPr>
          <w:sz w:val="21"/>
          <w:szCs w:val="21"/>
        </w:rPr>
        <w:t>H</w:t>
      </w:r>
      <w:r w:rsidRPr="1F73250A" w:rsidR="64619E07">
        <w:rPr>
          <w:sz w:val="21"/>
          <w:szCs w:val="21"/>
        </w:rPr>
        <w:t xml:space="preserve">ealth care professionals can use </w:t>
      </w:r>
      <w:r w:rsidRPr="1F73250A" w:rsidR="0E7E9583">
        <w:rPr>
          <w:sz w:val="21"/>
          <w:szCs w:val="21"/>
        </w:rPr>
        <w:t>this</w:t>
      </w:r>
      <w:r w:rsidRPr="1F73250A" w:rsidR="64619E07">
        <w:rPr>
          <w:sz w:val="21"/>
          <w:szCs w:val="21"/>
        </w:rPr>
        <w:t xml:space="preserve"> information to engage with the public to </w:t>
      </w:r>
      <w:r w:rsidRPr="1F73250A" w:rsidR="17172F62">
        <w:rPr>
          <w:sz w:val="21"/>
          <w:szCs w:val="21"/>
        </w:rPr>
        <w:t xml:space="preserve">identify the main stressors that </w:t>
      </w:r>
      <w:r w:rsidRPr="1F73250A" w:rsidR="13B58639">
        <w:rPr>
          <w:sz w:val="21"/>
          <w:szCs w:val="21"/>
        </w:rPr>
        <w:t>Albertans</w:t>
      </w:r>
      <w:r w:rsidRPr="1F73250A" w:rsidR="17172F62">
        <w:rPr>
          <w:sz w:val="21"/>
          <w:szCs w:val="21"/>
        </w:rPr>
        <w:t xml:space="preserve"> face daily</w:t>
      </w:r>
      <w:r w:rsidRPr="1F73250A" w:rsidR="0B5266DE">
        <w:rPr>
          <w:sz w:val="21"/>
          <w:szCs w:val="21"/>
        </w:rPr>
        <w:t>, educate health behaviours,</w:t>
      </w:r>
      <w:r w:rsidRPr="1F73250A" w:rsidR="17172F62">
        <w:rPr>
          <w:sz w:val="21"/>
          <w:szCs w:val="21"/>
        </w:rPr>
        <w:t xml:space="preserve"> and </w:t>
      </w:r>
      <w:r w:rsidRPr="1F73250A" w:rsidR="0662FD68">
        <w:rPr>
          <w:sz w:val="21"/>
          <w:szCs w:val="21"/>
        </w:rPr>
        <w:t xml:space="preserve">to </w:t>
      </w:r>
      <w:r w:rsidRPr="1F73250A" w:rsidR="47BE1836">
        <w:rPr>
          <w:sz w:val="21"/>
          <w:szCs w:val="21"/>
        </w:rPr>
        <w:t>create</w:t>
      </w:r>
      <w:r w:rsidRPr="1F73250A" w:rsidR="0EA8F9FB">
        <w:rPr>
          <w:sz w:val="21"/>
          <w:szCs w:val="21"/>
        </w:rPr>
        <w:t xml:space="preserve"> stress-reducing intervention or programs</w:t>
      </w:r>
      <w:r w:rsidRPr="1F73250A" w:rsidR="47BE1836">
        <w:rPr>
          <w:sz w:val="21"/>
          <w:szCs w:val="21"/>
        </w:rPr>
        <w:t xml:space="preserve"> to </w:t>
      </w:r>
      <w:r w:rsidRPr="1F73250A" w:rsidR="17172F62">
        <w:rPr>
          <w:sz w:val="21"/>
          <w:szCs w:val="21"/>
        </w:rPr>
        <w:t>improve</w:t>
      </w:r>
      <w:r w:rsidRPr="1F73250A" w:rsidR="2600AB85">
        <w:rPr>
          <w:sz w:val="21"/>
          <w:szCs w:val="21"/>
        </w:rPr>
        <w:t xml:space="preserve"> </w:t>
      </w:r>
      <w:r w:rsidRPr="1F73250A" w:rsidR="22216777">
        <w:rPr>
          <w:sz w:val="21"/>
          <w:szCs w:val="21"/>
        </w:rPr>
        <w:t>Albertan</w:t>
      </w:r>
      <w:r w:rsidRPr="1F73250A" w:rsidR="2600AB85">
        <w:rPr>
          <w:sz w:val="21"/>
          <w:szCs w:val="21"/>
        </w:rPr>
        <w:t>’s health.</w:t>
      </w:r>
      <w:r w:rsidR="00C3055C">
        <w:rPr>
          <w:sz w:val="21"/>
          <w:szCs w:val="21"/>
        </w:rPr>
        <w:t xml:space="preserve"> They can also be </w:t>
      </w:r>
      <w:r w:rsidR="007B1EE5">
        <w:rPr>
          <w:sz w:val="21"/>
          <w:szCs w:val="21"/>
        </w:rPr>
        <w:t xml:space="preserve">more informed about the impact that different life events have on </w:t>
      </w:r>
      <w:r w:rsidR="00DC0BDF">
        <w:rPr>
          <w:sz w:val="21"/>
          <w:szCs w:val="21"/>
        </w:rPr>
        <w:t>individuals</w:t>
      </w:r>
      <w:r w:rsidR="007B1EE5">
        <w:rPr>
          <w:sz w:val="21"/>
          <w:szCs w:val="21"/>
        </w:rPr>
        <w:t xml:space="preserve"> and </w:t>
      </w:r>
      <w:r w:rsidR="00490916">
        <w:rPr>
          <w:sz w:val="21"/>
          <w:szCs w:val="21"/>
        </w:rPr>
        <w:t xml:space="preserve">use that information to </w:t>
      </w:r>
      <w:r w:rsidR="0091749F">
        <w:rPr>
          <w:sz w:val="21"/>
          <w:szCs w:val="21"/>
        </w:rPr>
        <w:t>proactively address and prevent</w:t>
      </w:r>
      <w:r w:rsidR="009B0796">
        <w:rPr>
          <w:sz w:val="21"/>
          <w:szCs w:val="21"/>
        </w:rPr>
        <w:t xml:space="preserve"> </w:t>
      </w:r>
      <w:r w:rsidR="00E35018">
        <w:rPr>
          <w:sz w:val="21"/>
          <w:szCs w:val="21"/>
        </w:rPr>
        <w:t>negative</w:t>
      </w:r>
      <w:r w:rsidR="009B0796">
        <w:rPr>
          <w:sz w:val="21"/>
          <w:szCs w:val="21"/>
        </w:rPr>
        <w:t xml:space="preserve"> health </w:t>
      </w:r>
      <w:r w:rsidR="005125CC">
        <w:rPr>
          <w:sz w:val="21"/>
          <w:szCs w:val="21"/>
        </w:rPr>
        <w:t>consequences</w:t>
      </w:r>
      <w:r w:rsidR="009B0796">
        <w:rPr>
          <w:sz w:val="21"/>
          <w:szCs w:val="21"/>
        </w:rPr>
        <w:t xml:space="preserve"> </w:t>
      </w:r>
      <w:r w:rsidR="0091749F">
        <w:rPr>
          <w:sz w:val="21"/>
          <w:szCs w:val="21"/>
        </w:rPr>
        <w:t>that these events can cause</w:t>
      </w:r>
      <w:r w:rsidR="00B51421">
        <w:rPr>
          <w:sz w:val="21"/>
          <w:szCs w:val="21"/>
        </w:rPr>
        <w:t>.</w:t>
      </w:r>
      <w:r w:rsidR="00CB764A">
        <w:rPr>
          <w:sz w:val="21"/>
          <w:szCs w:val="21"/>
        </w:rPr>
        <w:t xml:space="preserve"> In </w:t>
      </w:r>
      <w:r w:rsidR="00E42C2F">
        <w:rPr>
          <w:sz w:val="21"/>
          <w:szCs w:val="21"/>
        </w:rPr>
        <w:t xml:space="preserve">a time of recession, these impacts </w:t>
      </w:r>
      <w:r w:rsidR="004602E2">
        <w:rPr>
          <w:sz w:val="21"/>
          <w:szCs w:val="21"/>
        </w:rPr>
        <w:t>could, in the worse case</w:t>
      </w:r>
      <w:r w:rsidR="00E811BB">
        <w:rPr>
          <w:sz w:val="21"/>
          <w:szCs w:val="21"/>
        </w:rPr>
        <w:t>s</w:t>
      </w:r>
      <w:r w:rsidR="004602E2">
        <w:rPr>
          <w:sz w:val="21"/>
          <w:szCs w:val="21"/>
        </w:rPr>
        <w:t xml:space="preserve">, </w:t>
      </w:r>
      <w:r w:rsidR="00A24080">
        <w:rPr>
          <w:sz w:val="21"/>
          <w:szCs w:val="21"/>
        </w:rPr>
        <w:t>mirror those of an epidemic.</w:t>
      </w:r>
    </w:p>
    <w:p w:rsidR="30FFB62D" w:rsidP="1F73250A" w:rsidRDefault="30FFB62D" w14:paraId="6417EA3D" w14:textId="250EE3F6">
      <w:pPr>
        <w:jc w:val="both"/>
      </w:pPr>
    </w:p>
    <w:p w:rsidR="30FFB62D" w:rsidP="1F73250A" w:rsidRDefault="30FFB62D" w14:paraId="2FA8ACD9" w14:textId="303D45AD">
      <w:pPr>
        <w:jc w:val="both"/>
      </w:pPr>
    </w:p>
    <w:p w:rsidR="00E811BB" w:rsidRDefault="00E811BB" w14:paraId="337F1991" w14:textId="777777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sdt>
      <w:sdtPr>
        <w:rPr>
          <w:sz w:val="22"/>
          <w:szCs w:val="22"/>
        </w:rPr>
        <w:id w:val="999082159"/>
        <w:docPartObj>
          <w:docPartGallery w:val="Bibliographies"/>
          <w:docPartUnique/>
        </w:docPartObj>
      </w:sdtPr>
      <w:sdtEndPr/>
      <w:sdtContent>
        <w:p w:rsidRPr="00436893" w:rsidR="00436893" w:rsidRDefault="474652BE" w14:paraId="274B67E1" w14:textId="5D42B220">
          <w:pPr>
            <w:pStyle w:val="Heading1"/>
            <w:rPr>
              <w:b/>
              <w:bCs/>
              <w:sz w:val="24"/>
              <w:szCs w:val="24"/>
            </w:rPr>
          </w:pPr>
          <w:r w:rsidRPr="1D9206A8">
            <w:rPr>
              <w:b/>
              <w:bCs/>
              <w:sz w:val="24"/>
              <w:szCs w:val="24"/>
            </w:rPr>
            <w:t>Referenc</w:t>
          </w:r>
          <w:r w:rsidRPr="1D9206A8" w:rsidR="79F84614">
            <w:rPr>
              <w:b/>
              <w:bCs/>
              <w:sz w:val="24"/>
              <w:szCs w:val="24"/>
            </w:rPr>
            <w:t>e</w:t>
          </w:r>
        </w:p>
        <w:sdt>
          <w:sdtPr>
            <w:rPr>
              <w:sz w:val="24"/>
              <w:szCs w:val="24"/>
            </w:rPr>
            <w:id w:val="111145805"/>
            <w:bibliography/>
          </w:sdtPr>
          <w:sdtEndPr>
            <w:rPr>
              <w:sz w:val="22"/>
              <w:szCs w:val="22"/>
            </w:rPr>
          </w:sdtEndPr>
          <w:sdtContent>
            <w:p w:rsidR="00436893" w:rsidP="316E818D" w:rsidRDefault="00436893" w14:paraId="27CD164D" w14:textId="77777777">
              <w:pPr>
                <w:pStyle w:val="Bibliography"/>
                <w:rPr>
                  <w:noProof/>
                  <w:sz w:val="21"/>
                  <w:szCs w:val="21"/>
                </w:rPr>
              </w:pPr>
              <w:r w:rsidRPr="00436893">
                <w:rPr>
                  <w:sz w:val="21"/>
                  <w:szCs w:val="21"/>
                </w:rPr>
                <w:fldChar w:fldCharType="begin"/>
              </w:r>
              <w:r w:rsidRPr="1D9206A8">
                <w:rPr>
                  <w:sz w:val="21"/>
                  <w:szCs w:val="21"/>
                </w:rPr>
                <w:instrText xml:space="preserve"> BIBLIOGRAPHY </w:instrText>
              </w:r>
              <w:r w:rsidRPr="00436893">
                <w:rPr>
                  <w:sz w:val="21"/>
                  <w:szCs w:val="21"/>
                </w:rPr>
                <w:fldChar w:fldCharType="separate"/>
              </w:r>
              <w:r w:rsidRPr="1D9206A8" w:rsidR="42D39B04">
                <w:rPr>
                  <w:noProof/>
                  <w:sz w:val="21"/>
                  <w:szCs w:val="21"/>
                </w:rPr>
                <w:t xml:space="preserve">Geddes, L., 2015. </w:t>
              </w:r>
              <w:r w:rsidRPr="1D9206A8" w:rsidR="42D39B04">
                <w:rPr>
                  <w:i/>
                  <w:iCs/>
                  <w:noProof/>
                  <w:sz w:val="21"/>
                  <w:szCs w:val="21"/>
                </w:rPr>
                <w:t xml:space="preserve">Timeline: Tracking the layoffs in Alberta’s oilpatch. </w:t>
              </w:r>
              <w:r w:rsidRPr="1D9206A8" w:rsidR="42D39B04">
                <w:rPr>
                  <w:noProof/>
                  <w:sz w:val="21"/>
                  <w:szCs w:val="21"/>
                </w:rPr>
                <w:t xml:space="preserve">[Online] </w:t>
              </w:r>
              <w:r>
                <w:br/>
              </w:r>
              <w:r w:rsidRPr="1D9206A8" w:rsidR="42D39B04">
                <w:rPr>
                  <w:noProof/>
                  <w:sz w:val="21"/>
                  <w:szCs w:val="21"/>
                </w:rPr>
                <w:t xml:space="preserve">Available at: </w:t>
              </w:r>
              <w:r w:rsidRPr="1D9206A8" w:rsidR="42D39B04">
                <w:rPr>
                  <w:noProof/>
                  <w:sz w:val="21"/>
                  <w:szCs w:val="21"/>
                  <w:u w:val="single"/>
                </w:rPr>
                <w:t>https://globalnews.ca/news/1889598/timeline-tracking-the-layoffs-in-albertas-oilpatch/</w:t>
              </w:r>
              <w:r>
                <w:br/>
              </w:r>
              <w:r w:rsidRPr="1D9206A8" w:rsidR="42D39B04">
                <w:rPr>
                  <w:noProof/>
                  <w:sz w:val="21"/>
                  <w:szCs w:val="21"/>
                </w:rPr>
                <w:t>[Accessed April 2021].</w:t>
              </w:r>
            </w:p>
            <w:p w:rsidRPr="00436893" w:rsidR="00436893" w:rsidP="316E818D" w:rsidRDefault="00436893" w14:paraId="06E6A847" w14:textId="77777777">
              <w:pPr>
                <w:rPr>
                  <w:sz w:val="21"/>
                  <w:szCs w:val="21"/>
                </w:rPr>
              </w:pPr>
            </w:p>
            <w:p w:rsidR="00436893" w:rsidP="316E818D" w:rsidRDefault="42D39B04" w14:paraId="01DD4186" w14:textId="77777777">
              <w:pPr>
                <w:pStyle w:val="Bibliography"/>
                <w:rPr>
                  <w:noProof/>
                  <w:sz w:val="21"/>
                  <w:szCs w:val="21"/>
                </w:rPr>
              </w:pPr>
              <w:r w:rsidRPr="316E818D">
                <w:rPr>
                  <w:noProof/>
                  <w:sz w:val="21"/>
                  <w:szCs w:val="21"/>
                </w:rPr>
                <w:t xml:space="preserve">Government of Canada, 2018. </w:t>
              </w:r>
              <w:r w:rsidRPr="316E818D">
                <w:rPr>
                  <w:i/>
                  <w:iCs/>
                  <w:noProof/>
                  <w:sz w:val="21"/>
                  <w:szCs w:val="21"/>
                </w:rPr>
                <w:t xml:space="preserve">Alberta Community Health Survey (ACHS) - Telephone conducted. </w:t>
              </w:r>
              <w:r w:rsidRPr="316E818D">
                <w:rPr>
                  <w:noProof/>
                  <w:sz w:val="21"/>
                  <w:szCs w:val="21"/>
                </w:rPr>
                <w:t xml:space="preserve">[Online] </w:t>
              </w:r>
              <w:r w:rsidR="00436893">
                <w:br/>
              </w:r>
              <w:r w:rsidRPr="316E818D">
                <w:rPr>
                  <w:noProof/>
                  <w:sz w:val="21"/>
                  <w:szCs w:val="21"/>
                </w:rPr>
                <w:t xml:space="preserve">Available at: </w:t>
              </w:r>
              <w:r w:rsidRPr="316E818D">
                <w:rPr>
                  <w:noProof/>
                  <w:sz w:val="21"/>
                  <w:szCs w:val="21"/>
                  <w:u w:val="single"/>
                </w:rPr>
                <w:t>https://open.canada.ca/data/en/dataset/c8671772-bfb2-483f-8d31-81ac8b9b603f</w:t>
              </w:r>
              <w:r w:rsidR="00436893">
                <w:br/>
              </w:r>
              <w:r w:rsidRPr="316E818D">
                <w:rPr>
                  <w:noProof/>
                  <w:sz w:val="21"/>
                  <w:szCs w:val="21"/>
                </w:rPr>
                <w:t>[Accessed 31 March 2021].</w:t>
              </w:r>
            </w:p>
            <w:p w:rsidRPr="00436893" w:rsidR="00436893" w:rsidP="316E818D" w:rsidRDefault="00436893" w14:paraId="16CDD4AB" w14:textId="77777777">
              <w:pPr>
                <w:rPr>
                  <w:sz w:val="21"/>
                  <w:szCs w:val="21"/>
                </w:rPr>
              </w:pPr>
            </w:p>
            <w:p w:rsidR="00436893" w:rsidP="316E818D" w:rsidRDefault="42D39B04" w14:paraId="202751FA" w14:textId="77777777">
              <w:pPr>
                <w:pStyle w:val="Bibliography"/>
                <w:rPr>
                  <w:noProof/>
                  <w:sz w:val="21"/>
                  <w:szCs w:val="21"/>
                </w:rPr>
              </w:pPr>
              <w:r w:rsidRPr="316E818D">
                <w:rPr>
                  <w:noProof/>
                  <w:sz w:val="21"/>
                  <w:szCs w:val="21"/>
                </w:rPr>
                <w:t xml:space="preserve">Shyllon, O. &amp; Scruggs, E., 2015. </w:t>
              </w:r>
              <w:r w:rsidRPr="316E818D">
                <w:rPr>
                  <w:i/>
                  <w:iCs/>
                  <w:noProof/>
                  <w:sz w:val="21"/>
                  <w:szCs w:val="21"/>
                </w:rPr>
                <w:t xml:space="preserve">City of Calgary - Labour Market Review. </w:t>
              </w:r>
              <w:r w:rsidRPr="316E818D">
                <w:rPr>
                  <w:noProof/>
                  <w:sz w:val="21"/>
                  <w:szCs w:val="21"/>
                </w:rPr>
                <w:t xml:space="preserve">[Online] </w:t>
              </w:r>
              <w:r w:rsidR="00436893">
                <w:br/>
              </w:r>
              <w:r w:rsidRPr="316E818D">
                <w:rPr>
                  <w:noProof/>
                  <w:sz w:val="21"/>
                  <w:szCs w:val="21"/>
                </w:rPr>
                <w:t xml:space="preserve">Available at: </w:t>
              </w:r>
              <w:r w:rsidRPr="316E818D">
                <w:rPr>
                  <w:noProof/>
                  <w:sz w:val="21"/>
                  <w:szCs w:val="21"/>
                  <w:u w:val="single"/>
                </w:rPr>
                <w:t>https://www.calgary.ca/home.html</w:t>
              </w:r>
              <w:r w:rsidR="00436893">
                <w:br/>
              </w:r>
              <w:r w:rsidRPr="316E818D">
                <w:rPr>
                  <w:noProof/>
                  <w:sz w:val="21"/>
                  <w:szCs w:val="21"/>
                </w:rPr>
                <w:t>[Accessed 13 April 2021].</w:t>
              </w:r>
            </w:p>
            <w:p w:rsidRPr="00436893" w:rsidR="00436893" w:rsidP="316E818D" w:rsidRDefault="00436893" w14:paraId="32982DB6" w14:textId="77777777">
              <w:pPr>
                <w:rPr>
                  <w:sz w:val="21"/>
                  <w:szCs w:val="21"/>
                </w:rPr>
              </w:pPr>
            </w:p>
            <w:p w:rsidRPr="00436893" w:rsidR="00436893" w:rsidP="316E818D" w:rsidRDefault="42D39B04" w14:paraId="1F80A251" w14:textId="77777777">
              <w:pPr>
                <w:pStyle w:val="Bibliography"/>
                <w:rPr>
                  <w:noProof/>
                  <w:sz w:val="21"/>
                  <w:szCs w:val="21"/>
                </w:rPr>
              </w:pPr>
              <w:r w:rsidRPr="316E818D">
                <w:rPr>
                  <w:noProof/>
                  <w:sz w:val="21"/>
                  <w:szCs w:val="21"/>
                </w:rPr>
                <w:t xml:space="preserve">Tombe, T., 2019. </w:t>
              </w:r>
              <w:r w:rsidRPr="316E818D">
                <w:rPr>
                  <w:i/>
                  <w:iCs/>
                  <w:noProof/>
                  <w:sz w:val="21"/>
                  <w:szCs w:val="21"/>
                </w:rPr>
                <w:t xml:space="preserve">Why earnings in Alberta have been stagnant for years. </w:t>
              </w:r>
              <w:r w:rsidRPr="316E818D">
                <w:rPr>
                  <w:noProof/>
                  <w:sz w:val="21"/>
                  <w:szCs w:val="21"/>
                </w:rPr>
                <w:t xml:space="preserve">[Online] </w:t>
              </w:r>
              <w:r w:rsidR="00436893">
                <w:br/>
              </w:r>
              <w:r w:rsidRPr="316E818D">
                <w:rPr>
                  <w:noProof/>
                  <w:sz w:val="21"/>
                  <w:szCs w:val="21"/>
                </w:rPr>
                <w:t xml:space="preserve">Available at: </w:t>
              </w:r>
              <w:r w:rsidRPr="316E818D">
                <w:rPr>
                  <w:noProof/>
                  <w:sz w:val="21"/>
                  <w:szCs w:val="21"/>
                  <w:u w:val="single"/>
                </w:rPr>
                <w:t>https://www.cbc.ca/news/canada/calgary/alberta-wages-recession-tombe-1.5229086</w:t>
              </w:r>
              <w:r w:rsidR="00436893">
                <w:br/>
              </w:r>
              <w:r w:rsidRPr="316E818D">
                <w:rPr>
                  <w:noProof/>
                  <w:sz w:val="21"/>
                  <w:szCs w:val="21"/>
                </w:rPr>
                <w:t>[Accessed April 2021].</w:t>
              </w:r>
            </w:p>
            <w:p w:rsidR="00436893" w:rsidP="00436893" w:rsidRDefault="00436893" w14:paraId="12DCF670" w14:textId="50CA9A53">
              <w:r w:rsidRPr="00436893">
                <w:rPr>
                  <w:b/>
                  <w:bCs/>
                  <w:noProof/>
                  <w:sz w:val="21"/>
                  <w:szCs w:val="21"/>
                </w:rPr>
                <w:fldChar w:fldCharType="end"/>
              </w:r>
            </w:p>
          </w:sdtContent>
        </w:sdt>
      </w:sdtContent>
    </w:sdt>
    <w:p w:rsidR="00B228E6" w:rsidP="00B877D0" w:rsidRDefault="00B228E6" w14:paraId="450D408C" w14:textId="77777777">
      <w:pPr>
        <w:rPr>
          <w:sz w:val="21"/>
          <w:szCs w:val="21"/>
        </w:rPr>
      </w:pPr>
    </w:p>
    <w:p w:rsidR="008A7096" w:rsidP="00B877D0" w:rsidRDefault="008A7096" w14:paraId="645539EF" w14:textId="77777777">
      <w:pPr>
        <w:rPr>
          <w:sz w:val="21"/>
          <w:szCs w:val="21"/>
        </w:rPr>
      </w:pPr>
    </w:p>
    <w:p w:rsidR="008A7096" w:rsidP="00B877D0" w:rsidRDefault="008A7096" w14:paraId="70D1EE9D" w14:textId="77777777">
      <w:pPr>
        <w:rPr>
          <w:sz w:val="21"/>
          <w:szCs w:val="21"/>
        </w:rPr>
      </w:pPr>
    </w:p>
    <w:p w:rsidR="00D66E07" w:rsidP="00B877D0" w:rsidRDefault="008A7096" w14:paraId="2181D691" w14:textId="77777777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407092" w:rsidP="00B877D0" w:rsidRDefault="00407092" w14:paraId="547A525C" w14:textId="43C99C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Appendix</w:t>
      </w:r>
    </w:p>
    <w:p w:rsidRPr="00407092" w:rsidR="00407092" w:rsidP="00B877D0" w:rsidRDefault="00407092" w14:paraId="2C8D4678" w14:textId="77777777">
      <w:pPr>
        <w:rPr>
          <w:b/>
          <w:bCs/>
          <w:sz w:val="24"/>
          <w:szCs w:val="24"/>
        </w:rPr>
      </w:pPr>
    </w:p>
    <w:p w:rsidR="00D66E07" w:rsidP="00B877D0" w:rsidRDefault="00D66E07" w14:paraId="67EE794B" w14:textId="6E147935">
      <w:pPr>
        <w:rPr>
          <w:sz w:val="21"/>
          <w:szCs w:val="21"/>
        </w:rPr>
      </w:pPr>
      <w:r>
        <w:rPr>
          <w:sz w:val="21"/>
          <w:szCs w:val="21"/>
        </w:rPr>
        <w:t>Table 1 – RLE_1</w:t>
      </w:r>
    </w:p>
    <w:p w:rsidR="00D66E07" w:rsidP="00B877D0" w:rsidRDefault="00D66E07" w14:paraId="7A10F407" w14:textId="265E5D78">
      <w:pPr>
        <w:rPr>
          <w:sz w:val="21"/>
          <w:szCs w:val="21"/>
        </w:rPr>
      </w:pPr>
    </w:p>
    <w:tbl>
      <w:tblPr>
        <w:tblStyle w:val="Table"/>
        <w:tblW w:w="9920" w:type="dxa"/>
        <w:jc w:val="center"/>
        <w:tblLayout w:type="fixed"/>
        <w:tblLook w:val="0420" w:firstRow="1" w:lastRow="0" w:firstColumn="0" w:lastColumn="0" w:noHBand="0" w:noVBand="1"/>
      </w:tblPr>
      <w:tblGrid>
        <w:gridCol w:w="1984"/>
        <w:gridCol w:w="1984"/>
        <w:gridCol w:w="1984"/>
        <w:gridCol w:w="1984"/>
        <w:gridCol w:w="1984"/>
      </w:tblGrid>
      <w:tr w:rsidR="008C7967" w:rsidTr="00407092" w14:paraId="40DF764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853"/>
          <w:tblHeader/>
          <w:jc w:val="center"/>
        </w:trPr>
        <w:tc>
          <w:tcPr>
            <w:tcW w:w="19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967" w:rsidP="00DE1DA5" w:rsidRDefault="008C7967" w14:paraId="5F4BA08C" w14:textId="77777777">
            <w:pPr>
              <w:spacing w:before="40" w:after="40"/>
              <w:ind w:left="1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9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967" w:rsidP="00DE1DA5" w:rsidRDefault="008C7967" w14:paraId="735AF299" w14:textId="77777777">
            <w:pPr>
              <w:spacing w:before="40" w:after="4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Overall, N = 6,789</w:t>
            </w:r>
            <w:r>
              <w:rPr>
                <w:rFonts w:ascii="Helvetica" w:hAnsi="Helvetica" w:eastAsia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9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967" w:rsidP="00DE1DA5" w:rsidRDefault="008C7967" w14:paraId="0319CC53" w14:textId="77777777">
            <w:pPr>
              <w:spacing w:before="40" w:after="4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Financial Crisis, N = 1,443</w:t>
            </w:r>
            <w:r>
              <w:rPr>
                <w:rFonts w:ascii="Helvetica" w:hAnsi="Helvetica" w:eastAsia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9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967" w:rsidP="00DE1DA5" w:rsidRDefault="008C7967" w14:paraId="0FC03FA2" w14:textId="77777777">
            <w:pPr>
              <w:spacing w:before="40" w:after="4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No Crisis, N = 5,346</w:t>
            </w:r>
            <w:r>
              <w:rPr>
                <w:rFonts w:ascii="Helvetica" w:hAnsi="Helvetica" w:eastAsia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9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967" w:rsidP="00DE1DA5" w:rsidRDefault="008C7967" w14:paraId="5D55D529" w14:textId="77777777">
            <w:pPr>
              <w:spacing w:before="40" w:after="4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p-value</w:t>
            </w:r>
            <w:r>
              <w:rPr>
                <w:rFonts w:ascii="Helvetica" w:hAnsi="Helvetica" w:eastAsia="Helvetica" w:cs="Helvetica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8C7967" w:rsidTr="00407092" w14:paraId="31C479FD" w14:textId="77777777">
        <w:trPr>
          <w:cantSplit/>
          <w:jc w:val="center"/>
        </w:trPr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C7967" w:rsidP="00DE1DA5" w:rsidRDefault="008C7967" w14:paraId="57C9BA0A" w14:textId="77777777">
            <w:pPr>
              <w:spacing w:before="100" w:after="100"/>
              <w:ind w:left="1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STS_Q1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967" w:rsidP="00DE1DA5" w:rsidRDefault="008C7967" w14:paraId="70F30492" w14:textId="77777777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967" w:rsidP="00DE1DA5" w:rsidRDefault="008C7967" w14:paraId="3603474E" w14:textId="77777777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967" w:rsidP="00DE1DA5" w:rsidRDefault="008C7967" w14:paraId="36D35553" w14:textId="77777777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967" w:rsidP="00DE1DA5" w:rsidRDefault="008C7967" w14:paraId="647D30C2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8C7967" w:rsidTr="00407092" w14:paraId="79301951" w14:textId="77777777">
        <w:trPr>
          <w:cantSplit/>
          <w:jc w:val="center"/>
        </w:trPr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C7967" w:rsidP="00DE1DA5" w:rsidRDefault="008C7967" w14:paraId="5988ADE2" w14:textId="77777777">
            <w:pPr>
              <w:spacing w:before="100" w:after="100"/>
              <w:ind w:left="3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967" w:rsidP="00DE1DA5" w:rsidRDefault="008C7967" w14:paraId="6B83A22C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1,516 (22%)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967" w:rsidP="00DE1DA5" w:rsidRDefault="008C7967" w14:paraId="33F1617B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272 (19%)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967" w:rsidP="00DE1DA5" w:rsidRDefault="008C7967" w14:paraId="4E3569F3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1,244 (23%)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967" w:rsidP="00DE1DA5" w:rsidRDefault="008C7967" w14:paraId="722E66F1" w14:textId="77777777">
            <w:pPr>
              <w:spacing w:before="100" w:after="100"/>
              <w:ind w:left="100" w:right="100"/>
              <w:jc w:val="center"/>
            </w:pPr>
          </w:p>
        </w:tc>
      </w:tr>
      <w:tr w:rsidR="008C7967" w:rsidTr="00407092" w14:paraId="356F9286" w14:textId="77777777">
        <w:trPr>
          <w:cantSplit/>
          <w:jc w:val="center"/>
        </w:trPr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C7967" w:rsidP="00DE1DA5" w:rsidRDefault="008C7967" w14:paraId="45483CAD" w14:textId="77777777">
            <w:pPr>
              <w:spacing w:before="100" w:after="100"/>
              <w:ind w:left="3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967" w:rsidP="00DE1DA5" w:rsidRDefault="008C7967" w14:paraId="7F4C833F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2,920 (43%)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967" w:rsidP="00DE1DA5" w:rsidRDefault="008C7967" w14:paraId="35541640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533 (37%)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967" w:rsidP="00DE1DA5" w:rsidRDefault="008C7967" w14:paraId="75E67395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2,387 (45%)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967" w:rsidP="00DE1DA5" w:rsidRDefault="008C7967" w14:paraId="24ED0F45" w14:textId="77777777">
            <w:pPr>
              <w:spacing w:before="100" w:after="100"/>
              <w:ind w:left="100" w:right="100"/>
              <w:jc w:val="center"/>
            </w:pPr>
          </w:p>
        </w:tc>
      </w:tr>
      <w:tr w:rsidR="008C7967" w:rsidTr="00407092" w14:paraId="15A06612" w14:textId="77777777">
        <w:trPr>
          <w:cantSplit/>
          <w:jc w:val="center"/>
        </w:trPr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C7967" w:rsidP="00DE1DA5" w:rsidRDefault="008C7967" w14:paraId="1454EAF6" w14:textId="77777777">
            <w:pPr>
              <w:spacing w:before="100" w:after="100"/>
              <w:ind w:left="3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967" w:rsidP="00DE1DA5" w:rsidRDefault="008C7967" w14:paraId="18C68F66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1,664 (25%)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967" w:rsidP="00DE1DA5" w:rsidRDefault="008C7967" w14:paraId="14780018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388 (27%)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967" w:rsidP="00DE1DA5" w:rsidRDefault="008C7967" w14:paraId="5AA8497F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1,276 (24%)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967" w:rsidP="00DE1DA5" w:rsidRDefault="008C7967" w14:paraId="0518707F" w14:textId="77777777">
            <w:pPr>
              <w:spacing w:before="100" w:after="100"/>
              <w:ind w:left="100" w:right="100"/>
              <w:jc w:val="center"/>
            </w:pPr>
          </w:p>
        </w:tc>
      </w:tr>
      <w:tr w:rsidR="008C7967" w:rsidTr="00407092" w14:paraId="107E8F27" w14:textId="77777777">
        <w:trPr>
          <w:cantSplit/>
          <w:jc w:val="center"/>
        </w:trPr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C7967" w:rsidP="00DE1DA5" w:rsidRDefault="008C7967" w14:paraId="45788147" w14:textId="77777777">
            <w:pPr>
              <w:spacing w:before="100" w:after="100"/>
              <w:ind w:left="3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967" w:rsidP="00DE1DA5" w:rsidRDefault="008C7967" w14:paraId="3B04583C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531 (7.8%)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967" w:rsidP="00DE1DA5" w:rsidRDefault="008C7967" w14:paraId="30B9CEAA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173 (12%)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967" w:rsidP="00DE1DA5" w:rsidRDefault="008C7967" w14:paraId="633A1391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358 (6.7%)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967" w:rsidP="00DE1DA5" w:rsidRDefault="008C7967" w14:paraId="460D8A47" w14:textId="77777777">
            <w:pPr>
              <w:spacing w:before="100" w:after="100"/>
              <w:ind w:left="100" w:right="100"/>
              <w:jc w:val="center"/>
            </w:pPr>
          </w:p>
        </w:tc>
      </w:tr>
      <w:tr w:rsidR="008C7967" w:rsidTr="00407092" w14:paraId="6B391D15" w14:textId="77777777">
        <w:trPr>
          <w:cantSplit/>
          <w:jc w:val="center"/>
        </w:trPr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C7967" w:rsidP="00DE1DA5" w:rsidRDefault="008C7967" w14:paraId="624677F9" w14:textId="77777777">
            <w:pPr>
              <w:spacing w:before="100" w:after="100"/>
              <w:ind w:left="3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967" w:rsidP="00DE1DA5" w:rsidRDefault="008C7967" w14:paraId="44757D20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158 (2.3%)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967" w:rsidP="00DE1DA5" w:rsidRDefault="008C7967" w14:paraId="6A4DFD27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77 (5.3%)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967" w:rsidP="00DE1DA5" w:rsidRDefault="008C7967" w14:paraId="4CF5BAC7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81 (1.5%)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967" w:rsidP="00DE1DA5" w:rsidRDefault="008C7967" w14:paraId="0A0B3691" w14:textId="77777777">
            <w:pPr>
              <w:spacing w:before="100" w:after="100"/>
              <w:ind w:left="100" w:right="100"/>
              <w:jc w:val="center"/>
            </w:pPr>
          </w:p>
        </w:tc>
      </w:tr>
      <w:tr w:rsidR="008C7967" w:rsidTr="00407092" w14:paraId="0AD98AF7" w14:textId="77777777">
        <w:trPr>
          <w:cantSplit/>
          <w:jc w:val="center"/>
        </w:trPr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C7967" w:rsidP="00DE1DA5" w:rsidRDefault="008C7967" w14:paraId="091DA89E" w14:textId="77777777">
            <w:pPr>
              <w:spacing w:before="100" w:after="100"/>
              <w:ind w:left="1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STS_Q2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967" w:rsidP="00DE1DA5" w:rsidRDefault="008C7967" w14:paraId="51DA5DC9" w14:textId="77777777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967" w:rsidP="00DE1DA5" w:rsidRDefault="008C7967" w14:paraId="414CBE30" w14:textId="77777777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967" w:rsidP="00DE1DA5" w:rsidRDefault="008C7967" w14:paraId="38290CEE" w14:textId="77777777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967" w:rsidP="00DE1DA5" w:rsidRDefault="008C7967" w14:paraId="19E1E9F8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8C7967" w:rsidTr="00407092" w14:paraId="7C1579CD" w14:textId="77777777">
        <w:trPr>
          <w:cantSplit/>
          <w:jc w:val="center"/>
        </w:trPr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C7967" w:rsidP="00DE1DA5" w:rsidRDefault="008C7967" w14:paraId="56B4DE3A" w14:textId="77777777">
            <w:pPr>
              <w:spacing w:before="100" w:after="100"/>
              <w:ind w:left="3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967" w:rsidP="00DE1DA5" w:rsidRDefault="008C7967" w14:paraId="73BE2F42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1,538 (23%)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967" w:rsidP="00DE1DA5" w:rsidRDefault="008C7967" w14:paraId="6227EF29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261 (18%)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967" w:rsidP="00DE1DA5" w:rsidRDefault="008C7967" w14:paraId="310EDF39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1,277 (24%)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967" w:rsidP="00DE1DA5" w:rsidRDefault="008C7967" w14:paraId="229653B1" w14:textId="77777777">
            <w:pPr>
              <w:spacing w:before="100" w:after="100"/>
              <w:ind w:left="100" w:right="100"/>
              <w:jc w:val="center"/>
            </w:pPr>
          </w:p>
        </w:tc>
      </w:tr>
      <w:tr w:rsidR="008C7967" w:rsidTr="00407092" w14:paraId="1C735791" w14:textId="77777777">
        <w:trPr>
          <w:cantSplit/>
          <w:jc w:val="center"/>
        </w:trPr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C7967" w:rsidP="00DE1DA5" w:rsidRDefault="008C7967" w14:paraId="5EEE98C5" w14:textId="77777777">
            <w:pPr>
              <w:spacing w:before="100" w:after="100"/>
              <w:ind w:left="3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967" w:rsidP="00DE1DA5" w:rsidRDefault="008C7967" w14:paraId="02679B9B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3,138 (46%)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967" w:rsidP="00DE1DA5" w:rsidRDefault="008C7967" w14:paraId="5BC93B36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568 (39%)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967" w:rsidP="00DE1DA5" w:rsidRDefault="008C7967" w14:paraId="51F15F69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2,570 (48%)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967" w:rsidP="00DE1DA5" w:rsidRDefault="008C7967" w14:paraId="33E612FE" w14:textId="77777777">
            <w:pPr>
              <w:spacing w:before="100" w:after="100"/>
              <w:ind w:left="100" w:right="100"/>
              <w:jc w:val="center"/>
            </w:pPr>
          </w:p>
        </w:tc>
      </w:tr>
      <w:tr w:rsidR="008C7967" w:rsidTr="00407092" w14:paraId="70E65E1E" w14:textId="77777777">
        <w:trPr>
          <w:cantSplit/>
          <w:jc w:val="center"/>
        </w:trPr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C7967" w:rsidP="00DE1DA5" w:rsidRDefault="008C7967" w14:paraId="0FF31F7C" w14:textId="77777777">
            <w:pPr>
              <w:spacing w:before="100" w:after="100"/>
              <w:ind w:left="3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967" w:rsidP="00DE1DA5" w:rsidRDefault="008C7967" w14:paraId="7D0B884C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1,633 (24%)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967" w:rsidP="00DE1DA5" w:rsidRDefault="008C7967" w14:paraId="3E78CAEA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415 (29%)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967" w:rsidP="00DE1DA5" w:rsidRDefault="008C7967" w14:paraId="3B0D3DDD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1,218 (23%)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967" w:rsidP="00DE1DA5" w:rsidRDefault="008C7967" w14:paraId="060B0C5F" w14:textId="77777777">
            <w:pPr>
              <w:spacing w:before="100" w:after="100"/>
              <w:ind w:left="100" w:right="100"/>
              <w:jc w:val="center"/>
            </w:pPr>
          </w:p>
        </w:tc>
      </w:tr>
      <w:tr w:rsidR="008C7967" w:rsidTr="00407092" w14:paraId="401CA955" w14:textId="77777777">
        <w:trPr>
          <w:cantSplit/>
          <w:jc w:val="center"/>
        </w:trPr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C7967" w:rsidP="00DE1DA5" w:rsidRDefault="008C7967" w14:paraId="50B59B49" w14:textId="77777777">
            <w:pPr>
              <w:spacing w:before="100" w:after="100"/>
              <w:ind w:left="3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967" w:rsidP="00DE1DA5" w:rsidRDefault="008C7967" w14:paraId="6213190F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366 (5.4%)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967" w:rsidP="00DE1DA5" w:rsidRDefault="008C7967" w14:paraId="11B5309D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138 (9.6%)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967" w:rsidP="00DE1DA5" w:rsidRDefault="008C7967" w14:paraId="6F16BA8B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228 (4.3%)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967" w:rsidP="00DE1DA5" w:rsidRDefault="008C7967" w14:paraId="55FF5996" w14:textId="77777777">
            <w:pPr>
              <w:spacing w:before="100" w:after="100"/>
              <w:ind w:left="100" w:right="100"/>
              <w:jc w:val="center"/>
            </w:pPr>
          </w:p>
        </w:tc>
      </w:tr>
      <w:tr w:rsidR="008C7967" w:rsidTr="00407092" w14:paraId="6D5DA18B" w14:textId="77777777">
        <w:trPr>
          <w:cantSplit/>
          <w:jc w:val="center"/>
        </w:trPr>
        <w:tc>
          <w:tcPr>
            <w:tcW w:w="1984" w:type="dxa"/>
            <w:tcBorders>
              <w:bottom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C7967" w:rsidP="00DE1DA5" w:rsidRDefault="008C7967" w14:paraId="2698F38D" w14:textId="77777777">
            <w:pPr>
              <w:spacing w:before="100" w:after="100"/>
              <w:ind w:left="3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4" w:type="dxa"/>
            <w:tcBorders>
              <w:bottom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967" w:rsidP="00DE1DA5" w:rsidRDefault="008C7967" w14:paraId="54C4419C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114 (1.7%)</w:t>
            </w:r>
          </w:p>
        </w:tc>
        <w:tc>
          <w:tcPr>
            <w:tcW w:w="1984" w:type="dxa"/>
            <w:tcBorders>
              <w:bottom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967" w:rsidP="00DE1DA5" w:rsidRDefault="008C7967" w14:paraId="0815F244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61 (4.2%)</w:t>
            </w:r>
          </w:p>
        </w:tc>
        <w:tc>
          <w:tcPr>
            <w:tcW w:w="1984" w:type="dxa"/>
            <w:tcBorders>
              <w:bottom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967" w:rsidP="00DE1DA5" w:rsidRDefault="008C7967" w14:paraId="4CFBC018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53 (1.0%)</w:t>
            </w:r>
          </w:p>
        </w:tc>
        <w:tc>
          <w:tcPr>
            <w:tcW w:w="1984" w:type="dxa"/>
            <w:tcBorders>
              <w:bottom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967" w:rsidP="00DE1DA5" w:rsidRDefault="008C7967" w14:paraId="710524B2" w14:textId="77777777">
            <w:pPr>
              <w:spacing w:before="100" w:after="100"/>
              <w:ind w:left="100" w:right="100"/>
              <w:jc w:val="center"/>
            </w:pPr>
          </w:p>
        </w:tc>
      </w:tr>
      <w:tr w:rsidR="008C7967" w:rsidTr="00407092" w14:paraId="1880DAD4" w14:textId="77777777">
        <w:trPr>
          <w:gridAfter w:val="4"/>
          <w:wAfter w:w="7936" w:type="dxa"/>
          <w:cantSplit/>
          <w:jc w:val="center"/>
        </w:trPr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967" w:rsidP="00DE1DA5" w:rsidRDefault="008C7967" w14:paraId="3C0B4C74" w14:textId="77777777">
            <w:pPr>
              <w:spacing w:before="100" w:after="100"/>
              <w:ind w:left="1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n (%)</w:t>
            </w:r>
          </w:p>
        </w:tc>
      </w:tr>
      <w:tr w:rsidR="008C7967" w:rsidTr="00407092" w14:paraId="1C2B27CC" w14:textId="77777777">
        <w:trPr>
          <w:gridAfter w:val="4"/>
          <w:wAfter w:w="7936" w:type="dxa"/>
          <w:cantSplit/>
          <w:jc w:val="center"/>
        </w:trPr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967" w:rsidP="00DE1DA5" w:rsidRDefault="008C7967" w14:paraId="2257C4F1" w14:textId="77777777">
            <w:pPr>
              <w:spacing w:before="100" w:after="100"/>
              <w:ind w:left="1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Pearson's Chi-squared test</w:t>
            </w:r>
          </w:p>
        </w:tc>
      </w:tr>
    </w:tbl>
    <w:p w:rsidR="00D66E07" w:rsidP="00B877D0" w:rsidRDefault="00D66E07" w14:paraId="6AEFD308" w14:textId="77777777">
      <w:pPr>
        <w:rPr>
          <w:sz w:val="21"/>
          <w:szCs w:val="21"/>
        </w:rPr>
      </w:pPr>
    </w:p>
    <w:p w:rsidR="00407092" w:rsidRDefault="00407092" w14:paraId="08D99E66" w14:textId="77777777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3659EF" w:rsidP="00B877D0" w:rsidRDefault="003659EF" w14:paraId="4C22ABC5" w14:textId="69247E67">
      <w:pPr>
        <w:rPr>
          <w:sz w:val="21"/>
          <w:szCs w:val="21"/>
        </w:rPr>
      </w:pPr>
      <w:r>
        <w:rPr>
          <w:sz w:val="21"/>
          <w:szCs w:val="21"/>
        </w:rPr>
        <w:lastRenderedPageBreak/>
        <w:t>Table 2 – RLE_3</w:t>
      </w:r>
    </w:p>
    <w:tbl>
      <w:tblPr>
        <w:tblStyle w:val="Table"/>
        <w:tblW w:w="9920" w:type="dxa"/>
        <w:jc w:val="center"/>
        <w:tblLayout w:type="fixed"/>
        <w:tblLook w:val="0420" w:firstRow="1" w:lastRow="0" w:firstColumn="0" w:lastColumn="0" w:noHBand="0" w:noVBand="1"/>
      </w:tblPr>
      <w:tblGrid>
        <w:gridCol w:w="1984"/>
        <w:gridCol w:w="1984"/>
        <w:gridCol w:w="1984"/>
        <w:gridCol w:w="1984"/>
        <w:gridCol w:w="1984"/>
      </w:tblGrid>
      <w:tr w:rsidR="00407092" w:rsidTr="00407092" w14:paraId="4CAB81E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819"/>
          <w:tblHeader/>
          <w:jc w:val="center"/>
        </w:trPr>
        <w:tc>
          <w:tcPr>
            <w:tcW w:w="19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092" w:rsidP="00DE1DA5" w:rsidRDefault="00407092" w14:paraId="462B29A0" w14:textId="77777777">
            <w:pPr>
              <w:spacing w:before="40" w:after="40"/>
              <w:ind w:left="1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9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092" w:rsidP="00DE1DA5" w:rsidRDefault="00407092" w14:paraId="00E8AEEE" w14:textId="77777777">
            <w:pPr>
              <w:spacing w:before="40" w:after="4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Overall, N = 6,789</w:t>
            </w:r>
            <w:r>
              <w:rPr>
                <w:rFonts w:ascii="Helvetica" w:hAnsi="Helvetica" w:eastAsia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9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092" w:rsidP="00DE1DA5" w:rsidRDefault="00407092" w14:paraId="798B7EBB" w14:textId="77777777">
            <w:pPr>
              <w:spacing w:before="40" w:after="4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Negative Job Change, N = 1,422</w:t>
            </w:r>
            <w:r>
              <w:rPr>
                <w:rFonts w:ascii="Helvetica" w:hAnsi="Helvetica" w:eastAsia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9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092" w:rsidP="00DE1DA5" w:rsidRDefault="00407092" w14:paraId="7789B475" w14:textId="77777777">
            <w:pPr>
              <w:spacing w:before="40" w:after="4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No Job Change, N = 5,367</w:t>
            </w:r>
            <w:r>
              <w:rPr>
                <w:rFonts w:ascii="Helvetica" w:hAnsi="Helvetica" w:eastAsia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9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092" w:rsidP="00DE1DA5" w:rsidRDefault="00407092" w14:paraId="78DCE0DD" w14:textId="77777777">
            <w:pPr>
              <w:spacing w:before="40" w:after="4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p-value</w:t>
            </w:r>
            <w:r>
              <w:rPr>
                <w:rFonts w:ascii="Helvetica" w:hAnsi="Helvetica" w:eastAsia="Helvetica" w:cs="Helvetica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407092" w:rsidTr="00407092" w14:paraId="386F7C35" w14:textId="77777777">
        <w:trPr>
          <w:cantSplit/>
          <w:jc w:val="center"/>
        </w:trPr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7092" w:rsidP="00DE1DA5" w:rsidRDefault="00407092" w14:paraId="6AA48D35" w14:textId="77777777">
            <w:pPr>
              <w:spacing w:before="100" w:after="100"/>
              <w:ind w:left="1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STS_Q1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092" w:rsidP="00DE1DA5" w:rsidRDefault="00407092" w14:paraId="45CA0CDC" w14:textId="77777777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092" w:rsidP="00DE1DA5" w:rsidRDefault="00407092" w14:paraId="735C2F42" w14:textId="77777777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092" w:rsidP="00DE1DA5" w:rsidRDefault="00407092" w14:paraId="328DE0ED" w14:textId="77777777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092" w:rsidP="00DE1DA5" w:rsidRDefault="00407092" w14:paraId="07FAB7F2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407092" w:rsidTr="00407092" w14:paraId="5538C83E" w14:textId="77777777">
        <w:trPr>
          <w:cantSplit/>
          <w:jc w:val="center"/>
        </w:trPr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7092" w:rsidP="00DE1DA5" w:rsidRDefault="00407092" w14:paraId="27FCC70F" w14:textId="77777777">
            <w:pPr>
              <w:spacing w:before="100" w:after="100"/>
              <w:ind w:left="3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092" w:rsidP="00DE1DA5" w:rsidRDefault="00407092" w14:paraId="276D6111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1,516 (22%)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092" w:rsidP="00DE1DA5" w:rsidRDefault="00407092" w14:paraId="2A31A21E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275 (19%)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092" w:rsidP="00DE1DA5" w:rsidRDefault="00407092" w14:paraId="4D2523AD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1,241 (23%)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092" w:rsidP="00DE1DA5" w:rsidRDefault="00407092" w14:paraId="24D68854" w14:textId="77777777">
            <w:pPr>
              <w:spacing w:before="100" w:after="100"/>
              <w:ind w:left="100" w:right="100"/>
              <w:jc w:val="center"/>
            </w:pPr>
          </w:p>
        </w:tc>
      </w:tr>
      <w:tr w:rsidR="00407092" w:rsidTr="00407092" w14:paraId="419C5854" w14:textId="77777777">
        <w:trPr>
          <w:cantSplit/>
          <w:jc w:val="center"/>
        </w:trPr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7092" w:rsidP="00DE1DA5" w:rsidRDefault="00407092" w14:paraId="7E66E888" w14:textId="77777777">
            <w:pPr>
              <w:spacing w:before="100" w:after="100"/>
              <w:ind w:left="3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092" w:rsidP="00DE1DA5" w:rsidRDefault="00407092" w14:paraId="4CF3ACD4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2,920 (43%)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092" w:rsidP="00DE1DA5" w:rsidRDefault="00407092" w14:paraId="3B3A31EF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553 (39%)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092" w:rsidP="00DE1DA5" w:rsidRDefault="00407092" w14:paraId="429A6D66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2,367 (44%)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092" w:rsidP="00DE1DA5" w:rsidRDefault="00407092" w14:paraId="3963B826" w14:textId="77777777">
            <w:pPr>
              <w:spacing w:before="100" w:after="100"/>
              <w:ind w:left="100" w:right="100"/>
              <w:jc w:val="center"/>
            </w:pPr>
          </w:p>
        </w:tc>
      </w:tr>
      <w:tr w:rsidR="00407092" w:rsidTr="00407092" w14:paraId="4C8A7C1C" w14:textId="77777777">
        <w:trPr>
          <w:cantSplit/>
          <w:jc w:val="center"/>
        </w:trPr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7092" w:rsidP="00DE1DA5" w:rsidRDefault="00407092" w14:paraId="25F57625" w14:textId="77777777">
            <w:pPr>
              <w:spacing w:before="100" w:after="100"/>
              <w:ind w:left="3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092" w:rsidP="00DE1DA5" w:rsidRDefault="00407092" w14:paraId="54C224EF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1,664 (25%)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092" w:rsidP="00DE1DA5" w:rsidRDefault="00407092" w14:paraId="370FC735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380 (27%)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092" w:rsidP="00DE1DA5" w:rsidRDefault="00407092" w14:paraId="735A02AF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1,284 (24%)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092" w:rsidP="00DE1DA5" w:rsidRDefault="00407092" w14:paraId="5F25E9E2" w14:textId="77777777">
            <w:pPr>
              <w:spacing w:before="100" w:after="100"/>
              <w:ind w:left="100" w:right="100"/>
              <w:jc w:val="center"/>
            </w:pPr>
          </w:p>
        </w:tc>
      </w:tr>
      <w:tr w:rsidR="00407092" w:rsidTr="00407092" w14:paraId="6B137C3C" w14:textId="77777777">
        <w:trPr>
          <w:cantSplit/>
          <w:jc w:val="center"/>
        </w:trPr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7092" w:rsidP="00DE1DA5" w:rsidRDefault="00407092" w14:paraId="77C8256C" w14:textId="77777777">
            <w:pPr>
              <w:spacing w:before="100" w:after="100"/>
              <w:ind w:left="3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092" w:rsidP="00DE1DA5" w:rsidRDefault="00407092" w14:paraId="5450859D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531 (7.8%)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092" w:rsidP="00DE1DA5" w:rsidRDefault="00407092" w14:paraId="3022A8BC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160 (11%)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092" w:rsidP="00DE1DA5" w:rsidRDefault="00407092" w14:paraId="3CAFFFD3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371 (6.9%)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092" w:rsidP="00DE1DA5" w:rsidRDefault="00407092" w14:paraId="46F61F16" w14:textId="77777777">
            <w:pPr>
              <w:spacing w:before="100" w:after="100"/>
              <w:ind w:left="100" w:right="100"/>
              <w:jc w:val="center"/>
            </w:pPr>
          </w:p>
        </w:tc>
      </w:tr>
      <w:tr w:rsidR="00407092" w:rsidTr="00407092" w14:paraId="252D9492" w14:textId="77777777">
        <w:trPr>
          <w:cantSplit/>
          <w:jc w:val="center"/>
        </w:trPr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7092" w:rsidP="00DE1DA5" w:rsidRDefault="00407092" w14:paraId="6592038E" w14:textId="77777777">
            <w:pPr>
              <w:spacing w:before="100" w:after="100"/>
              <w:ind w:left="3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092" w:rsidP="00DE1DA5" w:rsidRDefault="00407092" w14:paraId="2D9F3EDF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158 (2.3%)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092" w:rsidP="00DE1DA5" w:rsidRDefault="00407092" w14:paraId="513BB426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54 (3.8%)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092" w:rsidP="00DE1DA5" w:rsidRDefault="00407092" w14:paraId="7A7AE60D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104 (1.9%)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092" w:rsidP="00DE1DA5" w:rsidRDefault="00407092" w14:paraId="57D86F2A" w14:textId="77777777">
            <w:pPr>
              <w:spacing w:before="100" w:after="100"/>
              <w:ind w:left="100" w:right="100"/>
              <w:jc w:val="center"/>
            </w:pPr>
          </w:p>
        </w:tc>
      </w:tr>
      <w:tr w:rsidR="00407092" w:rsidTr="00407092" w14:paraId="42A24D61" w14:textId="77777777">
        <w:trPr>
          <w:cantSplit/>
          <w:jc w:val="center"/>
        </w:trPr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7092" w:rsidP="00DE1DA5" w:rsidRDefault="00407092" w14:paraId="60A9779C" w14:textId="77777777">
            <w:pPr>
              <w:spacing w:before="100" w:after="100"/>
              <w:ind w:left="1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STS_Q2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092" w:rsidP="00DE1DA5" w:rsidRDefault="00407092" w14:paraId="605E7BF4" w14:textId="77777777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092" w:rsidP="00DE1DA5" w:rsidRDefault="00407092" w14:paraId="23C62924" w14:textId="77777777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092" w:rsidP="00DE1DA5" w:rsidRDefault="00407092" w14:paraId="04251A55" w14:textId="77777777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092" w:rsidP="00DE1DA5" w:rsidRDefault="00407092" w14:paraId="1E6FD099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407092" w:rsidTr="00407092" w14:paraId="22F4BD19" w14:textId="77777777">
        <w:trPr>
          <w:cantSplit/>
          <w:jc w:val="center"/>
        </w:trPr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7092" w:rsidP="00DE1DA5" w:rsidRDefault="00407092" w14:paraId="677F6D3C" w14:textId="77777777">
            <w:pPr>
              <w:spacing w:before="100" w:after="100"/>
              <w:ind w:left="3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092" w:rsidP="00DE1DA5" w:rsidRDefault="00407092" w14:paraId="1E8E7F53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1,538 (23%)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092" w:rsidP="00DE1DA5" w:rsidRDefault="00407092" w14:paraId="5BB7558A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257 (18%)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092" w:rsidP="00DE1DA5" w:rsidRDefault="00407092" w14:paraId="2359666D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1,281 (24%)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092" w:rsidP="00DE1DA5" w:rsidRDefault="00407092" w14:paraId="37BB2E87" w14:textId="77777777">
            <w:pPr>
              <w:spacing w:before="100" w:after="100"/>
              <w:ind w:left="100" w:right="100"/>
              <w:jc w:val="center"/>
            </w:pPr>
          </w:p>
        </w:tc>
      </w:tr>
      <w:tr w:rsidR="00407092" w:rsidTr="00407092" w14:paraId="03125BE6" w14:textId="77777777">
        <w:trPr>
          <w:cantSplit/>
          <w:jc w:val="center"/>
        </w:trPr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7092" w:rsidP="00DE1DA5" w:rsidRDefault="00407092" w14:paraId="22072992" w14:textId="77777777">
            <w:pPr>
              <w:spacing w:before="100" w:after="100"/>
              <w:ind w:left="3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092" w:rsidP="00DE1DA5" w:rsidRDefault="00407092" w14:paraId="07D29671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3,138 (46%)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092" w:rsidP="00DE1DA5" w:rsidRDefault="00407092" w14:paraId="34E21CB5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600 (42%)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092" w:rsidP="00DE1DA5" w:rsidRDefault="00407092" w14:paraId="6174134F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2,538 (47%)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092" w:rsidP="00DE1DA5" w:rsidRDefault="00407092" w14:paraId="3D15A972" w14:textId="77777777">
            <w:pPr>
              <w:spacing w:before="100" w:after="100"/>
              <w:ind w:left="100" w:right="100"/>
              <w:jc w:val="center"/>
            </w:pPr>
          </w:p>
        </w:tc>
      </w:tr>
      <w:tr w:rsidR="00407092" w:rsidTr="00407092" w14:paraId="6D9FD098" w14:textId="77777777">
        <w:trPr>
          <w:cantSplit/>
          <w:jc w:val="center"/>
        </w:trPr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7092" w:rsidP="00DE1DA5" w:rsidRDefault="00407092" w14:paraId="725C4617" w14:textId="77777777">
            <w:pPr>
              <w:spacing w:before="100" w:after="100"/>
              <w:ind w:left="3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092" w:rsidP="00DE1DA5" w:rsidRDefault="00407092" w14:paraId="58F9E1C2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1,633 (24%)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092" w:rsidP="00DE1DA5" w:rsidRDefault="00407092" w14:paraId="0556B48F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393 (28%)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092" w:rsidP="00DE1DA5" w:rsidRDefault="00407092" w14:paraId="6A5986B2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1,240 (23%)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092" w:rsidP="00DE1DA5" w:rsidRDefault="00407092" w14:paraId="07915613" w14:textId="77777777">
            <w:pPr>
              <w:spacing w:before="100" w:after="100"/>
              <w:ind w:left="100" w:right="100"/>
              <w:jc w:val="center"/>
            </w:pPr>
          </w:p>
        </w:tc>
      </w:tr>
      <w:tr w:rsidR="00407092" w:rsidTr="00407092" w14:paraId="139CBFE9" w14:textId="77777777">
        <w:trPr>
          <w:cantSplit/>
          <w:jc w:val="center"/>
        </w:trPr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7092" w:rsidP="00DE1DA5" w:rsidRDefault="00407092" w14:paraId="2712522E" w14:textId="77777777">
            <w:pPr>
              <w:spacing w:before="100" w:after="100"/>
              <w:ind w:left="3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092" w:rsidP="00DE1DA5" w:rsidRDefault="00407092" w14:paraId="04E7650A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366 (5.4%)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092" w:rsidP="00DE1DA5" w:rsidRDefault="00407092" w14:paraId="3C1BD832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124 (8.7%)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092" w:rsidP="00DE1DA5" w:rsidRDefault="00407092" w14:paraId="1341CC69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242 (4.5%)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092" w:rsidP="00DE1DA5" w:rsidRDefault="00407092" w14:paraId="5E4B8E3E" w14:textId="77777777">
            <w:pPr>
              <w:spacing w:before="100" w:after="100"/>
              <w:ind w:left="100" w:right="100"/>
              <w:jc w:val="center"/>
            </w:pPr>
          </w:p>
        </w:tc>
      </w:tr>
      <w:tr w:rsidR="00407092" w:rsidTr="00407092" w14:paraId="7329A6F5" w14:textId="77777777">
        <w:trPr>
          <w:cantSplit/>
          <w:jc w:val="center"/>
        </w:trPr>
        <w:tc>
          <w:tcPr>
            <w:tcW w:w="1984" w:type="dxa"/>
            <w:tcBorders>
              <w:bottom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7092" w:rsidP="00DE1DA5" w:rsidRDefault="00407092" w14:paraId="7F7B09E2" w14:textId="77777777">
            <w:pPr>
              <w:spacing w:before="100" w:after="100"/>
              <w:ind w:left="3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4" w:type="dxa"/>
            <w:tcBorders>
              <w:bottom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092" w:rsidP="00DE1DA5" w:rsidRDefault="00407092" w14:paraId="2E3724CE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114 (1.7%)</w:t>
            </w:r>
          </w:p>
        </w:tc>
        <w:tc>
          <w:tcPr>
            <w:tcW w:w="1984" w:type="dxa"/>
            <w:tcBorders>
              <w:bottom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092" w:rsidP="00DE1DA5" w:rsidRDefault="00407092" w14:paraId="148BB680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48 (3.4%)</w:t>
            </w:r>
          </w:p>
        </w:tc>
        <w:tc>
          <w:tcPr>
            <w:tcW w:w="1984" w:type="dxa"/>
            <w:tcBorders>
              <w:bottom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092" w:rsidP="00DE1DA5" w:rsidRDefault="00407092" w14:paraId="4EE500CD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66 (1.2%)</w:t>
            </w:r>
          </w:p>
        </w:tc>
        <w:tc>
          <w:tcPr>
            <w:tcW w:w="1984" w:type="dxa"/>
            <w:tcBorders>
              <w:bottom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092" w:rsidP="00DE1DA5" w:rsidRDefault="00407092" w14:paraId="425C8A12" w14:textId="77777777">
            <w:pPr>
              <w:spacing w:before="100" w:after="100"/>
              <w:ind w:left="100" w:right="100"/>
              <w:jc w:val="center"/>
            </w:pPr>
          </w:p>
        </w:tc>
      </w:tr>
      <w:tr w:rsidR="00407092" w:rsidTr="00407092" w14:paraId="617020EE" w14:textId="77777777">
        <w:trPr>
          <w:gridAfter w:val="4"/>
          <w:wAfter w:w="7936" w:type="dxa"/>
          <w:cantSplit/>
          <w:jc w:val="center"/>
        </w:trPr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092" w:rsidP="00DE1DA5" w:rsidRDefault="00407092" w14:paraId="1FF6FDB7" w14:textId="77777777">
            <w:pPr>
              <w:spacing w:before="100" w:after="100"/>
              <w:ind w:left="1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n (%)</w:t>
            </w:r>
          </w:p>
        </w:tc>
      </w:tr>
      <w:tr w:rsidR="00407092" w:rsidTr="00407092" w14:paraId="5D37D33F" w14:textId="77777777">
        <w:trPr>
          <w:gridAfter w:val="4"/>
          <w:wAfter w:w="7936" w:type="dxa"/>
          <w:cantSplit/>
          <w:jc w:val="center"/>
        </w:trPr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092" w:rsidP="00DE1DA5" w:rsidRDefault="00407092" w14:paraId="25AC474B" w14:textId="77777777">
            <w:pPr>
              <w:spacing w:before="100" w:after="100"/>
              <w:ind w:left="1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Pearson's Chi-squared test</w:t>
            </w:r>
          </w:p>
        </w:tc>
      </w:tr>
    </w:tbl>
    <w:p w:rsidR="003659EF" w:rsidP="00B877D0" w:rsidRDefault="003659EF" w14:paraId="2C669488" w14:textId="77777777">
      <w:pPr>
        <w:rPr>
          <w:sz w:val="21"/>
          <w:szCs w:val="21"/>
        </w:rPr>
      </w:pPr>
    </w:p>
    <w:p w:rsidR="00D66E07" w:rsidP="00B877D0" w:rsidRDefault="00D66E07" w14:paraId="0DDFCEF5" w14:textId="77777777">
      <w:pPr>
        <w:rPr>
          <w:sz w:val="21"/>
          <w:szCs w:val="21"/>
        </w:rPr>
      </w:pPr>
    </w:p>
    <w:p w:rsidR="00407092" w:rsidRDefault="00407092" w14:paraId="1ACC465B" w14:textId="77777777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4C09A7" w:rsidP="00B877D0" w:rsidRDefault="008B0946" w14:paraId="152B0D02" w14:textId="776EA654">
      <w:pPr>
        <w:rPr>
          <w:sz w:val="21"/>
          <w:szCs w:val="21"/>
        </w:rPr>
      </w:pPr>
      <w:r>
        <w:rPr>
          <w:sz w:val="21"/>
          <w:szCs w:val="21"/>
        </w:rPr>
        <w:lastRenderedPageBreak/>
        <w:t>Table 3 – RLE_4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55"/>
        <w:gridCol w:w="2190"/>
        <w:gridCol w:w="2618"/>
        <w:gridCol w:w="2276"/>
        <w:gridCol w:w="1132"/>
      </w:tblGrid>
      <w:tr w:rsidR="008B0946" w:rsidTr="00DE1DA5" w14:paraId="23720B8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75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0946" w:rsidP="00DE1DA5" w:rsidRDefault="008B0946" w14:paraId="32C6F52C" w14:textId="77777777">
            <w:pPr>
              <w:spacing w:before="40" w:after="40"/>
              <w:ind w:left="1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19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0946" w:rsidP="00DE1DA5" w:rsidRDefault="008B0946" w14:paraId="15B86BC9" w14:textId="77777777">
            <w:pPr>
              <w:spacing w:before="40" w:after="4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Overall, N = 6,789</w:t>
            </w:r>
            <w:r>
              <w:rPr>
                <w:rFonts w:ascii="Helvetica" w:hAnsi="Helvetica" w:eastAsia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6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0946" w:rsidP="00DE1DA5" w:rsidRDefault="008B0946" w14:paraId="5F0BBD7B" w14:textId="77777777">
            <w:pPr>
              <w:spacing w:before="40" w:after="4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No Pay Cut, N = 5,631</w:t>
            </w:r>
            <w:r>
              <w:rPr>
                <w:rFonts w:ascii="Helvetica" w:hAnsi="Helvetica" w:eastAsia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27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0946" w:rsidP="00DE1DA5" w:rsidRDefault="008B0946" w14:paraId="6071121D" w14:textId="77777777">
            <w:pPr>
              <w:spacing w:before="40" w:after="4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Pay Cut, N = 1,158</w:t>
            </w:r>
            <w:r>
              <w:rPr>
                <w:rFonts w:ascii="Helvetica" w:hAnsi="Helvetica" w:eastAsia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0946" w:rsidP="00DE1DA5" w:rsidRDefault="008B0946" w14:paraId="6CD0DB18" w14:textId="77777777">
            <w:pPr>
              <w:spacing w:before="40" w:after="4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p-value</w:t>
            </w:r>
            <w:r>
              <w:rPr>
                <w:rFonts w:ascii="Helvetica" w:hAnsi="Helvetica" w:eastAsia="Helvetica" w:cs="Helvetica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8B0946" w:rsidTr="00DE1DA5" w14:paraId="784C33C0" w14:textId="77777777">
        <w:trPr>
          <w:cantSplit/>
          <w:jc w:val="center"/>
        </w:trPr>
        <w:tc>
          <w:tcPr>
            <w:tcW w:w="17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B0946" w:rsidP="00DE1DA5" w:rsidRDefault="008B0946" w14:paraId="6930EB6B" w14:textId="77777777">
            <w:pPr>
              <w:spacing w:before="100" w:after="100"/>
              <w:ind w:left="1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STS_Q1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0946" w:rsidP="00DE1DA5" w:rsidRDefault="008B0946" w14:paraId="14C45C9D" w14:textId="77777777">
            <w:pPr>
              <w:spacing w:before="100" w:after="100"/>
              <w:ind w:left="100" w:right="100"/>
              <w:jc w:val="center"/>
            </w:pPr>
          </w:p>
        </w:tc>
        <w:tc>
          <w:tcPr>
            <w:tcW w:w="26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0946" w:rsidP="00DE1DA5" w:rsidRDefault="008B0946" w14:paraId="4C21A65C" w14:textId="77777777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0946" w:rsidP="00DE1DA5" w:rsidRDefault="008B0946" w14:paraId="41F80185" w14:textId="77777777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0946" w:rsidP="00DE1DA5" w:rsidRDefault="008B0946" w14:paraId="625F2CF2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8B0946" w:rsidTr="00DE1DA5" w14:paraId="4934A90F" w14:textId="77777777">
        <w:trPr>
          <w:cantSplit/>
          <w:jc w:val="center"/>
        </w:trPr>
        <w:tc>
          <w:tcPr>
            <w:tcW w:w="17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B0946" w:rsidP="00DE1DA5" w:rsidRDefault="008B0946" w14:paraId="1E6A45E9" w14:textId="77777777">
            <w:pPr>
              <w:spacing w:before="100" w:after="100"/>
              <w:ind w:left="3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0946" w:rsidP="00DE1DA5" w:rsidRDefault="008B0946" w14:paraId="6E08CA8B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1,516 (22%)</w:t>
            </w:r>
          </w:p>
        </w:tc>
        <w:tc>
          <w:tcPr>
            <w:tcW w:w="26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0946" w:rsidP="00DE1DA5" w:rsidRDefault="008B0946" w14:paraId="624F1A99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1,290 (23%)</w:t>
            </w:r>
          </w:p>
        </w:tc>
        <w:tc>
          <w:tcPr>
            <w:tcW w:w="2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0946" w:rsidP="00DE1DA5" w:rsidRDefault="008B0946" w14:paraId="0FBC5333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226 (20%)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0946" w:rsidP="00DE1DA5" w:rsidRDefault="008B0946" w14:paraId="46D0896B" w14:textId="77777777">
            <w:pPr>
              <w:spacing w:before="100" w:after="100"/>
              <w:ind w:left="100" w:right="100"/>
              <w:jc w:val="center"/>
            </w:pPr>
          </w:p>
        </w:tc>
      </w:tr>
      <w:tr w:rsidR="008B0946" w:rsidTr="00DE1DA5" w14:paraId="6B3ECBCC" w14:textId="77777777">
        <w:trPr>
          <w:cantSplit/>
          <w:jc w:val="center"/>
        </w:trPr>
        <w:tc>
          <w:tcPr>
            <w:tcW w:w="17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B0946" w:rsidP="00DE1DA5" w:rsidRDefault="008B0946" w14:paraId="04468077" w14:textId="77777777">
            <w:pPr>
              <w:spacing w:before="100" w:after="100"/>
              <w:ind w:left="3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0946" w:rsidP="00DE1DA5" w:rsidRDefault="008B0946" w14:paraId="1FBB0ACE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2,920 (43%)</w:t>
            </w:r>
          </w:p>
        </w:tc>
        <w:tc>
          <w:tcPr>
            <w:tcW w:w="26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0946" w:rsidP="00DE1DA5" w:rsidRDefault="008B0946" w14:paraId="659A55CD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2,486 (44%)</w:t>
            </w:r>
          </w:p>
        </w:tc>
        <w:tc>
          <w:tcPr>
            <w:tcW w:w="2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0946" w:rsidP="00DE1DA5" w:rsidRDefault="008B0946" w14:paraId="6CDA98EC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434 (37%)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0946" w:rsidP="00DE1DA5" w:rsidRDefault="008B0946" w14:paraId="192994D1" w14:textId="77777777">
            <w:pPr>
              <w:spacing w:before="100" w:after="100"/>
              <w:ind w:left="100" w:right="100"/>
              <w:jc w:val="center"/>
            </w:pPr>
          </w:p>
        </w:tc>
      </w:tr>
      <w:tr w:rsidR="008B0946" w:rsidTr="00DE1DA5" w14:paraId="2B81EAC5" w14:textId="77777777">
        <w:trPr>
          <w:cantSplit/>
          <w:jc w:val="center"/>
        </w:trPr>
        <w:tc>
          <w:tcPr>
            <w:tcW w:w="17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B0946" w:rsidP="00DE1DA5" w:rsidRDefault="008B0946" w14:paraId="631D41F3" w14:textId="77777777">
            <w:pPr>
              <w:spacing w:before="100" w:after="100"/>
              <w:ind w:left="3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0946" w:rsidP="00DE1DA5" w:rsidRDefault="008B0946" w14:paraId="7477F665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1,664 (25%)</w:t>
            </w:r>
          </w:p>
        </w:tc>
        <w:tc>
          <w:tcPr>
            <w:tcW w:w="26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0946" w:rsidP="00DE1DA5" w:rsidRDefault="008B0946" w14:paraId="393468D8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1,340 (24%)</w:t>
            </w:r>
          </w:p>
        </w:tc>
        <w:tc>
          <w:tcPr>
            <w:tcW w:w="2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0946" w:rsidP="00DE1DA5" w:rsidRDefault="008B0946" w14:paraId="2AA6EC87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324 (28%)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0946" w:rsidP="00DE1DA5" w:rsidRDefault="008B0946" w14:paraId="60CCCA83" w14:textId="77777777">
            <w:pPr>
              <w:spacing w:before="100" w:after="100"/>
              <w:ind w:left="100" w:right="100"/>
              <w:jc w:val="center"/>
            </w:pPr>
          </w:p>
        </w:tc>
      </w:tr>
      <w:tr w:rsidR="008B0946" w:rsidTr="00DE1DA5" w14:paraId="35FEA37B" w14:textId="77777777">
        <w:trPr>
          <w:cantSplit/>
          <w:jc w:val="center"/>
        </w:trPr>
        <w:tc>
          <w:tcPr>
            <w:tcW w:w="17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B0946" w:rsidP="00DE1DA5" w:rsidRDefault="008B0946" w14:paraId="32183F9D" w14:textId="77777777">
            <w:pPr>
              <w:spacing w:before="100" w:after="100"/>
              <w:ind w:left="3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0946" w:rsidP="00DE1DA5" w:rsidRDefault="008B0946" w14:paraId="674D3EC7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531 (7.8%)</w:t>
            </w:r>
          </w:p>
        </w:tc>
        <w:tc>
          <w:tcPr>
            <w:tcW w:w="26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0946" w:rsidP="00DE1DA5" w:rsidRDefault="008B0946" w14:paraId="196E42D8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399 (7.1%)</w:t>
            </w:r>
          </w:p>
        </w:tc>
        <w:tc>
          <w:tcPr>
            <w:tcW w:w="2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0946" w:rsidP="00DE1DA5" w:rsidRDefault="008B0946" w14:paraId="3607172F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132 (11%)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0946" w:rsidP="00DE1DA5" w:rsidRDefault="008B0946" w14:paraId="49114130" w14:textId="77777777">
            <w:pPr>
              <w:spacing w:before="100" w:after="100"/>
              <w:ind w:left="100" w:right="100"/>
              <w:jc w:val="center"/>
            </w:pPr>
          </w:p>
        </w:tc>
      </w:tr>
      <w:tr w:rsidR="008B0946" w:rsidTr="00DE1DA5" w14:paraId="161E1D4C" w14:textId="77777777">
        <w:trPr>
          <w:cantSplit/>
          <w:jc w:val="center"/>
        </w:trPr>
        <w:tc>
          <w:tcPr>
            <w:tcW w:w="17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B0946" w:rsidP="00DE1DA5" w:rsidRDefault="008B0946" w14:paraId="04D285BF" w14:textId="77777777">
            <w:pPr>
              <w:spacing w:before="100" w:after="100"/>
              <w:ind w:left="3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0946" w:rsidP="00DE1DA5" w:rsidRDefault="008B0946" w14:paraId="1B619E9F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158 (2.3%)</w:t>
            </w:r>
          </w:p>
        </w:tc>
        <w:tc>
          <w:tcPr>
            <w:tcW w:w="26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0946" w:rsidP="00DE1DA5" w:rsidRDefault="008B0946" w14:paraId="0B0EF003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116 (2.1%)</w:t>
            </w:r>
          </w:p>
        </w:tc>
        <w:tc>
          <w:tcPr>
            <w:tcW w:w="2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0946" w:rsidP="00DE1DA5" w:rsidRDefault="008B0946" w14:paraId="571A6A0C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42 (3.6%)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0946" w:rsidP="00DE1DA5" w:rsidRDefault="008B0946" w14:paraId="2B6328B9" w14:textId="77777777">
            <w:pPr>
              <w:spacing w:before="100" w:after="100"/>
              <w:ind w:left="100" w:right="100"/>
              <w:jc w:val="center"/>
            </w:pPr>
          </w:p>
        </w:tc>
      </w:tr>
      <w:tr w:rsidR="008B0946" w:rsidTr="00DE1DA5" w14:paraId="5467F10D" w14:textId="77777777">
        <w:trPr>
          <w:cantSplit/>
          <w:jc w:val="center"/>
        </w:trPr>
        <w:tc>
          <w:tcPr>
            <w:tcW w:w="17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B0946" w:rsidP="00DE1DA5" w:rsidRDefault="008B0946" w14:paraId="1C56A927" w14:textId="77777777">
            <w:pPr>
              <w:spacing w:before="100" w:after="100"/>
              <w:ind w:left="1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STS_Q2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0946" w:rsidP="00DE1DA5" w:rsidRDefault="008B0946" w14:paraId="43A40E04" w14:textId="77777777">
            <w:pPr>
              <w:spacing w:before="100" w:after="100"/>
              <w:ind w:left="100" w:right="100"/>
              <w:jc w:val="center"/>
            </w:pPr>
          </w:p>
        </w:tc>
        <w:tc>
          <w:tcPr>
            <w:tcW w:w="26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0946" w:rsidP="00DE1DA5" w:rsidRDefault="008B0946" w14:paraId="07BA88EC" w14:textId="77777777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0946" w:rsidP="00DE1DA5" w:rsidRDefault="008B0946" w14:paraId="1A237491" w14:textId="77777777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0946" w:rsidP="00DE1DA5" w:rsidRDefault="008B0946" w14:paraId="5D3BA64E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8B0946" w:rsidTr="00DE1DA5" w14:paraId="13E5E7EC" w14:textId="77777777">
        <w:trPr>
          <w:cantSplit/>
          <w:jc w:val="center"/>
        </w:trPr>
        <w:tc>
          <w:tcPr>
            <w:tcW w:w="17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B0946" w:rsidP="00DE1DA5" w:rsidRDefault="008B0946" w14:paraId="32975D16" w14:textId="77777777">
            <w:pPr>
              <w:spacing w:before="100" w:after="100"/>
              <w:ind w:left="3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0946" w:rsidP="00DE1DA5" w:rsidRDefault="008B0946" w14:paraId="73DAD4E7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1,538 (23%)</w:t>
            </w:r>
          </w:p>
        </w:tc>
        <w:tc>
          <w:tcPr>
            <w:tcW w:w="26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0946" w:rsidP="00DE1DA5" w:rsidRDefault="008B0946" w14:paraId="2D269FCD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1,323 (23%)</w:t>
            </w:r>
          </w:p>
        </w:tc>
        <w:tc>
          <w:tcPr>
            <w:tcW w:w="2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0946" w:rsidP="00DE1DA5" w:rsidRDefault="008B0946" w14:paraId="3DCD34F1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215 (19%)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0946" w:rsidP="00DE1DA5" w:rsidRDefault="008B0946" w14:paraId="0474E79B" w14:textId="77777777">
            <w:pPr>
              <w:spacing w:before="100" w:after="100"/>
              <w:ind w:left="100" w:right="100"/>
              <w:jc w:val="center"/>
            </w:pPr>
          </w:p>
        </w:tc>
      </w:tr>
      <w:tr w:rsidR="008B0946" w:rsidTr="00DE1DA5" w14:paraId="4B873305" w14:textId="77777777">
        <w:trPr>
          <w:cantSplit/>
          <w:jc w:val="center"/>
        </w:trPr>
        <w:tc>
          <w:tcPr>
            <w:tcW w:w="17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B0946" w:rsidP="00DE1DA5" w:rsidRDefault="008B0946" w14:paraId="75FF0E91" w14:textId="77777777">
            <w:pPr>
              <w:spacing w:before="100" w:after="100"/>
              <w:ind w:left="3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0946" w:rsidP="00DE1DA5" w:rsidRDefault="008B0946" w14:paraId="54DEB59A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3,138 (46%)</w:t>
            </w:r>
          </w:p>
        </w:tc>
        <w:tc>
          <w:tcPr>
            <w:tcW w:w="26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0946" w:rsidP="00DE1DA5" w:rsidRDefault="008B0946" w14:paraId="7EE9C88E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2,653 (47%)</w:t>
            </w:r>
          </w:p>
        </w:tc>
        <w:tc>
          <w:tcPr>
            <w:tcW w:w="2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0946" w:rsidP="00DE1DA5" w:rsidRDefault="008B0946" w14:paraId="69BFFA33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485 (42%)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0946" w:rsidP="00DE1DA5" w:rsidRDefault="008B0946" w14:paraId="04EE783B" w14:textId="77777777">
            <w:pPr>
              <w:spacing w:before="100" w:after="100"/>
              <w:ind w:left="100" w:right="100"/>
              <w:jc w:val="center"/>
            </w:pPr>
          </w:p>
        </w:tc>
      </w:tr>
      <w:tr w:rsidR="008B0946" w:rsidTr="00DE1DA5" w14:paraId="05DD2236" w14:textId="77777777">
        <w:trPr>
          <w:cantSplit/>
          <w:jc w:val="center"/>
        </w:trPr>
        <w:tc>
          <w:tcPr>
            <w:tcW w:w="17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B0946" w:rsidP="00DE1DA5" w:rsidRDefault="008B0946" w14:paraId="1CBD1A84" w14:textId="77777777">
            <w:pPr>
              <w:spacing w:before="100" w:after="100"/>
              <w:ind w:left="3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0946" w:rsidP="00DE1DA5" w:rsidRDefault="008B0946" w14:paraId="1DAEE94F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1,633 (24%)</w:t>
            </w:r>
          </w:p>
        </w:tc>
        <w:tc>
          <w:tcPr>
            <w:tcW w:w="26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0946" w:rsidP="00DE1DA5" w:rsidRDefault="008B0946" w14:paraId="5A394DBF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1,311 (23%)</w:t>
            </w:r>
          </w:p>
        </w:tc>
        <w:tc>
          <w:tcPr>
            <w:tcW w:w="2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0946" w:rsidP="00DE1DA5" w:rsidRDefault="008B0946" w14:paraId="63686E41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322 (28%)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0946" w:rsidP="00DE1DA5" w:rsidRDefault="008B0946" w14:paraId="385A9399" w14:textId="77777777">
            <w:pPr>
              <w:spacing w:before="100" w:after="100"/>
              <w:ind w:left="100" w:right="100"/>
              <w:jc w:val="center"/>
            </w:pPr>
          </w:p>
        </w:tc>
      </w:tr>
      <w:tr w:rsidR="008B0946" w:rsidTr="00DE1DA5" w14:paraId="4409F79E" w14:textId="77777777">
        <w:trPr>
          <w:cantSplit/>
          <w:jc w:val="center"/>
        </w:trPr>
        <w:tc>
          <w:tcPr>
            <w:tcW w:w="17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B0946" w:rsidP="00DE1DA5" w:rsidRDefault="008B0946" w14:paraId="0F762BFD" w14:textId="77777777">
            <w:pPr>
              <w:spacing w:before="100" w:after="100"/>
              <w:ind w:left="3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0946" w:rsidP="00DE1DA5" w:rsidRDefault="008B0946" w14:paraId="43824F7E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366 (5.4%)</w:t>
            </w:r>
          </w:p>
        </w:tc>
        <w:tc>
          <w:tcPr>
            <w:tcW w:w="26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0946" w:rsidP="00DE1DA5" w:rsidRDefault="008B0946" w14:paraId="793072A8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261 (4.6%)</w:t>
            </w:r>
          </w:p>
        </w:tc>
        <w:tc>
          <w:tcPr>
            <w:tcW w:w="2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0946" w:rsidP="00DE1DA5" w:rsidRDefault="008B0946" w14:paraId="52AB87B9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105 (9.1%)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0946" w:rsidP="00DE1DA5" w:rsidRDefault="008B0946" w14:paraId="1982A53E" w14:textId="77777777">
            <w:pPr>
              <w:spacing w:before="100" w:after="100"/>
              <w:ind w:left="100" w:right="100"/>
              <w:jc w:val="center"/>
            </w:pPr>
          </w:p>
        </w:tc>
      </w:tr>
      <w:tr w:rsidR="008B0946" w:rsidTr="00DE1DA5" w14:paraId="46941AE6" w14:textId="77777777">
        <w:trPr>
          <w:cantSplit/>
          <w:jc w:val="center"/>
        </w:trPr>
        <w:tc>
          <w:tcPr>
            <w:tcW w:w="1755" w:type="dxa"/>
            <w:tcBorders>
              <w:bottom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B0946" w:rsidP="00DE1DA5" w:rsidRDefault="008B0946" w14:paraId="4D6D35CD" w14:textId="77777777">
            <w:pPr>
              <w:spacing w:before="100" w:after="100"/>
              <w:ind w:left="3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2190" w:type="dxa"/>
            <w:tcBorders>
              <w:bottom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0946" w:rsidP="00DE1DA5" w:rsidRDefault="008B0946" w14:paraId="71B5C54C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114 (1.7%)</w:t>
            </w:r>
          </w:p>
        </w:tc>
        <w:tc>
          <w:tcPr>
            <w:tcW w:w="2618" w:type="dxa"/>
            <w:tcBorders>
              <w:bottom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0946" w:rsidP="00DE1DA5" w:rsidRDefault="008B0946" w14:paraId="655EEDEB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83 (1.5%)</w:t>
            </w:r>
          </w:p>
        </w:tc>
        <w:tc>
          <w:tcPr>
            <w:tcW w:w="2276" w:type="dxa"/>
            <w:tcBorders>
              <w:bottom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0946" w:rsidP="00DE1DA5" w:rsidRDefault="008B0946" w14:paraId="05DA2D36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31 (2.7%)</w:t>
            </w:r>
          </w:p>
        </w:tc>
        <w:tc>
          <w:tcPr>
            <w:tcW w:w="1132" w:type="dxa"/>
            <w:tcBorders>
              <w:bottom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0946" w:rsidP="00DE1DA5" w:rsidRDefault="008B0946" w14:paraId="1E05261E" w14:textId="77777777">
            <w:pPr>
              <w:spacing w:before="100" w:after="100"/>
              <w:ind w:left="100" w:right="100"/>
              <w:jc w:val="center"/>
            </w:pPr>
          </w:p>
        </w:tc>
      </w:tr>
      <w:tr w:rsidR="008B0946" w:rsidTr="00DE1DA5" w14:paraId="294E258C" w14:textId="77777777">
        <w:trPr>
          <w:cantSplit/>
          <w:jc w:val="center"/>
        </w:trPr>
        <w:tc>
          <w:tcPr>
            <w:tcW w:w="9971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0946" w:rsidP="00DE1DA5" w:rsidRDefault="008B0946" w14:paraId="3AD8C6C4" w14:textId="77777777">
            <w:pPr>
              <w:spacing w:before="100" w:after="100"/>
              <w:ind w:left="1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n (%)</w:t>
            </w:r>
          </w:p>
        </w:tc>
      </w:tr>
      <w:tr w:rsidR="008B0946" w:rsidTr="00DE1DA5" w14:paraId="31B90DB3" w14:textId="77777777">
        <w:trPr>
          <w:cantSplit/>
          <w:jc w:val="center"/>
        </w:trPr>
        <w:tc>
          <w:tcPr>
            <w:tcW w:w="9971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0946" w:rsidP="00DE1DA5" w:rsidRDefault="008B0946" w14:paraId="36032541" w14:textId="77777777">
            <w:pPr>
              <w:spacing w:before="100" w:after="100"/>
              <w:ind w:left="1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Pearson's Chi-squared test</w:t>
            </w:r>
          </w:p>
        </w:tc>
      </w:tr>
    </w:tbl>
    <w:p w:rsidR="004C09A7" w:rsidP="00B877D0" w:rsidRDefault="004C09A7" w14:paraId="071F34E2" w14:textId="77777777">
      <w:pPr>
        <w:rPr>
          <w:sz w:val="21"/>
          <w:szCs w:val="21"/>
        </w:rPr>
      </w:pPr>
    </w:p>
    <w:p w:rsidR="00407092" w:rsidRDefault="00407092" w14:paraId="72D7B2CC" w14:textId="77777777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8A7096" w:rsidP="00B877D0" w:rsidRDefault="00E9190E" w14:paraId="18781244" w14:textId="3BA6BFF7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Table 4 </w:t>
      </w:r>
      <w:r w:rsidR="004C09A7">
        <w:rPr>
          <w:sz w:val="21"/>
          <w:szCs w:val="21"/>
        </w:rPr>
        <w:t>–</w:t>
      </w:r>
      <w:r>
        <w:rPr>
          <w:sz w:val="21"/>
          <w:szCs w:val="21"/>
        </w:rPr>
        <w:t xml:space="preserve"> STS</w:t>
      </w:r>
      <w:r w:rsidR="004C09A7">
        <w:rPr>
          <w:sz w:val="21"/>
          <w:szCs w:val="21"/>
        </w:rPr>
        <w:t>_Q4</w:t>
      </w:r>
    </w:p>
    <w:tbl>
      <w:tblPr>
        <w:tblStyle w:val="Table"/>
        <w:tblW w:w="9920" w:type="dxa"/>
        <w:jc w:val="center"/>
        <w:tblLayout w:type="fixed"/>
        <w:tblLook w:val="0420" w:firstRow="1" w:lastRow="0" w:firstColumn="0" w:lastColumn="0" w:noHBand="0" w:noVBand="1"/>
      </w:tblPr>
      <w:tblGrid>
        <w:gridCol w:w="1984"/>
        <w:gridCol w:w="1984"/>
        <w:gridCol w:w="1984"/>
        <w:gridCol w:w="1984"/>
        <w:gridCol w:w="1984"/>
      </w:tblGrid>
      <w:tr w:rsidR="004C09A7" w:rsidTr="00407092" w14:paraId="14D18F8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019"/>
          <w:tblHeader/>
          <w:jc w:val="center"/>
        </w:trPr>
        <w:tc>
          <w:tcPr>
            <w:tcW w:w="19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09A7" w:rsidP="00DE1DA5" w:rsidRDefault="004C09A7" w14:paraId="208A1809" w14:textId="77777777">
            <w:pPr>
              <w:spacing w:before="40" w:after="40"/>
              <w:ind w:left="1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9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09A7" w:rsidP="00DE1DA5" w:rsidRDefault="004C09A7" w14:paraId="6CC8C7D1" w14:textId="77777777">
            <w:pPr>
              <w:spacing w:before="40" w:after="4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Overall, N = 6,789</w:t>
            </w:r>
            <w:r>
              <w:rPr>
                <w:rFonts w:ascii="Helvetica" w:hAnsi="Helvetica" w:eastAsia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9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09A7" w:rsidP="00DE1DA5" w:rsidRDefault="004C09A7" w14:paraId="6DA67FC1" w14:textId="77777777">
            <w:pPr>
              <w:spacing w:before="40" w:after="4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Other, N = 4,390</w:t>
            </w:r>
            <w:r>
              <w:rPr>
                <w:rFonts w:ascii="Helvetica" w:hAnsi="Helvetica" w:eastAsia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9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09A7" w:rsidP="00DE1DA5" w:rsidRDefault="004C09A7" w14:paraId="277FFF6F" w14:textId="77777777">
            <w:pPr>
              <w:spacing w:before="40" w:after="4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Own Work Situation, N = 1,526</w:t>
            </w:r>
            <w:r>
              <w:rPr>
                <w:rFonts w:ascii="Helvetica" w:hAnsi="Helvetica" w:eastAsia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9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09A7" w:rsidP="00DE1DA5" w:rsidRDefault="004C09A7" w14:paraId="74770396" w14:textId="77777777">
            <w:pPr>
              <w:spacing w:before="40" w:after="4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Financial Situation, N = 873</w:t>
            </w:r>
            <w:r>
              <w:rPr>
                <w:rFonts w:ascii="Helvetica" w:hAnsi="Helvetica" w:eastAsia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4C09A7" w:rsidTr="00407092" w14:paraId="2397A40A" w14:textId="77777777">
        <w:trPr>
          <w:cantSplit/>
          <w:jc w:val="center"/>
        </w:trPr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C09A7" w:rsidP="00DE1DA5" w:rsidRDefault="004C09A7" w14:paraId="467BCF3C" w14:textId="77777777">
            <w:pPr>
              <w:spacing w:before="100" w:after="100"/>
              <w:ind w:left="1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STS_Q1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09A7" w:rsidP="00DE1DA5" w:rsidRDefault="004C09A7" w14:paraId="16CA1C8C" w14:textId="77777777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09A7" w:rsidP="00DE1DA5" w:rsidRDefault="004C09A7" w14:paraId="62B5E1FA" w14:textId="77777777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09A7" w:rsidP="00DE1DA5" w:rsidRDefault="004C09A7" w14:paraId="76AB19B8" w14:textId="77777777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09A7" w:rsidP="00DE1DA5" w:rsidRDefault="004C09A7" w14:paraId="1D06A93F" w14:textId="77777777">
            <w:pPr>
              <w:spacing w:before="100" w:after="100"/>
              <w:ind w:left="100" w:right="100"/>
              <w:jc w:val="center"/>
            </w:pPr>
          </w:p>
        </w:tc>
      </w:tr>
      <w:tr w:rsidR="004C09A7" w:rsidTr="00407092" w14:paraId="67673976" w14:textId="77777777">
        <w:trPr>
          <w:cantSplit/>
          <w:jc w:val="center"/>
        </w:trPr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C09A7" w:rsidP="00DE1DA5" w:rsidRDefault="004C09A7" w14:paraId="0B7CD86C" w14:textId="77777777">
            <w:pPr>
              <w:spacing w:before="100" w:after="100"/>
              <w:ind w:left="3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09A7" w:rsidP="00DE1DA5" w:rsidRDefault="004C09A7" w14:paraId="4F8750F8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1,516 (22%)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09A7" w:rsidP="00DE1DA5" w:rsidRDefault="004C09A7" w14:paraId="153A1A9B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1,003 (23%)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09A7" w:rsidP="00DE1DA5" w:rsidRDefault="004C09A7" w14:paraId="711B5DFC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344 (23%)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09A7" w:rsidP="00DE1DA5" w:rsidRDefault="004C09A7" w14:paraId="41F176CC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169 (19%)</w:t>
            </w:r>
          </w:p>
        </w:tc>
      </w:tr>
      <w:tr w:rsidR="004C09A7" w:rsidTr="00407092" w14:paraId="6BFB4916" w14:textId="77777777">
        <w:trPr>
          <w:cantSplit/>
          <w:jc w:val="center"/>
        </w:trPr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C09A7" w:rsidP="00DE1DA5" w:rsidRDefault="004C09A7" w14:paraId="7E145D66" w14:textId="77777777">
            <w:pPr>
              <w:spacing w:before="100" w:after="100"/>
              <w:ind w:left="3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09A7" w:rsidP="00DE1DA5" w:rsidRDefault="004C09A7" w14:paraId="6E5003B8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2,920 (43%)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09A7" w:rsidP="00DE1DA5" w:rsidRDefault="004C09A7" w14:paraId="0EAB98D1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1,838 (42%)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09A7" w:rsidP="00DE1DA5" w:rsidRDefault="004C09A7" w14:paraId="68123DD9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720 (47%)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09A7" w:rsidP="00DE1DA5" w:rsidRDefault="004C09A7" w14:paraId="1EDBA951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362 (41%)</w:t>
            </w:r>
          </w:p>
        </w:tc>
      </w:tr>
      <w:tr w:rsidR="004C09A7" w:rsidTr="00407092" w14:paraId="36905BBA" w14:textId="77777777">
        <w:trPr>
          <w:cantSplit/>
          <w:jc w:val="center"/>
        </w:trPr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C09A7" w:rsidP="00DE1DA5" w:rsidRDefault="004C09A7" w14:paraId="222FC7D5" w14:textId="77777777">
            <w:pPr>
              <w:spacing w:before="100" w:after="100"/>
              <w:ind w:left="3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09A7" w:rsidP="00DE1DA5" w:rsidRDefault="004C09A7" w14:paraId="1E11ED27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1,664 (25%)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09A7" w:rsidP="00DE1DA5" w:rsidRDefault="004C09A7" w14:paraId="30C3C28B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1,076 (25%)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09A7" w:rsidP="00DE1DA5" w:rsidRDefault="004C09A7" w14:paraId="610B0C03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360 (24%)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09A7" w:rsidP="00DE1DA5" w:rsidRDefault="004C09A7" w14:paraId="7FD8ADCC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228 (26%)</w:t>
            </w:r>
          </w:p>
        </w:tc>
      </w:tr>
      <w:tr w:rsidR="004C09A7" w:rsidTr="00407092" w14:paraId="1F38A5EA" w14:textId="77777777">
        <w:trPr>
          <w:cantSplit/>
          <w:jc w:val="center"/>
        </w:trPr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C09A7" w:rsidP="00DE1DA5" w:rsidRDefault="004C09A7" w14:paraId="5B1BC8B5" w14:textId="77777777">
            <w:pPr>
              <w:spacing w:before="100" w:after="100"/>
              <w:ind w:left="3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09A7" w:rsidP="00DE1DA5" w:rsidRDefault="004C09A7" w14:paraId="53EFB54C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531 (7.8%)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09A7" w:rsidP="00DE1DA5" w:rsidRDefault="004C09A7" w14:paraId="2E0B13E1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361 (8.2%)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09A7" w:rsidP="00DE1DA5" w:rsidRDefault="004C09A7" w14:paraId="7A066E75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88 (5.8%)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09A7" w:rsidP="00DE1DA5" w:rsidRDefault="004C09A7" w14:paraId="63C888E5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82 (9.4%)</w:t>
            </w:r>
          </w:p>
        </w:tc>
      </w:tr>
      <w:tr w:rsidR="004C09A7" w:rsidTr="00407092" w14:paraId="1B67EAD3" w14:textId="77777777">
        <w:trPr>
          <w:cantSplit/>
          <w:jc w:val="center"/>
        </w:trPr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C09A7" w:rsidP="00DE1DA5" w:rsidRDefault="004C09A7" w14:paraId="5B41CAFD" w14:textId="77777777">
            <w:pPr>
              <w:spacing w:before="100" w:after="100"/>
              <w:ind w:left="3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09A7" w:rsidP="00DE1DA5" w:rsidRDefault="004C09A7" w14:paraId="0615229B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158 (2.3%)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09A7" w:rsidP="00DE1DA5" w:rsidRDefault="004C09A7" w14:paraId="73DD4DDA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112 (2.6%)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09A7" w:rsidP="00DE1DA5" w:rsidRDefault="004C09A7" w14:paraId="0C009138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14 (0.9%)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09A7" w:rsidP="00DE1DA5" w:rsidRDefault="004C09A7" w14:paraId="0CCFCFEA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32 (3.7%)</w:t>
            </w:r>
          </w:p>
        </w:tc>
      </w:tr>
      <w:tr w:rsidR="004C09A7" w:rsidTr="00407092" w14:paraId="74C81940" w14:textId="77777777">
        <w:trPr>
          <w:cantSplit/>
          <w:jc w:val="center"/>
        </w:trPr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C09A7" w:rsidP="00DE1DA5" w:rsidRDefault="004C09A7" w14:paraId="7CA85792" w14:textId="77777777">
            <w:pPr>
              <w:spacing w:before="100" w:after="100"/>
              <w:ind w:left="1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STS_Q2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09A7" w:rsidP="00DE1DA5" w:rsidRDefault="004C09A7" w14:paraId="613481B6" w14:textId="77777777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09A7" w:rsidP="00DE1DA5" w:rsidRDefault="004C09A7" w14:paraId="3660FEC1" w14:textId="77777777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09A7" w:rsidP="00DE1DA5" w:rsidRDefault="004C09A7" w14:paraId="421A1192" w14:textId="77777777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09A7" w:rsidP="00DE1DA5" w:rsidRDefault="004C09A7" w14:paraId="7D20F79C" w14:textId="77777777">
            <w:pPr>
              <w:spacing w:before="100" w:after="100"/>
              <w:ind w:left="100" w:right="100"/>
              <w:jc w:val="center"/>
            </w:pPr>
          </w:p>
        </w:tc>
      </w:tr>
      <w:tr w:rsidR="004C09A7" w:rsidTr="00407092" w14:paraId="58313307" w14:textId="77777777">
        <w:trPr>
          <w:cantSplit/>
          <w:jc w:val="center"/>
        </w:trPr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C09A7" w:rsidP="00DE1DA5" w:rsidRDefault="004C09A7" w14:paraId="3B7D9693" w14:textId="77777777">
            <w:pPr>
              <w:spacing w:before="100" w:after="100"/>
              <w:ind w:left="3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09A7" w:rsidP="00DE1DA5" w:rsidRDefault="004C09A7" w14:paraId="5C0655A6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1,538 (23%)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09A7" w:rsidP="00DE1DA5" w:rsidRDefault="004C09A7" w14:paraId="7A10AFBF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1,046 (24%)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09A7" w:rsidP="00DE1DA5" w:rsidRDefault="004C09A7" w14:paraId="6D33288C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331 (22%)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09A7" w:rsidP="00DE1DA5" w:rsidRDefault="004C09A7" w14:paraId="5EA76DEE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161 (18%)</w:t>
            </w:r>
          </w:p>
        </w:tc>
      </w:tr>
      <w:tr w:rsidR="004C09A7" w:rsidTr="00407092" w14:paraId="36423194" w14:textId="77777777">
        <w:trPr>
          <w:cantSplit/>
          <w:jc w:val="center"/>
        </w:trPr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C09A7" w:rsidP="00DE1DA5" w:rsidRDefault="004C09A7" w14:paraId="727F7F23" w14:textId="77777777">
            <w:pPr>
              <w:spacing w:before="100" w:after="100"/>
              <w:ind w:left="3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09A7" w:rsidP="00DE1DA5" w:rsidRDefault="004C09A7" w14:paraId="203D5BA0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3,138 (46%)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09A7" w:rsidP="00DE1DA5" w:rsidRDefault="004C09A7" w14:paraId="6CF0D0FB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1,937 (44%)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09A7" w:rsidP="00DE1DA5" w:rsidRDefault="004C09A7" w14:paraId="6D8E0E70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779 (51%)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09A7" w:rsidP="00DE1DA5" w:rsidRDefault="004C09A7" w14:paraId="7DCCD632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422 (48%)</w:t>
            </w:r>
          </w:p>
        </w:tc>
      </w:tr>
      <w:tr w:rsidR="004C09A7" w:rsidTr="00407092" w14:paraId="1AE77A18" w14:textId="77777777">
        <w:trPr>
          <w:cantSplit/>
          <w:jc w:val="center"/>
        </w:trPr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C09A7" w:rsidP="00DE1DA5" w:rsidRDefault="004C09A7" w14:paraId="2474C685" w14:textId="77777777">
            <w:pPr>
              <w:spacing w:before="100" w:after="100"/>
              <w:ind w:left="3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09A7" w:rsidP="00DE1DA5" w:rsidRDefault="004C09A7" w14:paraId="2EF0A84C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1,633 (24%)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09A7" w:rsidP="00DE1DA5" w:rsidRDefault="004C09A7" w14:paraId="61752620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1,062 (24%)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09A7" w:rsidP="00DE1DA5" w:rsidRDefault="004C09A7" w14:paraId="66449481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366 (24%)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09A7" w:rsidP="00DE1DA5" w:rsidRDefault="004C09A7" w14:paraId="700214DE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205 (23%)</w:t>
            </w:r>
          </w:p>
        </w:tc>
      </w:tr>
      <w:tr w:rsidR="004C09A7" w:rsidTr="00407092" w14:paraId="16B72CEC" w14:textId="77777777">
        <w:trPr>
          <w:cantSplit/>
          <w:jc w:val="center"/>
        </w:trPr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C09A7" w:rsidP="00DE1DA5" w:rsidRDefault="004C09A7" w14:paraId="3D439E7F" w14:textId="77777777">
            <w:pPr>
              <w:spacing w:before="100" w:after="100"/>
              <w:ind w:left="3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09A7" w:rsidP="00DE1DA5" w:rsidRDefault="004C09A7" w14:paraId="66243551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366 (5.4%)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09A7" w:rsidP="00DE1DA5" w:rsidRDefault="004C09A7" w14:paraId="161E53B2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255 (5.8%)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09A7" w:rsidP="00DE1DA5" w:rsidRDefault="004C09A7" w14:paraId="247DA364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43 (2.8%)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09A7" w:rsidP="00DE1DA5" w:rsidRDefault="004C09A7" w14:paraId="02F1F100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68 (7.8%)</w:t>
            </w:r>
          </w:p>
        </w:tc>
      </w:tr>
      <w:tr w:rsidR="004C09A7" w:rsidTr="00407092" w14:paraId="763AB1FF" w14:textId="77777777">
        <w:trPr>
          <w:cantSplit/>
          <w:jc w:val="center"/>
        </w:trPr>
        <w:tc>
          <w:tcPr>
            <w:tcW w:w="1984" w:type="dxa"/>
            <w:tcBorders>
              <w:bottom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C09A7" w:rsidP="00DE1DA5" w:rsidRDefault="004C09A7" w14:paraId="0C431BC1" w14:textId="77777777">
            <w:pPr>
              <w:spacing w:before="100" w:after="100"/>
              <w:ind w:left="3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4" w:type="dxa"/>
            <w:tcBorders>
              <w:bottom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09A7" w:rsidP="00DE1DA5" w:rsidRDefault="004C09A7" w14:paraId="058C6035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114 (1.7%)</w:t>
            </w:r>
          </w:p>
        </w:tc>
        <w:tc>
          <w:tcPr>
            <w:tcW w:w="1984" w:type="dxa"/>
            <w:tcBorders>
              <w:bottom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09A7" w:rsidP="00DE1DA5" w:rsidRDefault="004C09A7" w14:paraId="7553815B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90 (2.1%)</w:t>
            </w:r>
          </w:p>
        </w:tc>
        <w:tc>
          <w:tcPr>
            <w:tcW w:w="1984" w:type="dxa"/>
            <w:tcBorders>
              <w:bottom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09A7" w:rsidP="00DE1DA5" w:rsidRDefault="004C09A7" w14:paraId="1F96716D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7 (0.5%)</w:t>
            </w:r>
          </w:p>
        </w:tc>
        <w:tc>
          <w:tcPr>
            <w:tcW w:w="1984" w:type="dxa"/>
            <w:tcBorders>
              <w:bottom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09A7" w:rsidP="00DE1DA5" w:rsidRDefault="004C09A7" w14:paraId="698A35B1" w14:textId="77777777">
            <w:pPr>
              <w:spacing w:before="100" w:after="100"/>
              <w:ind w:left="100" w:right="100"/>
              <w:jc w:val="center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17 (1.9%)</w:t>
            </w:r>
          </w:p>
        </w:tc>
      </w:tr>
      <w:tr w:rsidR="004C09A7" w:rsidTr="00407092" w14:paraId="4C93B79D" w14:textId="77777777">
        <w:trPr>
          <w:gridAfter w:val="4"/>
          <w:wAfter w:w="7936" w:type="dxa"/>
          <w:cantSplit/>
          <w:jc w:val="center"/>
        </w:trPr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09A7" w:rsidP="00DE1DA5" w:rsidRDefault="004C09A7" w14:paraId="44CB76A7" w14:textId="77777777">
            <w:pPr>
              <w:spacing w:before="100" w:after="100"/>
              <w:ind w:left="100" w:right="100"/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n (%)</w:t>
            </w:r>
          </w:p>
        </w:tc>
      </w:tr>
    </w:tbl>
    <w:p w:rsidR="004C09A7" w:rsidP="00B877D0" w:rsidRDefault="004C09A7" w14:paraId="0630FDED" w14:textId="77777777">
      <w:pPr>
        <w:rPr>
          <w:sz w:val="21"/>
          <w:szCs w:val="21"/>
        </w:rPr>
      </w:pPr>
    </w:p>
    <w:p w:rsidR="005A72EA" w:rsidRDefault="005A72EA" w14:paraId="2EAD7A36" w14:textId="77777777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5A72EA" w:rsidP="00B877D0" w:rsidRDefault="005A72EA" w14:paraId="501E0064" w14:textId="2E3E7F7C">
      <w:pPr>
        <w:rPr>
          <w:sz w:val="21"/>
          <w:szCs w:val="21"/>
        </w:rPr>
      </w:pPr>
      <w:r>
        <w:rPr>
          <w:sz w:val="21"/>
          <w:szCs w:val="21"/>
        </w:rPr>
        <w:lastRenderedPageBreak/>
        <w:t>STS_Q1 – R Regression Output</w:t>
      </w:r>
    </w:p>
    <w:p w:rsidR="005A72EA" w:rsidP="005A72EA" w:rsidRDefault="005A72EA" w14:paraId="34D9D7B3" w14:textId="77777777">
      <w:pPr>
        <w:pStyle w:val="SourceCode"/>
      </w:pPr>
      <w:r>
        <w:rPr>
          <w:rStyle w:val="VerbatimChar"/>
        </w:rPr>
        <w:t xml:space="preserve">## -------------------------------------------- </w:t>
      </w:r>
      <w:r>
        <w:br/>
      </w:r>
      <w:r>
        <w:rPr>
          <w:rStyle w:val="VerbatimChar"/>
        </w:rPr>
        <w:t xml:space="preserve">## Test for X2  df  probability </w:t>
      </w:r>
      <w:r>
        <w:br/>
      </w:r>
      <w:r>
        <w:rPr>
          <w:rStyle w:val="VerbatimChar"/>
        </w:rPr>
        <w:t xml:space="preserve">## -------------------------------------------- </w:t>
      </w:r>
      <w:r>
        <w:br/>
      </w:r>
      <w:r>
        <w:rPr>
          <w:rStyle w:val="VerbatimChar"/>
        </w:rPr>
        <w:t>## Omnibus      -30.28  12  1</w:t>
      </w:r>
      <w:r>
        <w:br/>
      </w:r>
      <w:r>
        <w:rPr>
          <w:rStyle w:val="VerbatimChar"/>
        </w:rPr>
        <w:t>## CrisisYes    1.2 3   0.75</w:t>
      </w:r>
      <w:r>
        <w:br/>
      </w:r>
      <w:r>
        <w:rPr>
          <w:rStyle w:val="VerbatimChar"/>
        </w:rPr>
        <w:t>## JobYes       0   3   1</w:t>
      </w:r>
      <w:r>
        <w:br/>
      </w:r>
      <w:r>
        <w:rPr>
          <w:rStyle w:val="VerbatimChar"/>
        </w:rPr>
        <w:t>## Thing1       5.3 3   0.15</w:t>
      </w:r>
      <w:r>
        <w:br/>
      </w:r>
      <w:r>
        <w:rPr>
          <w:rStyle w:val="VerbatimChar"/>
        </w:rPr>
        <w:t>## Thing2       11.85   3   0.01</w:t>
      </w:r>
      <w:r>
        <w:br/>
      </w:r>
      <w:r>
        <w:rPr>
          <w:rStyle w:val="VerbatimChar"/>
        </w:rPr>
        <w:t xml:space="preserve">## 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H0: Parallel Regression Assumption holds</w:t>
      </w:r>
    </w:p>
    <w:p w:rsidR="005A72EA" w:rsidP="005A72EA" w:rsidRDefault="005A72EA" w14:paraId="2434CE50" w14:textId="77777777">
      <w:pPr>
        <w:pStyle w:val="SourceCode"/>
      </w:pPr>
      <w:r>
        <w:rPr>
          <w:rStyle w:val="VerbatimChar"/>
        </w:rPr>
        <w:t>## Warning in brant(ch.polr): 35 combinations in table(dv,ivs) do not occur.</w:t>
      </w:r>
      <w:r>
        <w:br/>
      </w:r>
      <w:r>
        <w:rPr>
          <w:rStyle w:val="VerbatimChar"/>
        </w:rPr>
        <w:t>## Because of that, the test results might be invalid.</w:t>
      </w:r>
    </w:p>
    <w:p w:rsidR="005A72EA" w:rsidP="005A72EA" w:rsidRDefault="005A72EA" w14:paraId="18DB9633" w14:textId="777777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Re-fitting to get Hessian</w:t>
      </w:r>
    </w:p>
    <w:p w:rsidR="005A72EA" w:rsidP="005A72EA" w:rsidRDefault="005A72EA" w14:paraId="3B1DF2C7" w14:textId="77777777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polr(formula = Handle ~ Crisis + Job + Thing, data = stsq1)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Value Std. Error t value</w:t>
      </w:r>
      <w:r>
        <w:br/>
      </w:r>
      <w:r>
        <w:rPr>
          <w:rStyle w:val="VerbatimChar"/>
        </w:rPr>
        <w:t>## CrisisYes  2.92007     0.2465  11.848</w:t>
      </w:r>
      <w:r>
        <w:br/>
      </w:r>
      <w:r>
        <w:rPr>
          <w:rStyle w:val="VerbatimChar"/>
        </w:rPr>
        <w:t>## JobYes    -2.41736     0.2471  -9.783</w:t>
      </w:r>
      <w:r>
        <w:br/>
      </w:r>
      <w:r>
        <w:rPr>
          <w:rStyle w:val="VerbatimChar"/>
        </w:rPr>
        <w:t>## Thing1     0.00793     0.0574   0.138</w:t>
      </w:r>
      <w:r>
        <w:br/>
      </w:r>
      <w:r>
        <w:rPr>
          <w:rStyle w:val="VerbatimChar"/>
        </w:rPr>
        <w:t>## Thing2     0.36005     0.0712   5.060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Intercepts:</w:t>
      </w:r>
      <w:r>
        <w:br/>
      </w:r>
      <w:r>
        <w:rPr>
          <w:rStyle w:val="VerbatimChar"/>
        </w:rPr>
        <w:t>##     Value   Std. Error t value</w:t>
      </w:r>
      <w:r>
        <w:br/>
      </w:r>
      <w:r>
        <w:rPr>
          <w:rStyle w:val="VerbatimChar"/>
        </w:rPr>
        <w:t>## 1|2  -1.116   0.038    -29.280</w:t>
      </w:r>
      <w:r>
        <w:br/>
      </w:r>
      <w:r>
        <w:rPr>
          <w:rStyle w:val="VerbatimChar"/>
        </w:rPr>
        <w:t>## 2|3   0.792   0.037     21.631</w:t>
      </w:r>
      <w:r>
        <w:br/>
      </w:r>
      <w:r>
        <w:rPr>
          <w:rStyle w:val="VerbatimChar"/>
        </w:rPr>
        <w:t>## 3|4   2.375   0.049     48.478</w:t>
      </w:r>
      <w:r>
        <w:br/>
      </w:r>
      <w:r>
        <w:rPr>
          <w:rStyle w:val="VerbatimChar"/>
        </w:rPr>
        <w:t>## 4|5   3.981   0.087     45.930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Deviance: 17836.83 </w:t>
      </w:r>
      <w:r>
        <w:br/>
      </w:r>
      <w:r>
        <w:rPr>
          <w:rStyle w:val="VerbatimChar"/>
        </w:rPr>
        <w:t>## AIC: 17852.83</w:t>
      </w:r>
    </w:p>
    <w:p w:rsidR="005A72EA" w:rsidP="005A72EA" w:rsidRDefault="005A72EA" w14:paraId="06F78461" w14:textId="777777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Re-fitting to get Hessian</w:t>
      </w:r>
    </w:p>
    <w:p w:rsidRPr="00DF1BA8" w:rsidR="005A72EA" w:rsidP="00DF1BA8" w:rsidRDefault="005A72EA" w14:paraId="63A46594" w14:textId="467C124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Estimate Std. Error t value Pr(&gt;|t|)    </w:t>
      </w:r>
      <w:r>
        <w:br/>
      </w:r>
      <w:r>
        <w:rPr>
          <w:rStyle w:val="VerbatimChar"/>
        </w:rPr>
        <w:t>## CrisisYes  2.92007    0.24645   11.85  &lt; 2e-16 ***</w:t>
      </w:r>
      <w:r>
        <w:br/>
      </w:r>
      <w:r>
        <w:rPr>
          <w:rStyle w:val="VerbatimChar"/>
        </w:rPr>
        <w:t>## JobYes    -2.41736    0.24710   -9.78  &lt; 2e-16 ***</w:t>
      </w:r>
      <w:r>
        <w:br/>
      </w:r>
      <w:r>
        <w:rPr>
          <w:rStyle w:val="VerbatimChar"/>
        </w:rPr>
        <w:t xml:space="preserve">## Thing1     0.00793    0.05736    0.14     0.89    </w:t>
      </w:r>
      <w:r>
        <w:br/>
      </w:r>
      <w:r>
        <w:rPr>
          <w:rStyle w:val="VerbatimChar"/>
        </w:rPr>
        <w:t>## Thing2     0.36005    0.07115    5.06  4.3e-07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DF1BA8" w:rsidP="00DF1BA8" w:rsidRDefault="00DF1BA8" w14:paraId="3FC65175" w14:textId="77777777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Re-fitting to get Hessian</w:t>
      </w:r>
    </w:p>
    <w:p w:rsidR="00DF1BA8" w:rsidP="00DF1BA8" w:rsidRDefault="00DF1BA8" w14:paraId="362FC527" w14:textId="77777777">
      <w:pPr>
        <w:pStyle w:val="SourceCode"/>
      </w:pPr>
      <w:r>
        <w:rPr>
          <w:rStyle w:val="VerbatimChar"/>
        </w:rPr>
        <w:t>##            Value Std. Error t value</w:t>
      </w:r>
      <w:r>
        <w:br/>
      </w:r>
      <w:r>
        <w:rPr>
          <w:rStyle w:val="VerbatimChar"/>
        </w:rPr>
        <w:t>## CrisisYes 18.543        1.3 1.4e+05</w:t>
      </w:r>
      <w:r>
        <w:br/>
      </w:r>
      <w:r>
        <w:rPr>
          <w:rStyle w:val="VerbatimChar"/>
        </w:rPr>
        <w:t>## JobYes     0.089        1.3 5.6e-05</w:t>
      </w:r>
      <w:r>
        <w:br/>
      </w:r>
      <w:r>
        <w:rPr>
          <w:rStyle w:val="VerbatimChar"/>
        </w:rPr>
        <w:t>## Thing1     1.008        1.1 1.1e+00</w:t>
      </w:r>
      <w:r>
        <w:br/>
      </w:r>
      <w:r>
        <w:rPr>
          <w:rStyle w:val="VerbatimChar"/>
        </w:rPr>
        <w:t>## Thing2     1.433        1.1 1.6e+02</w:t>
      </w:r>
      <w:r>
        <w:br/>
      </w:r>
      <w:r>
        <w:rPr>
          <w:rStyle w:val="VerbatimChar"/>
        </w:rPr>
        <w:t>## 1|2        0.327        1.0 1.9e-13</w:t>
      </w:r>
      <w:r>
        <w:br/>
      </w:r>
      <w:r>
        <w:rPr>
          <w:rStyle w:val="VerbatimChar"/>
        </w:rPr>
        <w:t>## 2|3        2.207        1.0 2.5e+09</w:t>
      </w:r>
      <w:r>
        <w:br/>
      </w:r>
      <w:r>
        <w:rPr>
          <w:rStyle w:val="VerbatimChar"/>
        </w:rPr>
        <w:t>## 3|4       10.753        1.1 1.1e+21</w:t>
      </w:r>
      <w:r>
        <w:br/>
      </w:r>
      <w:r>
        <w:rPr>
          <w:rStyle w:val="VerbatimChar"/>
        </w:rPr>
        <w:t>## 4|5       53.559        1.1 8.9e+19</w:t>
      </w:r>
    </w:p>
    <w:p w:rsidR="00DF1BA8" w:rsidP="00DF1BA8" w:rsidRDefault="00DF1BA8" w14:paraId="61AB463A" w14:textId="77777777">
      <w:pPr>
        <w:pStyle w:val="SourceCode"/>
      </w:pPr>
      <w:r>
        <w:rPr>
          <w:rStyle w:val="VerbatimChar"/>
        </w:rPr>
        <w:t>## Waiting for profiling to be done...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Re-fitting to get Hessian</w:t>
      </w:r>
    </w:p>
    <w:p w:rsidR="00DF1BA8" w:rsidP="00DF1BA8" w:rsidRDefault="00DF1BA8" w14:paraId="02B20FD7" w14:textId="77777777">
      <w:pPr>
        <w:pStyle w:val="SourceCode"/>
      </w:pPr>
      <w:r>
        <w:rPr>
          <w:rStyle w:val="VerbatimChar"/>
        </w:rPr>
        <w:t>##            2.5 % 97.5 %</w:t>
      </w:r>
      <w:r>
        <w:br/>
      </w:r>
      <w:r>
        <w:rPr>
          <w:rStyle w:val="VerbatimChar"/>
        </w:rPr>
        <w:t>## CrisisYes 11.480  30.20</w:t>
      </w:r>
      <w:r>
        <w:br/>
      </w:r>
      <w:r>
        <w:rPr>
          <w:rStyle w:val="VerbatimChar"/>
        </w:rPr>
        <w:t>## JobYes     0.055   0.14</w:t>
      </w:r>
      <w:r>
        <w:br/>
      </w:r>
      <w:r>
        <w:rPr>
          <w:rStyle w:val="VerbatimChar"/>
        </w:rPr>
        <w:t>## Thing1     0.901   1.13</w:t>
      </w:r>
      <w:r>
        <w:br/>
      </w:r>
      <w:r>
        <w:rPr>
          <w:rStyle w:val="VerbatimChar"/>
        </w:rPr>
        <w:t>## Thing2     1.247   1.65</w:t>
      </w:r>
    </w:p>
    <w:p w:rsidR="00DF1BA8" w:rsidP="00DF1BA8" w:rsidRDefault="00DF1BA8" w14:paraId="04166CBF" w14:textId="77777777">
      <w:pPr>
        <w:pStyle w:val="SourceCode"/>
      </w:pPr>
      <w:r>
        <w:rPr>
          <w:rStyle w:val="NormalTok"/>
        </w:rPr>
        <w:t xml:space="preserve">ci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confint</w:t>
      </w:r>
      <w:r>
        <w:rPr>
          <w:rStyle w:val="NormalTok"/>
        </w:rPr>
        <w:t>(ch.polr)</w:t>
      </w:r>
    </w:p>
    <w:p w:rsidR="00DF1BA8" w:rsidP="00DF1BA8" w:rsidRDefault="00DF1BA8" w14:paraId="6B56935C" w14:textId="77777777">
      <w:pPr>
        <w:pStyle w:val="SourceCode"/>
      </w:pPr>
      <w:r>
        <w:rPr>
          <w:rStyle w:val="VerbatimChar"/>
        </w:rPr>
        <w:t>## Waiting for profiling to be done...</w:t>
      </w:r>
    </w:p>
    <w:p w:rsidR="00DF1BA8" w:rsidP="00DF1BA8" w:rsidRDefault="00DF1BA8" w14:paraId="73601530" w14:textId="777777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Re-fitting to get Hessian</w:t>
      </w:r>
    </w:p>
    <w:p w:rsidR="00DF1BA8" w:rsidP="00DF1BA8" w:rsidRDefault="00DF1BA8" w14:paraId="4819CF31" w14:textId="77777777">
      <w:pPr>
        <w:pStyle w:val="SourceCode"/>
      </w:pP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OR=</w:t>
      </w:r>
      <w:r>
        <w:rPr>
          <w:rStyle w:val="FunctionTok"/>
        </w:rPr>
        <w:t>coef</w:t>
      </w:r>
      <w:r>
        <w:rPr>
          <w:rStyle w:val="NormalTok"/>
        </w:rPr>
        <w:t>(ch.polr),ci))</w:t>
      </w:r>
    </w:p>
    <w:p w:rsidR="00DF1BA8" w:rsidP="00DF1BA8" w:rsidRDefault="00DF1BA8" w14:paraId="212E7547" w14:textId="77777777">
      <w:pPr>
        <w:pStyle w:val="SourceCode"/>
      </w:pPr>
      <w:r>
        <w:rPr>
          <w:rStyle w:val="VerbatimChar"/>
        </w:rPr>
        <w:t>##               OR  2.5 % 97.5 %</w:t>
      </w:r>
      <w:r>
        <w:br/>
      </w:r>
      <w:r>
        <w:rPr>
          <w:rStyle w:val="VerbatimChar"/>
        </w:rPr>
        <w:t>## CrisisYes 18.543 11.480  30.20</w:t>
      </w:r>
      <w:r>
        <w:br/>
      </w:r>
      <w:r>
        <w:rPr>
          <w:rStyle w:val="VerbatimChar"/>
        </w:rPr>
        <w:t>## JobYes     0.089  0.055   0.14</w:t>
      </w:r>
      <w:r>
        <w:br/>
      </w:r>
      <w:r>
        <w:rPr>
          <w:rStyle w:val="VerbatimChar"/>
        </w:rPr>
        <w:t>## Thing1     1.008  0.901   1.13</w:t>
      </w:r>
      <w:r>
        <w:br/>
      </w:r>
      <w:r>
        <w:rPr>
          <w:rStyle w:val="VerbatimChar"/>
        </w:rPr>
        <w:t>## Thing2     1.433  1.247   1.65</w:t>
      </w:r>
    </w:p>
    <w:p w:rsidR="00DF1BA8" w:rsidP="00DF1BA8" w:rsidRDefault="00DF1BA8" w14:paraId="0E55DC8B" w14:textId="77777777">
      <w:pPr>
        <w:pStyle w:val="FirstParagraph"/>
      </w:pPr>
      <w:r>
        <w:t>Cumulative odds of rating Ability to handle unexpected and difficult problems, levels are 1=excellent to 5=poor:</w:t>
      </w:r>
    </w:p>
    <w:p w:rsidR="00DF1BA8" w:rsidP="00DF1BA8" w:rsidRDefault="00DF1BA8" w14:paraId="0EFA795F" w14:textId="77777777">
      <w:pPr>
        <w:pStyle w:val="SourceCode"/>
      </w:pP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loatTok"/>
        </w:rPr>
        <w:t>1.116</w:t>
      </w:r>
      <w:r>
        <w:rPr>
          <w:rStyle w:val="NormalTok"/>
        </w:rPr>
        <w:t>)</w:t>
      </w:r>
    </w:p>
    <w:p w:rsidR="00DF1BA8" w:rsidP="00DF1BA8" w:rsidRDefault="00DF1BA8" w14:paraId="3A0EDFD1" w14:textId="77777777">
      <w:pPr>
        <w:pStyle w:val="SourceCode"/>
      </w:pPr>
      <w:r>
        <w:rPr>
          <w:rStyle w:val="VerbatimChar"/>
        </w:rPr>
        <w:t>## [1] 3.1</w:t>
      </w:r>
    </w:p>
    <w:p w:rsidR="00DF1BA8" w:rsidP="00DF1BA8" w:rsidRDefault="00DF1BA8" w14:paraId="67AD3881" w14:textId="77777777">
      <w:pPr>
        <w:pStyle w:val="SourceCode"/>
      </w:pP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0.792</w:t>
      </w:r>
      <w:r>
        <w:rPr>
          <w:rStyle w:val="NormalTok"/>
        </w:rPr>
        <w:t>)</w:t>
      </w:r>
    </w:p>
    <w:p w:rsidR="00DF1BA8" w:rsidP="00DF1BA8" w:rsidRDefault="00DF1BA8" w14:paraId="7B5D960F" w14:textId="77777777">
      <w:pPr>
        <w:pStyle w:val="SourceCode"/>
      </w:pPr>
      <w:r>
        <w:rPr>
          <w:rStyle w:val="VerbatimChar"/>
        </w:rPr>
        <w:t>## [1] 0.45</w:t>
      </w:r>
    </w:p>
    <w:p w:rsidR="00DF1BA8" w:rsidP="00DF1BA8" w:rsidRDefault="00DF1BA8" w14:paraId="5052BE8D" w14:textId="77777777">
      <w:pPr>
        <w:pStyle w:val="SourceCode"/>
      </w:pP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2.357</w:t>
      </w:r>
      <w:r>
        <w:rPr>
          <w:rStyle w:val="NormalTok"/>
        </w:rPr>
        <w:t>)</w:t>
      </w:r>
    </w:p>
    <w:p w:rsidR="00DF1BA8" w:rsidP="00DF1BA8" w:rsidRDefault="00DF1BA8" w14:paraId="1164FFDE" w14:textId="77777777">
      <w:pPr>
        <w:pStyle w:val="SourceCode"/>
      </w:pPr>
      <w:r>
        <w:rPr>
          <w:rStyle w:val="VerbatimChar"/>
        </w:rPr>
        <w:t>## [1] 0.095</w:t>
      </w:r>
    </w:p>
    <w:p w:rsidR="00DF1BA8" w:rsidP="00DF1BA8" w:rsidRDefault="00DF1BA8" w14:paraId="6AB8968D" w14:textId="77777777">
      <w:pPr>
        <w:pStyle w:val="SourceCode"/>
      </w:pP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3.981</w:t>
      </w:r>
      <w:r>
        <w:rPr>
          <w:rStyle w:val="NormalTok"/>
        </w:rPr>
        <w:t>)</w:t>
      </w:r>
    </w:p>
    <w:p w:rsidR="00DF1BA8" w:rsidP="00DF1BA8" w:rsidRDefault="00DF1BA8" w14:paraId="46749430" w14:textId="77777777">
      <w:pPr>
        <w:pStyle w:val="SourceCode"/>
      </w:pPr>
      <w:r>
        <w:rPr>
          <w:rStyle w:val="VerbatimChar"/>
        </w:rPr>
        <w:t>## [1] 0.019</w:t>
      </w:r>
    </w:p>
    <w:p w:rsidR="00A172C2" w:rsidRDefault="00A172C2" w14:paraId="197F7C4C" w14:textId="77777777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DF1BA8" w:rsidP="00DF1BA8" w:rsidRDefault="00DF1BA8" w14:paraId="20D5D655" w14:textId="52837DD7">
      <w:pPr>
        <w:rPr>
          <w:sz w:val="21"/>
          <w:szCs w:val="21"/>
        </w:rPr>
      </w:pPr>
      <w:r>
        <w:rPr>
          <w:sz w:val="21"/>
          <w:szCs w:val="21"/>
        </w:rPr>
        <w:lastRenderedPageBreak/>
        <w:t>STS_Q2 – R Regression Output</w:t>
      </w:r>
    </w:p>
    <w:p w:rsidR="003862F6" w:rsidP="003862F6" w:rsidRDefault="003862F6" w14:paraId="0D8B43B7" w14:textId="77777777">
      <w:pPr>
        <w:pStyle w:val="SourceCode"/>
      </w:pPr>
      <w:r>
        <w:rPr>
          <w:rStyle w:val="VerbatimChar"/>
        </w:rPr>
        <w:t xml:space="preserve">## -------------------------------------------- </w:t>
      </w:r>
      <w:r>
        <w:br/>
      </w:r>
      <w:r>
        <w:rPr>
          <w:rStyle w:val="VerbatimChar"/>
        </w:rPr>
        <w:t xml:space="preserve">## Test for X2  df  probability </w:t>
      </w:r>
      <w:r>
        <w:br/>
      </w:r>
      <w:r>
        <w:rPr>
          <w:rStyle w:val="VerbatimChar"/>
        </w:rPr>
        <w:t xml:space="preserve">## -------------------------------------------- </w:t>
      </w:r>
      <w:r>
        <w:br/>
      </w:r>
      <w:r>
        <w:rPr>
          <w:rStyle w:val="VerbatimChar"/>
        </w:rPr>
        <w:t>## Omnibus      -123.03 6   1</w:t>
      </w:r>
      <w:r>
        <w:br/>
      </w:r>
      <w:r>
        <w:rPr>
          <w:rStyle w:val="VerbatimChar"/>
        </w:rPr>
        <w:t>## CrisisYes    -156.34 3   1</w:t>
      </w:r>
      <w:r>
        <w:br/>
      </w:r>
      <w:r>
        <w:rPr>
          <w:rStyle w:val="VerbatimChar"/>
        </w:rPr>
        <w:t>## JobYes       -143.33 3   1</w:t>
      </w:r>
      <w:r>
        <w:br/>
      </w:r>
      <w:r>
        <w:rPr>
          <w:rStyle w:val="VerbatimChar"/>
        </w:rPr>
        <w:t xml:space="preserve">## 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H0: Parallel Regression Assumption holds</w:t>
      </w:r>
    </w:p>
    <w:p w:rsidR="003862F6" w:rsidP="003862F6" w:rsidRDefault="003862F6" w14:paraId="32B1838C" w14:textId="77777777">
      <w:pPr>
        <w:pStyle w:val="SourceCode"/>
      </w:pPr>
      <w:r>
        <w:rPr>
          <w:rStyle w:val="VerbatimChar"/>
        </w:rPr>
        <w:t>## Warning in brant(ch.polr2): 5 combinations in table(dv,ivs) do not occur.</w:t>
      </w:r>
      <w:r>
        <w:br/>
      </w:r>
      <w:r>
        <w:rPr>
          <w:rStyle w:val="VerbatimChar"/>
        </w:rPr>
        <w:t>## Because of that, the test results might be invalid.</w:t>
      </w:r>
    </w:p>
    <w:p w:rsidR="003862F6" w:rsidP="003862F6" w:rsidRDefault="003862F6" w14:paraId="5F1050F3" w14:textId="777777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Re-fitting to get Hessian</w:t>
      </w:r>
    </w:p>
    <w:p w:rsidR="003862F6" w:rsidP="003862F6" w:rsidRDefault="003862F6" w14:paraId="0FFE51DF" w14:textId="77777777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polr(formula = Handle ~ Crisis + Job, data = stsq2)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Value Std. Error t value</w:t>
      </w:r>
      <w:r>
        <w:br/>
      </w:r>
      <w:r>
        <w:rPr>
          <w:rStyle w:val="VerbatimChar"/>
        </w:rPr>
        <w:t>## CrisisYes  1.95      0.203    9.59</w:t>
      </w:r>
      <w:r>
        <w:br/>
      </w:r>
      <w:r>
        <w:rPr>
          <w:rStyle w:val="VerbatimChar"/>
        </w:rPr>
        <w:t>## JobYes    -1.39      0.204   -6.85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Intercepts:</w:t>
      </w:r>
      <w:r>
        <w:br/>
      </w:r>
      <w:r>
        <w:rPr>
          <w:rStyle w:val="VerbatimChar"/>
        </w:rPr>
        <w:t>##     Value   Std. Error t value</w:t>
      </w:r>
      <w:r>
        <w:br/>
      </w:r>
      <w:r>
        <w:rPr>
          <w:rStyle w:val="VerbatimChar"/>
        </w:rPr>
        <w:t>## 1|2  -1.135   0.031    -36.941</w:t>
      </w:r>
      <w:r>
        <w:br/>
      </w:r>
      <w:r>
        <w:rPr>
          <w:rStyle w:val="VerbatimChar"/>
        </w:rPr>
        <w:t>## 2|3   0.916   0.029     31.282</w:t>
      </w:r>
      <w:r>
        <w:br/>
      </w:r>
      <w:r>
        <w:rPr>
          <w:rStyle w:val="VerbatimChar"/>
        </w:rPr>
        <w:t>## 3|4   2.733   0.050     54.550</w:t>
      </w:r>
      <w:r>
        <w:br/>
      </w:r>
      <w:r>
        <w:rPr>
          <w:rStyle w:val="VerbatimChar"/>
        </w:rPr>
        <w:t>## 4|5   4.246   0.096     44.116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Deviance: 16970.47 </w:t>
      </w:r>
      <w:r>
        <w:br/>
      </w:r>
      <w:r>
        <w:rPr>
          <w:rStyle w:val="VerbatimChar"/>
        </w:rPr>
        <w:t>## AIC: 16982.47</w:t>
      </w:r>
    </w:p>
    <w:p w:rsidR="003862F6" w:rsidP="003862F6" w:rsidRDefault="003862F6" w14:paraId="2A979874" w14:textId="777777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Re-fitting to get Hessian</w:t>
      </w:r>
    </w:p>
    <w:p w:rsidR="003862F6" w:rsidP="003862F6" w:rsidRDefault="003862F6" w14:paraId="14C055B6" w14:textId="777777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Estimate Std. Error t value Pr(&gt;|t|)    </w:t>
      </w:r>
      <w:r>
        <w:br/>
      </w:r>
      <w:r>
        <w:rPr>
          <w:rStyle w:val="VerbatimChar"/>
        </w:rPr>
        <w:t>## CrisisYes    1.950      0.203    9.59   &lt;2e-16 ***</w:t>
      </w:r>
      <w:r>
        <w:br/>
      </w:r>
      <w:r>
        <w:rPr>
          <w:rStyle w:val="VerbatimChar"/>
        </w:rPr>
        <w:t>## JobYes      -1.394      0.204   -6.85    8e-12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FB5CED" w:rsidP="003862F6" w:rsidRDefault="00FB5CED" w14:paraId="5F15990C" w14:textId="77777777">
      <w:pPr>
        <w:pStyle w:val="SourceCode"/>
        <w:rPr>
          <w:rStyle w:val="VerbatimChar"/>
        </w:rPr>
      </w:pPr>
    </w:p>
    <w:p w:rsidR="00FB5CED" w:rsidP="003862F6" w:rsidRDefault="00FB5CED" w14:paraId="5FC384DE" w14:textId="77777777">
      <w:pPr>
        <w:pStyle w:val="SourceCode"/>
        <w:rPr>
          <w:rStyle w:val="VerbatimChar"/>
        </w:rPr>
      </w:pPr>
    </w:p>
    <w:p w:rsidR="00FB5CED" w:rsidP="003862F6" w:rsidRDefault="00FB5CED" w14:paraId="590E8E49" w14:textId="77777777">
      <w:pPr>
        <w:pStyle w:val="SourceCode"/>
        <w:rPr>
          <w:rStyle w:val="VerbatimChar"/>
        </w:rPr>
      </w:pPr>
    </w:p>
    <w:p w:rsidR="00FB5CED" w:rsidP="003862F6" w:rsidRDefault="00FB5CED" w14:paraId="1BF24D93" w14:textId="77777777">
      <w:pPr>
        <w:pStyle w:val="SourceCode"/>
        <w:rPr>
          <w:rStyle w:val="VerbatimChar"/>
        </w:rPr>
      </w:pPr>
    </w:p>
    <w:p w:rsidR="003862F6" w:rsidP="003862F6" w:rsidRDefault="003862F6" w14:paraId="31A4EA1B" w14:textId="77777777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Re-fitting to get Hessian</w:t>
      </w:r>
    </w:p>
    <w:p w:rsidR="003862F6" w:rsidP="003862F6" w:rsidRDefault="003862F6" w14:paraId="1EB5D01F" w14:textId="77777777">
      <w:pPr>
        <w:pStyle w:val="SourceCode"/>
      </w:pPr>
      <w:r>
        <w:rPr>
          <w:rStyle w:val="VerbatimChar"/>
        </w:rPr>
        <w:t>##           Value Std. Error t value</w:t>
      </w:r>
      <w:r>
        <w:br/>
      </w:r>
      <w:r>
        <w:rPr>
          <w:rStyle w:val="VerbatimChar"/>
        </w:rPr>
        <w:t>## CrisisYes  7.03        1.2 1.5e+04</w:t>
      </w:r>
      <w:r>
        <w:br/>
      </w:r>
      <w:r>
        <w:rPr>
          <w:rStyle w:val="VerbatimChar"/>
        </w:rPr>
        <w:t>## JobYes     0.25        1.2 1.1e-03</w:t>
      </w:r>
      <w:r>
        <w:br/>
      </w:r>
      <w:r>
        <w:rPr>
          <w:rStyle w:val="VerbatimChar"/>
        </w:rPr>
        <w:t>## 1|2        0.32        1.0 9.1e-17</w:t>
      </w:r>
      <w:r>
        <w:br/>
      </w:r>
      <w:r>
        <w:rPr>
          <w:rStyle w:val="VerbatimChar"/>
        </w:rPr>
        <w:t>## 2|3        2.50        1.0 3.8e+13</w:t>
      </w:r>
      <w:r>
        <w:br/>
      </w:r>
      <w:r>
        <w:rPr>
          <w:rStyle w:val="VerbatimChar"/>
        </w:rPr>
        <w:t>## 3|4       15.37        1.1 4.9e+23</w:t>
      </w:r>
      <w:r>
        <w:br/>
      </w:r>
      <w:r>
        <w:rPr>
          <w:rStyle w:val="VerbatimChar"/>
        </w:rPr>
        <w:t>## 4|5       69.81        1.1 1.4e+19</w:t>
      </w:r>
    </w:p>
    <w:p w:rsidR="003862F6" w:rsidP="003862F6" w:rsidRDefault="003862F6" w14:paraId="3FFE0596" w14:textId="77777777">
      <w:pPr>
        <w:pStyle w:val="SourceCode"/>
      </w:pPr>
      <w:r>
        <w:rPr>
          <w:rStyle w:val="VerbatimChar"/>
        </w:rPr>
        <w:t>## Waiting for profiling to be done...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Re-fitting to get Hessian</w:t>
      </w:r>
    </w:p>
    <w:p w:rsidR="003862F6" w:rsidP="003862F6" w:rsidRDefault="003862F6" w14:paraId="0F291A8B" w14:textId="77777777">
      <w:pPr>
        <w:pStyle w:val="SourceCode"/>
      </w:pPr>
      <w:r>
        <w:rPr>
          <w:rStyle w:val="VerbatimChar"/>
        </w:rPr>
        <w:t>##           2.5 % 97.5 %</w:t>
      </w:r>
      <w:r>
        <w:br/>
      </w:r>
      <w:r>
        <w:rPr>
          <w:rStyle w:val="VerbatimChar"/>
        </w:rPr>
        <w:t>## CrisisYes  4.72  10.49</w:t>
      </w:r>
      <w:r>
        <w:br/>
      </w:r>
      <w:r>
        <w:rPr>
          <w:rStyle w:val="VerbatimChar"/>
        </w:rPr>
        <w:t>## JobYes     0.17   0.37</w:t>
      </w:r>
    </w:p>
    <w:p w:rsidR="003862F6" w:rsidP="003862F6" w:rsidRDefault="003862F6" w14:paraId="36EC122D" w14:textId="77777777">
      <w:pPr>
        <w:pStyle w:val="SourceCode"/>
      </w:pPr>
      <w:r>
        <w:rPr>
          <w:rStyle w:val="NormalTok"/>
        </w:rPr>
        <w:t xml:space="preserve">ci2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confint</w:t>
      </w:r>
      <w:r>
        <w:rPr>
          <w:rStyle w:val="NormalTok"/>
        </w:rPr>
        <w:t>(ch.polr2)</w:t>
      </w:r>
    </w:p>
    <w:p w:rsidR="003862F6" w:rsidP="003862F6" w:rsidRDefault="003862F6" w14:paraId="19820D5C" w14:textId="77777777">
      <w:pPr>
        <w:pStyle w:val="SourceCode"/>
      </w:pPr>
      <w:r>
        <w:rPr>
          <w:rStyle w:val="VerbatimChar"/>
        </w:rPr>
        <w:t>## Waiting for profiling to be done...</w:t>
      </w:r>
    </w:p>
    <w:p w:rsidR="003862F6" w:rsidP="003862F6" w:rsidRDefault="003862F6" w14:paraId="2D474110" w14:textId="777777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Re-fitting to get Hessian</w:t>
      </w:r>
    </w:p>
    <w:p w:rsidR="003862F6" w:rsidP="003862F6" w:rsidRDefault="003862F6" w14:paraId="2197D6F6" w14:textId="77777777">
      <w:pPr>
        <w:pStyle w:val="SourceCode"/>
      </w:pP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OR=</w:t>
      </w:r>
      <w:r>
        <w:rPr>
          <w:rStyle w:val="FunctionTok"/>
        </w:rPr>
        <w:t>coef</w:t>
      </w:r>
      <w:r>
        <w:rPr>
          <w:rStyle w:val="NormalTok"/>
        </w:rPr>
        <w:t>(ch.polr2),ci2))</w:t>
      </w:r>
    </w:p>
    <w:p w:rsidR="003862F6" w:rsidP="003862F6" w:rsidRDefault="003862F6" w14:paraId="591E4E2B" w14:textId="77777777">
      <w:pPr>
        <w:pStyle w:val="SourceCode"/>
      </w:pPr>
      <w:r>
        <w:rPr>
          <w:rStyle w:val="VerbatimChar"/>
        </w:rPr>
        <w:t>##             OR 2.5 % 97.5 %</w:t>
      </w:r>
      <w:r>
        <w:br/>
      </w:r>
      <w:r>
        <w:rPr>
          <w:rStyle w:val="VerbatimChar"/>
        </w:rPr>
        <w:t>## CrisisYes 7.03  4.72  10.49</w:t>
      </w:r>
      <w:r>
        <w:br/>
      </w:r>
      <w:r>
        <w:rPr>
          <w:rStyle w:val="VerbatimChar"/>
        </w:rPr>
        <w:t>## JobYes    0.25  0.17   0.37</w:t>
      </w:r>
    </w:p>
    <w:p w:rsidR="003862F6" w:rsidP="003862F6" w:rsidRDefault="003862F6" w14:paraId="7AA9A74D" w14:textId="77777777">
      <w:pPr>
        <w:pStyle w:val="FirstParagraph"/>
      </w:pPr>
      <w:r>
        <w:t>Cumulative odds of rating Ability to handle the day-to-day demands of life, levels are 1=excellent to 5=poor:</w:t>
      </w:r>
    </w:p>
    <w:p w:rsidR="003862F6" w:rsidP="003862F6" w:rsidRDefault="003862F6" w14:paraId="59843373" w14:textId="77777777">
      <w:pPr>
        <w:pStyle w:val="SourceCode"/>
      </w:pP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loatTok"/>
        </w:rPr>
        <w:t>1.135</w:t>
      </w:r>
      <w:r>
        <w:rPr>
          <w:rStyle w:val="NormalTok"/>
        </w:rPr>
        <w:t>)</w:t>
      </w:r>
    </w:p>
    <w:p w:rsidR="003862F6" w:rsidP="003862F6" w:rsidRDefault="003862F6" w14:paraId="3FB6B3FF" w14:textId="77777777">
      <w:pPr>
        <w:pStyle w:val="SourceCode"/>
      </w:pPr>
      <w:r>
        <w:rPr>
          <w:rStyle w:val="VerbatimChar"/>
        </w:rPr>
        <w:t>## [1] 3.1</w:t>
      </w:r>
    </w:p>
    <w:p w:rsidR="003862F6" w:rsidP="003862F6" w:rsidRDefault="003862F6" w14:paraId="5F2402B8" w14:textId="77777777">
      <w:pPr>
        <w:pStyle w:val="SourceCode"/>
      </w:pP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loatTok"/>
        </w:rPr>
        <w:t>0.916</w:t>
      </w:r>
      <w:r>
        <w:rPr>
          <w:rStyle w:val="NormalTok"/>
        </w:rPr>
        <w:t>)</w:t>
      </w:r>
    </w:p>
    <w:p w:rsidR="003862F6" w:rsidP="003862F6" w:rsidRDefault="003862F6" w14:paraId="038938D2" w14:textId="77777777">
      <w:pPr>
        <w:pStyle w:val="SourceCode"/>
      </w:pPr>
      <w:r>
        <w:rPr>
          <w:rStyle w:val="VerbatimChar"/>
        </w:rPr>
        <w:t>## [1] 2.5</w:t>
      </w:r>
    </w:p>
    <w:p w:rsidR="003862F6" w:rsidP="003862F6" w:rsidRDefault="003862F6" w14:paraId="425579F3" w14:textId="77777777">
      <w:pPr>
        <w:pStyle w:val="SourceCode"/>
      </w:pP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2.733</w:t>
      </w:r>
      <w:r>
        <w:rPr>
          <w:rStyle w:val="NormalTok"/>
        </w:rPr>
        <w:t>)</w:t>
      </w:r>
    </w:p>
    <w:p w:rsidR="003862F6" w:rsidP="003862F6" w:rsidRDefault="003862F6" w14:paraId="643438D1" w14:textId="77777777">
      <w:pPr>
        <w:pStyle w:val="SourceCode"/>
      </w:pPr>
      <w:r>
        <w:rPr>
          <w:rStyle w:val="VerbatimChar"/>
        </w:rPr>
        <w:t>## [1] 0.065</w:t>
      </w:r>
    </w:p>
    <w:p w:rsidR="003862F6" w:rsidP="003862F6" w:rsidRDefault="003862F6" w14:paraId="42748616" w14:textId="77777777">
      <w:pPr>
        <w:pStyle w:val="SourceCode"/>
      </w:pP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4.246</w:t>
      </w:r>
      <w:r>
        <w:rPr>
          <w:rStyle w:val="NormalTok"/>
        </w:rPr>
        <w:t>)</w:t>
      </w:r>
    </w:p>
    <w:p w:rsidR="003862F6" w:rsidP="003862F6" w:rsidRDefault="003862F6" w14:paraId="0B48E3DF" w14:textId="77777777">
      <w:pPr>
        <w:pStyle w:val="SourceCode"/>
      </w:pPr>
      <w:r>
        <w:rPr>
          <w:rStyle w:val="VerbatimChar"/>
        </w:rPr>
        <w:t>## [1] 0.014</w:t>
      </w:r>
    </w:p>
    <w:p w:rsidRPr="00D641AC" w:rsidR="00055D98" w:rsidP="00B877D0" w:rsidRDefault="00055D98" w14:paraId="56AB0317" w14:textId="04B7A1D8">
      <w:pPr>
        <w:rPr>
          <w:sz w:val="21"/>
          <w:szCs w:val="21"/>
        </w:rPr>
      </w:pPr>
    </w:p>
    <w:sectPr w:rsidRPr="00D641AC" w:rsidR="00055D98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631FD" w:rsidRDefault="004631FD" w14:paraId="67C25BB7" w14:textId="77777777">
      <w:pPr>
        <w:spacing w:line="240" w:lineRule="auto"/>
      </w:pPr>
      <w:r>
        <w:separator/>
      </w:r>
    </w:p>
  </w:endnote>
  <w:endnote w:type="continuationSeparator" w:id="0">
    <w:p w:rsidR="004631FD" w:rsidRDefault="004631FD" w14:paraId="50F1CDE7" w14:textId="77777777">
      <w:pPr>
        <w:spacing w:line="240" w:lineRule="auto"/>
      </w:pPr>
      <w:r>
        <w:continuationSeparator/>
      </w:r>
    </w:p>
  </w:endnote>
  <w:endnote w:type="continuationNotice" w:id="1">
    <w:p w:rsidR="004631FD" w:rsidRDefault="004631FD" w14:paraId="0E16BF33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631FD" w:rsidRDefault="004631FD" w14:paraId="71AFB2DF" w14:textId="77777777">
      <w:pPr>
        <w:spacing w:line="240" w:lineRule="auto"/>
      </w:pPr>
      <w:r>
        <w:separator/>
      </w:r>
    </w:p>
  </w:footnote>
  <w:footnote w:type="continuationSeparator" w:id="0">
    <w:p w:rsidR="004631FD" w:rsidRDefault="004631FD" w14:paraId="26CEC9B1" w14:textId="77777777">
      <w:pPr>
        <w:spacing w:line="240" w:lineRule="auto"/>
      </w:pPr>
      <w:r>
        <w:continuationSeparator/>
      </w:r>
    </w:p>
  </w:footnote>
  <w:footnote w:type="continuationNotice" w:id="1">
    <w:p w:rsidR="004631FD" w:rsidRDefault="004631FD" w14:paraId="67308C7A" w14:textId="77777777">
      <w:pPr>
        <w:spacing w:line="240" w:lineRule="auto"/>
      </w:pPr>
    </w:p>
  </w:footnote>
  <w:footnote w:id="2">
    <w:p w:rsidRPr="002A49D9" w:rsidR="002A49D9" w:rsidRDefault="002A49D9" w14:paraId="688056B3" w14:textId="7B07E1B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18,000 January to November</w:t>
      </w:r>
      <w:r w:rsidR="00A53E6C">
        <w:rPr>
          <w:lang w:val="en-US"/>
        </w:rPr>
        <w:t xml:space="preserve"> </w:t>
      </w:r>
      <w:sdt>
        <w:sdtPr>
          <w:rPr>
            <w:lang w:val="en-US"/>
          </w:rPr>
          <w:id w:val="1573932652"/>
          <w:citation/>
        </w:sdtPr>
        <w:sdtEndPr/>
        <w:sdtContent>
          <w:r w:rsidR="003512C1">
            <w:rPr>
              <w:lang w:val="en-US"/>
            </w:rPr>
            <w:fldChar w:fldCharType="begin"/>
          </w:r>
          <w:r w:rsidR="003512C1">
            <w:rPr>
              <w:lang w:val="en-US"/>
            </w:rPr>
            <w:instrText xml:space="preserve"> CITATION Ged15 \l 1033 </w:instrText>
          </w:r>
          <w:r w:rsidR="003512C1">
            <w:rPr>
              <w:lang w:val="en-US"/>
            </w:rPr>
            <w:fldChar w:fldCharType="separate"/>
          </w:r>
          <w:r w:rsidRPr="003512C1" w:rsidR="003512C1">
            <w:rPr>
              <w:noProof/>
              <w:lang w:val="en-US"/>
            </w:rPr>
            <w:t>(Geddes, 2015)</w:t>
          </w:r>
          <w:r w:rsidR="003512C1">
            <w:rPr>
              <w:lang w:val="en-US"/>
            </w:rPr>
            <w:fldChar w:fldCharType="end"/>
          </w:r>
        </w:sdtContent>
      </w:sdt>
      <w:r w:rsidR="00A53E6C">
        <w:rPr>
          <w:lang w:val="en-US"/>
        </w:rPr>
        <w:t xml:space="preserve"> </w:t>
      </w:r>
      <w:r>
        <w:rPr>
          <w:lang w:val="en-US"/>
        </w:rPr>
        <w:t>and 2,600 in December</w:t>
      </w:r>
      <w:r w:rsidR="00497EAC">
        <w:rPr>
          <w:lang w:val="en-US"/>
        </w:rPr>
        <w:t xml:space="preserve"> </w:t>
      </w:r>
      <w:sdt>
        <w:sdtPr>
          <w:rPr>
            <w:lang w:val="en-US"/>
          </w:rPr>
          <w:id w:val="-452330496"/>
          <w:citation/>
        </w:sdtPr>
        <w:sdtEndPr/>
        <w:sdtContent>
          <w:r w:rsidR="00497EAC">
            <w:rPr>
              <w:lang w:val="en-US"/>
            </w:rPr>
            <w:fldChar w:fldCharType="begin"/>
          </w:r>
          <w:r w:rsidR="00497EAC">
            <w:rPr>
              <w:lang w:val="en-US"/>
            </w:rPr>
            <w:instrText xml:space="preserve"> CITATION Shy15 \l 1033 </w:instrText>
          </w:r>
          <w:r w:rsidR="00497EAC">
            <w:rPr>
              <w:lang w:val="en-US"/>
            </w:rPr>
            <w:fldChar w:fldCharType="separate"/>
          </w:r>
          <w:r w:rsidRPr="00497EAC" w:rsidR="00497EAC">
            <w:rPr>
              <w:noProof/>
              <w:lang w:val="en-US"/>
            </w:rPr>
            <w:t>(Shyllon &amp; Scruggs, 2015)</w:t>
          </w:r>
          <w:r w:rsidR="00497EAC">
            <w:rPr>
              <w:lang w:val="en-US"/>
            </w:rPr>
            <w:fldChar w:fldCharType="end"/>
          </w:r>
        </w:sdtContent>
      </w:sdt>
    </w:p>
  </w:footnote>
  <w:footnote w:id="3">
    <w:p w:rsidRPr="00A14CE3" w:rsidR="00A14CE3" w:rsidRDefault="00A14CE3" w14:paraId="3053C607" w14:textId="3D7C70C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Alberta Community Health Survey (ACHS)</w:t>
      </w:r>
      <w:sdt>
        <w:sdtPr>
          <w:rPr>
            <w:lang w:val="en-US"/>
          </w:rPr>
          <w:id w:val="1751306567"/>
          <w:citation/>
        </w:sdtPr>
        <w:sdtEndPr/>
        <w:sdtContent>
          <w:r w:rsidR="006C6892">
            <w:rPr>
              <w:lang w:val="en-US"/>
            </w:rPr>
            <w:fldChar w:fldCharType="begin"/>
          </w:r>
          <w:r w:rsidR="006C6892">
            <w:rPr>
              <w:lang w:val="en-US"/>
            </w:rPr>
            <w:instrText xml:space="preserve"> CITATION Gov18 \l 1033 </w:instrText>
          </w:r>
          <w:r w:rsidR="006C6892">
            <w:rPr>
              <w:lang w:val="en-US"/>
            </w:rPr>
            <w:fldChar w:fldCharType="separate"/>
          </w:r>
          <w:r w:rsidR="006C6892">
            <w:rPr>
              <w:noProof/>
              <w:lang w:val="en-US"/>
            </w:rPr>
            <w:t xml:space="preserve"> </w:t>
          </w:r>
          <w:r w:rsidRPr="006C6892" w:rsidR="006C6892">
            <w:rPr>
              <w:noProof/>
              <w:lang w:val="en-US"/>
            </w:rPr>
            <w:t>(Government of Canada, 2018)</w:t>
          </w:r>
          <w:r w:rsidR="006C6892">
            <w:rPr>
              <w:lang w:val="en-US"/>
            </w:rPr>
            <w:fldChar w:fldCharType="end"/>
          </w:r>
        </w:sdtContent>
      </w:sdt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57221"/>
    <w:multiLevelType w:val="hybridMultilevel"/>
    <w:tmpl w:val="FFFFFFFF"/>
    <w:lvl w:ilvl="0" w:tplc="3A52EC1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EE653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6A60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5920B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5268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60CB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1A83B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00636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C4F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8B2AC6"/>
    <w:multiLevelType w:val="multilevel"/>
    <w:tmpl w:val="42C85D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D3577F"/>
    <w:multiLevelType w:val="hybridMultilevel"/>
    <w:tmpl w:val="FFFFFFFF"/>
    <w:lvl w:ilvl="0" w:tplc="F2927BC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60874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1A23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7E000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946D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984F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22424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9E10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2CB7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B051C94"/>
    <w:multiLevelType w:val="hybridMultilevel"/>
    <w:tmpl w:val="33EA0774"/>
    <w:lvl w:ilvl="0" w:tplc="316411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2CA9C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86290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3F279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421C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660F3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3865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67C78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C05A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6940036"/>
    <w:multiLevelType w:val="hybridMultilevel"/>
    <w:tmpl w:val="769EFD38"/>
    <w:lvl w:ilvl="0" w:tplc="E2C896B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3822E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F9CF9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6EF3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6D2E9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C4830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6EA9F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A90A0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1A17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1A32400"/>
    <w:multiLevelType w:val="multilevel"/>
    <w:tmpl w:val="944E10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2525D5F"/>
    <w:multiLevelType w:val="hybridMultilevel"/>
    <w:tmpl w:val="C0B4375A"/>
    <w:lvl w:ilvl="0" w:tplc="CA02468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37E8F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360E0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EA55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E8FA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5A7D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E2F1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90C4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6C4F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FB136BE"/>
    <w:multiLevelType w:val="hybridMultilevel"/>
    <w:tmpl w:val="FFFFFFFF"/>
    <w:lvl w:ilvl="0" w:tplc="B4B2A95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F12BB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26045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D6C7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5BE97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8878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1DAD0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1F8E4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03A19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7C62960"/>
    <w:multiLevelType w:val="hybridMultilevel"/>
    <w:tmpl w:val="FFFFFFFF"/>
    <w:lvl w:ilvl="0" w:tplc="152C7BD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A7289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EA8BC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D810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84E0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DE0F5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9281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A5083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7C35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82C0E93"/>
    <w:multiLevelType w:val="hybridMultilevel"/>
    <w:tmpl w:val="FFFFFFFF"/>
    <w:lvl w:ilvl="0" w:tplc="ADF4DBA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8F69E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4EE64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2EAD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7A95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E620F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A683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4DA03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3616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A4A3C55"/>
    <w:multiLevelType w:val="hybridMultilevel"/>
    <w:tmpl w:val="735E79FE"/>
    <w:lvl w:ilvl="0" w:tplc="73A86FB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38409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387E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2604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268CF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288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C42B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C875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AAEE3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E8C2281"/>
    <w:multiLevelType w:val="hybridMultilevel"/>
    <w:tmpl w:val="CBA06F62"/>
    <w:lvl w:ilvl="0" w:tplc="6C347E5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C4E42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A6F8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DCE54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6AC1D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B726A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9C822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F9AF9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9F8BF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11"/>
  </w:num>
  <w:num w:numId="5">
    <w:abstractNumId w:val="4"/>
  </w:num>
  <w:num w:numId="6">
    <w:abstractNumId w:val="1"/>
  </w:num>
  <w:num w:numId="7">
    <w:abstractNumId w:val="5"/>
  </w:num>
  <w:num w:numId="8">
    <w:abstractNumId w:val="9"/>
  </w:num>
  <w:num w:numId="9">
    <w:abstractNumId w:val="8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7DA"/>
    <w:rsid w:val="00002CBA"/>
    <w:rsid w:val="00003262"/>
    <w:rsid w:val="00004FB2"/>
    <w:rsid w:val="00006688"/>
    <w:rsid w:val="00006B3A"/>
    <w:rsid w:val="00006CB8"/>
    <w:rsid w:val="00007091"/>
    <w:rsid w:val="00013A21"/>
    <w:rsid w:val="000157F5"/>
    <w:rsid w:val="00025EE7"/>
    <w:rsid w:val="00026465"/>
    <w:rsid w:val="00026F5D"/>
    <w:rsid w:val="00030FCF"/>
    <w:rsid w:val="00031182"/>
    <w:rsid w:val="00031B5C"/>
    <w:rsid w:val="00031D20"/>
    <w:rsid w:val="0003302C"/>
    <w:rsid w:val="000349E2"/>
    <w:rsid w:val="00037550"/>
    <w:rsid w:val="0004081D"/>
    <w:rsid w:val="00040F82"/>
    <w:rsid w:val="00041070"/>
    <w:rsid w:val="00043651"/>
    <w:rsid w:val="00043EAE"/>
    <w:rsid w:val="000455EB"/>
    <w:rsid w:val="00045F4E"/>
    <w:rsid w:val="00047E29"/>
    <w:rsid w:val="000512DC"/>
    <w:rsid w:val="000529B4"/>
    <w:rsid w:val="0005458D"/>
    <w:rsid w:val="00055D98"/>
    <w:rsid w:val="000569E2"/>
    <w:rsid w:val="00057126"/>
    <w:rsid w:val="00057803"/>
    <w:rsid w:val="00058BC1"/>
    <w:rsid w:val="00060E17"/>
    <w:rsid w:val="0006233B"/>
    <w:rsid w:val="00063699"/>
    <w:rsid w:val="00064627"/>
    <w:rsid w:val="00065FD9"/>
    <w:rsid w:val="00066DA2"/>
    <w:rsid w:val="00070159"/>
    <w:rsid w:val="00072310"/>
    <w:rsid w:val="00074275"/>
    <w:rsid w:val="000749DE"/>
    <w:rsid w:val="000754F7"/>
    <w:rsid w:val="00077BD8"/>
    <w:rsid w:val="00080DC8"/>
    <w:rsid w:val="00081641"/>
    <w:rsid w:val="000860F3"/>
    <w:rsid w:val="00087414"/>
    <w:rsid w:val="00090DED"/>
    <w:rsid w:val="000915D4"/>
    <w:rsid w:val="000917F3"/>
    <w:rsid w:val="000973D9"/>
    <w:rsid w:val="000A14BE"/>
    <w:rsid w:val="000A4435"/>
    <w:rsid w:val="000A5185"/>
    <w:rsid w:val="000A5B7E"/>
    <w:rsid w:val="000A67B1"/>
    <w:rsid w:val="000B0952"/>
    <w:rsid w:val="000B4579"/>
    <w:rsid w:val="000B4CF2"/>
    <w:rsid w:val="000B5C90"/>
    <w:rsid w:val="000B762A"/>
    <w:rsid w:val="000C3221"/>
    <w:rsid w:val="000C4CB4"/>
    <w:rsid w:val="000C6D76"/>
    <w:rsid w:val="000D1A27"/>
    <w:rsid w:val="000D3B71"/>
    <w:rsid w:val="000D3E15"/>
    <w:rsid w:val="000D6275"/>
    <w:rsid w:val="000D7480"/>
    <w:rsid w:val="000D76AE"/>
    <w:rsid w:val="000D7F56"/>
    <w:rsid w:val="000DDE91"/>
    <w:rsid w:val="000E143C"/>
    <w:rsid w:val="000E16B1"/>
    <w:rsid w:val="000E73AF"/>
    <w:rsid w:val="000E7D95"/>
    <w:rsid w:val="000F2C8D"/>
    <w:rsid w:val="00101688"/>
    <w:rsid w:val="001038BA"/>
    <w:rsid w:val="00105C07"/>
    <w:rsid w:val="00106EC0"/>
    <w:rsid w:val="001105BC"/>
    <w:rsid w:val="00111688"/>
    <w:rsid w:val="00112138"/>
    <w:rsid w:val="00112417"/>
    <w:rsid w:val="00113A62"/>
    <w:rsid w:val="00114BB1"/>
    <w:rsid w:val="001150DD"/>
    <w:rsid w:val="00115AAE"/>
    <w:rsid w:val="00115ED8"/>
    <w:rsid w:val="001205CE"/>
    <w:rsid w:val="00120E6B"/>
    <w:rsid w:val="00125C8E"/>
    <w:rsid w:val="00126F7A"/>
    <w:rsid w:val="00127AD5"/>
    <w:rsid w:val="001310B3"/>
    <w:rsid w:val="001315F0"/>
    <w:rsid w:val="001326C4"/>
    <w:rsid w:val="00133D3A"/>
    <w:rsid w:val="00133FA5"/>
    <w:rsid w:val="00135331"/>
    <w:rsid w:val="00135ED5"/>
    <w:rsid w:val="001363AC"/>
    <w:rsid w:val="00137741"/>
    <w:rsid w:val="001404B4"/>
    <w:rsid w:val="0014108C"/>
    <w:rsid w:val="001429C0"/>
    <w:rsid w:val="00143942"/>
    <w:rsid w:val="001469CB"/>
    <w:rsid w:val="00146EC1"/>
    <w:rsid w:val="00147D29"/>
    <w:rsid w:val="00147E8B"/>
    <w:rsid w:val="001513F3"/>
    <w:rsid w:val="00151D30"/>
    <w:rsid w:val="0015436E"/>
    <w:rsid w:val="001579E2"/>
    <w:rsid w:val="00162D82"/>
    <w:rsid w:val="0016304E"/>
    <w:rsid w:val="00163BCB"/>
    <w:rsid w:val="00164656"/>
    <w:rsid w:val="001666F3"/>
    <w:rsid w:val="00176F57"/>
    <w:rsid w:val="00183F8D"/>
    <w:rsid w:val="001865A3"/>
    <w:rsid w:val="001872E6"/>
    <w:rsid w:val="00192B17"/>
    <w:rsid w:val="001946B1"/>
    <w:rsid w:val="00194969"/>
    <w:rsid w:val="001A0456"/>
    <w:rsid w:val="001A0477"/>
    <w:rsid w:val="001A16A2"/>
    <w:rsid w:val="001A17CA"/>
    <w:rsid w:val="001A17ED"/>
    <w:rsid w:val="001A1C35"/>
    <w:rsid w:val="001A20DD"/>
    <w:rsid w:val="001A33DD"/>
    <w:rsid w:val="001A3834"/>
    <w:rsid w:val="001A5579"/>
    <w:rsid w:val="001A76D7"/>
    <w:rsid w:val="001A7CB3"/>
    <w:rsid w:val="001B06B5"/>
    <w:rsid w:val="001B0C9B"/>
    <w:rsid w:val="001B10D2"/>
    <w:rsid w:val="001B1A31"/>
    <w:rsid w:val="001B2521"/>
    <w:rsid w:val="001B28D1"/>
    <w:rsid w:val="001B5753"/>
    <w:rsid w:val="001B68D4"/>
    <w:rsid w:val="001B7B5E"/>
    <w:rsid w:val="001C00F6"/>
    <w:rsid w:val="001C0EAD"/>
    <w:rsid w:val="001C2E73"/>
    <w:rsid w:val="001C3AFB"/>
    <w:rsid w:val="001C6F1D"/>
    <w:rsid w:val="001D023D"/>
    <w:rsid w:val="001D2D20"/>
    <w:rsid w:val="001D5286"/>
    <w:rsid w:val="001D58A0"/>
    <w:rsid w:val="001E2138"/>
    <w:rsid w:val="001E31CD"/>
    <w:rsid w:val="001E3605"/>
    <w:rsid w:val="001F23F0"/>
    <w:rsid w:val="001F3C87"/>
    <w:rsid w:val="001F4530"/>
    <w:rsid w:val="001F4B4E"/>
    <w:rsid w:val="001F4D37"/>
    <w:rsid w:val="001F5347"/>
    <w:rsid w:val="00204076"/>
    <w:rsid w:val="002054BF"/>
    <w:rsid w:val="002108EC"/>
    <w:rsid w:val="00216B4F"/>
    <w:rsid w:val="0021710E"/>
    <w:rsid w:val="002205C9"/>
    <w:rsid w:val="00221642"/>
    <w:rsid w:val="00222506"/>
    <w:rsid w:val="002309FE"/>
    <w:rsid w:val="0023157F"/>
    <w:rsid w:val="00233E0E"/>
    <w:rsid w:val="0023542B"/>
    <w:rsid w:val="00235D85"/>
    <w:rsid w:val="00235F23"/>
    <w:rsid w:val="00236569"/>
    <w:rsid w:val="0024030D"/>
    <w:rsid w:val="00242E67"/>
    <w:rsid w:val="002433D7"/>
    <w:rsid w:val="0024483F"/>
    <w:rsid w:val="00244C1C"/>
    <w:rsid w:val="0024593A"/>
    <w:rsid w:val="00245F6D"/>
    <w:rsid w:val="002474B7"/>
    <w:rsid w:val="00247627"/>
    <w:rsid w:val="002501AB"/>
    <w:rsid w:val="00251E23"/>
    <w:rsid w:val="00252CCF"/>
    <w:rsid w:val="0025476A"/>
    <w:rsid w:val="00254AF1"/>
    <w:rsid w:val="002564BB"/>
    <w:rsid w:val="00261D31"/>
    <w:rsid w:val="002620CA"/>
    <w:rsid w:val="00263844"/>
    <w:rsid w:val="00263AFB"/>
    <w:rsid w:val="00263D47"/>
    <w:rsid w:val="0026683B"/>
    <w:rsid w:val="00270B7D"/>
    <w:rsid w:val="00272614"/>
    <w:rsid w:val="0027332E"/>
    <w:rsid w:val="00274ED4"/>
    <w:rsid w:val="00276786"/>
    <w:rsid w:val="00277B49"/>
    <w:rsid w:val="002805D5"/>
    <w:rsid w:val="00281CB7"/>
    <w:rsid w:val="0028343A"/>
    <w:rsid w:val="00284AF1"/>
    <w:rsid w:val="0028554A"/>
    <w:rsid w:val="00286FD5"/>
    <w:rsid w:val="0028DCFC"/>
    <w:rsid w:val="00291054"/>
    <w:rsid w:val="00295138"/>
    <w:rsid w:val="002A2467"/>
    <w:rsid w:val="002A2781"/>
    <w:rsid w:val="002A4333"/>
    <w:rsid w:val="002A4867"/>
    <w:rsid w:val="002A49D9"/>
    <w:rsid w:val="002A7670"/>
    <w:rsid w:val="002B2C63"/>
    <w:rsid w:val="002B3189"/>
    <w:rsid w:val="002B50B9"/>
    <w:rsid w:val="002B7247"/>
    <w:rsid w:val="002C10FE"/>
    <w:rsid w:val="002C2A6F"/>
    <w:rsid w:val="002C329F"/>
    <w:rsid w:val="002C3D4B"/>
    <w:rsid w:val="002C6CEC"/>
    <w:rsid w:val="002D0910"/>
    <w:rsid w:val="002D1C89"/>
    <w:rsid w:val="002D2EA4"/>
    <w:rsid w:val="002D76DC"/>
    <w:rsid w:val="002D7AC3"/>
    <w:rsid w:val="002E0F09"/>
    <w:rsid w:val="002E1F79"/>
    <w:rsid w:val="002E5DCC"/>
    <w:rsid w:val="002E6051"/>
    <w:rsid w:val="002E664E"/>
    <w:rsid w:val="002F1E7B"/>
    <w:rsid w:val="002F23F8"/>
    <w:rsid w:val="002F3E6D"/>
    <w:rsid w:val="002F43FE"/>
    <w:rsid w:val="002F4BFF"/>
    <w:rsid w:val="002F57EF"/>
    <w:rsid w:val="002F753E"/>
    <w:rsid w:val="002F7A47"/>
    <w:rsid w:val="002F7BE4"/>
    <w:rsid w:val="002FA81C"/>
    <w:rsid w:val="00302344"/>
    <w:rsid w:val="00302BDA"/>
    <w:rsid w:val="00304156"/>
    <w:rsid w:val="00305718"/>
    <w:rsid w:val="0030601B"/>
    <w:rsid w:val="003107AE"/>
    <w:rsid w:val="00317A37"/>
    <w:rsid w:val="00317B5E"/>
    <w:rsid w:val="00320485"/>
    <w:rsid w:val="00323516"/>
    <w:rsid w:val="003260B0"/>
    <w:rsid w:val="00326B28"/>
    <w:rsid w:val="00331744"/>
    <w:rsid w:val="00334356"/>
    <w:rsid w:val="00334479"/>
    <w:rsid w:val="0033560B"/>
    <w:rsid w:val="0033BC80"/>
    <w:rsid w:val="003434E8"/>
    <w:rsid w:val="00346A2B"/>
    <w:rsid w:val="00347743"/>
    <w:rsid w:val="003508FB"/>
    <w:rsid w:val="003512C1"/>
    <w:rsid w:val="00353C48"/>
    <w:rsid w:val="00361746"/>
    <w:rsid w:val="00362480"/>
    <w:rsid w:val="003659EF"/>
    <w:rsid w:val="003663E0"/>
    <w:rsid w:val="00367FEA"/>
    <w:rsid w:val="0037053E"/>
    <w:rsid w:val="00371E20"/>
    <w:rsid w:val="00374BAF"/>
    <w:rsid w:val="003752F3"/>
    <w:rsid w:val="00380334"/>
    <w:rsid w:val="00380629"/>
    <w:rsid w:val="0038182C"/>
    <w:rsid w:val="00383D74"/>
    <w:rsid w:val="00384F4A"/>
    <w:rsid w:val="003856FF"/>
    <w:rsid w:val="00385B9F"/>
    <w:rsid w:val="00386190"/>
    <w:rsid w:val="003862F6"/>
    <w:rsid w:val="00387F89"/>
    <w:rsid w:val="0039065D"/>
    <w:rsid w:val="00390B8C"/>
    <w:rsid w:val="00391A1C"/>
    <w:rsid w:val="00393F53"/>
    <w:rsid w:val="003951BA"/>
    <w:rsid w:val="00397A98"/>
    <w:rsid w:val="003A1B14"/>
    <w:rsid w:val="003A33E9"/>
    <w:rsid w:val="003A3AB3"/>
    <w:rsid w:val="003A5176"/>
    <w:rsid w:val="003A592B"/>
    <w:rsid w:val="003B007D"/>
    <w:rsid w:val="003B06AE"/>
    <w:rsid w:val="003B0D0A"/>
    <w:rsid w:val="003B2512"/>
    <w:rsid w:val="003B3038"/>
    <w:rsid w:val="003B369D"/>
    <w:rsid w:val="003B3836"/>
    <w:rsid w:val="003B52A4"/>
    <w:rsid w:val="003B5E32"/>
    <w:rsid w:val="003B70EB"/>
    <w:rsid w:val="003C05F6"/>
    <w:rsid w:val="003C3CE6"/>
    <w:rsid w:val="003C3F96"/>
    <w:rsid w:val="003C5EB7"/>
    <w:rsid w:val="003C6212"/>
    <w:rsid w:val="003C7981"/>
    <w:rsid w:val="003D7358"/>
    <w:rsid w:val="003E378A"/>
    <w:rsid w:val="003E42BC"/>
    <w:rsid w:val="003E65D9"/>
    <w:rsid w:val="003E6956"/>
    <w:rsid w:val="003F08F6"/>
    <w:rsid w:val="003F0AC6"/>
    <w:rsid w:val="003F42A2"/>
    <w:rsid w:val="003F477F"/>
    <w:rsid w:val="003F4AC9"/>
    <w:rsid w:val="00400028"/>
    <w:rsid w:val="00402FDB"/>
    <w:rsid w:val="00403009"/>
    <w:rsid w:val="00403A04"/>
    <w:rsid w:val="00403FD8"/>
    <w:rsid w:val="00404EBF"/>
    <w:rsid w:val="00405A19"/>
    <w:rsid w:val="00406595"/>
    <w:rsid w:val="00407092"/>
    <w:rsid w:val="00407C55"/>
    <w:rsid w:val="00410004"/>
    <w:rsid w:val="004129B7"/>
    <w:rsid w:val="00414BEA"/>
    <w:rsid w:val="00415F71"/>
    <w:rsid w:val="00421B5E"/>
    <w:rsid w:val="0042393C"/>
    <w:rsid w:val="0042457E"/>
    <w:rsid w:val="00424D38"/>
    <w:rsid w:val="0042608C"/>
    <w:rsid w:val="004270FB"/>
    <w:rsid w:val="00427BAA"/>
    <w:rsid w:val="00430042"/>
    <w:rsid w:val="00432D33"/>
    <w:rsid w:val="004354FF"/>
    <w:rsid w:val="00436893"/>
    <w:rsid w:val="00437C53"/>
    <w:rsid w:val="004401B7"/>
    <w:rsid w:val="0044039B"/>
    <w:rsid w:val="004421BC"/>
    <w:rsid w:val="00444157"/>
    <w:rsid w:val="00446047"/>
    <w:rsid w:val="00446B05"/>
    <w:rsid w:val="00452B06"/>
    <w:rsid w:val="00452BA1"/>
    <w:rsid w:val="00456667"/>
    <w:rsid w:val="004602E2"/>
    <w:rsid w:val="00460EF3"/>
    <w:rsid w:val="004610F2"/>
    <w:rsid w:val="00461B62"/>
    <w:rsid w:val="00462F26"/>
    <w:rsid w:val="004631FD"/>
    <w:rsid w:val="0046439D"/>
    <w:rsid w:val="00467F7F"/>
    <w:rsid w:val="00475139"/>
    <w:rsid w:val="00475151"/>
    <w:rsid w:val="004762D2"/>
    <w:rsid w:val="004778C4"/>
    <w:rsid w:val="004779AF"/>
    <w:rsid w:val="0048115C"/>
    <w:rsid w:val="00481E5D"/>
    <w:rsid w:val="0048639D"/>
    <w:rsid w:val="004865EF"/>
    <w:rsid w:val="00487ACA"/>
    <w:rsid w:val="00490916"/>
    <w:rsid w:val="0049152F"/>
    <w:rsid w:val="00494C34"/>
    <w:rsid w:val="00496DEC"/>
    <w:rsid w:val="00497CBA"/>
    <w:rsid w:val="00497EAC"/>
    <w:rsid w:val="004A0A46"/>
    <w:rsid w:val="004A1331"/>
    <w:rsid w:val="004A7018"/>
    <w:rsid w:val="004B0560"/>
    <w:rsid w:val="004B1D03"/>
    <w:rsid w:val="004B2992"/>
    <w:rsid w:val="004B326E"/>
    <w:rsid w:val="004B3787"/>
    <w:rsid w:val="004C09A7"/>
    <w:rsid w:val="004C15A0"/>
    <w:rsid w:val="004C2262"/>
    <w:rsid w:val="004C4BD8"/>
    <w:rsid w:val="004C5076"/>
    <w:rsid w:val="004C5E5F"/>
    <w:rsid w:val="004C64AD"/>
    <w:rsid w:val="004C6E31"/>
    <w:rsid w:val="004C70A0"/>
    <w:rsid w:val="004D5AA9"/>
    <w:rsid w:val="004E1147"/>
    <w:rsid w:val="004E15BE"/>
    <w:rsid w:val="004E17EC"/>
    <w:rsid w:val="004E247A"/>
    <w:rsid w:val="004E33C4"/>
    <w:rsid w:val="004E3EB1"/>
    <w:rsid w:val="004E516B"/>
    <w:rsid w:val="004E63BA"/>
    <w:rsid w:val="004F17DF"/>
    <w:rsid w:val="004F71B7"/>
    <w:rsid w:val="004F766D"/>
    <w:rsid w:val="004F79A9"/>
    <w:rsid w:val="00503A46"/>
    <w:rsid w:val="005041AE"/>
    <w:rsid w:val="00507254"/>
    <w:rsid w:val="00507792"/>
    <w:rsid w:val="005125CC"/>
    <w:rsid w:val="005129DB"/>
    <w:rsid w:val="005145E6"/>
    <w:rsid w:val="00514BCD"/>
    <w:rsid w:val="00515391"/>
    <w:rsid w:val="00517B69"/>
    <w:rsid w:val="0052076A"/>
    <w:rsid w:val="005209EF"/>
    <w:rsid w:val="00520A58"/>
    <w:rsid w:val="00521EF1"/>
    <w:rsid w:val="00522117"/>
    <w:rsid w:val="00522DDF"/>
    <w:rsid w:val="005252E8"/>
    <w:rsid w:val="0052738C"/>
    <w:rsid w:val="00530B6E"/>
    <w:rsid w:val="005324F3"/>
    <w:rsid w:val="005401F8"/>
    <w:rsid w:val="00542069"/>
    <w:rsid w:val="005425AA"/>
    <w:rsid w:val="00546B46"/>
    <w:rsid w:val="0054E71C"/>
    <w:rsid w:val="00551CB9"/>
    <w:rsid w:val="00553237"/>
    <w:rsid w:val="00555D18"/>
    <w:rsid w:val="00561813"/>
    <w:rsid w:val="00562223"/>
    <w:rsid w:val="00563F42"/>
    <w:rsid w:val="005659F5"/>
    <w:rsid w:val="00566201"/>
    <w:rsid w:val="005739BE"/>
    <w:rsid w:val="00580C47"/>
    <w:rsid w:val="0058473C"/>
    <w:rsid w:val="005848E2"/>
    <w:rsid w:val="00585A82"/>
    <w:rsid w:val="00586920"/>
    <w:rsid w:val="00587758"/>
    <w:rsid w:val="00590FD0"/>
    <w:rsid w:val="005947C8"/>
    <w:rsid w:val="00595AB9"/>
    <w:rsid w:val="00595DD4"/>
    <w:rsid w:val="00596DF8"/>
    <w:rsid w:val="00597741"/>
    <w:rsid w:val="005A0788"/>
    <w:rsid w:val="005A0997"/>
    <w:rsid w:val="005A14CC"/>
    <w:rsid w:val="005A1518"/>
    <w:rsid w:val="005A3295"/>
    <w:rsid w:val="005A334A"/>
    <w:rsid w:val="005A3EDB"/>
    <w:rsid w:val="005A4318"/>
    <w:rsid w:val="005A72EA"/>
    <w:rsid w:val="005A7654"/>
    <w:rsid w:val="005B0D12"/>
    <w:rsid w:val="005B2EF2"/>
    <w:rsid w:val="005B451E"/>
    <w:rsid w:val="005B4792"/>
    <w:rsid w:val="005B7BA0"/>
    <w:rsid w:val="005C5C77"/>
    <w:rsid w:val="005C619A"/>
    <w:rsid w:val="005C66BD"/>
    <w:rsid w:val="005C6ECE"/>
    <w:rsid w:val="005C7614"/>
    <w:rsid w:val="005C7680"/>
    <w:rsid w:val="005D19BD"/>
    <w:rsid w:val="005D1A27"/>
    <w:rsid w:val="005D2315"/>
    <w:rsid w:val="005D2403"/>
    <w:rsid w:val="005D4F88"/>
    <w:rsid w:val="005D6C43"/>
    <w:rsid w:val="005D732E"/>
    <w:rsid w:val="005E3638"/>
    <w:rsid w:val="005E739F"/>
    <w:rsid w:val="005F0D04"/>
    <w:rsid w:val="005F1785"/>
    <w:rsid w:val="005F332A"/>
    <w:rsid w:val="005F456C"/>
    <w:rsid w:val="005F51A4"/>
    <w:rsid w:val="005F67DA"/>
    <w:rsid w:val="005F7741"/>
    <w:rsid w:val="00601C0B"/>
    <w:rsid w:val="00611D7C"/>
    <w:rsid w:val="00614B0B"/>
    <w:rsid w:val="00614C10"/>
    <w:rsid w:val="00616F9C"/>
    <w:rsid w:val="006171E5"/>
    <w:rsid w:val="00617215"/>
    <w:rsid w:val="00617D43"/>
    <w:rsid w:val="006224AF"/>
    <w:rsid w:val="00622AE7"/>
    <w:rsid w:val="006246DC"/>
    <w:rsid w:val="00631385"/>
    <w:rsid w:val="00632CCB"/>
    <w:rsid w:val="00634A50"/>
    <w:rsid w:val="00634BA6"/>
    <w:rsid w:val="0063684F"/>
    <w:rsid w:val="00640ED9"/>
    <w:rsid w:val="006452DB"/>
    <w:rsid w:val="006454AB"/>
    <w:rsid w:val="006463AA"/>
    <w:rsid w:val="00646C99"/>
    <w:rsid w:val="006471EF"/>
    <w:rsid w:val="0064742E"/>
    <w:rsid w:val="00651FC3"/>
    <w:rsid w:val="00652684"/>
    <w:rsid w:val="00653764"/>
    <w:rsid w:val="006542E6"/>
    <w:rsid w:val="006546D6"/>
    <w:rsid w:val="00654AF0"/>
    <w:rsid w:val="00654D93"/>
    <w:rsid w:val="00655B75"/>
    <w:rsid w:val="00657EAF"/>
    <w:rsid w:val="00661028"/>
    <w:rsid w:val="00661641"/>
    <w:rsid w:val="00663EF2"/>
    <w:rsid w:val="00664A63"/>
    <w:rsid w:val="00672164"/>
    <w:rsid w:val="00672C8B"/>
    <w:rsid w:val="00673DEA"/>
    <w:rsid w:val="00674929"/>
    <w:rsid w:val="0067612C"/>
    <w:rsid w:val="00680A08"/>
    <w:rsid w:val="00681360"/>
    <w:rsid w:val="00682B6C"/>
    <w:rsid w:val="00683A03"/>
    <w:rsid w:val="00684DD6"/>
    <w:rsid w:val="006851F7"/>
    <w:rsid w:val="00685450"/>
    <w:rsid w:val="0069038B"/>
    <w:rsid w:val="00690D8C"/>
    <w:rsid w:val="00691B38"/>
    <w:rsid w:val="00693D49"/>
    <w:rsid w:val="006A011F"/>
    <w:rsid w:val="006A1F7D"/>
    <w:rsid w:val="006B1075"/>
    <w:rsid w:val="006B24F0"/>
    <w:rsid w:val="006B2940"/>
    <w:rsid w:val="006B37E1"/>
    <w:rsid w:val="006B3863"/>
    <w:rsid w:val="006B5E7B"/>
    <w:rsid w:val="006B680F"/>
    <w:rsid w:val="006B7A47"/>
    <w:rsid w:val="006C0B18"/>
    <w:rsid w:val="006C293D"/>
    <w:rsid w:val="006C4FFE"/>
    <w:rsid w:val="006C5765"/>
    <w:rsid w:val="006C613F"/>
    <w:rsid w:val="006C6892"/>
    <w:rsid w:val="006C6ACD"/>
    <w:rsid w:val="006C724D"/>
    <w:rsid w:val="006D0671"/>
    <w:rsid w:val="006D2588"/>
    <w:rsid w:val="006D307F"/>
    <w:rsid w:val="006D35FB"/>
    <w:rsid w:val="006D3619"/>
    <w:rsid w:val="006D788F"/>
    <w:rsid w:val="006E20E0"/>
    <w:rsid w:val="006E2FFF"/>
    <w:rsid w:val="006E3DC8"/>
    <w:rsid w:val="006E5F80"/>
    <w:rsid w:val="006E7B9C"/>
    <w:rsid w:val="006F167B"/>
    <w:rsid w:val="006F6C4A"/>
    <w:rsid w:val="00700B1F"/>
    <w:rsid w:val="00700D12"/>
    <w:rsid w:val="00700F1F"/>
    <w:rsid w:val="00703878"/>
    <w:rsid w:val="007052AD"/>
    <w:rsid w:val="007118CE"/>
    <w:rsid w:val="00715894"/>
    <w:rsid w:val="0071617A"/>
    <w:rsid w:val="0071660B"/>
    <w:rsid w:val="00716E4B"/>
    <w:rsid w:val="007177BA"/>
    <w:rsid w:val="00720366"/>
    <w:rsid w:val="00720D25"/>
    <w:rsid w:val="00721453"/>
    <w:rsid w:val="00721A57"/>
    <w:rsid w:val="00723E28"/>
    <w:rsid w:val="00724E87"/>
    <w:rsid w:val="00725DB4"/>
    <w:rsid w:val="00726E2E"/>
    <w:rsid w:val="0072770A"/>
    <w:rsid w:val="00730F31"/>
    <w:rsid w:val="00732444"/>
    <w:rsid w:val="0073431B"/>
    <w:rsid w:val="00735315"/>
    <w:rsid w:val="00735A80"/>
    <w:rsid w:val="007378F9"/>
    <w:rsid w:val="007405D5"/>
    <w:rsid w:val="007413BD"/>
    <w:rsid w:val="00742836"/>
    <w:rsid w:val="00743BE0"/>
    <w:rsid w:val="00746732"/>
    <w:rsid w:val="007468B6"/>
    <w:rsid w:val="00746A21"/>
    <w:rsid w:val="007475D4"/>
    <w:rsid w:val="007528F5"/>
    <w:rsid w:val="00752975"/>
    <w:rsid w:val="00754BF4"/>
    <w:rsid w:val="007557F9"/>
    <w:rsid w:val="00755AFC"/>
    <w:rsid w:val="007572D4"/>
    <w:rsid w:val="00764670"/>
    <w:rsid w:val="00764D2C"/>
    <w:rsid w:val="00765DF9"/>
    <w:rsid w:val="00770E0A"/>
    <w:rsid w:val="00771053"/>
    <w:rsid w:val="00772357"/>
    <w:rsid w:val="007728C2"/>
    <w:rsid w:val="00773789"/>
    <w:rsid w:val="007771C2"/>
    <w:rsid w:val="00780919"/>
    <w:rsid w:val="007834AF"/>
    <w:rsid w:val="00783BD6"/>
    <w:rsid w:val="00786341"/>
    <w:rsid w:val="00786BAB"/>
    <w:rsid w:val="00786E5D"/>
    <w:rsid w:val="00790810"/>
    <w:rsid w:val="00791EA4"/>
    <w:rsid w:val="00797028"/>
    <w:rsid w:val="007A197F"/>
    <w:rsid w:val="007A226D"/>
    <w:rsid w:val="007A4C77"/>
    <w:rsid w:val="007A67C2"/>
    <w:rsid w:val="007B1867"/>
    <w:rsid w:val="007B190F"/>
    <w:rsid w:val="007B1EE5"/>
    <w:rsid w:val="007B218E"/>
    <w:rsid w:val="007B50CD"/>
    <w:rsid w:val="007B7F83"/>
    <w:rsid w:val="007C007B"/>
    <w:rsid w:val="007C0F4F"/>
    <w:rsid w:val="007C196C"/>
    <w:rsid w:val="007C34F9"/>
    <w:rsid w:val="007C3871"/>
    <w:rsid w:val="007C531B"/>
    <w:rsid w:val="007C5F3D"/>
    <w:rsid w:val="007C7363"/>
    <w:rsid w:val="007D0245"/>
    <w:rsid w:val="007D28E4"/>
    <w:rsid w:val="007D341B"/>
    <w:rsid w:val="007D60F2"/>
    <w:rsid w:val="007D653A"/>
    <w:rsid w:val="007D7D08"/>
    <w:rsid w:val="007E0122"/>
    <w:rsid w:val="007E6CA6"/>
    <w:rsid w:val="007E6ED3"/>
    <w:rsid w:val="007E7851"/>
    <w:rsid w:val="007F339C"/>
    <w:rsid w:val="007F5992"/>
    <w:rsid w:val="00800C99"/>
    <w:rsid w:val="00801B78"/>
    <w:rsid w:val="00802C76"/>
    <w:rsid w:val="008032AA"/>
    <w:rsid w:val="00803F8E"/>
    <w:rsid w:val="00804C23"/>
    <w:rsid w:val="008079A5"/>
    <w:rsid w:val="00810FE5"/>
    <w:rsid w:val="00812F43"/>
    <w:rsid w:val="00813037"/>
    <w:rsid w:val="00813115"/>
    <w:rsid w:val="00815389"/>
    <w:rsid w:val="008176C3"/>
    <w:rsid w:val="00821174"/>
    <w:rsid w:val="00832C4B"/>
    <w:rsid w:val="008347CD"/>
    <w:rsid w:val="0083511A"/>
    <w:rsid w:val="0083532A"/>
    <w:rsid w:val="008372CA"/>
    <w:rsid w:val="00837DF8"/>
    <w:rsid w:val="00841347"/>
    <w:rsid w:val="008468FF"/>
    <w:rsid w:val="008470F3"/>
    <w:rsid w:val="008471A2"/>
    <w:rsid w:val="008501C9"/>
    <w:rsid w:val="00851319"/>
    <w:rsid w:val="00852156"/>
    <w:rsid w:val="00852F7F"/>
    <w:rsid w:val="00853BDB"/>
    <w:rsid w:val="0085409E"/>
    <w:rsid w:val="00855DE9"/>
    <w:rsid w:val="00857402"/>
    <w:rsid w:val="0085768C"/>
    <w:rsid w:val="0086021A"/>
    <w:rsid w:val="00862371"/>
    <w:rsid w:val="00863EDB"/>
    <w:rsid w:val="0086474D"/>
    <w:rsid w:val="0086628B"/>
    <w:rsid w:val="0086693B"/>
    <w:rsid w:val="008708CB"/>
    <w:rsid w:val="00873B4A"/>
    <w:rsid w:val="00874621"/>
    <w:rsid w:val="00875480"/>
    <w:rsid w:val="0088146C"/>
    <w:rsid w:val="00884198"/>
    <w:rsid w:val="00885442"/>
    <w:rsid w:val="00886EE0"/>
    <w:rsid w:val="00887F7B"/>
    <w:rsid w:val="008915F0"/>
    <w:rsid w:val="00892031"/>
    <w:rsid w:val="00892E56"/>
    <w:rsid w:val="00893FC0"/>
    <w:rsid w:val="00894776"/>
    <w:rsid w:val="008949C5"/>
    <w:rsid w:val="00895161"/>
    <w:rsid w:val="008972BC"/>
    <w:rsid w:val="008A23A8"/>
    <w:rsid w:val="008A4D8B"/>
    <w:rsid w:val="008A6060"/>
    <w:rsid w:val="008A7096"/>
    <w:rsid w:val="008B046E"/>
    <w:rsid w:val="008B0946"/>
    <w:rsid w:val="008B3A7F"/>
    <w:rsid w:val="008B3EC4"/>
    <w:rsid w:val="008B4434"/>
    <w:rsid w:val="008B4452"/>
    <w:rsid w:val="008B66EC"/>
    <w:rsid w:val="008BD63D"/>
    <w:rsid w:val="008C1B2B"/>
    <w:rsid w:val="008C30C0"/>
    <w:rsid w:val="008C6920"/>
    <w:rsid w:val="008C6B62"/>
    <w:rsid w:val="008C7486"/>
    <w:rsid w:val="008C7504"/>
    <w:rsid w:val="008C769F"/>
    <w:rsid w:val="008C7967"/>
    <w:rsid w:val="008D0529"/>
    <w:rsid w:val="008D05EA"/>
    <w:rsid w:val="008D0EBC"/>
    <w:rsid w:val="008D29D0"/>
    <w:rsid w:val="008D2E33"/>
    <w:rsid w:val="008D3614"/>
    <w:rsid w:val="008D3EA9"/>
    <w:rsid w:val="008D445C"/>
    <w:rsid w:val="008D5A32"/>
    <w:rsid w:val="008D62D3"/>
    <w:rsid w:val="008D6985"/>
    <w:rsid w:val="008D6F63"/>
    <w:rsid w:val="008D7B4A"/>
    <w:rsid w:val="008E120B"/>
    <w:rsid w:val="008E24A7"/>
    <w:rsid w:val="008E2AF9"/>
    <w:rsid w:val="008E33D3"/>
    <w:rsid w:val="008E354E"/>
    <w:rsid w:val="008E3CDA"/>
    <w:rsid w:val="008E3D16"/>
    <w:rsid w:val="008E49E5"/>
    <w:rsid w:val="008E60CD"/>
    <w:rsid w:val="008E671B"/>
    <w:rsid w:val="008E7097"/>
    <w:rsid w:val="008E78D3"/>
    <w:rsid w:val="008F01C8"/>
    <w:rsid w:val="008F06CC"/>
    <w:rsid w:val="008F11D8"/>
    <w:rsid w:val="008F30D1"/>
    <w:rsid w:val="008F7608"/>
    <w:rsid w:val="00900786"/>
    <w:rsid w:val="00901474"/>
    <w:rsid w:val="00901E90"/>
    <w:rsid w:val="00903810"/>
    <w:rsid w:val="00903B11"/>
    <w:rsid w:val="0090510A"/>
    <w:rsid w:val="0090592E"/>
    <w:rsid w:val="00910AD4"/>
    <w:rsid w:val="009121D5"/>
    <w:rsid w:val="00914EDE"/>
    <w:rsid w:val="0091749F"/>
    <w:rsid w:val="00917FEB"/>
    <w:rsid w:val="009266B2"/>
    <w:rsid w:val="009312F0"/>
    <w:rsid w:val="00932B3A"/>
    <w:rsid w:val="00933A7D"/>
    <w:rsid w:val="0094069B"/>
    <w:rsid w:val="00941AFC"/>
    <w:rsid w:val="00943543"/>
    <w:rsid w:val="009443A1"/>
    <w:rsid w:val="00944EAD"/>
    <w:rsid w:val="00945812"/>
    <w:rsid w:val="009464F5"/>
    <w:rsid w:val="009468B6"/>
    <w:rsid w:val="00956255"/>
    <w:rsid w:val="00961C85"/>
    <w:rsid w:val="0096226F"/>
    <w:rsid w:val="00964CF0"/>
    <w:rsid w:val="00967C00"/>
    <w:rsid w:val="009723F6"/>
    <w:rsid w:val="00973198"/>
    <w:rsid w:val="00973A35"/>
    <w:rsid w:val="00974DD0"/>
    <w:rsid w:val="00975535"/>
    <w:rsid w:val="00976579"/>
    <w:rsid w:val="00984017"/>
    <w:rsid w:val="0098636B"/>
    <w:rsid w:val="00986F2B"/>
    <w:rsid w:val="0099134D"/>
    <w:rsid w:val="009938EA"/>
    <w:rsid w:val="009946B2"/>
    <w:rsid w:val="009947AE"/>
    <w:rsid w:val="00995FD8"/>
    <w:rsid w:val="009A343C"/>
    <w:rsid w:val="009A4498"/>
    <w:rsid w:val="009A6829"/>
    <w:rsid w:val="009B0796"/>
    <w:rsid w:val="009B40E1"/>
    <w:rsid w:val="009B7B68"/>
    <w:rsid w:val="009C1B84"/>
    <w:rsid w:val="009C26B7"/>
    <w:rsid w:val="009C3CA9"/>
    <w:rsid w:val="009C4527"/>
    <w:rsid w:val="009C4CD3"/>
    <w:rsid w:val="009C4D68"/>
    <w:rsid w:val="009C79E0"/>
    <w:rsid w:val="009C7EEC"/>
    <w:rsid w:val="009D14F0"/>
    <w:rsid w:val="009E2411"/>
    <w:rsid w:val="009E3A5C"/>
    <w:rsid w:val="009E4CEB"/>
    <w:rsid w:val="009E67D5"/>
    <w:rsid w:val="009F22F4"/>
    <w:rsid w:val="009F3DA9"/>
    <w:rsid w:val="009F4A12"/>
    <w:rsid w:val="00A00408"/>
    <w:rsid w:val="00A00B05"/>
    <w:rsid w:val="00A01DE0"/>
    <w:rsid w:val="00A0258E"/>
    <w:rsid w:val="00A03FAF"/>
    <w:rsid w:val="00A04341"/>
    <w:rsid w:val="00A04353"/>
    <w:rsid w:val="00A04786"/>
    <w:rsid w:val="00A04D5A"/>
    <w:rsid w:val="00A05B0A"/>
    <w:rsid w:val="00A05EBF"/>
    <w:rsid w:val="00A08B7D"/>
    <w:rsid w:val="00A123C5"/>
    <w:rsid w:val="00A1421F"/>
    <w:rsid w:val="00A14CE3"/>
    <w:rsid w:val="00A15220"/>
    <w:rsid w:val="00A15F19"/>
    <w:rsid w:val="00A172C2"/>
    <w:rsid w:val="00A21E0B"/>
    <w:rsid w:val="00A24080"/>
    <w:rsid w:val="00A2462A"/>
    <w:rsid w:val="00A248F9"/>
    <w:rsid w:val="00A249F2"/>
    <w:rsid w:val="00A24DAF"/>
    <w:rsid w:val="00A253EA"/>
    <w:rsid w:val="00A25869"/>
    <w:rsid w:val="00A26AE8"/>
    <w:rsid w:val="00A3073F"/>
    <w:rsid w:val="00A31D40"/>
    <w:rsid w:val="00A37CD7"/>
    <w:rsid w:val="00A42865"/>
    <w:rsid w:val="00A4527F"/>
    <w:rsid w:val="00A45F0C"/>
    <w:rsid w:val="00A51C3B"/>
    <w:rsid w:val="00A51DE6"/>
    <w:rsid w:val="00A527AA"/>
    <w:rsid w:val="00A53E6C"/>
    <w:rsid w:val="00A5648F"/>
    <w:rsid w:val="00A56F79"/>
    <w:rsid w:val="00A573E1"/>
    <w:rsid w:val="00A6255A"/>
    <w:rsid w:val="00A64010"/>
    <w:rsid w:val="00A6554B"/>
    <w:rsid w:val="00A65A05"/>
    <w:rsid w:val="00A66881"/>
    <w:rsid w:val="00A67F4E"/>
    <w:rsid w:val="00A715FF"/>
    <w:rsid w:val="00A7171F"/>
    <w:rsid w:val="00A766C5"/>
    <w:rsid w:val="00A7683D"/>
    <w:rsid w:val="00A80AE9"/>
    <w:rsid w:val="00A857C7"/>
    <w:rsid w:val="00A85908"/>
    <w:rsid w:val="00A9137D"/>
    <w:rsid w:val="00A93F36"/>
    <w:rsid w:val="00A941FE"/>
    <w:rsid w:val="00A96EA0"/>
    <w:rsid w:val="00AA1041"/>
    <w:rsid w:val="00AA20B0"/>
    <w:rsid w:val="00AA216C"/>
    <w:rsid w:val="00AA5718"/>
    <w:rsid w:val="00AB1957"/>
    <w:rsid w:val="00AB28C8"/>
    <w:rsid w:val="00AB385E"/>
    <w:rsid w:val="00AC15CA"/>
    <w:rsid w:val="00AD1C24"/>
    <w:rsid w:val="00AD2C14"/>
    <w:rsid w:val="00AD40FD"/>
    <w:rsid w:val="00AD4B4D"/>
    <w:rsid w:val="00AD6B06"/>
    <w:rsid w:val="00AE1941"/>
    <w:rsid w:val="00AE1994"/>
    <w:rsid w:val="00AE2A45"/>
    <w:rsid w:val="00AE2F16"/>
    <w:rsid w:val="00AE5663"/>
    <w:rsid w:val="00AF02A8"/>
    <w:rsid w:val="00AF198A"/>
    <w:rsid w:val="00AF46B9"/>
    <w:rsid w:val="00B04ABC"/>
    <w:rsid w:val="00B05FF1"/>
    <w:rsid w:val="00B064A1"/>
    <w:rsid w:val="00B07CE0"/>
    <w:rsid w:val="00B10B48"/>
    <w:rsid w:val="00B14341"/>
    <w:rsid w:val="00B14EE1"/>
    <w:rsid w:val="00B1646C"/>
    <w:rsid w:val="00B17615"/>
    <w:rsid w:val="00B17E9A"/>
    <w:rsid w:val="00B224EE"/>
    <w:rsid w:val="00B228E6"/>
    <w:rsid w:val="00B22BCE"/>
    <w:rsid w:val="00B23A86"/>
    <w:rsid w:val="00B24DFB"/>
    <w:rsid w:val="00B26965"/>
    <w:rsid w:val="00B26E83"/>
    <w:rsid w:val="00B27956"/>
    <w:rsid w:val="00B27A70"/>
    <w:rsid w:val="00B30621"/>
    <w:rsid w:val="00B33F5E"/>
    <w:rsid w:val="00B34423"/>
    <w:rsid w:val="00B376AA"/>
    <w:rsid w:val="00B40244"/>
    <w:rsid w:val="00B422AB"/>
    <w:rsid w:val="00B425AB"/>
    <w:rsid w:val="00B4498B"/>
    <w:rsid w:val="00B4592B"/>
    <w:rsid w:val="00B4603F"/>
    <w:rsid w:val="00B46F4F"/>
    <w:rsid w:val="00B47DD0"/>
    <w:rsid w:val="00B51267"/>
    <w:rsid w:val="00B51421"/>
    <w:rsid w:val="00B52AD9"/>
    <w:rsid w:val="00B53BEC"/>
    <w:rsid w:val="00B55A47"/>
    <w:rsid w:val="00B55ADF"/>
    <w:rsid w:val="00B56E27"/>
    <w:rsid w:val="00B60167"/>
    <w:rsid w:val="00B65791"/>
    <w:rsid w:val="00B701CD"/>
    <w:rsid w:val="00B717CE"/>
    <w:rsid w:val="00B7422A"/>
    <w:rsid w:val="00B744D0"/>
    <w:rsid w:val="00B84DFD"/>
    <w:rsid w:val="00B86FB6"/>
    <w:rsid w:val="00B870CD"/>
    <w:rsid w:val="00B877D0"/>
    <w:rsid w:val="00B90531"/>
    <w:rsid w:val="00B93B1F"/>
    <w:rsid w:val="00B94AA9"/>
    <w:rsid w:val="00B95354"/>
    <w:rsid w:val="00B95DFC"/>
    <w:rsid w:val="00B96046"/>
    <w:rsid w:val="00B97BEB"/>
    <w:rsid w:val="00BA0460"/>
    <w:rsid w:val="00BA1C51"/>
    <w:rsid w:val="00BA259D"/>
    <w:rsid w:val="00BA2F94"/>
    <w:rsid w:val="00BA53AA"/>
    <w:rsid w:val="00BA6A1E"/>
    <w:rsid w:val="00BA7ADA"/>
    <w:rsid w:val="00BB1CE7"/>
    <w:rsid w:val="00BB1F6E"/>
    <w:rsid w:val="00BB4675"/>
    <w:rsid w:val="00BB511F"/>
    <w:rsid w:val="00BB7867"/>
    <w:rsid w:val="00BC0203"/>
    <w:rsid w:val="00BC2B19"/>
    <w:rsid w:val="00BC57FF"/>
    <w:rsid w:val="00BC7A13"/>
    <w:rsid w:val="00BD0D66"/>
    <w:rsid w:val="00BD1456"/>
    <w:rsid w:val="00BD2145"/>
    <w:rsid w:val="00BE0C37"/>
    <w:rsid w:val="00BE10D4"/>
    <w:rsid w:val="00BE1BCA"/>
    <w:rsid w:val="00BE3812"/>
    <w:rsid w:val="00BE4105"/>
    <w:rsid w:val="00BE51A1"/>
    <w:rsid w:val="00BE644B"/>
    <w:rsid w:val="00BE68FB"/>
    <w:rsid w:val="00BE6DFA"/>
    <w:rsid w:val="00BF2CFA"/>
    <w:rsid w:val="00BF4404"/>
    <w:rsid w:val="00BF49F8"/>
    <w:rsid w:val="00BF4DE1"/>
    <w:rsid w:val="00BF5E60"/>
    <w:rsid w:val="00BF6746"/>
    <w:rsid w:val="00C07ACD"/>
    <w:rsid w:val="00C10199"/>
    <w:rsid w:val="00C10464"/>
    <w:rsid w:val="00C10FF6"/>
    <w:rsid w:val="00C133B9"/>
    <w:rsid w:val="00C144BE"/>
    <w:rsid w:val="00C1471E"/>
    <w:rsid w:val="00C14862"/>
    <w:rsid w:val="00C20E61"/>
    <w:rsid w:val="00C275AA"/>
    <w:rsid w:val="00C3055C"/>
    <w:rsid w:val="00C3079E"/>
    <w:rsid w:val="00C30FFD"/>
    <w:rsid w:val="00C325E8"/>
    <w:rsid w:val="00C40CD1"/>
    <w:rsid w:val="00C41BAA"/>
    <w:rsid w:val="00C41CB8"/>
    <w:rsid w:val="00C43F45"/>
    <w:rsid w:val="00C45296"/>
    <w:rsid w:val="00C45EDB"/>
    <w:rsid w:val="00C46679"/>
    <w:rsid w:val="00C46AE5"/>
    <w:rsid w:val="00C53D9C"/>
    <w:rsid w:val="00C5420D"/>
    <w:rsid w:val="00C546A5"/>
    <w:rsid w:val="00C6045C"/>
    <w:rsid w:val="00C62AF3"/>
    <w:rsid w:val="00C638D2"/>
    <w:rsid w:val="00C67D7F"/>
    <w:rsid w:val="00C70458"/>
    <w:rsid w:val="00C70D87"/>
    <w:rsid w:val="00C715C7"/>
    <w:rsid w:val="00C72BC0"/>
    <w:rsid w:val="00C75EAC"/>
    <w:rsid w:val="00C76CD9"/>
    <w:rsid w:val="00C8211C"/>
    <w:rsid w:val="00C82946"/>
    <w:rsid w:val="00C83180"/>
    <w:rsid w:val="00C85F9E"/>
    <w:rsid w:val="00C86170"/>
    <w:rsid w:val="00C879DE"/>
    <w:rsid w:val="00C87DDB"/>
    <w:rsid w:val="00C9114A"/>
    <w:rsid w:val="00C92531"/>
    <w:rsid w:val="00C92D0F"/>
    <w:rsid w:val="00C93915"/>
    <w:rsid w:val="00C945EC"/>
    <w:rsid w:val="00C9547B"/>
    <w:rsid w:val="00C96424"/>
    <w:rsid w:val="00C979DE"/>
    <w:rsid w:val="00C97F09"/>
    <w:rsid w:val="00CA0C6E"/>
    <w:rsid w:val="00CA0E48"/>
    <w:rsid w:val="00CA25A4"/>
    <w:rsid w:val="00CB01F8"/>
    <w:rsid w:val="00CB4162"/>
    <w:rsid w:val="00CB51B8"/>
    <w:rsid w:val="00CB764A"/>
    <w:rsid w:val="00CBBC1C"/>
    <w:rsid w:val="00CC04D1"/>
    <w:rsid w:val="00CC0FE5"/>
    <w:rsid w:val="00CC261C"/>
    <w:rsid w:val="00CC535F"/>
    <w:rsid w:val="00CC6D51"/>
    <w:rsid w:val="00CD0F14"/>
    <w:rsid w:val="00CD1C3F"/>
    <w:rsid w:val="00CD208C"/>
    <w:rsid w:val="00CD31B2"/>
    <w:rsid w:val="00CD4337"/>
    <w:rsid w:val="00CD475F"/>
    <w:rsid w:val="00CD679A"/>
    <w:rsid w:val="00CE1839"/>
    <w:rsid w:val="00CE2077"/>
    <w:rsid w:val="00CE297F"/>
    <w:rsid w:val="00CE4533"/>
    <w:rsid w:val="00CE5A07"/>
    <w:rsid w:val="00CE5B36"/>
    <w:rsid w:val="00CE71D7"/>
    <w:rsid w:val="00CE792D"/>
    <w:rsid w:val="00CF27D4"/>
    <w:rsid w:val="00CF296A"/>
    <w:rsid w:val="00CF2A98"/>
    <w:rsid w:val="00CF7137"/>
    <w:rsid w:val="00D007E6"/>
    <w:rsid w:val="00D00BC3"/>
    <w:rsid w:val="00D01DB6"/>
    <w:rsid w:val="00D0314B"/>
    <w:rsid w:val="00D0485D"/>
    <w:rsid w:val="00D0787B"/>
    <w:rsid w:val="00D11208"/>
    <w:rsid w:val="00D1483A"/>
    <w:rsid w:val="00D15F33"/>
    <w:rsid w:val="00D2060F"/>
    <w:rsid w:val="00D224A5"/>
    <w:rsid w:val="00D23522"/>
    <w:rsid w:val="00D253B7"/>
    <w:rsid w:val="00D30A77"/>
    <w:rsid w:val="00D311A0"/>
    <w:rsid w:val="00D32EA6"/>
    <w:rsid w:val="00D3315B"/>
    <w:rsid w:val="00D34241"/>
    <w:rsid w:val="00D353F3"/>
    <w:rsid w:val="00D36650"/>
    <w:rsid w:val="00D36E25"/>
    <w:rsid w:val="00D417AC"/>
    <w:rsid w:val="00D44788"/>
    <w:rsid w:val="00D44E8D"/>
    <w:rsid w:val="00D46167"/>
    <w:rsid w:val="00D5069F"/>
    <w:rsid w:val="00D53426"/>
    <w:rsid w:val="00D53780"/>
    <w:rsid w:val="00D57718"/>
    <w:rsid w:val="00D57E53"/>
    <w:rsid w:val="00D611E3"/>
    <w:rsid w:val="00D61DDE"/>
    <w:rsid w:val="00D633E9"/>
    <w:rsid w:val="00D63FED"/>
    <w:rsid w:val="00D641AC"/>
    <w:rsid w:val="00D65484"/>
    <w:rsid w:val="00D65FF1"/>
    <w:rsid w:val="00D66E07"/>
    <w:rsid w:val="00D74057"/>
    <w:rsid w:val="00D75331"/>
    <w:rsid w:val="00D75B1F"/>
    <w:rsid w:val="00D76A4E"/>
    <w:rsid w:val="00D81984"/>
    <w:rsid w:val="00D82658"/>
    <w:rsid w:val="00D8357F"/>
    <w:rsid w:val="00D84E3A"/>
    <w:rsid w:val="00D85A35"/>
    <w:rsid w:val="00D9128E"/>
    <w:rsid w:val="00D91E4D"/>
    <w:rsid w:val="00D96B8A"/>
    <w:rsid w:val="00DA337F"/>
    <w:rsid w:val="00DA4288"/>
    <w:rsid w:val="00DA4E86"/>
    <w:rsid w:val="00DB0D46"/>
    <w:rsid w:val="00DB3CEB"/>
    <w:rsid w:val="00DB4403"/>
    <w:rsid w:val="00DB7635"/>
    <w:rsid w:val="00DB76FF"/>
    <w:rsid w:val="00DC084A"/>
    <w:rsid w:val="00DC0BDF"/>
    <w:rsid w:val="00DC1757"/>
    <w:rsid w:val="00DC2AE4"/>
    <w:rsid w:val="00DC3918"/>
    <w:rsid w:val="00DC49AD"/>
    <w:rsid w:val="00DC506E"/>
    <w:rsid w:val="00DC5E18"/>
    <w:rsid w:val="00DC646D"/>
    <w:rsid w:val="00DD13EC"/>
    <w:rsid w:val="00DD317C"/>
    <w:rsid w:val="00DD4374"/>
    <w:rsid w:val="00DD456F"/>
    <w:rsid w:val="00DE0DA3"/>
    <w:rsid w:val="00DE1109"/>
    <w:rsid w:val="00DE1DA5"/>
    <w:rsid w:val="00DE2B9E"/>
    <w:rsid w:val="00DE314F"/>
    <w:rsid w:val="00DE41EA"/>
    <w:rsid w:val="00DE4A0A"/>
    <w:rsid w:val="00DF1BA8"/>
    <w:rsid w:val="00DF1CE4"/>
    <w:rsid w:val="00DF2AD8"/>
    <w:rsid w:val="00DF4E61"/>
    <w:rsid w:val="00DF55B6"/>
    <w:rsid w:val="00DF5A6B"/>
    <w:rsid w:val="00DF7F61"/>
    <w:rsid w:val="00E03084"/>
    <w:rsid w:val="00E039E2"/>
    <w:rsid w:val="00E03A00"/>
    <w:rsid w:val="00E04EDC"/>
    <w:rsid w:val="00E06A7C"/>
    <w:rsid w:val="00E10252"/>
    <w:rsid w:val="00E1025D"/>
    <w:rsid w:val="00E10A45"/>
    <w:rsid w:val="00E10E45"/>
    <w:rsid w:val="00E11A92"/>
    <w:rsid w:val="00E160D0"/>
    <w:rsid w:val="00E21BF3"/>
    <w:rsid w:val="00E21D41"/>
    <w:rsid w:val="00E245CF"/>
    <w:rsid w:val="00E24748"/>
    <w:rsid w:val="00E264AD"/>
    <w:rsid w:val="00E31172"/>
    <w:rsid w:val="00E336CE"/>
    <w:rsid w:val="00E35018"/>
    <w:rsid w:val="00E35750"/>
    <w:rsid w:val="00E37DF5"/>
    <w:rsid w:val="00E42C2F"/>
    <w:rsid w:val="00E43217"/>
    <w:rsid w:val="00E4617B"/>
    <w:rsid w:val="00E46FB2"/>
    <w:rsid w:val="00E47C9F"/>
    <w:rsid w:val="00E501E8"/>
    <w:rsid w:val="00E51380"/>
    <w:rsid w:val="00E52507"/>
    <w:rsid w:val="00E535C0"/>
    <w:rsid w:val="00E6035D"/>
    <w:rsid w:val="00E624A5"/>
    <w:rsid w:val="00E62AB5"/>
    <w:rsid w:val="00E70334"/>
    <w:rsid w:val="00E713DC"/>
    <w:rsid w:val="00E76864"/>
    <w:rsid w:val="00E76D05"/>
    <w:rsid w:val="00E8007C"/>
    <w:rsid w:val="00E80623"/>
    <w:rsid w:val="00E811BB"/>
    <w:rsid w:val="00E819D0"/>
    <w:rsid w:val="00E822DC"/>
    <w:rsid w:val="00E8261D"/>
    <w:rsid w:val="00E8299F"/>
    <w:rsid w:val="00E82D30"/>
    <w:rsid w:val="00E831DA"/>
    <w:rsid w:val="00E83223"/>
    <w:rsid w:val="00E83B0D"/>
    <w:rsid w:val="00E85169"/>
    <w:rsid w:val="00E87D6E"/>
    <w:rsid w:val="00E90238"/>
    <w:rsid w:val="00E90C5B"/>
    <w:rsid w:val="00E9190E"/>
    <w:rsid w:val="00E92B08"/>
    <w:rsid w:val="00E941BC"/>
    <w:rsid w:val="00E94B80"/>
    <w:rsid w:val="00E94F26"/>
    <w:rsid w:val="00E955E4"/>
    <w:rsid w:val="00EA2207"/>
    <w:rsid w:val="00EA276C"/>
    <w:rsid w:val="00EA2CB4"/>
    <w:rsid w:val="00EA3647"/>
    <w:rsid w:val="00EA40E9"/>
    <w:rsid w:val="00EA5372"/>
    <w:rsid w:val="00EB321D"/>
    <w:rsid w:val="00EB373F"/>
    <w:rsid w:val="00EB3E30"/>
    <w:rsid w:val="00EC1081"/>
    <w:rsid w:val="00EC138A"/>
    <w:rsid w:val="00EC4083"/>
    <w:rsid w:val="00EC6E9C"/>
    <w:rsid w:val="00EC78EC"/>
    <w:rsid w:val="00ED1867"/>
    <w:rsid w:val="00ED2114"/>
    <w:rsid w:val="00ED27F3"/>
    <w:rsid w:val="00ED3121"/>
    <w:rsid w:val="00ED60DA"/>
    <w:rsid w:val="00ED7B82"/>
    <w:rsid w:val="00EE03DB"/>
    <w:rsid w:val="00EE0719"/>
    <w:rsid w:val="00EE0768"/>
    <w:rsid w:val="00EE2756"/>
    <w:rsid w:val="00EE2D97"/>
    <w:rsid w:val="00EE6575"/>
    <w:rsid w:val="00EE7569"/>
    <w:rsid w:val="00EE78B9"/>
    <w:rsid w:val="00EF373C"/>
    <w:rsid w:val="00EF5B00"/>
    <w:rsid w:val="00EF6D58"/>
    <w:rsid w:val="00EF7FD8"/>
    <w:rsid w:val="00F02C68"/>
    <w:rsid w:val="00F0456C"/>
    <w:rsid w:val="00F06451"/>
    <w:rsid w:val="00F11C72"/>
    <w:rsid w:val="00F12D06"/>
    <w:rsid w:val="00F15234"/>
    <w:rsid w:val="00F200CD"/>
    <w:rsid w:val="00F22948"/>
    <w:rsid w:val="00F2316E"/>
    <w:rsid w:val="00F2322D"/>
    <w:rsid w:val="00F26023"/>
    <w:rsid w:val="00F26452"/>
    <w:rsid w:val="00F26B26"/>
    <w:rsid w:val="00F26F0D"/>
    <w:rsid w:val="00F30606"/>
    <w:rsid w:val="00F3312C"/>
    <w:rsid w:val="00F369DD"/>
    <w:rsid w:val="00F425BA"/>
    <w:rsid w:val="00F44470"/>
    <w:rsid w:val="00F44666"/>
    <w:rsid w:val="00F46008"/>
    <w:rsid w:val="00F47BC7"/>
    <w:rsid w:val="00F52734"/>
    <w:rsid w:val="00F53E74"/>
    <w:rsid w:val="00F57738"/>
    <w:rsid w:val="00F624A8"/>
    <w:rsid w:val="00F62C80"/>
    <w:rsid w:val="00F657E4"/>
    <w:rsid w:val="00F659BA"/>
    <w:rsid w:val="00F7002A"/>
    <w:rsid w:val="00F77104"/>
    <w:rsid w:val="00F7795C"/>
    <w:rsid w:val="00F77F76"/>
    <w:rsid w:val="00F80496"/>
    <w:rsid w:val="00F81DE1"/>
    <w:rsid w:val="00F82231"/>
    <w:rsid w:val="00F830E6"/>
    <w:rsid w:val="00F87ABD"/>
    <w:rsid w:val="00F932D4"/>
    <w:rsid w:val="00F95ADD"/>
    <w:rsid w:val="00F9792B"/>
    <w:rsid w:val="00FA054E"/>
    <w:rsid w:val="00FA05F6"/>
    <w:rsid w:val="00FA0F06"/>
    <w:rsid w:val="00FA0F5E"/>
    <w:rsid w:val="00FA37E7"/>
    <w:rsid w:val="00FA4FA1"/>
    <w:rsid w:val="00FA527E"/>
    <w:rsid w:val="00FA74A2"/>
    <w:rsid w:val="00FA7DA2"/>
    <w:rsid w:val="00FA7FE2"/>
    <w:rsid w:val="00FB0D4A"/>
    <w:rsid w:val="00FB19D7"/>
    <w:rsid w:val="00FB34B0"/>
    <w:rsid w:val="00FB5CED"/>
    <w:rsid w:val="00FB6ADD"/>
    <w:rsid w:val="00FB7D3A"/>
    <w:rsid w:val="00FB7D61"/>
    <w:rsid w:val="00FC03F7"/>
    <w:rsid w:val="00FC0750"/>
    <w:rsid w:val="00FC0761"/>
    <w:rsid w:val="00FC1605"/>
    <w:rsid w:val="00FC2668"/>
    <w:rsid w:val="00FC2717"/>
    <w:rsid w:val="00FC372F"/>
    <w:rsid w:val="00FD204A"/>
    <w:rsid w:val="00FD4B66"/>
    <w:rsid w:val="00FD5E91"/>
    <w:rsid w:val="00FD71A6"/>
    <w:rsid w:val="00FD7284"/>
    <w:rsid w:val="00FE01C5"/>
    <w:rsid w:val="00FE0221"/>
    <w:rsid w:val="00FE0C7B"/>
    <w:rsid w:val="00FE7000"/>
    <w:rsid w:val="00FE7A72"/>
    <w:rsid w:val="00FE7A7D"/>
    <w:rsid w:val="00FF14E3"/>
    <w:rsid w:val="00FF1843"/>
    <w:rsid w:val="00FF4EA2"/>
    <w:rsid w:val="00FF50FA"/>
    <w:rsid w:val="00FF55C0"/>
    <w:rsid w:val="00FF5E35"/>
    <w:rsid w:val="00FF70A5"/>
    <w:rsid w:val="010807CA"/>
    <w:rsid w:val="01142CDD"/>
    <w:rsid w:val="013158E6"/>
    <w:rsid w:val="01416C1C"/>
    <w:rsid w:val="014E8557"/>
    <w:rsid w:val="01531B41"/>
    <w:rsid w:val="0155432B"/>
    <w:rsid w:val="01779E5B"/>
    <w:rsid w:val="017F178A"/>
    <w:rsid w:val="0189A074"/>
    <w:rsid w:val="01B0454F"/>
    <w:rsid w:val="01B6AF29"/>
    <w:rsid w:val="01CB292E"/>
    <w:rsid w:val="01D8DDBB"/>
    <w:rsid w:val="01F9894E"/>
    <w:rsid w:val="020E8043"/>
    <w:rsid w:val="025DA2FA"/>
    <w:rsid w:val="029C99CD"/>
    <w:rsid w:val="02A591C5"/>
    <w:rsid w:val="02ABB18F"/>
    <w:rsid w:val="02BA30BC"/>
    <w:rsid w:val="030F04CB"/>
    <w:rsid w:val="03514567"/>
    <w:rsid w:val="035736BB"/>
    <w:rsid w:val="037B9772"/>
    <w:rsid w:val="03874EC3"/>
    <w:rsid w:val="0388F63A"/>
    <w:rsid w:val="03E08289"/>
    <w:rsid w:val="03E1AEBF"/>
    <w:rsid w:val="03E41A6E"/>
    <w:rsid w:val="03E700FC"/>
    <w:rsid w:val="0408250B"/>
    <w:rsid w:val="04169BA6"/>
    <w:rsid w:val="041BBBA8"/>
    <w:rsid w:val="0427A38C"/>
    <w:rsid w:val="043B79AC"/>
    <w:rsid w:val="043C243B"/>
    <w:rsid w:val="04830AE9"/>
    <w:rsid w:val="04CF9782"/>
    <w:rsid w:val="04D66F90"/>
    <w:rsid w:val="04D9F9A6"/>
    <w:rsid w:val="050F3926"/>
    <w:rsid w:val="051D9869"/>
    <w:rsid w:val="056EE9FA"/>
    <w:rsid w:val="057E5198"/>
    <w:rsid w:val="0592D114"/>
    <w:rsid w:val="05A3F56C"/>
    <w:rsid w:val="05C9667B"/>
    <w:rsid w:val="0600CA56"/>
    <w:rsid w:val="0612EE93"/>
    <w:rsid w:val="0662FD68"/>
    <w:rsid w:val="06634CCF"/>
    <w:rsid w:val="06794509"/>
    <w:rsid w:val="06CC1C60"/>
    <w:rsid w:val="06D096A2"/>
    <w:rsid w:val="06D9A899"/>
    <w:rsid w:val="06E1F166"/>
    <w:rsid w:val="0743533F"/>
    <w:rsid w:val="074E6274"/>
    <w:rsid w:val="075F444E"/>
    <w:rsid w:val="07641AF2"/>
    <w:rsid w:val="07A760AC"/>
    <w:rsid w:val="07BC2B06"/>
    <w:rsid w:val="07DD676B"/>
    <w:rsid w:val="08046FA8"/>
    <w:rsid w:val="081389CD"/>
    <w:rsid w:val="0817198F"/>
    <w:rsid w:val="0828679F"/>
    <w:rsid w:val="084FA3B3"/>
    <w:rsid w:val="08559538"/>
    <w:rsid w:val="08576638"/>
    <w:rsid w:val="0857A3B3"/>
    <w:rsid w:val="08AF1824"/>
    <w:rsid w:val="08C88F39"/>
    <w:rsid w:val="08CC971C"/>
    <w:rsid w:val="08D0DF3C"/>
    <w:rsid w:val="08D1B320"/>
    <w:rsid w:val="08D41782"/>
    <w:rsid w:val="08D634CA"/>
    <w:rsid w:val="08EC5A3B"/>
    <w:rsid w:val="08ED63EE"/>
    <w:rsid w:val="08F7146A"/>
    <w:rsid w:val="090EEACF"/>
    <w:rsid w:val="094907F0"/>
    <w:rsid w:val="094D348E"/>
    <w:rsid w:val="095F1326"/>
    <w:rsid w:val="09710112"/>
    <w:rsid w:val="0982BF91"/>
    <w:rsid w:val="0990E968"/>
    <w:rsid w:val="0996E89E"/>
    <w:rsid w:val="09982255"/>
    <w:rsid w:val="099BB51D"/>
    <w:rsid w:val="09B87D64"/>
    <w:rsid w:val="09BD28FF"/>
    <w:rsid w:val="09D7F0C3"/>
    <w:rsid w:val="09EE354A"/>
    <w:rsid w:val="0A01466E"/>
    <w:rsid w:val="0A0A65BD"/>
    <w:rsid w:val="0A16C128"/>
    <w:rsid w:val="0A2FD0C3"/>
    <w:rsid w:val="0A5305B7"/>
    <w:rsid w:val="0A60FC2A"/>
    <w:rsid w:val="0A72A9F5"/>
    <w:rsid w:val="0A9DF7EB"/>
    <w:rsid w:val="0A9FA8AE"/>
    <w:rsid w:val="0ABE85BD"/>
    <w:rsid w:val="0AD3F8C3"/>
    <w:rsid w:val="0AFA24D1"/>
    <w:rsid w:val="0B026BC4"/>
    <w:rsid w:val="0B12D3B0"/>
    <w:rsid w:val="0B1C5F5E"/>
    <w:rsid w:val="0B253F37"/>
    <w:rsid w:val="0B3A7AD6"/>
    <w:rsid w:val="0B4A1C5D"/>
    <w:rsid w:val="0B5266DE"/>
    <w:rsid w:val="0B8026AA"/>
    <w:rsid w:val="0BC06E56"/>
    <w:rsid w:val="0BFA0E93"/>
    <w:rsid w:val="0C05D39C"/>
    <w:rsid w:val="0C1E6E4D"/>
    <w:rsid w:val="0C236EBB"/>
    <w:rsid w:val="0C2F972E"/>
    <w:rsid w:val="0C36FA1B"/>
    <w:rsid w:val="0C54162E"/>
    <w:rsid w:val="0C626C3C"/>
    <w:rsid w:val="0C655808"/>
    <w:rsid w:val="0CAC7DE6"/>
    <w:rsid w:val="0CB3179A"/>
    <w:rsid w:val="0CC3E43B"/>
    <w:rsid w:val="0CD3BB72"/>
    <w:rsid w:val="0CE10409"/>
    <w:rsid w:val="0CE22009"/>
    <w:rsid w:val="0D0055EC"/>
    <w:rsid w:val="0D181429"/>
    <w:rsid w:val="0D1832E4"/>
    <w:rsid w:val="0D2ACCC3"/>
    <w:rsid w:val="0D34E2D5"/>
    <w:rsid w:val="0D3C6471"/>
    <w:rsid w:val="0D67076A"/>
    <w:rsid w:val="0D98BC4C"/>
    <w:rsid w:val="0DA0A5EB"/>
    <w:rsid w:val="0DA9059C"/>
    <w:rsid w:val="0DB66E00"/>
    <w:rsid w:val="0DD13EC4"/>
    <w:rsid w:val="0DF5F852"/>
    <w:rsid w:val="0E0648A7"/>
    <w:rsid w:val="0E1C74B9"/>
    <w:rsid w:val="0E32F286"/>
    <w:rsid w:val="0E445EBE"/>
    <w:rsid w:val="0E6B7DC8"/>
    <w:rsid w:val="0E6DCB73"/>
    <w:rsid w:val="0E7E9583"/>
    <w:rsid w:val="0E91BCB4"/>
    <w:rsid w:val="0EA8F9FB"/>
    <w:rsid w:val="0ED05276"/>
    <w:rsid w:val="0EE7A132"/>
    <w:rsid w:val="0F603CDA"/>
    <w:rsid w:val="0F682965"/>
    <w:rsid w:val="0FD61C22"/>
    <w:rsid w:val="0FD958E7"/>
    <w:rsid w:val="0FED1449"/>
    <w:rsid w:val="1009D387"/>
    <w:rsid w:val="105CD249"/>
    <w:rsid w:val="1067FACD"/>
    <w:rsid w:val="1094E47F"/>
    <w:rsid w:val="10BEC5EA"/>
    <w:rsid w:val="10C31C70"/>
    <w:rsid w:val="10C8939C"/>
    <w:rsid w:val="10D50DA3"/>
    <w:rsid w:val="10EC85F7"/>
    <w:rsid w:val="10EEA703"/>
    <w:rsid w:val="10F91CC8"/>
    <w:rsid w:val="1106BC4D"/>
    <w:rsid w:val="110CE52A"/>
    <w:rsid w:val="114AAE44"/>
    <w:rsid w:val="114BF264"/>
    <w:rsid w:val="115066E9"/>
    <w:rsid w:val="119BC87C"/>
    <w:rsid w:val="11B62188"/>
    <w:rsid w:val="11CC1FFD"/>
    <w:rsid w:val="11E043B1"/>
    <w:rsid w:val="11E2312D"/>
    <w:rsid w:val="11F45822"/>
    <w:rsid w:val="11FB7B5F"/>
    <w:rsid w:val="12087A6E"/>
    <w:rsid w:val="121C680E"/>
    <w:rsid w:val="12200615"/>
    <w:rsid w:val="12289F15"/>
    <w:rsid w:val="12403F7D"/>
    <w:rsid w:val="124F957F"/>
    <w:rsid w:val="1274F7B4"/>
    <w:rsid w:val="127C61DD"/>
    <w:rsid w:val="1286CF29"/>
    <w:rsid w:val="12962D92"/>
    <w:rsid w:val="12CBF470"/>
    <w:rsid w:val="12D82F32"/>
    <w:rsid w:val="1316AC2E"/>
    <w:rsid w:val="1326100B"/>
    <w:rsid w:val="13721393"/>
    <w:rsid w:val="1380FCCD"/>
    <w:rsid w:val="13908B4B"/>
    <w:rsid w:val="13991CC0"/>
    <w:rsid w:val="13A1572A"/>
    <w:rsid w:val="13ACC33C"/>
    <w:rsid w:val="13B58639"/>
    <w:rsid w:val="13DC119D"/>
    <w:rsid w:val="13E8C5DB"/>
    <w:rsid w:val="13ED3815"/>
    <w:rsid w:val="140E5594"/>
    <w:rsid w:val="145CFD89"/>
    <w:rsid w:val="14628253"/>
    <w:rsid w:val="14AFBA08"/>
    <w:rsid w:val="14CA49FF"/>
    <w:rsid w:val="14CDF514"/>
    <w:rsid w:val="14F77BB8"/>
    <w:rsid w:val="14F82018"/>
    <w:rsid w:val="14FDCB27"/>
    <w:rsid w:val="1548112A"/>
    <w:rsid w:val="154CFCF7"/>
    <w:rsid w:val="15901EE1"/>
    <w:rsid w:val="1591FCEB"/>
    <w:rsid w:val="15A4F0C9"/>
    <w:rsid w:val="15AE5EDE"/>
    <w:rsid w:val="15BCDF68"/>
    <w:rsid w:val="15DFFC3E"/>
    <w:rsid w:val="15F4F3FC"/>
    <w:rsid w:val="15F7714A"/>
    <w:rsid w:val="1602F4AE"/>
    <w:rsid w:val="161F6387"/>
    <w:rsid w:val="16462D94"/>
    <w:rsid w:val="165007C2"/>
    <w:rsid w:val="1671DCC7"/>
    <w:rsid w:val="167BC1E9"/>
    <w:rsid w:val="16A580B2"/>
    <w:rsid w:val="16C16A70"/>
    <w:rsid w:val="16C1A4E1"/>
    <w:rsid w:val="16C506BE"/>
    <w:rsid w:val="16CB60AD"/>
    <w:rsid w:val="16ECDBFB"/>
    <w:rsid w:val="16F0D3A0"/>
    <w:rsid w:val="16F5A960"/>
    <w:rsid w:val="16FC764D"/>
    <w:rsid w:val="1706B723"/>
    <w:rsid w:val="17172F62"/>
    <w:rsid w:val="175E25B2"/>
    <w:rsid w:val="1765D540"/>
    <w:rsid w:val="176C7016"/>
    <w:rsid w:val="17B1B6CA"/>
    <w:rsid w:val="17C48193"/>
    <w:rsid w:val="17D19172"/>
    <w:rsid w:val="17DADAB8"/>
    <w:rsid w:val="181E4E15"/>
    <w:rsid w:val="182E205B"/>
    <w:rsid w:val="1860D71F"/>
    <w:rsid w:val="186F72CA"/>
    <w:rsid w:val="187FC21E"/>
    <w:rsid w:val="18805014"/>
    <w:rsid w:val="189F2B81"/>
    <w:rsid w:val="18A03E68"/>
    <w:rsid w:val="18D463E3"/>
    <w:rsid w:val="18D79E3F"/>
    <w:rsid w:val="18E5E97E"/>
    <w:rsid w:val="18EC25C3"/>
    <w:rsid w:val="18F4DF51"/>
    <w:rsid w:val="191F188D"/>
    <w:rsid w:val="195FC2A1"/>
    <w:rsid w:val="196477E4"/>
    <w:rsid w:val="19879933"/>
    <w:rsid w:val="19BC8BBF"/>
    <w:rsid w:val="19EB91F2"/>
    <w:rsid w:val="1A42349E"/>
    <w:rsid w:val="1A4CEF91"/>
    <w:rsid w:val="1A4FB53A"/>
    <w:rsid w:val="1A783C7C"/>
    <w:rsid w:val="1A7B53FA"/>
    <w:rsid w:val="1A98BCB2"/>
    <w:rsid w:val="1AACB843"/>
    <w:rsid w:val="1ADDDCC0"/>
    <w:rsid w:val="1B1300B4"/>
    <w:rsid w:val="1B221C54"/>
    <w:rsid w:val="1B3BEE39"/>
    <w:rsid w:val="1B45BE75"/>
    <w:rsid w:val="1B488239"/>
    <w:rsid w:val="1B63C264"/>
    <w:rsid w:val="1B7466D8"/>
    <w:rsid w:val="1B82120B"/>
    <w:rsid w:val="1B84A723"/>
    <w:rsid w:val="1B870364"/>
    <w:rsid w:val="1B956210"/>
    <w:rsid w:val="1BB22337"/>
    <w:rsid w:val="1BC6D8AF"/>
    <w:rsid w:val="1BEB4509"/>
    <w:rsid w:val="1BF126CD"/>
    <w:rsid w:val="1BFECEF7"/>
    <w:rsid w:val="1C41D0DE"/>
    <w:rsid w:val="1C495C0E"/>
    <w:rsid w:val="1C4A7E67"/>
    <w:rsid w:val="1C77274F"/>
    <w:rsid w:val="1C85C54E"/>
    <w:rsid w:val="1C8F9F3B"/>
    <w:rsid w:val="1C9A5637"/>
    <w:rsid w:val="1C9EE471"/>
    <w:rsid w:val="1CA46617"/>
    <w:rsid w:val="1D1AF1B8"/>
    <w:rsid w:val="1D1DD993"/>
    <w:rsid w:val="1D1EDF86"/>
    <w:rsid w:val="1D2DEF4E"/>
    <w:rsid w:val="1D3A6D02"/>
    <w:rsid w:val="1D595926"/>
    <w:rsid w:val="1D5E46CF"/>
    <w:rsid w:val="1D63AE3C"/>
    <w:rsid w:val="1D87EBFA"/>
    <w:rsid w:val="1D9206A8"/>
    <w:rsid w:val="1DF1A042"/>
    <w:rsid w:val="1DF2A474"/>
    <w:rsid w:val="1E06D838"/>
    <w:rsid w:val="1E0ABD2D"/>
    <w:rsid w:val="1E1598BB"/>
    <w:rsid w:val="1E26C63F"/>
    <w:rsid w:val="1E29314C"/>
    <w:rsid w:val="1E622C69"/>
    <w:rsid w:val="1E7C11EC"/>
    <w:rsid w:val="1E7EA1EF"/>
    <w:rsid w:val="1E8D1AED"/>
    <w:rsid w:val="1EBAED08"/>
    <w:rsid w:val="1ECCFF45"/>
    <w:rsid w:val="1ED17BF1"/>
    <w:rsid w:val="1ED3C4E1"/>
    <w:rsid w:val="1F0D06B9"/>
    <w:rsid w:val="1F3BA1B8"/>
    <w:rsid w:val="1F47CF8B"/>
    <w:rsid w:val="1F73250A"/>
    <w:rsid w:val="1FAB046F"/>
    <w:rsid w:val="1FD5D7DD"/>
    <w:rsid w:val="1FFF5DBD"/>
    <w:rsid w:val="2003CA19"/>
    <w:rsid w:val="200FDACC"/>
    <w:rsid w:val="202907F1"/>
    <w:rsid w:val="203AA7B3"/>
    <w:rsid w:val="203F450E"/>
    <w:rsid w:val="20574996"/>
    <w:rsid w:val="20682A5E"/>
    <w:rsid w:val="206FB0DF"/>
    <w:rsid w:val="209151D4"/>
    <w:rsid w:val="20B18886"/>
    <w:rsid w:val="20B871DC"/>
    <w:rsid w:val="20C0BA04"/>
    <w:rsid w:val="20CA9924"/>
    <w:rsid w:val="20CE3530"/>
    <w:rsid w:val="218A39F6"/>
    <w:rsid w:val="219AA7EF"/>
    <w:rsid w:val="219B876B"/>
    <w:rsid w:val="21F1EEA9"/>
    <w:rsid w:val="21FC12BE"/>
    <w:rsid w:val="22216777"/>
    <w:rsid w:val="2227D22E"/>
    <w:rsid w:val="222E7D23"/>
    <w:rsid w:val="224E7AFF"/>
    <w:rsid w:val="2251E0EE"/>
    <w:rsid w:val="22648283"/>
    <w:rsid w:val="227ADCC6"/>
    <w:rsid w:val="227D9F4D"/>
    <w:rsid w:val="22A871C0"/>
    <w:rsid w:val="22B04E03"/>
    <w:rsid w:val="22D45FB2"/>
    <w:rsid w:val="22E02F7B"/>
    <w:rsid w:val="22E57ED3"/>
    <w:rsid w:val="22ED35DE"/>
    <w:rsid w:val="22F12EF2"/>
    <w:rsid w:val="2315A90E"/>
    <w:rsid w:val="2319D7EE"/>
    <w:rsid w:val="23524DD0"/>
    <w:rsid w:val="2356DB8A"/>
    <w:rsid w:val="2368B3A6"/>
    <w:rsid w:val="2382064C"/>
    <w:rsid w:val="23850494"/>
    <w:rsid w:val="23AEFE5B"/>
    <w:rsid w:val="23BD5433"/>
    <w:rsid w:val="23C77145"/>
    <w:rsid w:val="23F66447"/>
    <w:rsid w:val="23F8D512"/>
    <w:rsid w:val="240052E4"/>
    <w:rsid w:val="240DFFA1"/>
    <w:rsid w:val="241B7954"/>
    <w:rsid w:val="242E1756"/>
    <w:rsid w:val="24357181"/>
    <w:rsid w:val="243F0AF2"/>
    <w:rsid w:val="244B3FCD"/>
    <w:rsid w:val="24573D6A"/>
    <w:rsid w:val="245B7145"/>
    <w:rsid w:val="246BC5BA"/>
    <w:rsid w:val="2494C570"/>
    <w:rsid w:val="2496BFD9"/>
    <w:rsid w:val="24E0820B"/>
    <w:rsid w:val="25245E71"/>
    <w:rsid w:val="2529DE08"/>
    <w:rsid w:val="253D2752"/>
    <w:rsid w:val="254378B4"/>
    <w:rsid w:val="25558D2C"/>
    <w:rsid w:val="256AF6E3"/>
    <w:rsid w:val="25817B1E"/>
    <w:rsid w:val="258A10C2"/>
    <w:rsid w:val="2597BEFB"/>
    <w:rsid w:val="259C286B"/>
    <w:rsid w:val="25AF31C9"/>
    <w:rsid w:val="25C2C590"/>
    <w:rsid w:val="25C38353"/>
    <w:rsid w:val="25E53F40"/>
    <w:rsid w:val="26003540"/>
    <w:rsid w:val="2600AB85"/>
    <w:rsid w:val="261D0BF5"/>
    <w:rsid w:val="265D8460"/>
    <w:rsid w:val="26607430"/>
    <w:rsid w:val="266BB572"/>
    <w:rsid w:val="26963399"/>
    <w:rsid w:val="26A18CB7"/>
    <w:rsid w:val="26B79E69"/>
    <w:rsid w:val="26CC39BD"/>
    <w:rsid w:val="26D3D954"/>
    <w:rsid w:val="26E2DB32"/>
    <w:rsid w:val="27079A8D"/>
    <w:rsid w:val="270B4F73"/>
    <w:rsid w:val="2728079F"/>
    <w:rsid w:val="27302BFB"/>
    <w:rsid w:val="274F837E"/>
    <w:rsid w:val="2758B03E"/>
    <w:rsid w:val="275D54C1"/>
    <w:rsid w:val="2772B530"/>
    <w:rsid w:val="277F683D"/>
    <w:rsid w:val="27819E7E"/>
    <w:rsid w:val="27B594B8"/>
    <w:rsid w:val="27C43E69"/>
    <w:rsid w:val="27F03D6E"/>
    <w:rsid w:val="2809E973"/>
    <w:rsid w:val="281025C4"/>
    <w:rsid w:val="281057E3"/>
    <w:rsid w:val="2817CDD7"/>
    <w:rsid w:val="281D0D37"/>
    <w:rsid w:val="28222D59"/>
    <w:rsid w:val="2825BEF3"/>
    <w:rsid w:val="2830827E"/>
    <w:rsid w:val="28765A81"/>
    <w:rsid w:val="2889A219"/>
    <w:rsid w:val="28B3E8F5"/>
    <w:rsid w:val="28BA9BAA"/>
    <w:rsid w:val="28C712F3"/>
    <w:rsid w:val="28EC1FBD"/>
    <w:rsid w:val="2913C90C"/>
    <w:rsid w:val="29171F76"/>
    <w:rsid w:val="29570999"/>
    <w:rsid w:val="29646819"/>
    <w:rsid w:val="29726335"/>
    <w:rsid w:val="298301BA"/>
    <w:rsid w:val="2985FDD8"/>
    <w:rsid w:val="2989103D"/>
    <w:rsid w:val="299A9E25"/>
    <w:rsid w:val="29A67117"/>
    <w:rsid w:val="29AC33B0"/>
    <w:rsid w:val="29CFA55B"/>
    <w:rsid w:val="29D108B5"/>
    <w:rsid w:val="29F651F3"/>
    <w:rsid w:val="29FDAC4C"/>
    <w:rsid w:val="2A037053"/>
    <w:rsid w:val="2A22FF1F"/>
    <w:rsid w:val="2A566C0B"/>
    <w:rsid w:val="2A729720"/>
    <w:rsid w:val="2A777031"/>
    <w:rsid w:val="2A9191F6"/>
    <w:rsid w:val="2ABAA6B2"/>
    <w:rsid w:val="2ABD4130"/>
    <w:rsid w:val="2AC750DE"/>
    <w:rsid w:val="2AF3A5CA"/>
    <w:rsid w:val="2AFA4936"/>
    <w:rsid w:val="2AFF5898"/>
    <w:rsid w:val="2B05F5A1"/>
    <w:rsid w:val="2B3A4A55"/>
    <w:rsid w:val="2B6DA648"/>
    <w:rsid w:val="2B6FB8CE"/>
    <w:rsid w:val="2BA127B4"/>
    <w:rsid w:val="2BA480FD"/>
    <w:rsid w:val="2BA67C1F"/>
    <w:rsid w:val="2BC1AE97"/>
    <w:rsid w:val="2BD60488"/>
    <w:rsid w:val="2BF5F07A"/>
    <w:rsid w:val="2C2898D2"/>
    <w:rsid w:val="2C31EF70"/>
    <w:rsid w:val="2C525C30"/>
    <w:rsid w:val="2C6A11B9"/>
    <w:rsid w:val="2C7BDBAF"/>
    <w:rsid w:val="2C8E6A8C"/>
    <w:rsid w:val="2CB1366C"/>
    <w:rsid w:val="2CC31947"/>
    <w:rsid w:val="2CF09F0F"/>
    <w:rsid w:val="2D15EA50"/>
    <w:rsid w:val="2D44B8BC"/>
    <w:rsid w:val="2D573847"/>
    <w:rsid w:val="2D7606D9"/>
    <w:rsid w:val="2D887CF7"/>
    <w:rsid w:val="2D8A6F08"/>
    <w:rsid w:val="2DA2A1A3"/>
    <w:rsid w:val="2DBAC2A9"/>
    <w:rsid w:val="2DBF90E0"/>
    <w:rsid w:val="2DCCDB04"/>
    <w:rsid w:val="2DDFBA60"/>
    <w:rsid w:val="2E48E757"/>
    <w:rsid w:val="2E49D157"/>
    <w:rsid w:val="2E4DE0A7"/>
    <w:rsid w:val="2E56112C"/>
    <w:rsid w:val="2E6D48F6"/>
    <w:rsid w:val="2E6F7D5C"/>
    <w:rsid w:val="2E790E54"/>
    <w:rsid w:val="2EA914AE"/>
    <w:rsid w:val="2EBD0C0F"/>
    <w:rsid w:val="2ED271E0"/>
    <w:rsid w:val="2ED6BF25"/>
    <w:rsid w:val="2F1D8FED"/>
    <w:rsid w:val="2F4238E4"/>
    <w:rsid w:val="2F8A595F"/>
    <w:rsid w:val="2F8E17D5"/>
    <w:rsid w:val="2F9ABD1F"/>
    <w:rsid w:val="2FA08279"/>
    <w:rsid w:val="2FDFBED4"/>
    <w:rsid w:val="2FFC0075"/>
    <w:rsid w:val="3010CC78"/>
    <w:rsid w:val="301AA09B"/>
    <w:rsid w:val="30318913"/>
    <w:rsid w:val="303F1CA8"/>
    <w:rsid w:val="303FB6FE"/>
    <w:rsid w:val="3050C680"/>
    <w:rsid w:val="308D7B8E"/>
    <w:rsid w:val="309BCCA3"/>
    <w:rsid w:val="309F1FD3"/>
    <w:rsid w:val="30B893A7"/>
    <w:rsid w:val="30FFB62D"/>
    <w:rsid w:val="3100D0C5"/>
    <w:rsid w:val="31077249"/>
    <w:rsid w:val="312E745A"/>
    <w:rsid w:val="313470B3"/>
    <w:rsid w:val="31637CD9"/>
    <w:rsid w:val="316A5FE4"/>
    <w:rsid w:val="316E818D"/>
    <w:rsid w:val="31B0CBB9"/>
    <w:rsid w:val="31E6AF44"/>
    <w:rsid w:val="31F57B5A"/>
    <w:rsid w:val="32053926"/>
    <w:rsid w:val="32058507"/>
    <w:rsid w:val="32314A72"/>
    <w:rsid w:val="32331415"/>
    <w:rsid w:val="323EEB0F"/>
    <w:rsid w:val="32479E50"/>
    <w:rsid w:val="3251906E"/>
    <w:rsid w:val="32546408"/>
    <w:rsid w:val="32921655"/>
    <w:rsid w:val="3297837C"/>
    <w:rsid w:val="32C3A338"/>
    <w:rsid w:val="32DCE76E"/>
    <w:rsid w:val="32E6247B"/>
    <w:rsid w:val="32F982D5"/>
    <w:rsid w:val="33018B62"/>
    <w:rsid w:val="33181671"/>
    <w:rsid w:val="3349BD8A"/>
    <w:rsid w:val="3357D069"/>
    <w:rsid w:val="336C9745"/>
    <w:rsid w:val="338C7FF7"/>
    <w:rsid w:val="33C61A31"/>
    <w:rsid w:val="33CB4FC8"/>
    <w:rsid w:val="33FFB27A"/>
    <w:rsid w:val="341F492A"/>
    <w:rsid w:val="3434BE8D"/>
    <w:rsid w:val="346AEB94"/>
    <w:rsid w:val="346C2F61"/>
    <w:rsid w:val="34A563E7"/>
    <w:rsid w:val="34AD78BD"/>
    <w:rsid w:val="34BBD034"/>
    <w:rsid w:val="34CDFDBB"/>
    <w:rsid w:val="34F537D4"/>
    <w:rsid w:val="354E5C8B"/>
    <w:rsid w:val="3552A924"/>
    <w:rsid w:val="355AC9D9"/>
    <w:rsid w:val="35662771"/>
    <w:rsid w:val="35763B36"/>
    <w:rsid w:val="359454C0"/>
    <w:rsid w:val="35F638BA"/>
    <w:rsid w:val="3601E5B5"/>
    <w:rsid w:val="3602CBB2"/>
    <w:rsid w:val="362F96B8"/>
    <w:rsid w:val="3631DEEF"/>
    <w:rsid w:val="3643B298"/>
    <w:rsid w:val="36A6008B"/>
    <w:rsid w:val="36AC3DF3"/>
    <w:rsid w:val="36AFBBFA"/>
    <w:rsid w:val="36B00CF6"/>
    <w:rsid w:val="36BE3545"/>
    <w:rsid w:val="36E33859"/>
    <w:rsid w:val="36EEF1BF"/>
    <w:rsid w:val="36F11C7C"/>
    <w:rsid w:val="36FA8A36"/>
    <w:rsid w:val="371079F9"/>
    <w:rsid w:val="372FB47C"/>
    <w:rsid w:val="37343B42"/>
    <w:rsid w:val="3749A24E"/>
    <w:rsid w:val="37894B7F"/>
    <w:rsid w:val="3796A58B"/>
    <w:rsid w:val="3799841D"/>
    <w:rsid w:val="379F4CF5"/>
    <w:rsid w:val="37BF7469"/>
    <w:rsid w:val="37CFB0C3"/>
    <w:rsid w:val="37FB4EE2"/>
    <w:rsid w:val="3806D58F"/>
    <w:rsid w:val="3806E4E0"/>
    <w:rsid w:val="3807B159"/>
    <w:rsid w:val="3808D7E7"/>
    <w:rsid w:val="380C13B2"/>
    <w:rsid w:val="3816704A"/>
    <w:rsid w:val="381AEF93"/>
    <w:rsid w:val="3823BF33"/>
    <w:rsid w:val="38388AEC"/>
    <w:rsid w:val="384D8A1B"/>
    <w:rsid w:val="3857BA0C"/>
    <w:rsid w:val="38686DC5"/>
    <w:rsid w:val="3868D539"/>
    <w:rsid w:val="3877D58F"/>
    <w:rsid w:val="388AF65E"/>
    <w:rsid w:val="38A4CBC0"/>
    <w:rsid w:val="38A7A995"/>
    <w:rsid w:val="38B170F4"/>
    <w:rsid w:val="38B3E606"/>
    <w:rsid w:val="38BC2EF9"/>
    <w:rsid w:val="38BF4BB0"/>
    <w:rsid w:val="38C47233"/>
    <w:rsid w:val="38DA55F1"/>
    <w:rsid w:val="38EFFD6F"/>
    <w:rsid w:val="39006225"/>
    <w:rsid w:val="390BD359"/>
    <w:rsid w:val="391F2D46"/>
    <w:rsid w:val="391F3B14"/>
    <w:rsid w:val="392F6C64"/>
    <w:rsid w:val="394E4240"/>
    <w:rsid w:val="396AC3CA"/>
    <w:rsid w:val="39701D8F"/>
    <w:rsid w:val="39827FD5"/>
    <w:rsid w:val="3982F1EE"/>
    <w:rsid w:val="39B5D905"/>
    <w:rsid w:val="39C7BE95"/>
    <w:rsid w:val="39CC38D7"/>
    <w:rsid w:val="39CC9630"/>
    <w:rsid w:val="39CE6730"/>
    <w:rsid w:val="39FD61E5"/>
    <w:rsid w:val="3A03D719"/>
    <w:rsid w:val="3A09C9BE"/>
    <w:rsid w:val="3A0B9A43"/>
    <w:rsid w:val="3A158055"/>
    <w:rsid w:val="3A36069E"/>
    <w:rsid w:val="3A4B7055"/>
    <w:rsid w:val="3A5B758E"/>
    <w:rsid w:val="3A5C6EFD"/>
    <w:rsid w:val="3A95AA13"/>
    <w:rsid w:val="3AE8236C"/>
    <w:rsid w:val="3B0F3E10"/>
    <w:rsid w:val="3B6B3797"/>
    <w:rsid w:val="3B78EBDD"/>
    <w:rsid w:val="3B9664D7"/>
    <w:rsid w:val="3B991360"/>
    <w:rsid w:val="3B99980B"/>
    <w:rsid w:val="3BB730DC"/>
    <w:rsid w:val="3BD364C0"/>
    <w:rsid w:val="3BF61B52"/>
    <w:rsid w:val="3C0393D7"/>
    <w:rsid w:val="3C0D1E3F"/>
    <w:rsid w:val="3C1376A9"/>
    <w:rsid w:val="3C296A86"/>
    <w:rsid w:val="3C45F67F"/>
    <w:rsid w:val="3C68972E"/>
    <w:rsid w:val="3C960F82"/>
    <w:rsid w:val="3CAF6B2C"/>
    <w:rsid w:val="3CB5019D"/>
    <w:rsid w:val="3CBF87E3"/>
    <w:rsid w:val="3CC3D267"/>
    <w:rsid w:val="3CEFD1D9"/>
    <w:rsid w:val="3CF0CB12"/>
    <w:rsid w:val="3D105E26"/>
    <w:rsid w:val="3D23CA47"/>
    <w:rsid w:val="3D30CFCD"/>
    <w:rsid w:val="3D37465F"/>
    <w:rsid w:val="3D41947E"/>
    <w:rsid w:val="3D453F24"/>
    <w:rsid w:val="3D49645C"/>
    <w:rsid w:val="3D54E5F0"/>
    <w:rsid w:val="3D7CAEF9"/>
    <w:rsid w:val="3D8A4D8B"/>
    <w:rsid w:val="3D981421"/>
    <w:rsid w:val="3DBADB20"/>
    <w:rsid w:val="3DC29AB2"/>
    <w:rsid w:val="3DED1270"/>
    <w:rsid w:val="3DF30AEC"/>
    <w:rsid w:val="3E04678F"/>
    <w:rsid w:val="3E12BDA9"/>
    <w:rsid w:val="3E18E229"/>
    <w:rsid w:val="3E268AFE"/>
    <w:rsid w:val="3E27DEB5"/>
    <w:rsid w:val="3E3EF247"/>
    <w:rsid w:val="3E587B8B"/>
    <w:rsid w:val="3E6467E5"/>
    <w:rsid w:val="3E652905"/>
    <w:rsid w:val="3E90681A"/>
    <w:rsid w:val="3EB2B246"/>
    <w:rsid w:val="3EB86E9C"/>
    <w:rsid w:val="3ED856F2"/>
    <w:rsid w:val="3F0988C7"/>
    <w:rsid w:val="3F113FEE"/>
    <w:rsid w:val="3F322385"/>
    <w:rsid w:val="3F61FBD1"/>
    <w:rsid w:val="3F6981A7"/>
    <w:rsid w:val="3F9EBAF5"/>
    <w:rsid w:val="3FA165C1"/>
    <w:rsid w:val="3FAED7DF"/>
    <w:rsid w:val="3FBDD055"/>
    <w:rsid w:val="3FCE0D66"/>
    <w:rsid w:val="3FFAAAFE"/>
    <w:rsid w:val="400C5BB5"/>
    <w:rsid w:val="401E0798"/>
    <w:rsid w:val="402C8A39"/>
    <w:rsid w:val="4039AF7E"/>
    <w:rsid w:val="403B2009"/>
    <w:rsid w:val="403CB4AC"/>
    <w:rsid w:val="403E60E1"/>
    <w:rsid w:val="404FA455"/>
    <w:rsid w:val="405B272F"/>
    <w:rsid w:val="4075BD02"/>
    <w:rsid w:val="408D5930"/>
    <w:rsid w:val="40C7FB39"/>
    <w:rsid w:val="40D22647"/>
    <w:rsid w:val="40DC6586"/>
    <w:rsid w:val="4106C84C"/>
    <w:rsid w:val="412FBB10"/>
    <w:rsid w:val="413DE647"/>
    <w:rsid w:val="41491A43"/>
    <w:rsid w:val="4149E22B"/>
    <w:rsid w:val="414FE641"/>
    <w:rsid w:val="415AA547"/>
    <w:rsid w:val="4185E62C"/>
    <w:rsid w:val="41C33156"/>
    <w:rsid w:val="41CAB11E"/>
    <w:rsid w:val="41DBBF32"/>
    <w:rsid w:val="41FFCD2A"/>
    <w:rsid w:val="4218B047"/>
    <w:rsid w:val="421A7DDE"/>
    <w:rsid w:val="423F287F"/>
    <w:rsid w:val="428F3F2F"/>
    <w:rsid w:val="42A04BD8"/>
    <w:rsid w:val="42B30B34"/>
    <w:rsid w:val="42B6D632"/>
    <w:rsid w:val="42D39B04"/>
    <w:rsid w:val="42D748B9"/>
    <w:rsid w:val="42DAADA1"/>
    <w:rsid w:val="42EEBC4F"/>
    <w:rsid w:val="430FB3A2"/>
    <w:rsid w:val="43187D0F"/>
    <w:rsid w:val="431927F2"/>
    <w:rsid w:val="43468085"/>
    <w:rsid w:val="43744D57"/>
    <w:rsid w:val="4375C0CA"/>
    <w:rsid w:val="437A07E5"/>
    <w:rsid w:val="4380E03D"/>
    <w:rsid w:val="4384F885"/>
    <w:rsid w:val="439C08BF"/>
    <w:rsid w:val="43A51187"/>
    <w:rsid w:val="43C6EC5A"/>
    <w:rsid w:val="43C761E8"/>
    <w:rsid w:val="43CA119D"/>
    <w:rsid w:val="43ED94A3"/>
    <w:rsid w:val="43EDC9AC"/>
    <w:rsid w:val="4473C690"/>
    <w:rsid w:val="448B5D26"/>
    <w:rsid w:val="44A414BB"/>
    <w:rsid w:val="44C09FF0"/>
    <w:rsid w:val="44C2655D"/>
    <w:rsid w:val="44E254BC"/>
    <w:rsid w:val="44E79720"/>
    <w:rsid w:val="44F178BB"/>
    <w:rsid w:val="44FCCCA8"/>
    <w:rsid w:val="45007932"/>
    <w:rsid w:val="450AD0A5"/>
    <w:rsid w:val="453BA9D4"/>
    <w:rsid w:val="45413F82"/>
    <w:rsid w:val="45447CEE"/>
    <w:rsid w:val="454638ED"/>
    <w:rsid w:val="45670A73"/>
    <w:rsid w:val="45BE0C11"/>
    <w:rsid w:val="45D90E38"/>
    <w:rsid w:val="4608689F"/>
    <w:rsid w:val="461226DF"/>
    <w:rsid w:val="4616E710"/>
    <w:rsid w:val="4619C3DF"/>
    <w:rsid w:val="46367025"/>
    <w:rsid w:val="4639D614"/>
    <w:rsid w:val="463AFA3D"/>
    <w:rsid w:val="46415CB5"/>
    <w:rsid w:val="4647BA80"/>
    <w:rsid w:val="4656EB44"/>
    <w:rsid w:val="46876129"/>
    <w:rsid w:val="46AB5318"/>
    <w:rsid w:val="46AE4E5C"/>
    <w:rsid w:val="46B43EC9"/>
    <w:rsid w:val="46B6D7D8"/>
    <w:rsid w:val="46C24957"/>
    <w:rsid w:val="46C50048"/>
    <w:rsid w:val="46C9500F"/>
    <w:rsid w:val="46DE28A5"/>
    <w:rsid w:val="46F7817A"/>
    <w:rsid w:val="46FEDF9C"/>
    <w:rsid w:val="471B4E62"/>
    <w:rsid w:val="4721CEB6"/>
    <w:rsid w:val="47263E8C"/>
    <w:rsid w:val="4729EA84"/>
    <w:rsid w:val="473D96AC"/>
    <w:rsid w:val="474652BE"/>
    <w:rsid w:val="4753822D"/>
    <w:rsid w:val="47707DE3"/>
    <w:rsid w:val="4774FB3C"/>
    <w:rsid w:val="478361B3"/>
    <w:rsid w:val="47888BF2"/>
    <w:rsid w:val="4791B871"/>
    <w:rsid w:val="47AE9953"/>
    <w:rsid w:val="47BE1836"/>
    <w:rsid w:val="48147923"/>
    <w:rsid w:val="4827074B"/>
    <w:rsid w:val="482D174E"/>
    <w:rsid w:val="484B817B"/>
    <w:rsid w:val="486AD103"/>
    <w:rsid w:val="4872F7AF"/>
    <w:rsid w:val="4881C8EE"/>
    <w:rsid w:val="488E6765"/>
    <w:rsid w:val="48ABD213"/>
    <w:rsid w:val="48AFF8A8"/>
    <w:rsid w:val="48C396F2"/>
    <w:rsid w:val="48E4685E"/>
    <w:rsid w:val="4905359F"/>
    <w:rsid w:val="492DD525"/>
    <w:rsid w:val="494225DC"/>
    <w:rsid w:val="494D7DB4"/>
    <w:rsid w:val="495544AC"/>
    <w:rsid w:val="49737DAA"/>
    <w:rsid w:val="49816213"/>
    <w:rsid w:val="49C4B254"/>
    <w:rsid w:val="49DEBA1A"/>
    <w:rsid w:val="49EB2BC0"/>
    <w:rsid w:val="4A2C6879"/>
    <w:rsid w:val="4A34C873"/>
    <w:rsid w:val="4A3C034B"/>
    <w:rsid w:val="4A4A744F"/>
    <w:rsid w:val="4A4FD771"/>
    <w:rsid w:val="4A54EBD4"/>
    <w:rsid w:val="4A5D0098"/>
    <w:rsid w:val="4A733379"/>
    <w:rsid w:val="4A7B1BAC"/>
    <w:rsid w:val="4AAAB8F3"/>
    <w:rsid w:val="4ADA32BA"/>
    <w:rsid w:val="4B3A6FD5"/>
    <w:rsid w:val="4B3C03CE"/>
    <w:rsid w:val="4B51E508"/>
    <w:rsid w:val="4B613D4E"/>
    <w:rsid w:val="4B61FB26"/>
    <w:rsid w:val="4B701CA3"/>
    <w:rsid w:val="4B7119BD"/>
    <w:rsid w:val="4B75A9EB"/>
    <w:rsid w:val="4B88E470"/>
    <w:rsid w:val="4BCE9FF1"/>
    <w:rsid w:val="4BD784B1"/>
    <w:rsid w:val="4BD7BC11"/>
    <w:rsid w:val="4C114E81"/>
    <w:rsid w:val="4C193586"/>
    <w:rsid w:val="4C2B5519"/>
    <w:rsid w:val="4C2E05C1"/>
    <w:rsid w:val="4C325AA3"/>
    <w:rsid w:val="4C3338DD"/>
    <w:rsid w:val="4C447D09"/>
    <w:rsid w:val="4C486C5F"/>
    <w:rsid w:val="4C4A0C50"/>
    <w:rsid w:val="4C5CE492"/>
    <w:rsid w:val="4C5D0205"/>
    <w:rsid w:val="4C8C4A8C"/>
    <w:rsid w:val="4CA6E1DB"/>
    <w:rsid w:val="4CA8D3D0"/>
    <w:rsid w:val="4CC06D0A"/>
    <w:rsid w:val="4CD3A8F8"/>
    <w:rsid w:val="4CE0DED0"/>
    <w:rsid w:val="4CE65A90"/>
    <w:rsid w:val="4CE9D50F"/>
    <w:rsid w:val="4D1D70A7"/>
    <w:rsid w:val="4D3993EF"/>
    <w:rsid w:val="4D3BF7F3"/>
    <w:rsid w:val="4D44320B"/>
    <w:rsid w:val="4D466FC8"/>
    <w:rsid w:val="4D547D0F"/>
    <w:rsid w:val="4D56D718"/>
    <w:rsid w:val="4D58D179"/>
    <w:rsid w:val="4D77ED28"/>
    <w:rsid w:val="4D88F629"/>
    <w:rsid w:val="4D95FD04"/>
    <w:rsid w:val="4DA8A060"/>
    <w:rsid w:val="4DCB0E31"/>
    <w:rsid w:val="4DCC391A"/>
    <w:rsid w:val="4E080DF1"/>
    <w:rsid w:val="4E0B5DE2"/>
    <w:rsid w:val="4E1AC916"/>
    <w:rsid w:val="4E3D1B66"/>
    <w:rsid w:val="4E3E771F"/>
    <w:rsid w:val="4E4476CF"/>
    <w:rsid w:val="4E4F25E1"/>
    <w:rsid w:val="4E795485"/>
    <w:rsid w:val="4E7B0F57"/>
    <w:rsid w:val="4EA9B599"/>
    <w:rsid w:val="4ECF9D7C"/>
    <w:rsid w:val="4F023AED"/>
    <w:rsid w:val="4F09FFFE"/>
    <w:rsid w:val="4F118B8C"/>
    <w:rsid w:val="4F3482F7"/>
    <w:rsid w:val="4F34FC69"/>
    <w:rsid w:val="4F66F05A"/>
    <w:rsid w:val="4F74B337"/>
    <w:rsid w:val="4F882320"/>
    <w:rsid w:val="4FB2AF7C"/>
    <w:rsid w:val="4FBC9540"/>
    <w:rsid w:val="4FC963A3"/>
    <w:rsid w:val="4FE437AC"/>
    <w:rsid w:val="4FF609F2"/>
    <w:rsid w:val="502357FD"/>
    <w:rsid w:val="502FB91C"/>
    <w:rsid w:val="503D34D2"/>
    <w:rsid w:val="504AB103"/>
    <w:rsid w:val="5052AAE0"/>
    <w:rsid w:val="506DECCC"/>
    <w:rsid w:val="506E5111"/>
    <w:rsid w:val="507F99AD"/>
    <w:rsid w:val="5082BDB7"/>
    <w:rsid w:val="508FA3A5"/>
    <w:rsid w:val="50987D2B"/>
    <w:rsid w:val="509AF136"/>
    <w:rsid w:val="509F36FF"/>
    <w:rsid w:val="50AEB296"/>
    <w:rsid w:val="50DEE6EE"/>
    <w:rsid w:val="50EF4548"/>
    <w:rsid w:val="50F50740"/>
    <w:rsid w:val="50FB7545"/>
    <w:rsid w:val="50FC8008"/>
    <w:rsid w:val="510A5FEA"/>
    <w:rsid w:val="51586A35"/>
    <w:rsid w:val="51689D04"/>
    <w:rsid w:val="5182A8E6"/>
    <w:rsid w:val="5183604D"/>
    <w:rsid w:val="519B033F"/>
    <w:rsid w:val="51ADEE53"/>
    <w:rsid w:val="51CBDA38"/>
    <w:rsid w:val="51CD879C"/>
    <w:rsid w:val="51D6A338"/>
    <w:rsid w:val="52037789"/>
    <w:rsid w:val="52221AF1"/>
    <w:rsid w:val="522DAEB8"/>
    <w:rsid w:val="522E7A02"/>
    <w:rsid w:val="523268BF"/>
    <w:rsid w:val="52BBA4AC"/>
    <w:rsid w:val="52CC6121"/>
    <w:rsid w:val="52D8907E"/>
    <w:rsid w:val="52EAE8BF"/>
    <w:rsid w:val="5301EB3E"/>
    <w:rsid w:val="53073F7B"/>
    <w:rsid w:val="530E27AD"/>
    <w:rsid w:val="5316A74B"/>
    <w:rsid w:val="5319ABA0"/>
    <w:rsid w:val="534F8D52"/>
    <w:rsid w:val="5363F4CC"/>
    <w:rsid w:val="537D24AD"/>
    <w:rsid w:val="538EC73F"/>
    <w:rsid w:val="5397FB42"/>
    <w:rsid w:val="53B6483C"/>
    <w:rsid w:val="53B6E3FA"/>
    <w:rsid w:val="53BED082"/>
    <w:rsid w:val="53C4F1AC"/>
    <w:rsid w:val="53C9D70A"/>
    <w:rsid w:val="53D7BC9E"/>
    <w:rsid w:val="5405F882"/>
    <w:rsid w:val="542058AC"/>
    <w:rsid w:val="544FD5CC"/>
    <w:rsid w:val="546EA455"/>
    <w:rsid w:val="547FC6E6"/>
    <w:rsid w:val="5495B330"/>
    <w:rsid w:val="549E7D2F"/>
    <w:rsid w:val="549EA7B5"/>
    <w:rsid w:val="54D20128"/>
    <w:rsid w:val="54F455CE"/>
    <w:rsid w:val="5508B96A"/>
    <w:rsid w:val="551BA979"/>
    <w:rsid w:val="552C3F53"/>
    <w:rsid w:val="552FF152"/>
    <w:rsid w:val="55322C5E"/>
    <w:rsid w:val="554F6255"/>
    <w:rsid w:val="555798CC"/>
    <w:rsid w:val="5589E4CF"/>
    <w:rsid w:val="55A21F4C"/>
    <w:rsid w:val="55BCE3CB"/>
    <w:rsid w:val="55BEF2B8"/>
    <w:rsid w:val="55CA27C5"/>
    <w:rsid w:val="55F26398"/>
    <w:rsid w:val="56056507"/>
    <w:rsid w:val="560AE953"/>
    <w:rsid w:val="560FE488"/>
    <w:rsid w:val="56289087"/>
    <w:rsid w:val="56376592"/>
    <w:rsid w:val="5673F798"/>
    <w:rsid w:val="569800E0"/>
    <w:rsid w:val="569948FD"/>
    <w:rsid w:val="57137B0D"/>
    <w:rsid w:val="57164B23"/>
    <w:rsid w:val="571CAEA0"/>
    <w:rsid w:val="572430D2"/>
    <w:rsid w:val="573C5881"/>
    <w:rsid w:val="574E82F5"/>
    <w:rsid w:val="577A3FFD"/>
    <w:rsid w:val="57B1E619"/>
    <w:rsid w:val="57C5E85D"/>
    <w:rsid w:val="57CCFB80"/>
    <w:rsid w:val="57D5539A"/>
    <w:rsid w:val="57E065BB"/>
    <w:rsid w:val="57E754D7"/>
    <w:rsid w:val="57EE9ED5"/>
    <w:rsid w:val="57F9E6BC"/>
    <w:rsid w:val="5805BD15"/>
    <w:rsid w:val="58638537"/>
    <w:rsid w:val="5887AE00"/>
    <w:rsid w:val="588AAB92"/>
    <w:rsid w:val="5898B701"/>
    <w:rsid w:val="58A668B2"/>
    <w:rsid w:val="58B771B3"/>
    <w:rsid w:val="58C71FE1"/>
    <w:rsid w:val="59081FAB"/>
    <w:rsid w:val="592238F4"/>
    <w:rsid w:val="5927043F"/>
    <w:rsid w:val="5933CD78"/>
    <w:rsid w:val="5956DD6D"/>
    <w:rsid w:val="595AC904"/>
    <w:rsid w:val="59870C36"/>
    <w:rsid w:val="59ADEF8C"/>
    <w:rsid w:val="59B22C00"/>
    <w:rsid w:val="59B4DA20"/>
    <w:rsid w:val="59DC87BE"/>
    <w:rsid w:val="59F3FDE3"/>
    <w:rsid w:val="59F98D26"/>
    <w:rsid w:val="5A1AFABC"/>
    <w:rsid w:val="5A1E5C97"/>
    <w:rsid w:val="5A38E5BA"/>
    <w:rsid w:val="5A3DD85D"/>
    <w:rsid w:val="5A4DC3D0"/>
    <w:rsid w:val="5A9A2AA3"/>
    <w:rsid w:val="5AA512C1"/>
    <w:rsid w:val="5AD1476F"/>
    <w:rsid w:val="5AEE5E46"/>
    <w:rsid w:val="5B067E5C"/>
    <w:rsid w:val="5B172C67"/>
    <w:rsid w:val="5B184AE3"/>
    <w:rsid w:val="5B25FBC9"/>
    <w:rsid w:val="5B3F1F6A"/>
    <w:rsid w:val="5B599421"/>
    <w:rsid w:val="5B6BAC06"/>
    <w:rsid w:val="5BA04396"/>
    <w:rsid w:val="5BD4B61B"/>
    <w:rsid w:val="5BD5C1EA"/>
    <w:rsid w:val="5BDA33B3"/>
    <w:rsid w:val="5BDC86DA"/>
    <w:rsid w:val="5BE25653"/>
    <w:rsid w:val="5BECE543"/>
    <w:rsid w:val="5BF1EA45"/>
    <w:rsid w:val="5BFA5714"/>
    <w:rsid w:val="5BFCD28F"/>
    <w:rsid w:val="5C083F01"/>
    <w:rsid w:val="5C08A731"/>
    <w:rsid w:val="5C0A0194"/>
    <w:rsid w:val="5C148813"/>
    <w:rsid w:val="5C1AEB20"/>
    <w:rsid w:val="5C1D8D03"/>
    <w:rsid w:val="5C3C5F45"/>
    <w:rsid w:val="5C3E37D9"/>
    <w:rsid w:val="5C52E228"/>
    <w:rsid w:val="5C5A1B0A"/>
    <w:rsid w:val="5C667562"/>
    <w:rsid w:val="5C724748"/>
    <w:rsid w:val="5CA25828"/>
    <w:rsid w:val="5CB0A9DC"/>
    <w:rsid w:val="5CBD6877"/>
    <w:rsid w:val="5CD853C7"/>
    <w:rsid w:val="5CFBA74A"/>
    <w:rsid w:val="5D091AF5"/>
    <w:rsid w:val="5D4D3572"/>
    <w:rsid w:val="5D5D876B"/>
    <w:rsid w:val="5D7B0E63"/>
    <w:rsid w:val="5D839253"/>
    <w:rsid w:val="5D989997"/>
    <w:rsid w:val="5DC1EB6F"/>
    <w:rsid w:val="5DD10FA3"/>
    <w:rsid w:val="5DE03DD0"/>
    <w:rsid w:val="5DF2EDD9"/>
    <w:rsid w:val="5E006B05"/>
    <w:rsid w:val="5E16F049"/>
    <w:rsid w:val="5E27A610"/>
    <w:rsid w:val="5E435B0C"/>
    <w:rsid w:val="5E6ED276"/>
    <w:rsid w:val="5E9337F9"/>
    <w:rsid w:val="5EA023E8"/>
    <w:rsid w:val="5EAD153D"/>
    <w:rsid w:val="5ED7C63A"/>
    <w:rsid w:val="5EE43F7B"/>
    <w:rsid w:val="5EF1CDBA"/>
    <w:rsid w:val="5F1541E5"/>
    <w:rsid w:val="5F39ED0A"/>
    <w:rsid w:val="5F3F4B0A"/>
    <w:rsid w:val="5F48EEBF"/>
    <w:rsid w:val="5F5DB1B8"/>
    <w:rsid w:val="5F609343"/>
    <w:rsid w:val="5F83B7D3"/>
    <w:rsid w:val="5F8489CA"/>
    <w:rsid w:val="5F93D7AF"/>
    <w:rsid w:val="5FD62EBD"/>
    <w:rsid w:val="5FED7F96"/>
    <w:rsid w:val="5FF9025A"/>
    <w:rsid w:val="600318C5"/>
    <w:rsid w:val="600BFB71"/>
    <w:rsid w:val="6035A84B"/>
    <w:rsid w:val="605B4527"/>
    <w:rsid w:val="606276BF"/>
    <w:rsid w:val="6071A953"/>
    <w:rsid w:val="6089F3DE"/>
    <w:rsid w:val="60A35C53"/>
    <w:rsid w:val="60BC4F7B"/>
    <w:rsid w:val="60CF72D9"/>
    <w:rsid w:val="60F7E38B"/>
    <w:rsid w:val="61015A57"/>
    <w:rsid w:val="611BE836"/>
    <w:rsid w:val="611FD775"/>
    <w:rsid w:val="612B469A"/>
    <w:rsid w:val="6131B1D8"/>
    <w:rsid w:val="616D358F"/>
    <w:rsid w:val="616FF486"/>
    <w:rsid w:val="617E354A"/>
    <w:rsid w:val="6185D33A"/>
    <w:rsid w:val="619E195D"/>
    <w:rsid w:val="61A4733B"/>
    <w:rsid w:val="61AC8786"/>
    <w:rsid w:val="61D40E47"/>
    <w:rsid w:val="61E0AD99"/>
    <w:rsid w:val="6203F4DF"/>
    <w:rsid w:val="6209E4F1"/>
    <w:rsid w:val="62124F05"/>
    <w:rsid w:val="621471BC"/>
    <w:rsid w:val="6247F9A0"/>
    <w:rsid w:val="624EE41A"/>
    <w:rsid w:val="626B0D9A"/>
    <w:rsid w:val="62748708"/>
    <w:rsid w:val="627A6539"/>
    <w:rsid w:val="628B4F90"/>
    <w:rsid w:val="629DB273"/>
    <w:rsid w:val="632A7295"/>
    <w:rsid w:val="634FB6BE"/>
    <w:rsid w:val="6360FBCC"/>
    <w:rsid w:val="637659F0"/>
    <w:rsid w:val="63ACFBBC"/>
    <w:rsid w:val="63B5F5C1"/>
    <w:rsid w:val="63B77E23"/>
    <w:rsid w:val="63D1EFB2"/>
    <w:rsid w:val="64147F5F"/>
    <w:rsid w:val="64271E32"/>
    <w:rsid w:val="64271FF1"/>
    <w:rsid w:val="64619E07"/>
    <w:rsid w:val="6478035D"/>
    <w:rsid w:val="64798C7A"/>
    <w:rsid w:val="648FAADC"/>
    <w:rsid w:val="64A8B9E3"/>
    <w:rsid w:val="64AE6F7D"/>
    <w:rsid w:val="64C67E55"/>
    <w:rsid w:val="64D4F71C"/>
    <w:rsid w:val="64F90B29"/>
    <w:rsid w:val="6505B2DC"/>
    <w:rsid w:val="6531140E"/>
    <w:rsid w:val="653FBB4F"/>
    <w:rsid w:val="654356B3"/>
    <w:rsid w:val="654580B9"/>
    <w:rsid w:val="656112C9"/>
    <w:rsid w:val="6594904B"/>
    <w:rsid w:val="65A2CCF1"/>
    <w:rsid w:val="65B11C44"/>
    <w:rsid w:val="65B57000"/>
    <w:rsid w:val="65C6F9F6"/>
    <w:rsid w:val="65DF3288"/>
    <w:rsid w:val="660B4A19"/>
    <w:rsid w:val="6618F8BA"/>
    <w:rsid w:val="6638DF13"/>
    <w:rsid w:val="66801DEF"/>
    <w:rsid w:val="6682672B"/>
    <w:rsid w:val="66B5CB51"/>
    <w:rsid w:val="66CE6367"/>
    <w:rsid w:val="670E0511"/>
    <w:rsid w:val="67479A68"/>
    <w:rsid w:val="6753F63E"/>
    <w:rsid w:val="67565A5F"/>
    <w:rsid w:val="675EC0B3"/>
    <w:rsid w:val="677031A4"/>
    <w:rsid w:val="6780D1BA"/>
    <w:rsid w:val="67882C08"/>
    <w:rsid w:val="678CB719"/>
    <w:rsid w:val="67925F1F"/>
    <w:rsid w:val="67944B1C"/>
    <w:rsid w:val="67AC7F9C"/>
    <w:rsid w:val="67BBF125"/>
    <w:rsid w:val="67C09AC7"/>
    <w:rsid w:val="67C65302"/>
    <w:rsid w:val="67D01075"/>
    <w:rsid w:val="68060DAC"/>
    <w:rsid w:val="680EBBA7"/>
    <w:rsid w:val="6816D944"/>
    <w:rsid w:val="683226C0"/>
    <w:rsid w:val="683CC430"/>
    <w:rsid w:val="6849F50B"/>
    <w:rsid w:val="68BC0EE6"/>
    <w:rsid w:val="68BE259E"/>
    <w:rsid w:val="68CB33F3"/>
    <w:rsid w:val="68CE4BAF"/>
    <w:rsid w:val="68D60CFD"/>
    <w:rsid w:val="68FA9114"/>
    <w:rsid w:val="69139408"/>
    <w:rsid w:val="69181868"/>
    <w:rsid w:val="6945AD62"/>
    <w:rsid w:val="696CC327"/>
    <w:rsid w:val="696D1DDA"/>
    <w:rsid w:val="6996C323"/>
    <w:rsid w:val="69AF0E43"/>
    <w:rsid w:val="69C8AC93"/>
    <w:rsid w:val="69D03D50"/>
    <w:rsid w:val="69DAE224"/>
    <w:rsid w:val="69DC6A8F"/>
    <w:rsid w:val="69E4D142"/>
    <w:rsid w:val="69E61257"/>
    <w:rsid w:val="6A0CFFCC"/>
    <w:rsid w:val="6A207AC9"/>
    <w:rsid w:val="6A30D624"/>
    <w:rsid w:val="6A3365DA"/>
    <w:rsid w:val="6A954311"/>
    <w:rsid w:val="6A97C442"/>
    <w:rsid w:val="6A9AF3F2"/>
    <w:rsid w:val="6A9EA450"/>
    <w:rsid w:val="6AAE805E"/>
    <w:rsid w:val="6AC3F4B0"/>
    <w:rsid w:val="6AD5F0F7"/>
    <w:rsid w:val="6B49FA0C"/>
    <w:rsid w:val="6B789081"/>
    <w:rsid w:val="6B794C79"/>
    <w:rsid w:val="6B7A316F"/>
    <w:rsid w:val="6B7E4CE9"/>
    <w:rsid w:val="6B8D54CE"/>
    <w:rsid w:val="6B8DEEBE"/>
    <w:rsid w:val="6B99383B"/>
    <w:rsid w:val="6BA949BB"/>
    <w:rsid w:val="6BB36ED7"/>
    <w:rsid w:val="6BCB071D"/>
    <w:rsid w:val="6BD30BFA"/>
    <w:rsid w:val="6BD63CD5"/>
    <w:rsid w:val="6C04CF91"/>
    <w:rsid w:val="6C22B7B9"/>
    <w:rsid w:val="6C3A30A2"/>
    <w:rsid w:val="6C3DF9E8"/>
    <w:rsid w:val="6C415769"/>
    <w:rsid w:val="6C46D45F"/>
    <w:rsid w:val="6C53EC4B"/>
    <w:rsid w:val="6C774FF4"/>
    <w:rsid w:val="6C7A1EA2"/>
    <w:rsid w:val="6CAB08A3"/>
    <w:rsid w:val="6CC3FE50"/>
    <w:rsid w:val="6CD469BE"/>
    <w:rsid w:val="6CD91C3D"/>
    <w:rsid w:val="6CD931D5"/>
    <w:rsid w:val="6D197D90"/>
    <w:rsid w:val="6D5F3D9D"/>
    <w:rsid w:val="6D6305A8"/>
    <w:rsid w:val="6D6BB464"/>
    <w:rsid w:val="6D7BE926"/>
    <w:rsid w:val="6D8F3DF9"/>
    <w:rsid w:val="6D9EDDE2"/>
    <w:rsid w:val="6DD3481A"/>
    <w:rsid w:val="6DEA2120"/>
    <w:rsid w:val="6DF1AFAE"/>
    <w:rsid w:val="6E2399FD"/>
    <w:rsid w:val="6E2667E5"/>
    <w:rsid w:val="6E4BCB02"/>
    <w:rsid w:val="6E4CC0DB"/>
    <w:rsid w:val="6E5255D7"/>
    <w:rsid w:val="6E5B201C"/>
    <w:rsid w:val="6E5EC4B4"/>
    <w:rsid w:val="6E5F989A"/>
    <w:rsid w:val="6E7450B3"/>
    <w:rsid w:val="6E79727D"/>
    <w:rsid w:val="6E7D1072"/>
    <w:rsid w:val="6E835841"/>
    <w:rsid w:val="6E8ACE28"/>
    <w:rsid w:val="6E8D7910"/>
    <w:rsid w:val="6E9A6E95"/>
    <w:rsid w:val="6EAAB2FA"/>
    <w:rsid w:val="6EB9649E"/>
    <w:rsid w:val="6EE09433"/>
    <w:rsid w:val="6EE64A8B"/>
    <w:rsid w:val="6F480F46"/>
    <w:rsid w:val="6F69BE44"/>
    <w:rsid w:val="6F6B111D"/>
    <w:rsid w:val="6F851943"/>
    <w:rsid w:val="6F8A1E32"/>
    <w:rsid w:val="6FA5AC4D"/>
    <w:rsid w:val="7008C2CC"/>
    <w:rsid w:val="70263761"/>
    <w:rsid w:val="70264BDF"/>
    <w:rsid w:val="70404BF7"/>
    <w:rsid w:val="706E0CDF"/>
    <w:rsid w:val="7072F826"/>
    <w:rsid w:val="707AE8DD"/>
    <w:rsid w:val="70AB9A06"/>
    <w:rsid w:val="70CE267C"/>
    <w:rsid w:val="70CE84C3"/>
    <w:rsid w:val="70D584C4"/>
    <w:rsid w:val="70EE46D7"/>
    <w:rsid w:val="70F1D52A"/>
    <w:rsid w:val="70F6E3DB"/>
    <w:rsid w:val="7107032C"/>
    <w:rsid w:val="71191188"/>
    <w:rsid w:val="716873A5"/>
    <w:rsid w:val="717210E5"/>
    <w:rsid w:val="7174ADA5"/>
    <w:rsid w:val="719107C1"/>
    <w:rsid w:val="7191ED18"/>
    <w:rsid w:val="719C3794"/>
    <w:rsid w:val="71B573F5"/>
    <w:rsid w:val="71B84689"/>
    <w:rsid w:val="71D7AEF4"/>
    <w:rsid w:val="7202335B"/>
    <w:rsid w:val="720E039B"/>
    <w:rsid w:val="724F3AC9"/>
    <w:rsid w:val="726A7820"/>
    <w:rsid w:val="726C58C2"/>
    <w:rsid w:val="72877FF0"/>
    <w:rsid w:val="72A14DF1"/>
    <w:rsid w:val="72A960E0"/>
    <w:rsid w:val="72BFDF91"/>
    <w:rsid w:val="72DB5F69"/>
    <w:rsid w:val="72DDD83B"/>
    <w:rsid w:val="72EE2985"/>
    <w:rsid w:val="72EE8F6A"/>
    <w:rsid w:val="730B3C46"/>
    <w:rsid w:val="731F4EA6"/>
    <w:rsid w:val="732F8B25"/>
    <w:rsid w:val="73335539"/>
    <w:rsid w:val="733C3656"/>
    <w:rsid w:val="73650FDE"/>
    <w:rsid w:val="7368FA8F"/>
    <w:rsid w:val="7376BCAE"/>
    <w:rsid w:val="7376ECC5"/>
    <w:rsid w:val="739E4730"/>
    <w:rsid w:val="73B284DA"/>
    <w:rsid w:val="73B78D0E"/>
    <w:rsid w:val="73D2472C"/>
    <w:rsid w:val="73DA0344"/>
    <w:rsid w:val="73E55720"/>
    <w:rsid w:val="73E9205E"/>
    <w:rsid w:val="73E9896D"/>
    <w:rsid w:val="73F8B8E9"/>
    <w:rsid w:val="7400A4AC"/>
    <w:rsid w:val="74097D0B"/>
    <w:rsid w:val="743371ED"/>
    <w:rsid w:val="743ECC39"/>
    <w:rsid w:val="74623CB7"/>
    <w:rsid w:val="74688668"/>
    <w:rsid w:val="747F13FF"/>
    <w:rsid w:val="748666D0"/>
    <w:rsid w:val="748C59BA"/>
    <w:rsid w:val="74BB8EAD"/>
    <w:rsid w:val="74C82DB8"/>
    <w:rsid w:val="74D69306"/>
    <w:rsid w:val="74D7ABFB"/>
    <w:rsid w:val="75065D36"/>
    <w:rsid w:val="75169DF7"/>
    <w:rsid w:val="7545407B"/>
    <w:rsid w:val="75734191"/>
    <w:rsid w:val="758F2348"/>
    <w:rsid w:val="75A2E6F8"/>
    <w:rsid w:val="75A36D2E"/>
    <w:rsid w:val="75C531A2"/>
    <w:rsid w:val="75DF0CCB"/>
    <w:rsid w:val="760D1521"/>
    <w:rsid w:val="76286ED4"/>
    <w:rsid w:val="763D78C0"/>
    <w:rsid w:val="763EC425"/>
    <w:rsid w:val="7644843E"/>
    <w:rsid w:val="76502095"/>
    <w:rsid w:val="766C252B"/>
    <w:rsid w:val="768AD578"/>
    <w:rsid w:val="76BF3DAC"/>
    <w:rsid w:val="76CBDE57"/>
    <w:rsid w:val="76CFA239"/>
    <w:rsid w:val="76F46789"/>
    <w:rsid w:val="76FACD75"/>
    <w:rsid w:val="77029016"/>
    <w:rsid w:val="7749E7E2"/>
    <w:rsid w:val="774BAE7A"/>
    <w:rsid w:val="7752E6FA"/>
    <w:rsid w:val="775CAEA2"/>
    <w:rsid w:val="77767FCA"/>
    <w:rsid w:val="777DB49A"/>
    <w:rsid w:val="77979F0A"/>
    <w:rsid w:val="77A34C99"/>
    <w:rsid w:val="77C4241B"/>
    <w:rsid w:val="77CA8516"/>
    <w:rsid w:val="77CD1D5E"/>
    <w:rsid w:val="77D317F9"/>
    <w:rsid w:val="77E0549F"/>
    <w:rsid w:val="77E9E471"/>
    <w:rsid w:val="77F48631"/>
    <w:rsid w:val="780ABE5C"/>
    <w:rsid w:val="780D504B"/>
    <w:rsid w:val="781FC797"/>
    <w:rsid w:val="783545A5"/>
    <w:rsid w:val="7837092C"/>
    <w:rsid w:val="7839B2A0"/>
    <w:rsid w:val="785269AA"/>
    <w:rsid w:val="788DF322"/>
    <w:rsid w:val="7894A10A"/>
    <w:rsid w:val="7895C09F"/>
    <w:rsid w:val="78C25C80"/>
    <w:rsid w:val="78C9B182"/>
    <w:rsid w:val="78DBA7BB"/>
    <w:rsid w:val="78E5B843"/>
    <w:rsid w:val="78FEADFF"/>
    <w:rsid w:val="7905E6AF"/>
    <w:rsid w:val="79252B4F"/>
    <w:rsid w:val="7928D589"/>
    <w:rsid w:val="792D0CA8"/>
    <w:rsid w:val="795900CB"/>
    <w:rsid w:val="7963FD58"/>
    <w:rsid w:val="7988BB6B"/>
    <w:rsid w:val="79940C5F"/>
    <w:rsid w:val="79CA5EF0"/>
    <w:rsid w:val="79F84614"/>
    <w:rsid w:val="7A025740"/>
    <w:rsid w:val="7A1097BF"/>
    <w:rsid w:val="7A39276A"/>
    <w:rsid w:val="7A3F7245"/>
    <w:rsid w:val="7A4C1D29"/>
    <w:rsid w:val="7A50EEA1"/>
    <w:rsid w:val="7A578B42"/>
    <w:rsid w:val="7A62D576"/>
    <w:rsid w:val="7A6987AA"/>
    <w:rsid w:val="7A6CE966"/>
    <w:rsid w:val="7A7848D5"/>
    <w:rsid w:val="7A8A7279"/>
    <w:rsid w:val="7A982B70"/>
    <w:rsid w:val="7ACD75E3"/>
    <w:rsid w:val="7B0DA355"/>
    <w:rsid w:val="7B157916"/>
    <w:rsid w:val="7B218533"/>
    <w:rsid w:val="7B541B7F"/>
    <w:rsid w:val="7B5BBFBE"/>
    <w:rsid w:val="7B93DA0F"/>
    <w:rsid w:val="7BC7F5D8"/>
    <w:rsid w:val="7BC85AE1"/>
    <w:rsid w:val="7BCB8ADF"/>
    <w:rsid w:val="7BF34B08"/>
    <w:rsid w:val="7BF86CF1"/>
    <w:rsid w:val="7C005267"/>
    <w:rsid w:val="7C263072"/>
    <w:rsid w:val="7C3F42FE"/>
    <w:rsid w:val="7C4757C2"/>
    <w:rsid w:val="7C7E4342"/>
    <w:rsid w:val="7CC392BF"/>
    <w:rsid w:val="7CD5FC65"/>
    <w:rsid w:val="7CF5FC88"/>
    <w:rsid w:val="7D142980"/>
    <w:rsid w:val="7D379493"/>
    <w:rsid w:val="7D58A2CD"/>
    <w:rsid w:val="7D699CB1"/>
    <w:rsid w:val="7D94D080"/>
    <w:rsid w:val="7DB79B59"/>
    <w:rsid w:val="7DC200D3"/>
    <w:rsid w:val="7DDEA02F"/>
    <w:rsid w:val="7DF33F9D"/>
    <w:rsid w:val="7DF89C72"/>
    <w:rsid w:val="7E580815"/>
    <w:rsid w:val="7E672E0B"/>
    <w:rsid w:val="7E808498"/>
    <w:rsid w:val="7E86E31D"/>
    <w:rsid w:val="7EC614B6"/>
    <w:rsid w:val="7ECF7789"/>
    <w:rsid w:val="7ED594E8"/>
    <w:rsid w:val="7ED914C7"/>
    <w:rsid w:val="7EDCB03C"/>
    <w:rsid w:val="7EF0C2E3"/>
    <w:rsid w:val="7F03D6F3"/>
    <w:rsid w:val="7F2AF1CD"/>
    <w:rsid w:val="7F6C6C3B"/>
    <w:rsid w:val="7F6EBB8B"/>
    <w:rsid w:val="7F811C42"/>
    <w:rsid w:val="7FC525F7"/>
    <w:rsid w:val="7FD73E1E"/>
    <w:rsid w:val="7FEB7DE2"/>
    <w:rsid w:val="7FFCC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0456F"/>
  <w15:docId w15:val="{E8199D01-7C03-4B41-BDE0-D5A234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eading1Char" w:customStyle="1">
    <w:name w:val="Heading 1 Char"/>
    <w:basedOn w:val="DefaultParagraphFont"/>
    <w:link w:val="Heading1"/>
    <w:uiPriority w:val="9"/>
    <w:rsid w:val="00E6035D"/>
    <w:rPr>
      <w:sz w:val="40"/>
      <w:szCs w:val="40"/>
    </w:rPr>
  </w:style>
  <w:style w:type="paragraph" w:styleId="Bibliography">
    <w:name w:val="Bibliography"/>
    <w:basedOn w:val="Normal"/>
    <w:next w:val="Normal"/>
    <w:uiPriority w:val="37"/>
    <w:unhideWhenUsed/>
    <w:rsid w:val="00E6035D"/>
  </w:style>
  <w:style w:type="character" w:styleId="CommentReference">
    <w:name w:val="annotation reference"/>
    <w:basedOn w:val="DefaultParagraphFont"/>
    <w:uiPriority w:val="99"/>
    <w:semiHidden/>
    <w:unhideWhenUsed/>
    <w:rsid w:val="008413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347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8413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34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841347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55ADF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B55ADF"/>
  </w:style>
  <w:style w:type="paragraph" w:styleId="Footer">
    <w:name w:val="footer"/>
    <w:basedOn w:val="Normal"/>
    <w:link w:val="FooterChar"/>
    <w:uiPriority w:val="99"/>
    <w:semiHidden/>
    <w:unhideWhenUsed/>
    <w:rsid w:val="00B55ADF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B55ADF"/>
  </w:style>
  <w:style w:type="character" w:styleId="EndnoteReference">
    <w:name w:val="endnote reference"/>
    <w:basedOn w:val="DefaultParagraphFont"/>
    <w:uiPriority w:val="99"/>
    <w:semiHidden/>
    <w:unhideWhenUsed/>
    <w:rsid w:val="00B55ADF"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B55ADF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55ADF"/>
    <w:pPr>
      <w:spacing w:line="240" w:lineRule="auto"/>
    </w:pPr>
    <w:rPr>
      <w:sz w:val="20"/>
      <w:szCs w:val="20"/>
    </w:rPr>
  </w:style>
  <w:style w:type="character" w:styleId="EndnoteTextChar1" w:customStyle="1">
    <w:name w:val="Endnote Text Char1"/>
    <w:basedOn w:val="DefaultParagraphFont"/>
    <w:uiPriority w:val="99"/>
    <w:semiHidden/>
    <w:rsid w:val="00B55ADF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24A5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B7422A"/>
    <w:pPr>
      <w:spacing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A49D9"/>
    <w:pPr>
      <w:spacing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A49D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49D9"/>
    <w:rPr>
      <w:vertAlign w:val="superscript"/>
    </w:rPr>
  </w:style>
  <w:style w:type="table" w:styleId="Table" w:customStyle="1">
    <w:name w:val="Table"/>
    <w:semiHidden/>
    <w:unhideWhenUsed/>
    <w:qFormat/>
    <w:rsid w:val="004C09A7"/>
    <w:pPr>
      <w:spacing w:after="200" w:line="240" w:lineRule="auto"/>
    </w:pPr>
    <w:rPr>
      <w:rFonts w:asciiTheme="minorHAnsi" w:hAnsiTheme="minorHAnsi" w:eastAsiaTheme="minorHAnsi" w:cstheme="minorBidi"/>
      <w:sz w:val="24"/>
      <w:szCs w:val="24"/>
      <w:lang w:val="en-US"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color="auto" w:sz="0" w:space="0"/>
        </w:tcBorders>
        <w:vAlign w:val="bottom"/>
      </w:tcPr>
    </w:tblStylePr>
  </w:style>
  <w:style w:type="character" w:styleId="VerbatimChar" w:customStyle="1">
    <w:name w:val="Verbatim Char"/>
    <w:basedOn w:val="DefaultParagraphFont"/>
    <w:link w:val="SourceCode"/>
    <w:rsid w:val="005A72EA"/>
    <w:rPr>
      <w:rFonts w:ascii="Consolas" w:hAnsi="Consolas"/>
      <w:shd w:val="clear" w:color="auto" w:fill="F8F8F8"/>
    </w:rPr>
  </w:style>
  <w:style w:type="paragraph" w:styleId="SourceCode" w:customStyle="1">
    <w:name w:val="Source Code"/>
    <w:basedOn w:val="Normal"/>
    <w:link w:val="VerbatimChar"/>
    <w:rsid w:val="005A72EA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paragraph" w:styleId="FirstParagraph" w:customStyle="1">
    <w:name w:val="First Paragraph"/>
    <w:basedOn w:val="BodyText"/>
    <w:next w:val="BodyText"/>
    <w:qFormat/>
    <w:rsid w:val="00DF1BA8"/>
    <w:pPr>
      <w:spacing w:before="180" w:after="180" w:line="240" w:lineRule="auto"/>
    </w:pPr>
    <w:rPr>
      <w:rFonts w:asciiTheme="minorHAnsi" w:hAnsiTheme="minorHAnsi" w:eastAsiaTheme="minorHAnsi" w:cstheme="minorBidi"/>
      <w:sz w:val="24"/>
      <w:szCs w:val="24"/>
      <w:lang w:val="en-US" w:eastAsia="en-US"/>
    </w:rPr>
  </w:style>
  <w:style w:type="character" w:styleId="FloatTok" w:customStyle="1">
    <w:name w:val="FloatTok"/>
    <w:basedOn w:val="VerbatimChar"/>
    <w:rsid w:val="00DF1BA8"/>
    <w:rPr>
      <w:rFonts w:ascii="Consolas" w:hAnsi="Consolas"/>
      <w:color w:val="0000CF"/>
      <w:sz w:val="22"/>
      <w:shd w:val="clear" w:color="auto" w:fill="F8F8F8"/>
    </w:rPr>
  </w:style>
  <w:style w:type="character" w:styleId="SpecialCharTok" w:customStyle="1">
    <w:name w:val="SpecialCharTok"/>
    <w:basedOn w:val="VerbatimChar"/>
    <w:rsid w:val="00DF1BA8"/>
    <w:rPr>
      <w:rFonts w:ascii="Consolas" w:hAnsi="Consolas"/>
      <w:color w:val="000000"/>
      <w:sz w:val="22"/>
      <w:shd w:val="clear" w:color="auto" w:fill="F8F8F8"/>
    </w:rPr>
  </w:style>
  <w:style w:type="character" w:styleId="OtherTok" w:customStyle="1">
    <w:name w:val="OtherTok"/>
    <w:basedOn w:val="VerbatimChar"/>
    <w:rsid w:val="00DF1BA8"/>
    <w:rPr>
      <w:rFonts w:ascii="Consolas" w:hAnsi="Consolas"/>
      <w:color w:val="8F5902"/>
      <w:sz w:val="22"/>
      <w:shd w:val="clear" w:color="auto" w:fill="F8F8F8"/>
    </w:rPr>
  </w:style>
  <w:style w:type="character" w:styleId="FunctionTok" w:customStyle="1">
    <w:name w:val="FunctionTok"/>
    <w:basedOn w:val="VerbatimChar"/>
    <w:rsid w:val="00DF1BA8"/>
    <w:rPr>
      <w:rFonts w:ascii="Consolas" w:hAnsi="Consolas"/>
      <w:color w:val="000000"/>
      <w:sz w:val="22"/>
      <w:shd w:val="clear" w:color="auto" w:fill="F8F8F8"/>
    </w:rPr>
  </w:style>
  <w:style w:type="character" w:styleId="AttributeTok" w:customStyle="1">
    <w:name w:val="AttributeTok"/>
    <w:basedOn w:val="VerbatimChar"/>
    <w:rsid w:val="00DF1BA8"/>
    <w:rPr>
      <w:rFonts w:ascii="Consolas" w:hAnsi="Consolas"/>
      <w:color w:val="C4A000"/>
      <w:sz w:val="22"/>
      <w:shd w:val="clear" w:color="auto" w:fill="F8F8F8"/>
    </w:rPr>
  </w:style>
  <w:style w:type="character" w:styleId="NormalTok" w:customStyle="1">
    <w:name w:val="NormalTok"/>
    <w:basedOn w:val="VerbatimChar"/>
    <w:rsid w:val="00DF1BA8"/>
    <w:rPr>
      <w:rFonts w:ascii="Consolas" w:hAnsi="Consolas"/>
      <w:sz w:val="22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DF1BA8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DF1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glossaryDocument" Target="glossary/document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DD1FF-63DA-4480-8D03-04831BD8EB83}"/>
      </w:docPartPr>
      <w:docPartBody>
        <w:p w:rsidR="00304E9B" w:rsidRDefault="00304E9B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4E9B"/>
    <w:rsid w:val="00304E9B"/>
    <w:rsid w:val="009B7900"/>
    <w:rsid w:val="00BD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Gov18</b:Tag>
    <b:SourceType>InternetSite</b:SourceType>
    <b:Guid>{0264BFC5-41D0-5942-9676-F0BE2BF43CB5}</b:Guid>
    <b:Author>
      <b:Author>
        <b:Corporate>Government of Canada</b:Corporate>
      </b:Author>
    </b:Author>
    <b:Title>Alberta Community Health Survey (ACHS) - Telephone conducted</b:Title>
    <b:URL>https://open.canada.ca/data/en/dataset/c8671772-bfb2-483f-8d31-81ac8b9b603f</b:URL>
    <b:Year>2018</b:Year>
    <b:YearAccessed>2021</b:YearAccessed>
    <b:MonthAccessed>March</b:MonthAccessed>
    <b:DayAccessed>31</b:DayAccessed>
    <b:RefOrder>2</b:RefOrder>
  </b:Source>
  <b:Source>
    <b:Tag>Ged15</b:Tag>
    <b:SourceType>InternetSite</b:SourceType>
    <b:Guid>{A41A2465-5C00-0C4F-91EA-7D9788FFB38A}</b:Guid>
    <b:Title>Timeline: Tracking the layoffs in Alberta’s oilpatch</b:Title>
    <b:URL>https://globalnews.ca/news/1889598/timeline-tracking-the-layoffs-in-albertas-oilpatch/</b:URL>
    <b:Year>2015</b:Year>
    <b:YearAccessed>2021</b:YearAccessed>
    <b:MonthAccessed>April</b:MonthAccessed>
    <b:Month>May</b:Month>
    <b:Day>11</b:Day>
    <b:InternetSiteTitle>Global News</b:InternetSiteTitle>
    <b:Author>
      <b:Author>
        <b:NameList>
          <b:Person>
            <b:Last>Geddes</b:Last>
            <b:First>Lisa</b:First>
          </b:Person>
        </b:NameList>
      </b:Author>
    </b:Author>
    <b:RefOrder>3</b:RefOrder>
  </b:Source>
  <b:Source>
    <b:Tag>Shy15</b:Tag>
    <b:SourceType>DocumentFromInternetSite</b:SourceType>
    <b:Guid>{20CC02D8-4694-4449-ABA0-46D72E7AC7B3}</b:Guid>
    <b:Title>City of Calgary - Labour Market Review</b:Title>
    <b:URL>https://www.calgary.ca/home.html</b:URL>
    <b:Year>2015</b:Year>
    <b:YearAccessed>2021</b:YearAccessed>
    <b:MonthAccessed>April</b:MonthAccessed>
    <b:DayAccessed>13</b:DayAccessed>
    <b:Month>February</b:Month>
    <b:Day>6</b:Day>
    <b:Author>
      <b:Author>
        <b:NameList>
          <b:Person>
            <b:Last>Shyllon</b:Last>
            <b:First>Oyin</b:First>
          </b:Person>
          <b:Person>
            <b:Last>Scruggs</b:Last>
            <b:First>Estella</b:First>
          </b:Person>
        </b:NameList>
      </b:Author>
    </b:Author>
    <b:RefOrder>4</b:RefOrder>
  </b:Source>
  <b:Source>
    <b:Tag>Tom19</b:Tag>
    <b:SourceType>InternetSite</b:SourceType>
    <b:Guid>{4B12881C-0532-8C44-B49B-154C01F621A1}</b:Guid>
    <b:Title>Why earnings in Alberta have been stagnant for years</b:Title>
    <b:URL>https://www.cbc.ca/news/canada/calgary/alberta-wages-recession-tombe-1.5229086</b:URL>
    <b:Year>2019</b:Year>
    <b:Month>July</b:Month>
    <b:Day>31</b:Day>
    <b:YearAccessed>2021</b:YearAccessed>
    <b:MonthAccessed>April</b:MonthAccessed>
    <b:Author>
      <b:Author>
        <b:NameList>
          <b:Person>
            <b:Last>Tombe</b:Last>
            <b:First>Trevor</b:First>
          </b:Person>
        </b:NameList>
      </b:Author>
    </b:Author>
    <b:InternetSiteTitle>CBC</b:InternetSiteTitle>
    <b:RefOrder>1</b:RefOrder>
  </b:Source>
</b:Sources>
</file>

<file path=customXml/itemProps1.xml><?xml version="1.0" encoding="utf-8"?>
<ds:datastoreItem xmlns:ds="http://schemas.openxmlformats.org/officeDocument/2006/customXml" ds:itemID="{A371A54F-D919-B548-B717-4AC3820202C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Adrian Mitchell</dc:creator>
  <keywords/>
  <lastModifiedBy>Minki Lee</lastModifiedBy>
  <revision>532</revision>
  <lastPrinted>2021-03-02T07:24:00.0000000Z</lastPrinted>
  <dcterms:created xsi:type="dcterms:W3CDTF">2021-03-06T19:34:00.0000000Z</dcterms:created>
  <dcterms:modified xsi:type="dcterms:W3CDTF">2021-07-22T22:08:46.6247200Z</dcterms:modified>
</coreProperties>
</file>