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Rough plan: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Overall duration — up to 1 hour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Title: Human-Centered AI for Disordered Speech Recognition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Subtitle: Automatic speech recognition - Katarzyna Foremniak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Automatic speech recognition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Challenges for ASR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Disordered speech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Katarzyna is a computational linguist with over 10 years of experience in NLP and speech recognition. She has developed language models for automotive brands like Audi and Porsche and specializes in phonetics, morpho-syntax, and sentiment analysis. Kasia also teaches at the University of Warsaw and is passionate about human-centered AI and multilingual NLP.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LinkedIn: 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https://www.linkedin.com/in/katarzyna-foremniak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Twitter:  TODO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TODO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Website:  TODO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This week we’ll talk about X.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We have a special guest today - Katarzyna Foremniak. 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Kasia is a computational linguist with over 10 years of experience in NLP and speech recognition. She has developed language models for automotive brands like Audi and Porsche and specializes in phonetics, morpho-syntax, and sentiment analysis. Kasia also teaches at the University of Warsaw and is passionate about human-centered AI and multilingual NLP.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Welcome, Kasia!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Before we go into our main topic of Human-Centered AI for Disordered Speech Recognition , let’s start with your background. Can you tell us about your career journey so far? (not too long please =))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What’s “specializes in phonetics, morpho-syntax, and sentiment analysis”?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What is a speech disorder?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Are there any speech disorders that are universal for all languages or are they always language specific?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How do speech disorders interfere in ASR (automatic speech recognition)?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What can we do to help ASR systems to deal with such data?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How to collect such data? How to clean and organise them, what problems can we encounter?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Can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rtl w:val="0"/>
        </w:rPr>
        <w:t xml:space="preserve"> you explain the difference between Automatic Speech Recognition (ASR) for typical speech and ASR for disordered speech?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240" w:lineRule="auto"/>
        <w:ind w:left="720" w:hanging="360"/>
      </w:pPr>
      <w:commentRangeStart w:id="1"/>
      <w:r w:rsidDel="00000000" w:rsidR="00000000" w:rsidRPr="00000000">
        <w:rPr>
          <w:rtl w:val="0"/>
        </w:rPr>
        <w:t xml:space="preserve">What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unique challenges arise when adapting ASR for individuals with speech disorders?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role does contrastive linguistics play in your research on ASR for disordered speech?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does comparing Polish and Italian languages help improve ASR systems?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factors like dialects and regional accents influence ASR performance?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Are these factors more or less challenging than speech disorders in speech recognition?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current limitations of ASR systems when dealing with disordered speech?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close are we to overcoming these limitations?</w:t>
      </w:r>
    </w:p>
    <w:p w:rsidR="00000000" w:rsidDel="00000000" w:rsidP="00000000" w:rsidRDefault="00000000" w:rsidRPr="00000000" w14:paraId="0000003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potential trends are you excited about? What problems do you anticipate to be solved in 10 years?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commentRangeStart w:id="2"/>
      <w:r w:rsidDel="00000000" w:rsidR="00000000" w:rsidRPr="00000000">
        <w:rPr>
          <w:rtl w:val="0"/>
        </w:rPr>
        <w:t xml:space="preserve">Are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there any books or other resources that you can recommend to the listeners?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 Materials from the guest (for preparing questions):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i w:val="1"/>
          <w:iCs w:val="1"/>
          <w:color w:val="1155cc"/>
        </w:rPr>
      </w:pPr>
      <w:r w:rsidDel="00000000" w:rsidR="00000000" w:rsidRPr="00000000">
        <w:rPr>
          <w:b w:val="1"/>
          <w:bCs w:val="1"/>
          <w:i w:val="1"/>
          <w:iCs w:val="1"/>
          <w:color w:val="1155cc"/>
          <w:rtl w:val="0"/>
        </w:rPr>
        <w:t xml:space="preserve">Biogram</w:t>
      </w:r>
      <w:r w:rsidDel="00000000" w:rsidR="00000000" w:rsidRPr="00000000">
        <w:rPr>
          <w:i w:val="1"/>
          <w:iCs w:val="1"/>
          <w:color w:val="1155cc"/>
          <w:rtl w:val="0"/>
        </w:rPr>
        <w:t xml:space="preserve"> proposal (please elaborate on it if needed, feel free to cut, correct and adjust to your website’s needs :-) 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Katarzyna Foremniak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Katarzyna Foremniak is a computational linguist with a Ph.D. in Contrastive Linguistics and over ten years of academic and industry experience across three main areas:</w:t>
      </w:r>
    </w:p>
    <w:p w:rsidR="00000000" w:rsidDel="00000000" w:rsidP="00000000" w:rsidRDefault="00000000" w:rsidRPr="00000000" w14:paraId="0000004C">
      <w:pPr>
        <w:ind w:left="1080" w:hanging="360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color w:val="1155cc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NLP and speech recognition sector for automotive industry, educational institutions and (choosing human-centred AI approach to prioritise human needs and values) </w:t>
      </w:r>
    </w:p>
    <w:p w:rsidR="00000000" w:rsidDel="00000000" w:rsidP="00000000" w:rsidRDefault="00000000" w:rsidRPr="00000000" w14:paraId="0000004D">
      <w:pPr>
        <w:ind w:left="1080" w:hanging="360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color w:val="1155cc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academic (corpus linguistics; speech analysis; morphosyntactic analysis) </w:t>
      </w:r>
    </w:p>
    <w:p w:rsidR="00000000" w:rsidDel="00000000" w:rsidP="00000000" w:rsidRDefault="00000000" w:rsidRPr="00000000" w14:paraId="0000004E">
      <w:pPr>
        <w:ind w:left="1080" w:hanging="360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color w:val="1155cc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translation and localization industry (Italian, Polish, English), specialised in arts and cultural sector.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Katarzyna is also the author of the Italian grammar course for Polish speakers,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rtl w:val="0"/>
        </w:rPr>
        <w:t xml:space="preserve">Włoski w tłumaczeniach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 (Preston Publishing, 2015–2019), which was adapted for the German market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rtl w:val="0"/>
        </w:rPr>
        <w:t xml:space="preserve">Satz für Satz Italienisch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 (PONS, 2019).</w:t>
      </w:r>
    </w:p>
    <w:p w:rsidR="00000000" w:rsidDel="00000000" w:rsidP="00000000" w:rsidRDefault="00000000" w:rsidRPr="00000000" w14:paraId="00000051">
      <w:pPr>
        <w:pageBreakBefore w:val="0"/>
        <w:rPr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Currently she works as a researcher and academic teacher at the Faculty of Modern Languages at the University of Warsaw and collaborates with several data companies on NLP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Possible topics for our podcast: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 </w:t>
      </w:r>
    </w:p>
    <w:p w:rsidR="00000000" w:rsidDel="00000000" w:rsidP="00000000" w:rsidRDefault="00000000" w:rsidRPr="00000000" w14:paraId="00000055">
      <w:pPr>
        <w:ind w:left="1080" w:hanging="360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Human-centred AI and diversity-focused data handling</w:t>
      </w:r>
    </w:p>
    <w:p w:rsidR="00000000" w:rsidDel="00000000" w:rsidP="00000000" w:rsidRDefault="00000000" w:rsidRPr="00000000" w14:paraId="00000056">
      <w:pPr>
        <w:ind w:left="1080" w:hanging="360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speech recognition for individuals with speech disorders and imperfections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 </w:t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1155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55cc"/>
                <w:rtl w:val="0"/>
              </w:rPr>
              <w:t xml:space="preserve">I’m currently working on a project about automatic speech recognition of disordered speech. I’m analysing data for Polish and Italian, preparing a contrastive analysis. The project started in the automotive industry context, as a part of my job for Audi and Porsche, but has developed to a more universal one :-)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We can start with talking about human-centred AI approaches and then pass to a specific example discussing the ASR for disordered speech.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Possible questions: </w:t>
      </w:r>
    </w:p>
    <w:p w:rsidR="00000000" w:rsidDel="00000000" w:rsidP="00000000" w:rsidRDefault="00000000" w:rsidRPr="00000000" w14:paraId="0000005C">
      <w:pPr>
        <w:ind w:left="1080" w:hanging="360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hat is a speech disorder?</w:t>
      </w:r>
    </w:p>
    <w:p w:rsidR="00000000" w:rsidDel="00000000" w:rsidP="00000000" w:rsidRDefault="00000000" w:rsidRPr="00000000" w14:paraId="0000005D">
      <w:pPr>
        <w:ind w:left="1080" w:hanging="360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re there any speech disorders that are universal for all languages or are they always language specific?</w:t>
      </w:r>
    </w:p>
    <w:p w:rsidR="00000000" w:rsidDel="00000000" w:rsidP="00000000" w:rsidRDefault="00000000" w:rsidRPr="00000000" w14:paraId="0000005E">
      <w:pPr>
        <w:ind w:left="1080" w:hanging="360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How do speech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 disorders interfere in ASR (automatic speech recognition)?</w:t>
      </w:r>
    </w:p>
    <w:p w:rsidR="00000000" w:rsidDel="00000000" w:rsidP="00000000" w:rsidRDefault="00000000" w:rsidRPr="00000000" w14:paraId="0000005F">
      <w:pPr>
        <w:ind w:left="1080" w:hanging="360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hat can we do to help ASR systems to deal with such data?</w:t>
      </w:r>
    </w:p>
    <w:p w:rsidR="00000000" w:rsidDel="00000000" w:rsidP="00000000" w:rsidRDefault="00000000" w:rsidRPr="00000000" w14:paraId="00000060">
      <w:pPr>
        <w:ind w:left="1080" w:hanging="360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ow to collect such data? How to clean and organise them, what problems can we encounter?</w:t>
      </w:r>
    </w:p>
    <w:p w:rsidR="00000000" w:rsidDel="00000000" w:rsidP="00000000" w:rsidRDefault="00000000" w:rsidRPr="00000000" w14:paraId="00000061">
      <w:pPr>
        <w:pageBreakBefore w:val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color w:val="1155cc"/>
        </w:rPr>
      </w:pPr>
      <w:r w:rsidDel="00000000" w:rsidR="00000000" w:rsidRPr="00000000">
        <w:rPr>
          <w:color w:val="1155cc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tarzyna Foremniak" w:id="2" w:date="2024-09-12T17:26:48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Great! I will mention some publications during our talk, and after I will prepare a list that we can publish in the podcast description.</w:t>
      </w:r>
    </w:p>
  </w:comment>
  <w:comment w:author="Katarzyna Foremniak" w:id="0" w:date="2024-09-12T17:23:44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really like and appreciate how you elaborate on my suggestions. Thank you!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that it's more than enough for a talk of 1 hour. If we have time we can also discuss the concept of HCAI (Human-Centered AI):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definition(s) of Human-Centered AI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sectors in which it's most applicable, including healthcare, judiciary decisions, education, art etc.</w:t>
      </w:r>
    </w:p>
  </w:comment>
  <w:comment w:author="Katarzyna Foremniak" w:id="1" w:date="2024-09-12T17:46:57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add a question about assessing meaning perseveration and syntactic accuracy of ASR in general. Same metrics (I will talk about them) can be used in both cases: standard speech and disordered speech).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linkedin.com/in/katarzyna-foremnia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