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ldwfmu8jqi6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for the Guest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a80zo3wce57o" w:id="1"/>
      <w:bookmarkEnd w:id="1"/>
      <w:r w:rsidDel="00000000" w:rsidR="00000000" w:rsidRPr="00000000">
        <w:rPr>
          <w:rtl w:val="0"/>
        </w:rPr>
        <w:t xml:space="preserve">Materials from the guest (for preparing questions)</w:t>
      </w:r>
    </w:p>
    <w:p w:rsidR="00000000" w:rsidDel="00000000" w:rsidP="00000000" w:rsidRDefault="00000000" w:rsidRPr="00000000" w14:paraId="0000000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These notes help us draft focused questions and an event description.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bv6m3arxysr3" w:id="2"/>
      <w:bookmarkEnd w:id="2"/>
      <w:r w:rsidDel="00000000" w:rsidR="00000000" w:rsidRPr="00000000">
        <w:rPr>
          <w:rtl w:val="0"/>
        </w:rPr>
        <w:t xml:space="preserve">General questions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How would you like us to introduce you?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are you currently focused on—projects or themes you’d enjoy discussing?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Which topics are you most keen to cover?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Are there any topics you’d rather skip or avoid discussing publicly?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Social media links: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LinkedIn: TODO 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Twitter:  TODO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Github: TODO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Website:  TODO</w:t>
      </w:r>
    </w:p>
    <w:p w:rsidR="00000000" w:rsidDel="00000000" w:rsidP="00000000" w:rsidRDefault="00000000" w:rsidRPr="00000000" w14:paraId="0000000E">
      <w:pPr>
        <w:pStyle w:val="Heading3"/>
        <w:spacing w:after="240" w:before="240" w:lineRule="auto"/>
        <w:rPr/>
      </w:pPr>
      <w:bookmarkStart w:colFirst="0" w:colLast="0" w:name="_lksmp45w7rxk" w:id="3"/>
      <w:bookmarkEnd w:id="3"/>
      <w:r w:rsidDel="00000000" w:rsidR="00000000" w:rsidRPr="00000000">
        <w:rPr>
          <w:rtl w:val="0"/>
        </w:rPr>
        <w:t xml:space="preserve">More detailed questions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Below are two optional templates you can use when submitting the details for your episode to us.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They’re only guides; feel free to fill in as much or as little as you like, add extra notes, or blend sections from both tables.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If you do include numbers or business outcomes, great; if not, that’s fine too. We’ll craft the final description from whatever you provide.</w:t>
      </w:r>
    </w:p>
    <w:p w:rsidR="00000000" w:rsidDel="00000000" w:rsidP="00000000" w:rsidRDefault="00000000" w:rsidRPr="00000000" w14:paraId="0000001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How to use these templates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Choose one template or mix rows from both.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Write in plain text. No formatting needed unless you’d like to spend time on this.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More details are welcome. Share anecdotes, links, or context you think will help.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Hopefully, this process will also help you to prepare for the podcast.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Template 1: Practical Focus (results, tips, numbers)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vivid fact, problem, or provocative question will hook listeners?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quick stat or story first made you feel this topic matters?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If someone had 10 seconds, which pain point would make them keep listening?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key insight or skill will listeners gain?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Who needs this advice most right now?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Who wastes time or money if they ignore this?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Is there a beginner group that keeps asking you about this?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3-5 milestones or ideas should we cover, in order?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What’s your role, and what single metric or result links you to this topic?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How does your current job shape your viewpoint here?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If listeners have 15 minutes, what tiny first step should they take?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small action, resource, or reflection would you recommend next?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Template 2 — Personal Story Focus (narrative-forward)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Give a one-sentence snapshot of the moment that set this journey in motion.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Where does this story begin for you?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Who or what first pulled you toward the topic?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Which events, successes, or stumbles taught you the most?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Is there a theme that keeps recurring in your work or study?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Who might recognize their own journey in yours?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Whose path resembles your early struggles?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3-5 main stops, projects, or challenges mark the path—listed in order?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Was there a detour that almost changed your direction?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What’s your current role, and what single experience ties you to this theme?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fact links present-you to this topic?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If listeners remember one idea next week, what should it be?</w:t>
      </w:r>
    </w:p>
    <w:p w:rsidR="00000000" w:rsidDel="00000000" w:rsidP="00000000" w:rsidRDefault="00000000" w:rsidRPr="00000000" w14:paraId="0000003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We’ll handle the editing and formatting from there. Thanks for contributing to the community!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1p2fgjjdqre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for Alexey and DTC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f7sah1as4t6x" w:id="5"/>
      <w:bookmarkEnd w:id="5"/>
      <w:r w:rsidDel="00000000" w:rsidR="00000000" w:rsidRPr="00000000">
        <w:rPr>
          <w:rtl w:val="0"/>
        </w:rPr>
        <w:t xml:space="preserve">Rough Plan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Overall duration – up to 1 hour 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Intro (5 minutes)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Prepared questions from me about the topic (30-40 minutes)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Questions from the audience (the remaining time)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cninsf8f0m4w" w:id="6"/>
      <w:bookmarkEnd w:id="6"/>
      <w:r w:rsidDel="00000000" w:rsidR="00000000" w:rsidRPr="00000000">
        <w:rPr>
          <w:rtl w:val="0"/>
        </w:rPr>
        <w:t xml:space="preserve">Event Description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Title: TODO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Subtitle: TODO - &lt;Name&gt;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Outline: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Bio: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Links: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LinkedIn: TODO 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Twitter:  TODO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Github: TODO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Website:  TODO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mjb8own1pvm" w:id="7"/>
      <w:bookmarkEnd w:id="7"/>
      <w:r w:rsidDel="00000000" w:rsidR="00000000" w:rsidRPr="00000000">
        <w:rPr>
          <w:rtl w:val="0"/>
        </w:rPr>
        <w:t xml:space="preserve">Speech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This week we’ll talk about X.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We have a special guest today - &lt;NAME&gt;.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TODO: bio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Welcome, &lt;FIRST NAME&gt;!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The questions for today’s interview were prepared by Johanna Bayer. Thanks Johanna for your help!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Before we go into our main topic of X, let’s start with your background. Can you tell us about your career journey so far? (not too long please =))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Add your questions here: TODO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Are there any books or other resources that you can recommend to the listeners?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grxen053x3uz" w:id="8"/>
      <w:bookmarkEnd w:id="8"/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