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9shzaxp2kb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commentRangeStart w:id="0"/>
      <w:r w:rsidDel="00000000" w:rsidR="00000000" w:rsidRPr="00000000">
        <w:rPr>
          <w:rtl w:val="0"/>
        </w:rPr>
        <w:t xml:space="preserve">General questions</w:t>
      </w:r>
    </w:p>
    <w:p w:rsidR="00000000" w:rsidDel="00000000" w:rsidP="00000000" w:rsidRDefault="00000000" w:rsidRPr="00000000" w14:paraId="00000005">
      <w:pPr>
        <w:numPr>
          <w:ilvl w:val="0"/>
          <w:numId w:val="3"/>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0"/>
          <w:numId w:val="3"/>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7">
      <w:pPr>
        <w:numPr>
          <w:ilvl w:val="0"/>
          <w:numId w:val="3"/>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8">
      <w:pPr>
        <w:numPr>
          <w:ilvl w:val="0"/>
          <w:numId w:val="3"/>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09">
      <w:pPr>
        <w:numPr>
          <w:ilvl w:val="0"/>
          <w:numId w:val="3"/>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0A">
      <w:pPr>
        <w:numPr>
          <w:ilvl w:val="1"/>
          <w:numId w:val="3"/>
        </w:numPr>
        <w:ind w:left="1440" w:hanging="360"/>
        <w:rPr>
          <w:sz w:val="22"/>
          <w:szCs w:val="22"/>
        </w:rPr>
      </w:pPr>
      <w:r w:rsidDel="00000000" w:rsidR="00000000" w:rsidRPr="00000000">
        <w:rPr>
          <w:sz w:val="22"/>
          <w:szCs w:val="22"/>
          <w:rtl w:val="0"/>
        </w:rPr>
        <w:t xml:space="preserve">LinkedIn: TODO </w:t>
      </w:r>
    </w:p>
    <w:p w:rsidR="00000000" w:rsidDel="00000000" w:rsidP="00000000" w:rsidRDefault="00000000" w:rsidRPr="00000000" w14:paraId="0000000B">
      <w:pPr>
        <w:numPr>
          <w:ilvl w:val="1"/>
          <w:numId w:val="3"/>
        </w:numPr>
        <w:ind w:left="1440" w:hanging="360"/>
        <w:rPr>
          <w:sz w:val="22"/>
          <w:szCs w:val="22"/>
        </w:rPr>
      </w:pPr>
      <w:r w:rsidDel="00000000" w:rsidR="00000000" w:rsidRPr="00000000">
        <w:rPr>
          <w:sz w:val="22"/>
          <w:szCs w:val="22"/>
          <w:rtl w:val="0"/>
        </w:rPr>
        <w:t xml:space="preserve">Twitter:  TODO</w:t>
      </w:r>
    </w:p>
    <w:p w:rsidR="00000000" w:rsidDel="00000000" w:rsidP="00000000" w:rsidRDefault="00000000" w:rsidRPr="00000000" w14:paraId="0000000C">
      <w:pPr>
        <w:numPr>
          <w:ilvl w:val="1"/>
          <w:numId w:val="3"/>
        </w:numPr>
        <w:ind w:left="1440" w:hanging="360"/>
        <w:rPr>
          <w:sz w:val="22"/>
          <w:szCs w:val="22"/>
        </w:rPr>
      </w:pPr>
      <w:r w:rsidDel="00000000" w:rsidR="00000000" w:rsidRPr="00000000">
        <w:rPr>
          <w:sz w:val="22"/>
          <w:szCs w:val="22"/>
          <w:rtl w:val="0"/>
        </w:rPr>
        <w:t xml:space="preserve">Github: TODO</w:t>
      </w:r>
    </w:p>
    <w:p w:rsidR="00000000" w:rsidDel="00000000" w:rsidP="00000000" w:rsidRDefault="00000000" w:rsidRPr="00000000" w14:paraId="0000000D">
      <w:pPr>
        <w:numPr>
          <w:ilvl w:val="1"/>
          <w:numId w:val="3"/>
        </w:numPr>
        <w:ind w:left="1440" w:hanging="360"/>
        <w:rPr>
          <w:sz w:val="22"/>
          <w:szCs w:val="22"/>
        </w:rPr>
      </w:pPr>
      <w:r w:rsidDel="00000000" w:rsidR="00000000" w:rsidRPr="00000000">
        <w:rPr>
          <w:sz w:val="22"/>
          <w:szCs w:val="22"/>
          <w:rtl w:val="0"/>
        </w:rPr>
        <w:t xml:space="preserve">Website:  TODO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2">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3">
      <w:pPr>
        <w:numPr>
          <w:ilvl w:val="0"/>
          <w:numId w:val="6"/>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4">
      <w:pPr>
        <w:numPr>
          <w:ilvl w:val="0"/>
          <w:numId w:val="6"/>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5">
      <w:pPr>
        <w:numPr>
          <w:ilvl w:val="0"/>
          <w:numId w:val="6"/>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7">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18">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1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1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1B">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1C">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1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1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1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0">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3">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4">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25">
      <w:pPr>
        <w:numPr>
          <w:ilvl w:val="0"/>
          <w:numId w:val="5"/>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26">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27">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28">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29">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2A">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2B">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2C">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2D">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2E">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2F">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0">
      <w:pPr>
        <w:numPr>
          <w:ilvl w:val="0"/>
          <w:numId w:val="5"/>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1">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4lbi77ytf1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cninsf8f0m4w" w:id="5"/>
      <w:bookmarkEnd w:id="5"/>
      <w:r w:rsidDel="00000000" w:rsidR="00000000" w:rsidRPr="00000000">
        <w:rPr>
          <w:rtl w:val="0"/>
        </w:rPr>
        <w:t xml:space="preserve">Event Description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Title: Engineering Your Own AI Assistant</w:t>
      </w:r>
    </w:p>
    <w:p w:rsidR="00000000" w:rsidDel="00000000" w:rsidP="00000000" w:rsidRDefault="00000000" w:rsidRPr="00000000" w14:paraId="0000003A">
      <w:pPr>
        <w:rPr/>
      </w:pPr>
      <w:r w:rsidDel="00000000" w:rsidR="00000000" w:rsidRPr="00000000">
        <w:rPr>
          <w:b w:val="1"/>
          <w:bCs w:val="1"/>
          <w:rtl w:val="0"/>
        </w:rPr>
        <w:t xml:space="preserve">Subtitle:</w:t>
      </w:r>
      <w:r w:rsidDel="00000000" w:rsidR="00000000" w:rsidRPr="00000000">
        <w:rPr>
          <w:rtl w:val="0"/>
        </w:rPr>
        <w:t xml:space="preserve"> Deep Research, Personal Automation, and the Agentic Workflow with Paul Iusztin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As AI tools become increasingly accessible, the frontier is shifting from massive enterprise applications to highly customized personal automation. In this live event, Paul Iusztin returns to dive deep into the mechanics of building personal AI assistants.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Moving past our previous discussion on enterprise LLMOps, Paul will break down the practical realities of agentic AI engineering for the individual developer. We will explore how to architect specialized agents for deep research, how to safely manage unstructured personal data, and why over-engineering multi-agent systems is the fastest way to end up in proof-of-concept purgatory.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He’ll cover:</w:t>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The mechanics of personal automation: knowing when to build vs. prompt</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Architecting autonomous agents for deep research and content creation</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Escaping proof-of-concept purgatory: lightweight infrastructure for individual developers</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Insights from the Agentic AI Engineering course and core skills for 2026</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About the Speaker:</w:t>
      </w:r>
    </w:p>
    <w:p w:rsidR="00000000" w:rsidDel="00000000" w:rsidP="00000000" w:rsidRDefault="00000000" w:rsidRPr="00000000" w14:paraId="00000048">
      <w:pPr>
        <w:rPr/>
      </w:pPr>
      <w:r w:rsidDel="00000000" w:rsidR="00000000" w:rsidRPr="00000000">
        <w:rPr>
          <w:rtl w:val="0"/>
        </w:rPr>
        <w:t xml:space="preserve">Paul Iustin is the author of the bestseller LLM Engineer’s Handbook, lead instructor of the Agentic AI Engineering course, founding AI Engineer of a San Francisco start-up, and obsessed with making knowledge accessible through AI.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With over 10 years of experience and 20 apps shipped, he teaches AI Engineering as he wanted to at the beginning of his career. End-to-end. From idea to production. From data collection to deploying, monitoring, and evaluation. With a focus on AI principles, software patterns, and infrastructure systems that will thrive in a future dominated by AI coding tools.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His ultimate goal is to help other engineers escape PoC purgatory and 10x their AI Engineering skills.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mjb8own1pvm" w:id="6"/>
      <w:bookmarkEnd w:id="6"/>
      <w:r w:rsidDel="00000000" w:rsidR="00000000" w:rsidRPr="00000000">
        <w:rPr>
          <w:rtl w:val="0"/>
        </w:rPr>
        <w:t xml:space="preserve">Speech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week we’ll talk about </w:t>
      </w:r>
      <w:r w:rsidDel="00000000" w:rsidR="00000000" w:rsidRPr="00000000">
        <w:rPr>
          <w:b w:val="1"/>
          <w:bCs w:val="1"/>
          <w:rtl w:val="0"/>
        </w:rPr>
        <w:t xml:space="preserve">Engineering Your Own AI Assistant</w:t>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 have a special guest today - Paul Iustin.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TODO: bio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Welcome, Paul!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Before we go into our main topic of Engineering Your Own AI Assistant, let’s start with your background. Can you tell us about your career journey so far? (not too long please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gwp7vk2ghcm" w:id="7"/>
      <w:bookmarkEnd w:id="7"/>
      <w:r w:rsidDel="00000000" w:rsidR="00000000" w:rsidRPr="00000000">
        <w:rPr>
          <w:b w:val="1"/>
          <w:bCs w:val="1"/>
          <w:color w:val="000000"/>
          <w:sz w:val="26"/>
          <w:szCs w:val="26"/>
          <w:rtl w:val="0"/>
        </w:rPr>
        <w:t xml:space="preserve">The Mechanics of Personal Automation</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When evaluating a repetitive daily task, what specific threshold or heuristic do you use to decide if it is worth the engineering effort to build an agent, rather than just doing it manually with ChatGPT?</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What is the most common way developers over-engineer or overcomplicate their personal automation workflows when they first start building them?</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Personal workflows involve messy, highly unstructured private data. How does data preparation and context ingestion differ when building a system meant only for yourself compared to a multi-user enterprise application?</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ymhw4t80cnrb" w:id="8"/>
      <w:bookmarkEnd w:id="8"/>
      <w:r w:rsidDel="00000000" w:rsidR="00000000" w:rsidRPr="00000000">
        <w:rPr>
          <w:b w:val="1"/>
          <w:bCs w:val="1"/>
          <w:color w:val="000000"/>
          <w:sz w:val="26"/>
          <w:szCs w:val="26"/>
          <w:rtl w:val="0"/>
        </w:rPr>
        <w:t xml:space="preserve">Agents for Research and Content Creation</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rtl w:val="0"/>
        </w:rPr>
        <w:t xml:space="preserve">When building an agent for open-ended, deep research, how do you programmatically define when the agent should stop searching and conclude it has gathered enough context?</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Agents designed for content creation often fall into the trap of producing generic or highly sanitized outputs. What is the technical mechanism for ensuring an agent consistently replicates a specific, nuanced human voice?</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When chaining multiple personal agents together for example, one that curates emails and another that drafts responses how do you manage the context handoff so information isn't lost or hallucinated between steps?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wt3v749b7udp" w:id="9"/>
      <w:bookmarkEnd w:id="9"/>
      <w:r w:rsidDel="00000000" w:rsidR="00000000" w:rsidRPr="00000000">
        <w:rPr>
          <w:b w:val="1"/>
          <w:bCs w:val="1"/>
          <w:color w:val="000000"/>
          <w:sz w:val="26"/>
          <w:szCs w:val="26"/>
          <w:rtl w:val="0"/>
        </w:rPr>
        <w:t xml:space="preserve">Maintenance and Infrastructure for the Individual</w:t>
      </w:r>
    </w:p>
    <w:p w:rsidR="00000000" w:rsidDel="00000000" w:rsidP="00000000" w:rsidRDefault="00000000" w:rsidRPr="00000000" w14:paraId="0000006A">
      <w:pPr>
        <w:numPr>
          <w:ilvl w:val="0"/>
          <w:numId w:val="8"/>
        </w:numPr>
        <w:spacing w:after="0" w:afterAutospacing="0" w:before="240" w:lineRule="auto"/>
        <w:ind w:left="720" w:hanging="360"/>
      </w:pPr>
      <w:r w:rsidDel="00000000" w:rsidR="00000000" w:rsidRPr="00000000">
        <w:rPr>
          <w:rtl w:val="0"/>
        </w:rPr>
        <w:t xml:space="preserve">In your previous appearance, we discussed enterprise LLMOps tools like Opik. For an individual developer running a personal assistant locally, what does a realistic, lightweight approach to monitoring failures and token costs look like?</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Personal automation scripts are notorious for breaking when underlying APIs or models update. How do you architect personal agents to be resilient to these external shifts without spending hours on weekly maintenance?</w:t>
      </w:r>
    </w:p>
    <w:p w:rsidR="00000000" w:rsidDel="00000000" w:rsidP="00000000" w:rsidRDefault="00000000" w:rsidRPr="00000000" w14:paraId="0000006C">
      <w:pPr>
        <w:numPr>
          <w:ilvl w:val="0"/>
          <w:numId w:val="8"/>
        </w:numPr>
        <w:spacing w:after="240" w:before="0" w:beforeAutospacing="0" w:lineRule="auto"/>
        <w:ind w:left="720" w:hanging="360"/>
      </w:pPr>
      <w:r w:rsidDel="00000000" w:rsidR="00000000" w:rsidRPr="00000000">
        <w:rPr>
          <w:rtl w:val="0"/>
        </w:rPr>
        <w:t xml:space="preserve">When allowing a personal agent to execute code or send communications autonomously, how do you implement fail-safes that protect against costly mistakes without stripping away the agent's actual usefulness?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4shgtarhiuxx" w:id="10"/>
      <w:bookmarkEnd w:id="10"/>
      <w:r w:rsidDel="00000000" w:rsidR="00000000" w:rsidRPr="00000000">
        <w:rPr>
          <w:b w:val="1"/>
          <w:bCs w:val="1"/>
          <w:color w:val="000000"/>
          <w:sz w:val="26"/>
          <w:szCs w:val="26"/>
          <w:rtl w:val="0"/>
        </w:rPr>
        <w:t xml:space="preserve">Insights from the Agent Engineering Course</w:t>
      </w:r>
    </w:p>
    <w:p w:rsidR="00000000" w:rsidDel="00000000" w:rsidP="00000000" w:rsidRDefault="00000000" w:rsidRPr="00000000" w14:paraId="0000006E">
      <w:pPr>
        <w:numPr>
          <w:ilvl w:val="0"/>
          <w:numId w:val="9"/>
        </w:numPr>
        <w:spacing w:after="0" w:afterAutospacing="0" w:before="240" w:lineRule="auto"/>
        <w:ind w:left="720" w:hanging="360"/>
      </w:pPr>
      <w:r w:rsidDel="00000000" w:rsidR="00000000" w:rsidRPr="00000000">
        <w:rPr>
          <w:rtl w:val="0"/>
        </w:rPr>
        <w:t xml:space="preserve">Based on your experience teaching the Agent Engineering course, what specific architectural concept do students struggle with the most when trying to move from basic API calls to true autonomous behavior?</w:t>
      </w:r>
    </w:p>
    <w:p w:rsidR="00000000" w:rsidDel="00000000" w:rsidP="00000000" w:rsidRDefault="00000000" w:rsidRPr="00000000" w14:paraId="0000006F">
      <w:pPr>
        <w:numPr>
          <w:ilvl w:val="0"/>
          <w:numId w:val="9"/>
        </w:numPr>
        <w:spacing w:after="240" w:before="0" w:beforeAutospacing="0" w:lineRule="auto"/>
        <w:ind w:left="720" w:hanging="360"/>
      </w:pPr>
      <w:r w:rsidDel="00000000" w:rsidR="00000000" w:rsidRPr="00000000">
        <w:rPr>
          <w:rtl w:val="0"/>
        </w:rPr>
        <w:t xml:space="preserve">If a developer wants to fundamentally transform their productivity but only has a few hours a week to dedicate to learning, what is the single highest-leverage first project they should attempt to build?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grxen053x3uz" w:id="11"/>
      <w:bookmarkEnd w:id="11"/>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 Iusztin" w:id="0" w:date="2026-06-08T17:04:54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can be taken from here: https://www.pauliusztin.ai/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