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10109"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0C316028"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5D42A69C" w14:textId="77777777" w:rsidR="003F2A11" w:rsidRDefault="003F2A11">
      <w:pPr>
        <w:pStyle w:val="CoverPageTitle2"/>
      </w:pPr>
    </w:p>
    <w:p w14:paraId="60FEA4D5" w14:textId="77777777" w:rsidR="003F2A11" w:rsidRDefault="003F2A11">
      <w:pPr>
        <w:pStyle w:val="CoverPageTitle2"/>
      </w:pPr>
    </w:p>
    <w:p w14:paraId="24066A61"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252BCD67"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1C73AACF"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50469075" w:history="1">
            <w:r w:rsidR="00B97F85" w:rsidRPr="00CC4B6C">
              <w:rPr>
                <w:rStyle w:val="Hyperlink"/>
                <w:noProof/>
                <w:lang w:val="en-IE"/>
              </w:rPr>
              <w:t>1</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lang w:val="en-IE"/>
              </w:rPr>
              <w:t>Executive Summary</w:t>
            </w:r>
            <w:r w:rsidR="00B97F85">
              <w:rPr>
                <w:noProof/>
                <w:webHidden/>
              </w:rPr>
              <w:tab/>
            </w:r>
            <w:r w:rsidR="00B97F85">
              <w:rPr>
                <w:noProof/>
                <w:webHidden/>
              </w:rPr>
              <w:fldChar w:fldCharType="begin"/>
            </w:r>
            <w:r w:rsidR="00B97F85">
              <w:rPr>
                <w:noProof/>
                <w:webHidden/>
              </w:rPr>
              <w:instrText xml:space="preserve"> PAGEREF _Toc150469075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1C6C7821"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6" w:history="1">
            <w:r w:rsidR="00B97F85" w:rsidRPr="00CC4B6C">
              <w:rPr>
                <w:rStyle w:val="Hyperlink"/>
                <w:noProof/>
              </w:rPr>
              <w:t>1.1</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rPr>
              <w:t>Introduction</w:t>
            </w:r>
            <w:r w:rsidR="00B97F85">
              <w:rPr>
                <w:noProof/>
                <w:webHidden/>
              </w:rPr>
              <w:tab/>
            </w:r>
            <w:r w:rsidR="00B97F85">
              <w:rPr>
                <w:noProof/>
                <w:webHidden/>
              </w:rPr>
              <w:fldChar w:fldCharType="begin"/>
            </w:r>
            <w:r w:rsidR="00B97F85">
              <w:rPr>
                <w:noProof/>
                <w:webHidden/>
              </w:rPr>
              <w:instrText xml:space="preserve"> PAGEREF _Toc150469076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084954EC"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7" w:history="1">
            <w:r w:rsidR="00B97F85" w:rsidRPr="00CC4B6C">
              <w:rPr>
                <w:rStyle w:val="Hyperlink"/>
                <w:noProof/>
              </w:rPr>
              <w:t>1.2</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rPr>
              <w:t>Dataset Description</w:t>
            </w:r>
            <w:r w:rsidR="00B97F85">
              <w:rPr>
                <w:noProof/>
                <w:webHidden/>
              </w:rPr>
              <w:tab/>
            </w:r>
            <w:r w:rsidR="00B97F85">
              <w:rPr>
                <w:noProof/>
                <w:webHidden/>
              </w:rPr>
              <w:fldChar w:fldCharType="begin"/>
            </w:r>
            <w:r w:rsidR="00B97F85">
              <w:rPr>
                <w:noProof/>
                <w:webHidden/>
              </w:rPr>
              <w:instrText xml:space="preserve"> PAGEREF _Toc150469077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004B876D"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78" w:history="1">
            <w:r w:rsidR="00B97F85" w:rsidRPr="00CC4B6C">
              <w:rPr>
                <w:rStyle w:val="Hyperlink"/>
                <w:noProof/>
                <w:lang w:val="en-IE"/>
              </w:rPr>
              <w:t>2</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lang w:val="en-IE"/>
              </w:rPr>
              <w:t>Data Storage and Cleaning</w:t>
            </w:r>
            <w:r w:rsidR="00B97F85">
              <w:rPr>
                <w:noProof/>
                <w:webHidden/>
              </w:rPr>
              <w:tab/>
            </w:r>
            <w:r w:rsidR="00B97F85">
              <w:rPr>
                <w:noProof/>
                <w:webHidden/>
              </w:rPr>
              <w:fldChar w:fldCharType="begin"/>
            </w:r>
            <w:r w:rsidR="00B97F85">
              <w:rPr>
                <w:noProof/>
                <w:webHidden/>
              </w:rPr>
              <w:instrText xml:space="preserve"> PAGEREF _Toc150469078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6C972215"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9" w:history="1">
            <w:r w:rsidR="00B97F85" w:rsidRPr="00CC4B6C">
              <w:rPr>
                <w:rStyle w:val="Hyperlink"/>
                <w:noProof/>
              </w:rPr>
              <w:t>2.1</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rPr>
              <w:t>Dataset Storage</w:t>
            </w:r>
            <w:r w:rsidR="00B97F85">
              <w:rPr>
                <w:noProof/>
                <w:webHidden/>
              </w:rPr>
              <w:tab/>
            </w:r>
            <w:r w:rsidR="00B97F85">
              <w:rPr>
                <w:noProof/>
                <w:webHidden/>
              </w:rPr>
              <w:fldChar w:fldCharType="begin"/>
            </w:r>
            <w:r w:rsidR="00B97F85">
              <w:rPr>
                <w:noProof/>
                <w:webHidden/>
              </w:rPr>
              <w:instrText xml:space="preserve"> PAGEREF _Toc150469079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7D037663"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0" w:history="1">
            <w:r w:rsidR="00B97F85" w:rsidRPr="00CC4B6C">
              <w:rPr>
                <w:rStyle w:val="Hyperlink"/>
                <w:rFonts w:ascii="Times New Roman" w:hAnsi="Times New Roman"/>
                <w:noProof/>
                <w:lang w:val="en-IE"/>
              </w:rPr>
              <w:t>2.2</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rPr>
              <w:t>Data Cleaning</w:t>
            </w:r>
            <w:r w:rsidR="00B97F85">
              <w:rPr>
                <w:noProof/>
                <w:webHidden/>
              </w:rPr>
              <w:tab/>
            </w:r>
            <w:r w:rsidR="00B97F85">
              <w:rPr>
                <w:noProof/>
                <w:webHidden/>
              </w:rPr>
              <w:fldChar w:fldCharType="begin"/>
            </w:r>
            <w:r w:rsidR="00B97F85">
              <w:rPr>
                <w:noProof/>
                <w:webHidden/>
              </w:rPr>
              <w:instrText xml:space="preserve"> PAGEREF _Toc150469080 \h </w:instrText>
            </w:r>
            <w:r w:rsidR="00B97F85">
              <w:rPr>
                <w:noProof/>
                <w:webHidden/>
              </w:rPr>
            </w:r>
            <w:r w:rsidR="00B97F85">
              <w:rPr>
                <w:noProof/>
                <w:webHidden/>
              </w:rPr>
              <w:fldChar w:fldCharType="separate"/>
            </w:r>
            <w:r w:rsidR="00B97F85">
              <w:rPr>
                <w:noProof/>
                <w:webHidden/>
              </w:rPr>
              <w:t>5</w:t>
            </w:r>
            <w:r w:rsidR="00B97F85">
              <w:rPr>
                <w:noProof/>
                <w:webHidden/>
              </w:rPr>
              <w:fldChar w:fldCharType="end"/>
            </w:r>
          </w:hyperlink>
        </w:p>
        <w:p w14:paraId="08E1BED0"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1" w:history="1">
            <w:r w:rsidR="00B97F85" w:rsidRPr="00CC4B6C">
              <w:rPr>
                <w:rStyle w:val="Hyperlink"/>
                <w:noProof/>
              </w:rPr>
              <w:t>2.3</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rPr>
              <w:t>Comparative Analysis Using YCSB Benchmarking Tool</w:t>
            </w:r>
            <w:r w:rsidR="00B97F85">
              <w:rPr>
                <w:noProof/>
                <w:webHidden/>
              </w:rPr>
              <w:tab/>
            </w:r>
            <w:r w:rsidR="00B97F85">
              <w:rPr>
                <w:noProof/>
                <w:webHidden/>
              </w:rPr>
              <w:fldChar w:fldCharType="begin"/>
            </w:r>
            <w:r w:rsidR="00B97F85">
              <w:rPr>
                <w:noProof/>
                <w:webHidden/>
              </w:rPr>
              <w:instrText xml:space="preserve"> PAGEREF _Toc150469081 \h </w:instrText>
            </w:r>
            <w:r w:rsidR="00B97F85">
              <w:rPr>
                <w:noProof/>
                <w:webHidden/>
              </w:rPr>
            </w:r>
            <w:r w:rsidR="00B97F85">
              <w:rPr>
                <w:noProof/>
                <w:webHidden/>
              </w:rPr>
              <w:fldChar w:fldCharType="separate"/>
            </w:r>
            <w:r w:rsidR="00B97F85">
              <w:rPr>
                <w:noProof/>
                <w:webHidden/>
              </w:rPr>
              <w:t>6</w:t>
            </w:r>
            <w:r w:rsidR="00B97F85">
              <w:rPr>
                <w:noProof/>
                <w:webHidden/>
              </w:rPr>
              <w:fldChar w:fldCharType="end"/>
            </w:r>
          </w:hyperlink>
        </w:p>
        <w:p w14:paraId="5761D501"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82" w:history="1">
            <w:r w:rsidR="00B97F85" w:rsidRPr="00CC4B6C">
              <w:rPr>
                <w:rStyle w:val="Hyperlink"/>
                <w:noProof/>
                <w:lang w:val="en-IE"/>
              </w:rPr>
              <w:t>3</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lang w:val="en-IE"/>
              </w:rPr>
              <w:t>Sentiment Analysis</w:t>
            </w:r>
            <w:r w:rsidR="00B97F85">
              <w:rPr>
                <w:noProof/>
                <w:webHidden/>
              </w:rPr>
              <w:tab/>
            </w:r>
            <w:r w:rsidR="00B97F85">
              <w:rPr>
                <w:noProof/>
                <w:webHidden/>
              </w:rPr>
              <w:fldChar w:fldCharType="begin"/>
            </w:r>
            <w:r w:rsidR="00B97F85">
              <w:rPr>
                <w:noProof/>
                <w:webHidden/>
              </w:rPr>
              <w:instrText xml:space="preserve"> PAGEREF _Toc150469082 \h </w:instrText>
            </w:r>
            <w:r w:rsidR="00B97F85">
              <w:rPr>
                <w:noProof/>
                <w:webHidden/>
              </w:rPr>
            </w:r>
            <w:r w:rsidR="00B97F85">
              <w:rPr>
                <w:noProof/>
                <w:webHidden/>
              </w:rPr>
              <w:fldChar w:fldCharType="separate"/>
            </w:r>
            <w:r w:rsidR="00B97F85">
              <w:rPr>
                <w:noProof/>
                <w:webHidden/>
              </w:rPr>
              <w:t>12</w:t>
            </w:r>
            <w:r w:rsidR="00B97F85">
              <w:rPr>
                <w:noProof/>
                <w:webHidden/>
              </w:rPr>
              <w:fldChar w:fldCharType="end"/>
            </w:r>
          </w:hyperlink>
        </w:p>
        <w:p w14:paraId="5F355DFB"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83" w:history="1">
            <w:r w:rsidR="00B97F85" w:rsidRPr="00CC4B6C">
              <w:rPr>
                <w:rStyle w:val="Hyperlink"/>
                <w:noProof/>
                <w:lang w:val="en-IE"/>
              </w:rPr>
              <w:t>4</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lang w:val="en-IE"/>
              </w:rPr>
              <w:t>Time Series</w:t>
            </w:r>
            <w:r w:rsidR="00B97F85">
              <w:rPr>
                <w:noProof/>
                <w:webHidden/>
              </w:rPr>
              <w:tab/>
            </w:r>
            <w:r w:rsidR="00B97F85">
              <w:rPr>
                <w:noProof/>
                <w:webHidden/>
              </w:rPr>
              <w:fldChar w:fldCharType="begin"/>
            </w:r>
            <w:r w:rsidR="00B97F85">
              <w:rPr>
                <w:noProof/>
                <w:webHidden/>
              </w:rPr>
              <w:instrText xml:space="preserve"> PAGEREF _Toc150469083 \h </w:instrText>
            </w:r>
            <w:r w:rsidR="00B97F85">
              <w:rPr>
                <w:noProof/>
                <w:webHidden/>
              </w:rPr>
            </w:r>
            <w:r w:rsidR="00B97F85">
              <w:rPr>
                <w:noProof/>
                <w:webHidden/>
              </w:rPr>
              <w:fldChar w:fldCharType="separate"/>
            </w:r>
            <w:r w:rsidR="00B97F85">
              <w:rPr>
                <w:noProof/>
                <w:webHidden/>
              </w:rPr>
              <w:t>14</w:t>
            </w:r>
            <w:r w:rsidR="00B97F85">
              <w:rPr>
                <w:noProof/>
                <w:webHidden/>
              </w:rPr>
              <w:fldChar w:fldCharType="end"/>
            </w:r>
          </w:hyperlink>
        </w:p>
        <w:p w14:paraId="1D633F20"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4" w:history="1">
            <w:r w:rsidR="00B97F85" w:rsidRPr="00CC4B6C">
              <w:rPr>
                <w:rStyle w:val="Hyperlink"/>
                <w:noProof/>
                <w:lang w:val="en-IE"/>
              </w:rPr>
              <w:t>4.1</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Visualizing The Time Series</w:t>
            </w:r>
            <w:r w:rsidR="00B97F85">
              <w:rPr>
                <w:noProof/>
                <w:webHidden/>
              </w:rPr>
              <w:tab/>
            </w:r>
            <w:r w:rsidR="00B97F85">
              <w:rPr>
                <w:noProof/>
                <w:webHidden/>
              </w:rPr>
              <w:fldChar w:fldCharType="begin"/>
            </w:r>
            <w:r w:rsidR="00B97F85">
              <w:rPr>
                <w:noProof/>
                <w:webHidden/>
              </w:rPr>
              <w:instrText xml:space="preserve"> PAGEREF _Toc150469084 \h </w:instrText>
            </w:r>
            <w:r w:rsidR="00B97F85">
              <w:rPr>
                <w:noProof/>
                <w:webHidden/>
              </w:rPr>
            </w:r>
            <w:r w:rsidR="00B97F85">
              <w:rPr>
                <w:noProof/>
                <w:webHidden/>
              </w:rPr>
              <w:fldChar w:fldCharType="separate"/>
            </w:r>
            <w:r w:rsidR="00B97F85">
              <w:rPr>
                <w:noProof/>
                <w:webHidden/>
              </w:rPr>
              <w:t>14</w:t>
            </w:r>
            <w:r w:rsidR="00B97F85">
              <w:rPr>
                <w:noProof/>
                <w:webHidden/>
              </w:rPr>
              <w:fldChar w:fldCharType="end"/>
            </w:r>
          </w:hyperlink>
        </w:p>
        <w:p w14:paraId="03797968"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5" w:history="1">
            <w:r w:rsidR="00B97F85" w:rsidRPr="00CC4B6C">
              <w:rPr>
                <w:rStyle w:val="Hyperlink"/>
                <w:noProof/>
                <w:lang w:val="en-IE"/>
              </w:rPr>
              <w:t>4.2</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Decomposition</w:t>
            </w:r>
            <w:r w:rsidR="00B97F85">
              <w:rPr>
                <w:noProof/>
                <w:webHidden/>
              </w:rPr>
              <w:tab/>
            </w:r>
            <w:r w:rsidR="00B97F85">
              <w:rPr>
                <w:noProof/>
                <w:webHidden/>
              </w:rPr>
              <w:fldChar w:fldCharType="begin"/>
            </w:r>
            <w:r w:rsidR="00B97F85">
              <w:rPr>
                <w:noProof/>
                <w:webHidden/>
              </w:rPr>
              <w:instrText xml:space="preserve"> PAGEREF _Toc150469085 \h </w:instrText>
            </w:r>
            <w:r w:rsidR="00B97F85">
              <w:rPr>
                <w:noProof/>
                <w:webHidden/>
              </w:rPr>
            </w:r>
            <w:r w:rsidR="00B97F85">
              <w:rPr>
                <w:noProof/>
                <w:webHidden/>
              </w:rPr>
              <w:fldChar w:fldCharType="separate"/>
            </w:r>
            <w:r w:rsidR="00B97F85">
              <w:rPr>
                <w:noProof/>
                <w:webHidden/>
              </w:rPr>
              <w:t>15</w:t>
            </w:r>
            <w:r w:rsidR="00B97F85">
              <w:rPr>
                <w:noProof/>
                <w:webHidden/>
              </w:rPr>
              <w:fldChar w:fldCharType="end"/>
            </w:r>
          </w:hyperlink>
        </w:p>
        <w:p w14:paraId="663348E5"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6" w:history="1">
            <w:r w:rsidR="00B97F85" w:rsidRPr="00CC4B6C">
              <w:rPr>
                <w:rStyle w:val="Hyperlink"/>
                <w:noProof/>
                <w:lang w:val="en-IE"/>
              </w:rPr>
              <w:t>4.3</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Stationarity Tests</w:t>
            </w:r>
            <w:r w:rsidR="00B97F85">
              <w:rPr>
                <w:noProof/>
                <w:webHidden/>
              </w:rPr>
              <w:tab/>
            </w:r>
            <w:r w:rsidR="00B97F85">
              <w:rPr>
                <w:noProof/>
                <w:webHidden/>
              </w:rPr>
              <w:fldChar w:fldCharType="begin"/>
            </w:r>
            <w:r w:rsidR="00B97F85">
              <w:rPr>
                <w:noProof/>
                <w:webHidden/>
              </w:rPr>
              <w:instrText xml:space="preserve"> PAGEREF _Toc150469086 \h </w:instrText>
            </w:r>
            <w:r w:rsidR="00B97F85">
              <w:rPr>
                <w:noProof/>
                <w:webHidden/>
              </w:rPr>
            </w:r>
            <w:r w:rsidR="00B97F85">
              <w:rPr>
                <w:noProof/>
                <w:webHidden/>
              </w:rPr>
              <w:fldChar w:fldCharType="separate"/>
            </w:r>
            <w:r w:rsidR="00B97F85">
              <w:rPr>
                <w:noProof/>
                <w:webHidden/>
              </w:rPr>
              <w:t>16</w:t>
            </w:r>
            <w:r w:rsidR="00B97F85">
              <w:rPr>
                <w:noProof/>
                <w:webHidden/>
              </w:rPr>
              <w:fldChar w:fldCharType="end"/>
            </w:r>
          </w:hyperlink>
        </w:p>
        <w:p w14:paraId="58806948"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7" w:history="1">
            <w:r w:rsidR="00B97F85" w:rsidRPr="00CC4B6C">
              <w:rPr>
                <w:rStyle w:val="Hyperlink"/>
                <w:noProof/>
                <w:lang w:val="en-IE"/>
              </w:rPr>
              <w:t>4.4</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Differencing</w:t>
            </w:r>
            <w:r w:rsidR="00B97F85">
              <w:rPr>
                <w:noProof/>
                <w:webHidden/>
              </w:rPr>
              <w:tab/>
            </w:r>
            <w:r w:rsidR="00B97F85">
              <w:rPr>
                <w:noProof/>
                <w:webHidden/>
              </w:rPr>
              <w:fldChar w:fldCharType="begin"/>
            </w:r>
            <w:r w:rsidR="00B97F85">
              <w:rPr>
                <w:noProof/>
                <w:webHidden/>
              </w:rPr>
              <w:instrText xml:space="preserve"> PAGEREF _Toc150469087 \h </w:instrText>
            </w:r>
            <w:r w:rsidR="00B97F85">
              <w:rPr>
                <w:noProof/>
                <w:webHidden/>
              </w:rPr>
            </w:r>
            <w:r w:rsidR="00B97F85">
              <w:rPr>
                <w:noProof/>
                <w:webHidden/>
              </w:rPr>
              <w:fldChar w:fldCharType="separate"/>
            </w:r>
            <w:r w:rsidR="00B97F85">
              <w:rPr>
                <w:noProof/>
                <w:webHidden/>
              </w:rPr>
              <w:t>16</w:t>
            </w:r>
            <w:r w:rsidR="00B97F85">
              <w:rPr>
                <w:noProof/>
                <w:webHidden/>
              </w:rPr>
              <w:fldChar w:fldCharType="end"/>
            </w:r>
          </w:hyperlink>
        </w:p>
        <w:p w14:paraId="5153E52B"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8" w:history="1">
            <w:r w:rsidR="00B97F85" w:rsidRPr="00CC4B6C">
              <w:rPr>
                <w:rStyle w:val="Hyperlink"/>
                <w:noProof/>
                <w:lang w:val="en-IE"/>
              </w:rPr>
              <w:t>4.5</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ARIMA Time Series Model</w:t>
            </w:r>
            <w:r w:rsidR="00B97F85">
              <w:rPr>
                <w:noProof/>
                <w:webHidden/>
              </w:rPr>
              <w:tab/>
            </w:r>
            <w:r w:rsidR="00B97F85">
              <w:rPr>
                <w:noProof/>
                <w:webHidden/>
              </w:rPr>
              <w:fldChar w:fldCharType="begin"/>
            </w:r>
            <w:r w:rsidR="00B97F85">
              <w:rPr>
                <w:noProof/>
                <w:webHidden/>
              </w:rPr>
              <w:instrText xml:space="preserve"> PAGEREF _Toc150469088 \h </w:instrText>
            </w:r>
            <w:r w:rsidR="00B97F85">
              <w:rPr>
                <w:noProof/>
                <w:webHidden/>
              </w:rPr>
            </w:r>
            <w:r w:rsidR="00B97F85">
              <w:rPr>
                <w:noProof/>
                <w:webHidden/>
              </w:rPr>
              <w:fldChar w:fldCharType="separate"/>
            </w:r>
            <w:r w:rsidR="00B97F85">
              <w:rPr>
                <w:noProof/>
                <w:webHidden/>
              </w:rPr>
              <w:t>16</w:t>
            </w:r>
            <w:r w:rsidR="00B97F85">
              <w:rPr>
                <w:noProof/>
                <w:webHidden/>
              </w:rPr>
              <w:fldChar w:fldCharType="end"/>
            </w:r>
          </w:hyperlink>
        </w:p>
        <w:p w14:paraId="1A8B7FAF" w14:textId="77777777" w:rsidR="00B97F85"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9" w:history="1">
            <w:r w:rsidR="00B97F85" w:rsidRPr="00CC4B6C">
              <w:rPr>
                <w:rStyle w:val="Hyperlink"/>
                <w:noProof/>
                <w:lang w:val="en-IE"/>
              </w:rPr>
              <w:t>4.6</w:t>
            </w:r>
            <w:r w:rsidR="00B97F85">
              <w:rPr>
                <w:rFonts w:asciiTheme="minorHAnsi" w:eastAsiaTheme="minorEastAsia" w:hAnsiTheme="minorHAnsi" w:cstheme="minorBidi"/>
                <w:noProof/>
                <w:kern w:val="2"/>
                <w:szCs w:val="22"/>
                <w:lang w:val="en-IE" w:eastAsia="en-IE"/>
                <w14:ligatures w14:val="standardContextual"/>
              </w:rPr>
              <w:tab/>
            </w:r>
            <w:r w:rsidR="00B97F85" w:rsidRPr="00CC4B6C">
              <w:rPr>
                <w:rStyle w:val="Hyperlink"/>
                <w:noProof/>
                <w:lang w:val="en-IE"/>
              </w:rPr>
              <w:t>Forecast Future Values Using ARIMA</w:t>
            </w:r>
            <w:r w:rsidR="00B97F85">
              <w:rPr>
                <w:noProof/>
                <w:webHidden/>
              </w:rPr>
              <w:tab/>
            </w:r>
            <w:r w:rsidR="00B97F85">
              <w:rPr>
                <w:noProof/>
                <w:webHidden/>
              </w:rPr>
              <w:fldChar w:fldCharType="begin"/>
            </w:r>
            <w:r w:rsidR="00B97F85">
              <w:rPr>
                <w:noProof/>
                <w:webHidden/>
              </w:rPr>
              <w:instrText xml:space="preserve"> PAGEREF _Toc150469089 \h </w:instrText>
            </w:r>
            <w:r w:rsidR="00B97F85">
              <w:rPr>
                <w:noProof/>
                <w:webHidden/>
              </w:rPr>
            </w:r>
            <w:r w:rsidR="00B97F85">
              <w:rPr>
                <w:noProof/>
                <w:webHidden/>
              </w:rPr>
              <w:fldChar w:fldCharType="separate"/>
            </w:r>
            <w:r w:rsidR="00B97F85">
              <w:rPr>
                <w:noProof/>
                <w:webHidden/>
              </w:rPr>
              <w:t>17</w:t>
            </w:r>
            <w:r w:rsidR="00B97F85">
              <w:rPr>
                <w:noProof/>
                <w:webHidden/>
              </w:rPr>
              <w:fldChar w:fldCharType="end"/>
            </w:r>
          </w:hyperlink>
        </w:p>
        <w:p w14:paraId="74AE26FA"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90" w:history="1">
            <w:r w:rsidR="00B97F85" w:rsidRPr="00CC4B6C">
              <w:rPr>
                <w:rStyle w:val="Hyperlink"/>
                <w:noProof/>
              </w:rPr>
              <w:t>5</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rPr>
              <w:t>References</w:t>
            </w:r>
            <w:r w:rsidR="00B97F85">
              <w:rPr>
                <w:noProof/>
                <w:webHidden/>
              </w:rPr>
              <w:tab/>
            </w:r>
            <w:r w:rsidR="00B97F85">
              <w:rPr>
                <w:noProof/>
                <w:webHidden/>
              </w:rPr>
              <w:fldChar w:fldCharType="begin"/>
            </w:r>
            <w:r w:rsidR="00B97F85">
              <w:rPr>
                <w:noProof/>
                <w:webHidden/>
              </w:rPr>
              <w:instrText xml:space="preserve"> PAGEREF _Toc150469090 \h </w:instrText>
            </w:r>
            <w:r w:rsidR="00B97F85">
              <w:rPr>
                <w:noProof/>
                <w:webHidden/>
              </w:rPr>
            </w:r>
            <w:r w:rsidR="00B97F85">
              <w:rPr>
                <w:noProof/>
                <w:webHidden/>
              </w:rPr>
              <w:fldChar w:fldCharType="separate"/>
            </w:r>
            <w:r w:rsidR="00B97F85">
              <w:rPr>
                <w:noProof/>
                <w:webHidden/>
              </w:rPr>
              <w:t>19</w:t>
            </w:r>
            <w:r w:rsidR="00B97F85">
              <w:rPr>
                <w:noProof/>
                <w:webHidden/>
              </w:rPr>
              <w:fldChar w:fldCharType="end"/>
            </w:r>
          </w:hyperlink>
        </w:p>
        <w:p w14:paraId="581A2CD2" w14:textId="77777777"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91" w:history="1">
            <w:r w:rsidR="00B97F85" w:rsidRPr="00CC4B6C">
              <w:rPr>
                <w:rStyle w:val="Hyperlink"/>
                <w:noProof/>
                <w:lang w:val="en-IE"/>
              </w:rPr>
              <w:t>Annexture</w:t>
            </w:r>
            <w:r w:rsidR="00B97F85">
              <w:rPr>
                <w:noProof/>
                <w:webHidden/>
              </w:rPr>
              <w:tab/>
            </w:r>
            <w:r w:rsidR="00B97F85">
              <w:rPr>
                <w:noProof/>
                <w:webHidden/>
              </w:rPr>
              <w:fldChar w:fldCharType="begin"/>
            </w:r>
            <w:r w:rsidR="00B97F85">
              <w:rPr>
                <w:noProof/>
                <w:webHidden/>
              </w:rPr>
              <w:instrText xml:space="preserve"> PAGEREF _Toc150469091 \h </w:instrText>
            </w:r>
            <w:r w:rsidR="00B97F85">
              <w:rPr>
                <w:noProof/>
                <w:webHidden/>
              </w:rPr>
            </w:r>
            <w:r w:rsidR="00B97F85">
              <w:rPr>
                <w:noProof/>
                <w:webHidden/>
              </w:rPr>
              <w:fldChar w:fldCharType="separate"/>
            </w:r>
            <w:r w:rsidR="00B97F85">
              <w:rPr>
                <w:noProof/>
                <w:webHidden/>
              </w:rPr>
              <w:t>20</w:t>
            </w:r>
            <w:r w:rsidR="00B97F85">
              <w:rPr>
                <w:noProof/>
                <w:webHidden/>
              </w:rPr>
              <w:fldChar w:fldCharType="end"/>
            </w:r>
          </w:hyperlink>
        </w:p>
        <w:p w14:paraId="7F36529F"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620C91E6" w14:textId="77777777" w:rsidR="003F2A11" w:rsidRDefault="00000000">
      <w:r>
        <w:br w:type="page"/>
      </w:r>
    </w:p>
    <w:p w14:paraId="17461360" w14:textId="77777777" w:rsidR="00F35F96" w:rsidRPr="00F35F96" w:rsidRDefault="00F35F96" w:rsidP="00F35F96">
      <w:pPr>
        <w:pStyle w:val="Normal1"/>
        <w:rPr>
          <w:rFonts w:ascii="Arial Bold" w:hAnsi="Arial Bold" w:cs="Arial"/>
          <w:b/>
          <w:sz w:val="36"/>
          <w:szCs w:val="36"/>
        </w:rPr>
      </w:pPr>
      <w:r w:rsidRPr="00F35F96">
        <w:rPr>
          <w:rFonts w:ascii="Arial Bold" w:hAnsi="Arial Bold" w:cs="Arial"/>
          <w:b/>
          <w:sz w:val="36"/>
          <w:szCs w:val="36"/>
        </w:rPr>
        <w:lastRenderedPageBreak/>
        <w:t>Figures</w:t>
      </w:r>
    </w:p>
    <w:p w14:paraId="76621626" w14:textId="77777777" w:rsidR="00F35F96" w:rsidRPr="00C76A86" w:rsidRDefault="00F35F96" w:rsidP="00C76A86">
      <w:pPr>
        <w:pStyle w:val="PMNormalIndent"/>
        <w:rPr>
          <w:rFonts w:cstheme="minorHAnsi"/>
          <w:szCs w:val="20"/>
        </w:rPr>
      </w:pPr>
      <w:r w:rsidRPr="00F35F96">
        <w:rPr>
          <w:rFonts w:cstheme="minorHAnsi"/>
          <w:szCs w:val="20"/>
        </w:rPr>
        <w:t xml:space="preserve">Figure 2.1: Jupyter Notebook </w:t>
      </w:r>
      <w:r w:rsidR="00C76A86">
        <w:rPr>
          <w:rFonts w:cstheme="minorHAnsi"/>
          <w:szCs w:val="20"/>
        </w:rPr>
        <w:t>a</w:t>
      </w:r>
      <w:r w:rsidRPr="00F35F96">
        <w:rPr>
          <w:rFonts w:cstheme="minorHAnsi"/>
          <w:szCs w:val="20"/>
        </w:rPr>
        <w:t>ccess</w:t>
      </w:r>
      <w:r w:rsidR="00C76A86">
        <w:rPr>
          <w:rFonts w:cstheme="minorHAnsi"/>
          <w:szCs w:val="20"/>
        </w:rPr>
        <w:t>.</w:t>
      </w:r>
      <w:r w:rsidRPr="00F35F96">
        <w:rPr>
          <w:rFonts w:cstheme="minorHAnsi"/>
          <w:szCs w:val="20"/>
        </w:rPr>
        <w:t xml:space="preserve"> </w:t>
      </w:r>
    </w:p>
    <w:p w14:paraId="2BF8AC90" w14:textId="77777777" w:rsidR="00C76A86" w:rsidRPr="00C76A86" w:rsidRDefault="00C76A86" w:rsidP="00C76A86">
      <w:pPr>
        <w:pStyle w:val="PMNormalIndent"/>
        <w:rPr>
          <w:rFonts w:cstheme="minorHAnsi"/>
          <w:szCs w:val="20"/>
        </w:rPr>
      </w:pPr>
      <w:r w:rsidRPr="00C76A86">
        <w:rPr>
          <w:rFonts w:cstheme="minorHAnsi"/>
          <w:szCs w:val="20"/>
        </w:rPr>
        <w:t xml:space="preserve">Figure 2.2: Missing data output. </w:t>
      </w:r>
    </w:p>
    <w:p w14:paraId="7E00D46B" w14:textId="77777777" w:rsidR="00C76A86" w:rsidRPr="00C76A86" w:rsidRDefault="00C76A86" w:rsidP="00C76A86">
      <w:pPr>
        <w:pStyle w:val="PMNormalIndent"/>
        <w:rPr>
          <w:rFonts w:cstheme="minorHAnsi"/>
          <w:szCs w:val="20"/>
        </w:rPr>
      </w:pPr>
      <w:r w:rsidRPr="00C76A86">
        <w:rPr>
          <w:rFonts w:cstheme="minorHAnsi"/>
          <w:szCs w:val="20"/>
        </w:rPr>
        <w:t>Figure 2.3: Tweet Text Cleaning.</w:t>
      </w:r>
    </w:p>
    <w:p w14:paraId="00E21159" w14:textId="77777777" w:rsidR="00C76A86" w:rsidRPr="00C76A86" w:rsidRDefault="00C76A86" w:rsidP="00C76A86">
      <w:pPr>
        <w:pStyle w:val="PMNormalIndent"/>
        <w:rPr>
          <w:rFonts w:cstheme="minorHAnsi"/>
          <w:szCs w:val="20"/>
        </w:rPr>
      </w:pPr>
      <w:r w:rsidRPr="00C76A86">
        <w:rPr>
          <w:rFonts w:cstheme="minorHAnsi"/>
          <w:szCs w:val="20"/>
        </w:rPr>
        <w:t>Figure 2.4: Timestamp transformation.</w:t>
      </w:r>
    </w:p>
    <w:p w14:paraId="7BC03C33" w14:textId="77777777" w:rsidR="00C76A86" w:rsidRPr="00C76A86" w:rsidRDefault="00C76A86" w:rsidP="00C76A86">
      <w:pPr>
        <w:pStyle w:val="PMNormalIndent"/>
        <w:rPr>
          <w:rFonts w:cstheme="minorHAnsi"/>
          <w:szCs w:val="20"/>
        </w:rPr>
      </w:pPr>
      <w:r w:rsidRPr="00C76A86">
        <w:rPr>
          <w:rFonts w:cstheme="minorHAnsi"/>
          <w:szCs w:val="20"/>
        </w:rPr>
        <w:t xml:space="preserve">Figure 2.5: Cleaned Dataset. </w:t>
      </w:r>
    </w:p>
    <w:p w14:paraId="18D26B90" w14:textId="77777777" w:rsidR="00C76A86" w:rsidRPr="00C76A86" w:rsidRDefault="00C76A86" w:rsidP="00C76A86">
      <w:pPr>
        <w:pStyle w:val="PMNormalIndent"/>
        <w:rPr>
          <w:rFonts w:cstheme="minorHAnsi"/>
          <w:szCs w:val="20"/>
        </w:rPr>
      </w:pPr>
      <w:r w:rsidRPr="00C76A86">
        <w:rPr>
          <w:rFonts w:cstheme="minorHAnsi"/>
          <w:szCs w:val="20"/>
        </w:rPr>
        <w:t>Figure 2.6: HDFS user 1 folder containing cleaned_ProjectTweets.csv.</w:t>
      </w:r>
    </w:p>
    <w:p w14:paraId="5B753C11" w14:textId="77777777" w:rsidR="00C76A86" w:rsidRPr="00C76A86" w:rsidRDefault="00C76A86" w:rsidP="00C76A86">
      <w:pPr>
        <w:pStyle w:val="PMNormalIndent"/>
        <w:rPr>
          <w:rFonts w:cstheme="minorHAnsi"/>
          <w:szCs w:val="20"/>
        </w:rPr>
      </w:pPr>
      <w:r w:rsidRPr="00C76A86">
        <w:rPr>
          <w:rFonts w:cstheme="minorHAnsi"/>
          <w:szCs w:val="20"/>
        </w:rPr>
        <w:t>Figure 2.7: TweetsDB new database.</w:t>
      </w:r>
    </w:p>
    <w:p w14:paraId="3B8E4054" w14:textId="77777777" w:rsidR="00C76A86" w:rsidRPr="00C76A86" w:rsidRDefault="00C76A86" w:rsidP="00C76A86">
      <w:pPr>
        <w:pStyle w:val="PMNormalIndent"/>
        <w:rPr>
          <w:rFonts w:cstheme="minorHAnsi"/>
          <w:szCs w:val="20"/>
        </w:rPr>
      </w:pPr>
      <w:r w:rsidRPr="00C76A86">
        <w:rPr>
          <w:rFonts w:cstheme="minorHAnsi"/>
          <w:szCs w:val="20"/>
        </w:rPr>
        <w:t>Figure 2.8: Retrieving the file from HDFS.</w:t>
      </w:r>
    </w:p>
    <w:p w14:paraId="5B469C6C" w14:textId="77777777" w:rsidR="00C76A86" w:rsidRPr="00C76A86" w:rsidRDefault="00C76A86" w:rsidP="00C76A86">
      <w:pPr>
        <w:pStyle w:val="PMNormalIndent"/>
        <w:rPr>
          <w:rFonts w:cstheme="minorHAnsi"/>
          <w:szCs w:val="20"/>
        </w:rPr>
      </w:pPr>
      <w:r w:rsidRPr="00C76A86">
        <w:rPr>
          <w:rFonts w:cstheme="minorHAnsi"/>
          <w:szCs w:val="20"/>
        </w:rPr>
        <w:t>Figure 2.9: Error loading the dataset.</w:t>
      </w:r>
    </w:p>
    <w:p w14:paraId="3EEBC722" w14:textId="77777777" w:rsidR="00C76A86" w:rsidRPr="00C76A86" w:rsidRDefault="00C76A86" w:rsidP="00C76A86">
      <w:pPr>
        <w:pStyle w:val="PMNormalIndent"/>
        <w:rPr>
          <w:rFonts w:cstheme="minorHAnsi"/>
          <w:szCs w:val="20"/>
        </w:rPr>
      </w:pPr>
      <w:r w:rsidRPr="00C76A86">
        <w:rPr>
          <w:rFonts w:cstheme="minorHAnsi"/>
          <w:szCs w:val="20"/>
        </w:rPr>
        <w:t>Figure 2.10: Database table generated.</w:t>
      </w:r>
    </w:p>
    <w:p w14:paraId="76432C67" w14:textId="77777777" w:rsidR="00C76A86" w:rsidRPr="00C76A86" w:rsidRDefault="00C76A86" w:rsidP="00C76A86">
      <w:pPr>
        <w:pStyle w:val="PMNormalIndent"/>
        <w:rPr>
          <w:rFonts w:cstheme="minorHAnsi"/>
          <w:szCs w:val="20"/>
        </w:rPr>
      </w:pPr>
      <w:r w:rsidRPr="00C76A86">
        <w:rPr>
          <w:rFonts w:cstheme="minorHAnsi"/>
          <w:szCs w:val="20"/>
        </w:rPr>
        <w:t>Figure 2.11: YCSB errors and table fields corrected.</w:t>
      </w:r>
    </w:p>
    <w:p w14:paraId="0A0B6F72" w14:textId="77777777" w:rsidR="00C76A86" w:rsidRPr="00C76A86" w:rsidRDefault="00C76A86" w:rsidP="00C76A86">
      <w:pPr>
        <w:pStyle w:val="PMNormalIndent"/>
        <w:rPr>
          <w:rFonts w:cstheme="minorHAnsi"/>
          <w:szCs w:val="20"/>
        </w:rPr>
      </w:pPr>
      <w:r w:rsidRPr="00C76A86">
        <w:rPr>
          <w:rFonts w:cstheme="minorHAnsi"/>
          <w:szCs w:val="20"/>
        </w:rPr>
        <w:t>Figure 2.12: Successful execution of YCSB load operation for workload.</w:t>
      </w:r>
    </w:p>
    <w:p w14:paraId="73BF1DFC" w14:textId="77777777" w:rsidR="00C76A86" w:rsidRPr="00C76A86" w:rsidRDefault="00C76A86" w:rsidP="00C76A86">
      <w:pPr>
        <w:pStyle w:val="PMNormalIndent"/>
        <w:rPr>
          <w:rFonts w:cstheme="minorHAnsi"/>
          <w:szCs w:val="20"/>
        </w:rPr>
      </w:pPr>
      <w:r w:rsidRPr="00C76A86">
        <w:rPr>
          <w:rFonts w:cstheme="minorHAnsi"/>
          <w:szCs w:val="20"/>
        </w:rPr>
        <w:t>Figure 2.13: Successful execution of YCSB load operation for workload.</w:t>
      </w:r>
    </w:p>
    <w:p w14:paraId="05EE47E2" w14:textId="77777777" w:rsidR="00C76A86" w:rsidRPr="00C76A86" w:rsidRDefault="00C76A86" w:rsidP="00C76A86">
      <w:pPr>
        <w:pStyle w:val="PMNormalIndent"/>
        <w:rPr>
          <w:rFonts w:cstheme="minorHAnsi"/>
          <w:szCs w:val="20"/>
        </w:rPr>
      </w:pPr>
      <w:r w:rsidRPr="00C76A86">
        <w:rPr>
          <w:rFonts w:cstheme="minorHAnsi"/>
          <w:szCs w:val="20"/>
        </w:rPr>
        <w:t>Figure 2.14: YCSB error while loading the results.</w:t>
      </w:r>
    </w:p>
    <w:p w14:paraId="21485BFB" w14:textId="77777777" w:rsidR="00C76A86" w:rsidRPr="00C76A86" w:rsidRDefault="00C76A86" w:rsidP="00C76A86">
      <w:pPr>
        <w:pStyle w:val="PMNormalIndent"/>
        <w:rPr>
          <w:rFonts w:cstheme="minorHAnsi"/>
          <w:szCs w:val="20"/>
        </w:rPr>
      </w:pPr>
      <w:r w:rsidRPr="00C76A86">
        <w:rPr>
          <w:rFonts w:cstheme="minorHAnsi"/>
          <w:szCs w:val="20"/>
        </w:rPr>
        <w:t>Figure 2.15: YCSB successfully loading the results in the output file.</w:t>
      </w:r>
    </w:p>
    <w:p w14:paraId="6FFD6C78" w14:textId="77777777" w:rsidR="00C76A86" w:rsidRPr="00C76A86" w:rsidRDefault="00C76A86" w:rsidP="00C76A86">
      <w:pPr>
        <w:pStyle w:val="PMNormalIndent"/>
        <w:rPr>
          <w:rFonts w:cstheme="minorHAnsi"/>
          <w:szCs w:val="20"/>
        </w:rPr>
      </w:pPr>
      <w:r w:rsidRPr="00C76A86">
        <w:rPr>
          <w:rFonts w:cstheme="minorHAnsi"/>
          <w:szCs w:val="20"/>
        </w:rPr>
        <w:t>Figure 2.16: YCSB MySQL results.</w:t>
      </w:r>
    </w:p>
    <w:p w14:paraId="683731F3" w14:textId="77777777" w:rsidR="00C76A86" w:rsidRPr="00C76A86" w:rsidRDefault="00C76A86" w:rsidP="00C76A86">
      <w:pPr>
        <w:pStyle w:val="PMNormalIndent"/>
        <w:rPr>
          <w:rFonts w:cstheme="minorHAnsi"/>
          <w:szCs w:val="20"/>
        </w:rPr>
      </w:pPr>
      <w:r w:rsidRPr="00C76A86">
        <w:rPr>
          <w:rFonts w:cstheme="minorHAnsi"/>
          <w:szCs w:val="20"/>
        </w:rPr>
        <w:t>Figure 2.17: YCSB MongoDB results.</w:t>
      </w:r>
    </w:p>
    <w:p w14:paraId="288428F2" w14:textId="77777777" w:rsidR="00C76A86" w:rsidRPr="00C76A86" w:rsidRDefault="00C76A86" w:rsidP="00C76A86">
      <w:pPr>
        <w:pStyle w:val="PMNormalIndent"/>
        <w:rPr>
          <w:rFonts w:cstheme="minorHAnsi"/>
          <w:szCs w:val="20"/>
        </w:rPr>
      </w:pPr>
      <w:r w:rsidRPr="00C76A86">
        <w:rPr>
          <w:rFonts w:cstheme="minorHAnsi"/>
          <w:szCs w:val="20"/>
        </w:rPr>
        <w:t>Figure 3.1: Most common words using “FreqDist”.</w:t>
      </w:r>
    </w:p>
    <w:p w14:paraId="71239471" w14:textId="77777777" w:rsidR="00C76A86" w:rsidRPr="00C76A86" w:rsidRDefault="00C76A86" w:rsidP="00C76A86">
      <w:pPr>
        <w:pStyle w:val="PMNormalIndent"/>
        <w:rPr>
          <w:rFonts w:cstheme="minorHAnsi"/>
          <w:szCs w:val="20"/>
        </w:rPr>
      </w:pPr>
      <w:r w:rsidRPr="00C76A86">
        <w:rPr>
          <w:rFonts w:cstheme="minorHAnsi"/>
          <w:szCs w:val="20"/>
        </w:rPr>
        <w:t>Figure 3.2: Positive vs Negative tweets using “Concordance”.</w:t>
      </w:r>
    </w:p>
    <w:p w14:paraId="7D02ACA8" w14:textId="77777777" w:rsidR="00C76A86" w:rsidRPr="00C76A86" w:rsidRDefault="00C76A86" w:rsidP="00C76A86">
      <w:pPr>
        <w:pStyle w:val="PMNormalIndent"/>
        <w:rPr>
          <w:rFonts w:cstheme="minorHAnsi"/>
          <w:szCs w:val="20"/>
        </w:rPr>
      </w:pPr>
      <w:r w:rsidRPr="00C76A86">
        <w:rPr>
          <w:rFonts w:cstheme="minorHAnsi"/>
          <w:szCs w:val="20"/>
        </w:rPr>
        <w:t>Figure 3.3: Positive vs Negative tweets using “Concordance”.</w:t>
      </w:r>
    </w:p>
    <w:p w14:paraId="6AA6A1BD" w14:textId="77777777" w:rsidR="00C76A86" w:rsidRPr="00C76A86" w:rsidRDefault="00C76A86" w:rsidP="00C76A86">
      <w:pPr>
        <w:pStyle w:val="PMNormalIndent"/>
        <w:rPr>
          <w:rFonts w:cstheme="minorHAnsi"/>
          <w:szCs w:val="20"/>
        </w:rPr>
      </w:pPr>
      <w:r w:rsidRPr="00C76A86">
        <w:rPr>
          <w:rFonts w:cstheme="minorHAnsi"/>
          <w:szCs w:val="20"/>
        </w:rPr>
        <w:t>Figure 3.4: BERT model progress.</w:t>
      </w:r>
    </w:p>
    <w:p w14:paraId="1597C17B" w14:textId="77777777" w:rsidR="00C76A86" w:rsidRPr="00C76A86" w:rsidRDefault="00C76A86" w:rsidP="00C76A86">
      <w:pPr>
        <w:pStyle w:val="PMNormalIndent"/>
        <w:rPr>
          <w:rFonts w:cstheme="minorHAnsi"/>
          <w:szCs w:val="20"/>
        </w:rPr>
      </w:pPr>
      <w:r w:rsidRPr="00C76A86">
        <w:rPr>
          <w:rFonts w:cstheme="minorHAnsi"/>
          <w:szCs w:val="20"/>
        </w:rPr>
        <w:t>Figure 3.5: SIA dashboard for sentiment analysis.</w:t>
      </w:r>
    </w:p>
    <w:p w14:paraId="79E63BC9" w14:textId="77777777" w:rsidR="00C76A86" w:rsidRPr="00C76A86" w:rsidRDefault="00C76A86" w:rsidP="00C76A86">
      <w:pPr>
        <w:pStyle w:val="PMNormalIndent"/>
        <w:rPr>
          <w:rFonts w:cstheme="minorHAnsi"/>
          <w:szCs w:val="20"/>
        </w:rPr>
      </w:pPr>
      <w:r w:rsidRPr="00C76A86">
        <w:rPr>
          <w:rFonts w:cstheme="minorHAnsi"/>
          <w:szCs w:val="20"/>
        </w:rPr>
        <w:t>Figure 4.1: Tweets per day plot.</w:t>
      </w:r>
    </w:p>
    <w:p w14:paraId="10907F64" w14:textId="77777777" w:rsidR="00C76A86" w:rsidRPr="00C76A86" w:rsidRDefault="00C76A86" w:rsidP="00C76A86">
      <w:pPr>
        <w:pStyle w:val="PMNormalIndent"/>
        <w:rPr>
          <w:rFonts w:cstheme="minorHAnsi"/>
          <w:szCs w:val="20"/>
        </w:rPr>
      </w:pPr>
      <w:r w:rsidRPr="00C76A86">
        <w:rPr>
          <w:rFonts w:cstheme="minorHAnsi"/>
          <w:szCs w:val="20"/>
        </w:rPr>
        <w:t>Figure 4.2: Weekly compound sentiment and number of tweets.</w:t>
      </w:r>
    </w:p>
    <w:p w14:paraId="1273CC10" w14:textId="77777777" w:rsidR="00C76A86" w:rsidRDefault="00C76A86" w:rsidP="00C76A86">
      <w:pPr>
        <w:pStyle w:val="PMNormalIndent"/>
        <w:rPr>
          <w:rFonts w:cstheme="minorHAnsi"/>
          <w:szCs w:val="20"/>
        </w:rPr>
      </w:pPr>
      <w:r w:rsidRPr="00C76A86">
        <w:rPr>
          <w:rFonts w:cstheme="minorHAnsi"/>
          <w:szCs w:val="20"/>
        </w:rPr>
        <w:t>Figure 4.3: Additive decomposition</w:t>
      </w:r>
      <w:r w:rsidR="00326784">
        <w:rPr>
          <w:rFonts w:cstheme="minorHAnsi"/>
          <w:szCs w:val="20"/>
        </w:rPr>
        <w:t>.</w:t>
      </w:r>
    </w:p>
    <w:p w14:paraId="7F684625" w14:textId="77777777" w:rsidR="002B1262" w:rsidRPr="002B1262" w:rsidRDefault="002B1262" w:rsidP="002B1262">
      <w:pPr>
        <w:pStyle w:val="PMNormalIndent"/>
        <w:rPr>
          <w:rFonts w:cstheme="minorHAnsi"/>
          <w:szCs w:val="20"/>
        </w:rPr>
      </w:pPr>
      <w:r w:rsidRPr="002B1262">
        <w:rPr>
          <w:rFonts w:cstheme="minorHAnsi"/>
          <w:szCs w:val="20"/>
        </w:rPr>
        <w:t>Figure 4.4: ADF and KPSS test results.</w:t>
      </w:r>
    </w:p>
    <w:p w14:paraId="5E57EC74" w14:textId="77777777" w:rsidR="00326784" w:rsidRPr="00DA4135" w:rsidRDefault="00326784" w:rsidP="00326784">
      <w:pPr>
        <w:pStyle w:val="PMNormalIndent"/>
        <w:rPr>
          <w:rFonts w:ascii="Times New Roman" w:hAnsi="Times New Roman"/>
          <w:sz w:val="16"/>
          <w:szCs w:val="16"/>
          <w:lang w:val="en-IE"/>
        </w:rPr>
      </w:pPr>
      <w:r w:rsidRPr="00326784">
        <w:rPr>
          <w:rFonts w:cstheme="minorHAnsi"/>
          <w:szCs w:val="20"/>
        </w:rPr>
        <w:t>Figure 4.5: ACF and PACF plots.</w:t>
      </w:r>
    </w:p>
    <w:p w14:paraId="6E171772" w14:textId="77777777" w:rsidR="009F5E25" w:rsidRDefault="009F5E25" w:rsidP="009F5E25">
      <w:pPr>
        <w:pStyle w:val="PMNormalIndent"/>
        <w:rPr>
          <w:rFonts w:cstheme="minorHAnsi"/>
          <w:szCs w:val="20"/>
        </w:rPr>
      </w:pPr>
      <w:r w:rsidRPr="009F5E25">
        <w:rPr>
          <w:rFonts w:cstheme="minorHAnsi"/>
          <w:szCs w:val="20"/>
        </w:rPr>
        <w:t>Figure 4.6: ARIMA with parameters (1,1,1).</w:t>
      </w:r>
    </w:p>
    <w:p w14:paraId="06EB738B" w14:textId="77777777" w:rsidR="004F01B3" w:rsidRPr="004F01B3" w:rsidRDefault="004F01B3" w:rsidP="004F01B3">
      <w:pPr>
        <w:pStyle w:val="PMNormalIndent"/>
        <w:rPr>
          <w:rFonts w:cstheme="minorHAnsi"/>
          <w:szCs w:val="20"/>
        </w:rPr>
      </w:pPr>
      <w:r w:rsidRPr="004F01B3">
        <w:rPr>
          <w:rFonts w:cstheme="minorHAnsi"/>
          <w:szCs w:val="20"/>
        </w:rPr>
        <w:t>Figure 4.7: ARIMA forecast.</w:t>
      </w:r>
    </w:p>
    <w:p w14:paraId="11BC4A2E" w14:textId="77777777" w:rsidR="004F01B3" w:rsidRPr="009F5E25" w:rsidRDefault="004F01B3" w:rsidP="009F5E25">
      <w:pPr>
        <w:pStyle w:val="PMNormalIndent"/>
        <w:rPr>
          <w:rFonts w:cstheme="minorHAnsi"/>
          <w:szCs w:val="20"/>
        </w:rPr>
      </w:pPr>
    </w:p>
    <w:p w14:paraId="7F768067" w14:textId="77777777" w:rsidR="005D3CD4" w:rsidRDefault="005D3CD4">
      <w:pPr>
        <w:spacing w:before="0"/>
      </w:pPr>
    </w:p>
    <w:p w14:paraId="0028EA61" w14:textId="77777777" w:rsidR="005D3CD4" w:rsidRDefault="005D3CD4">
      <w:pPr>
        <w:spacing w:before="0"/>
      </w:pPr>
    </w:p>
    <w:p w14:paraId="3CB44190" w14:textId="77777777" w:rsidR="005D3CD4" w:rsidRDefault="005D3CD4">
      <w:pPr>
        <w:spacing w:before="0"/>
      </w:pPr>
    </w:p>
    <w:p w14:paraId="6A43FF3D" w14:textId="77777777" w:rsidR="005D3CD4" w:rsidRDefault="005D3CD4">
      <w:pPr>
        <w:spacing w:before="0"/>
      </w:pPr>
    </w:p>
    <w:p w14:paraId="4DA3ABCA" w14:textId="77777777" w:rsidR="005D3CD4" w:rsidRDefault="005D3CD4">
      <w:pPr>
        <w:spacing w:before="0"/>
      </w:pPr>
    </w:p>
    <w:p w14:paraId="1B023C0D" w14:textId="77777777" w:rsidR="005D3CD4" w:rsidRDefault="005D3CD4">
      <w:pPr>
        <w:spacing w:before="0"/>
      </w:pPr>
    </w:p>
    <w:p w14:paraId="3FC68621" w14:textId="77777777" w:rsidR="005D3CD4" w:rsidRDefault="005D3CD4">
      <w:pPr>
        <w:spacing w:before="0"/>
      </w:pPr>
    </w:p>
    <w:p w14:paraId="3E147DCD" w14:textId="77777777" w:rsidR="005D3CD4" w:rsidRDefault="005D3CD4">
      <w:pPr>
        <w:spacing w:before="0"/>
      </w:pPr>
    </w:p>
    <w:p w14:paraId="332AE4D6" w14:textId="77777777" w:rsidR="005D3CD4" w:rsidRDefault="005D3CD4">
      <w:pPr>
        <w:spacing w:before="0"/>
      </w:pPr>
    </w:p>
    <w:p w14:paraId="0F99A489" w14:textId="77777777" w:rsidR="005D3CD4" w:rsidRDefault="005D3CD4">
      <w:pPr>
        <w:spacing w:before="0"/>
      </w:pPr>
    </w:p>
    <w:p w14:paraId="1449D77E" w14:textId="77777777" w:rsidR="005D3CD4" w:rsidRDefault="005D3CD4">
      <w:pPr>
        <w:spacing w:before="0"/>
      </w:pPr>
      <w:r>
        <w:br w:type="page"/>
      </w:r>
    </w:p>
    <w:p w14:paraId="6FDCA755"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50469075"/>
      <w:r>
        <w:rPr>
          <w:lang w:val="en-IE"/>
        </w:rPr>
        <w:lastRenderedPageBreak/>
        <w:t>Executive Summary</w:t>
      </w:r>
      <w:bookmarkEnd w:id="0"/>
      <w:bookmarkEnd w:id="1"/>
      <w:bookmarkEnd w:id="2"/>
      <w:bookmarkEnd w:id="3"/>
      <w:bookmarkEnd w:id="4"/>
      <w:bookmarkEnd w:id="5"/>
      <w:bookmarkEnd w:id="6"/>
    </w:p>
    <w:p w14:paraId="7F0C484F" w14:textId="77777777" w:rsidR="003F2A11" w:rsidRDefault="00BD1FB5">
      <w:pPr>
        <w:pStyle w:val="Heading2"/>
      </w:pPr>
      <w:bookmarkStart w:id="7" w:name="_Toc150469076"/>
      <w:r>
        <w:t>Introduction</w:t>
      </w:r>
      <w:bookmarkEnd w:id="7"/>
    </w:p>
    <w:p w14:paraId="153EF636"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w:t>
      </w:r>
      <w:r w:rsidR="00D336D5">
        <w:rPr>
          <w:rFonts w:ascii="Times New Roman" w:hAnsi="Times New Roman"/>
          <w:sz w:val="24"/>
          <w:lang w:val="en-IE"/>
        </w:rPr>
        <w:t>f</w:t>
      </w:r>
      <w:r>
        <w:rPr>
          <w:rFonts w:ascii="Times New Roman" w:hAnsi="Times New Roman"/>
          <w:sz w:val="24"/>
          <w:lang w:val="en-IE"/>
        </w:rPr>
        <w:t xml:space="preserve">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2B7844AB" w14:textId="77777777" w:rsidR="003F2A11" w:rsidRDefault="00BD1FB5">
      <w:pPr>
        <w:pStyle w:val="Heading2"/>
      </w:pPr>
      <w:bookmarkStart w:id="8" w:name="_Toc150469077"/>
      <w:r>
        <w:t xml:space="preserve">Dataset </w:t>
      </w:r>
      <w:r w:rsidR="008B5FE3">
        <w:t>D</w:t>
      </w:r>
      <w:r>
        <w:t>escription</w:t>
      </w:r>
      <w:bookmarkEnd w:id="8"/>
    </w:p>
    <w:p w14:paraId="3FEF1FCD"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97F85">
        <w:rPr>
          <w:rFonts w:ascii="Times New Roman" w:hAnsi="Times New Roman"/>
          <w:sz w:val="24"/>
          <w:lang w:val="en-IE"/>
        </w:rPr>
        <w:t>:” ids</w:t>
      </w:r>
      <w:r w:rsidR="00BD1FB5">
        <w:rPr>
          <w:rFonts w:ascii="Times New Roman" w:hAnsi="Times New Roman"/>
          <w:sz w:val="24"/>
          <w:lang w:val="en-IE"/>
        </w:rPr>
        <w:t>” (tweet ID), “date” (tweet date), “flag” (query status), “user” (tweeting user), and “text” (tweet content).</w:t>
      </w:r>
    </w:p>
    <w:p w14:paraId="53A3C07B" w14:textId="77777777" w:rsidR="003F2A11" w:rsidRDefault="00000000">
      <w:pPr>
        <w:pStyle w:val="Heading1"/>
        <w:rPr>
          <w:lang w:val="en-IE"/>
        </w:rPr>
      </w:pPr>
      <w:bookmarkStart w:id="9" w:name="_Toc65154320"/>
      <w:bookmarkStart w:id="10" w:name="_Toc65152652"/>
      <w:bookmarkStart w:id="11" w:name="_Toc150469078"/>
      <w:bookmarkEnd w:id="9"/>
      <w:bookmarkEnd w:id="10"/>
      <w:r>
        <w:rPr>
          <w:lang w:val="en-IE"/>
        </w:rPr>
        <w:t xml:space="preserve">Data </w:t>
      </w:r>
      <w:r w:rsidR="00BD1FB5">
        <w:rPr>
          <w:lang w:val="en-IE"/>
        </w:rPr>
        <w:t xml:space="preserve">Storage and </w:t>
      </w:r>
      <w:r w:rsidR="008B5FE3">
        <w:rPr>
          <w:lang w:val="en-IE"/>
        </w:rPr>
        <w:t>Cleaning</w:t>
      </w:r>
      <w:bookmarkEnd w:id="11"/>
    </w:p>
    <w:p w14:paraId="4C1C13B0" w14:textId="77777777" w:rsidR="008B5FE3" w:rsidRDefault="008B5FE3" w:rsidP="008B5FE3">
      <w:pPr>
        <w:pStyle w:val="Heading2"/>
      </w:pPr>
      <w:bookmarkStart w:id="12" w:name="_Toc150469079"/>
      <w:r>
        <w:t>Dataset Storage</w:t>
      </w:r>
      <w:bookmarkEnd w:id="12"/>
    </w:p>
    <w:p w14:paraId="6C2C1B14"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3D5D99">
        <w:rPr>
          <w:rFonts w:ascii="Times New Roman" w:hAnsi="Times New Roman"/>
          <w:sz w:val="24"/>
          <w:lang w:val="en-IE"/>
        </w:rPr>
        <w:t>), a reliable and scalable storage system designed to span across multiple clusters of</w:t>
      </w:r>
      <w:r w:rsidR="00FE4F52" w:rsidRPr="003D5D99">
        <w:rPr>
          <w:rFonts w:ascii="Times New Roman" w:hAnsi="Times New Roman"/>
          <w:sz w:val="24"/>
          <w:lang w:val="en-IE"/>
        </w:rPr>
        <w:t xml:space="preserve"> commodity</w:t>
      </w:r>
      <w:r w:rsidRPr="003D5D99">
        <w:rPr>
          <w:rFonts w:ascii="Times New Roman" w:hAnsi="Times New Roman"/>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7317CDCA"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733EC494"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4A0847E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3ABAE5D9"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Pyspark Integration: To facilitate data processing and analytics, Pyspark was used. Pyspark is </w:t>
      </w:r>
      <w:r w:rsidR="00C9607F">
        <w:rPr>
          <w:rFonts w:ascii="Times New Roman" w:hAnsi="Times New Roman"/>
          <w:sz w:val="24"/>
          <w:lang w:val="en-IE"/>
        </w:rPr>
        <w:t xml:space="preserve">an interface for Apache Spark in Python with powerful big data processing capabilities. </w:t>
      </w:r>
    </w:p>
    <w:p w14:paraId="2F107E84" w14:textId="77777777" w:rsidR="002D359C" w:rsidRDefault="002D359C" w:rsidP="00FE4F52">
      <w:pPr>
        <w:pStyle w:val="PMNormalIndent"/>
        <w:numPr>
          <w:ilvl w:val="0"/>
          <w:numId w:val="20"/>
        </w:numPr>
        <w:rPr>
          <w:rFonts w:ascii="Times New Roman" w:hAnsi="Times New Roman"/>
          <w:sz w:val="24"/>
          <w:lang w:val="en-IE"/>
        </w:rPr>
      </w:pPr>
      <w:r>
        <w:rPr>
          <w:rFonts w:ascii="Times New Roman" w:hAnsi="Times New Roman"/>
          <w:sz w:val="24"/>
          <w:lang w:val="en-IE"/>
        </w:rPr>
        <w:t>Jupyter Notebook Access: The dataset analysis was executed using Jupyter notebook. By starting Pyspark, a Jupyter notebook was automatically launched and made accessible at the address “http://localhost:8889/notebooks/Downloads/Ca2.ipynb”</w:t>
      </w:r>
    </w:p>
    <w:p w14:paraId="26D248C6"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5A97F81"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E9DF5"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r w:rsidR="002D359C" w:rsidRPr="00DA4135">
        <w:rPr>
          <w:rFonts w:ascii="Times New Roman" w:hAnsi="Times New Roman"/>
          <w:sz w:val="16"/>
          <w:szCs w:val="16"/>
          <w:lang w:val="en-IE"/>
        </w:rPr>
        <w:t xml:space="preserve">Jupyter Notebook </w:t>
      </w:r>
      <w:r w:rsidR="00F35F96">
        <w:rPr>
          <w:rFonts w:ascii="Times New Roman" w:hAnsi="Times New Roman"/>
          <w:sz w:val="16"/>
          <w:szCs w:val="16"/>
          <w:lang w:val="en-IE"/>
        </w:rPr>
        <w:t>a</w:t>
      </w:r>
      <w:r w:rsidR="002D359C" w:rsidRPr="00DA4135">
        <w:rPr>
          <w:rFonts w:ascii="Times New Roman" w:hAnsi="Times New Roman"/>
          <w:sz w:val="16"/>
          <w:szCs w:val="16"/>
          <w:lang w:val="en-IE"/>
        </w:rPr>
        <w:t>ccess</w:t>
      </w:r>
      <w:r w:rsidR="00F35F96">
        <w:rPr>
          <w:rFonts w:ascii="Times New Roman" w:hAnsi="Times New Roman"/>
          <w:sz w:val="16"/>
          <w:szCs w:val="16"/>
          <w:lang w:val="en-IE"/>
        </w:rPr>
        <w:t>.</w:t>
      </w:r>
      <w:r w:rsidR="002D359C" w:rsidRPr="00DA4135">
        <w:rPr>
          <w:rFonts w:ascii="Times New Roman" w:hAnsi="Times New Roman"/>
          <w:sz w:val="16"/>
          <w:szCs w:val="16"/>
          <w:lang w:val="en-IE"/>
        </w:rPr>
        <w:t xml:space="preserve"> </w:t>
      </w:r>
    </w:p>
    <w:p w14:paraId="393EAB87"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In summary, the dataset was securely stored in HDFS. YARN together with Pyspark were then used to establish a robust analytical environment through the Jupiter notebook interface.</w:t>
      </w:r>
    </w:p>
    <w:p w14:paraId="344726B2" w14:textId="77777777" w:rsidR="008B5FE3" w:rsidRDefault="008B5FE3">
      <w:pPr>
        <w:spacing w:before="0"/>
        <w:rPr>
          <w:rFonts w:ascii="Times New Roman" w:hAnsi="Times New Roman"/>
          <w:sz w:val="24"/>
          <w:lang w:val="en-IE"/>
        </w:rPr>
      </w:pPr>
    </w:p>
    <w:p w14:paraId="28A44D89" w14:textId="77777777" w:rsidR="008B5FE3" w:rsidRPr="008B5FE3" w:rsidRDefault="008B5FE3" w:rsidP="0097154C">
      <w:pPr>
        <w:pStyle w:val="Heading2"/>
        <w:spacing w:before="0"/>
        <w:rPr>
          <w:rFonts w:ascii="Times New Roman" w:hAnsi="Times New Roman"/>
          <w:sz w:val="24"/>
          <w:lang w:val="en-IE"/>
        </w:rPr>
      </w:pPr>
      <w:bookmarkStart w:id="13" w:name="_Toc150469080"/>
      <w:r>
        <w:lastRenderedPageBreak/>
        <w:t>Data Cleaning</w:t>
      </w:r>
      <w:bookmarkEnd w:id="13"/>
    </w:p>
    <w:p w14:paraId="423F5690"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"header_row". Subsequently, it was added back into the dataset with the header names being updated to: "index", "user_id", "timestamp", "query", "username", and "tweet_text".</w:t>
      </w:r>
      <w:r w:rsidR="006907FF">
        <w:rPr>
          <w:rFonts w:ascii="Times New Roman" w:hAnsi="Times New Roman"/>
          <w:sz w:val="24"/>
          <w:lang w:val="en-IE"/>
        </w:rPr>
        <w:t xml:space="preserve"> In order for the header to be updated</w:t>
      </w:r>
      <w:r w:rsidR="00D0315E">
        <w:rPr>
          <w:rFonts w:ascii="Times New Roman" w:hAnsi="Times New Roman"/>
          <w:sz w:val="24"/>
          <w:lang w:val="en-IE"/>
        </w:rPr>
        <w:t>,</w:t>
      </w:r>
      <w:r w:rsidR="006907FF">
        <w:rPr>
          <w:rFonts w:ascii="Times New Roman" w:hAnsi="Times New Roman"/>
          <w:sz w:val="24"/>
          <w:lang w:val="en-IE"/>
        </w:rPr>
        <w:t xml:space="preserve"> the “withColumnRenamed” Pyspark dataframe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12E8AB55"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03018744" w14:textId="77777777" w:rsidR="00CA271E" w:rsidRDefault="006907FF" w:rsidP="00CA271E">
      <w:pPr>
        <w:pStyle w:val="Heading3"/>
      </w:pPr>
      <w:r>
        <w:t>Missing Data</w:t>
      </w:r>
    </w:p>
    <w:p w14:paraId="6CAEF5B2"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pyspark sql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0F149E23"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628D6ABA"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2503617C" w14:textId="77777777" w:rsidR="0063758A" w:rsidRPr="00DA4135" w:rsidRDefault="0063758A" w:rsidP="0063758A">
      <w:pPr>
        <w:pStyle w:val="PMNormalIndent"/>
        <w:jc w:val="center"/>
        <w:rPr>
          <w:rFonts w:ascii="Times New Roman" w:hAnsi="Times New Roman"/>
          <w:sz w:val="16"/>
          <w:szCs w:val="16"/>
          <w:lang w:val="en-IE"/>
        </w:rPr>
      </w:pPr>
      <w:bookmarkStart w:id="14" w:name="_Hlk150432106"/>
      <w:r w:rsidRPr="00DA4135">
        <w:rPr>
          <w:rFonts w:ascii="Times New Roman" w:hAnsi="Times New Roman"/>
          <w:sz w:val="16"/>
          <w:szCs w:val="16"/>
          <w:lang w:val="en-IE"/>
        </w:rPr>
        <w:t xml:space="preserve">Figure 2.2: Missing </w:t>
      </w:r>
      <w:r w:rsidR="00F35F96">
        <w:rPr>
          <w:rFonts w:ascii="Times New Roman" w:hAnsi="Times New Roman"/>
          <w:sz w:val="16"/>
          <w:szCs w:val="16"/>
          <w:lang w:val="en-IE"/>
        </w:rPr>
        <w:t>d</w:t>
      </w:r>
      <w:r w:rsidRPr="00DA4135">
        <w:rPr>
          <w:rFonts w:ascii="Times New Roman" w:hAnsi="Times New Roman"/>
          <w:sz w:val="16"/>
          <w:szCs w:val="16"/>
          <w:lang w:val="en-IE"/>
        </w:rPr>
        <w:t xml:space="preserve">ata </w:t>
      </w:r>
      <w:r w:rsidR="00F35F96">
        <w:rPr>
          <w:rFonts w:ascii="Times New Roman" w:hAnsi="Times New Roman"/>
          <w:sz w:val="16"/>
          <w:szCs w:val="16"/>
          <w:lang w:val="en-IE"/>
        </w:rPr>
        <w:t>o</w:t>
      </w:r>
      <w:r w:rsidRPr="00DA4135">
        <w:rPr>
          <w:rFonts w:ascii="Times New Roman" w:hAnsi="Times New Roman"/>
          <w:sz w:val="16"/>
          <w:szCs w:val="16"/>
          <w:lang w:val="en-IE"/>
        </w:rPr>
        <w:t>utput</w:t>
      </w:r>
      <w:r w:rsidR="00F35F96">
        <w:rPr>
          <w:rFonts w:ascii="Times New Roman" w:hAnsi="Times New Roman"/>
          <w:sz w:val="16"/>
          <w:szCs w:val="16"/>
          <w:lang w:val="en-IE"/>
        </w:rPr>
        <w:t>.</w:t>
      </w:r>
      <w:r w:rsidRPr="00DA4135">
        <w:rPr>
          <w:rFonts w:ascii="Times New Roman" w:hAnsi="Times New Roman"/>
          <w:sz w:val="16"/>
          <w:szCs w:val="16"/>
          <w:lang w:val="en-IE"/>
        </w:rPr>
        <w:t xml:space="preserve"> </w:t>
      </w:r>
    </w:p>
    <w:bookmarkEnd w:id="14"/>
    <w:p w14:paraId="0DBF9171" w14:textId="77777777" w:rsidR="00FB10CC" w:rsidRDefault="00FB10CC" w:rsidP="00FB10CC">
      <w:pPr>
        <w:pStyle w:val="Heading3"/>
      </w:pPr>
      <w:r>
        <w:t>Tweet Text Cleaning</w:t>
      </w:r>
    </w:p>
    <w:p w14:paraId="093B42CB" w14:textId="77777777" w:rsidR="00FB10CC" w:rsidRDefault="0003593D" w:rsidP="00FB10CC">
      <w:pPr>
        <w:pStyle w:val="PMNormalIndent"/>
      </w:pPr>
      <w:r>
        <w:t xml:space="preserve">The tweet_text column was cleaned </w:t>
      </w:r>
      <w:r w:rsidR="0018142C">
        <w:t>using “withColumn” dataframe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417E15B3"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1D135776" w14:textId="77777777" w:rsidR="0003593D" w:rsidRDefault="0003593D" w:rsidP="0003593D">
      <w:pPr>
        <w:pStyle w:val="PMNormalIndent"/>
        <w:numPr>
          <w:ilvl w:val="0"/>
          <w:numId w:val="22"/>
        </w:numPr>
      </w:pPr>
      <w:r>
        <w:t>Hashtags removal: Hashtags, which are words starting with “#” were removed</w:t>
      </w:r>
    </w:p>
    <w:p w14:paraId="0A0EFEC5"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7C50882E" w14:textId="77777777" w:rsidR="0018142C" w:rsidRDefault="0018142C" w:rsidP="0018142C">
      <w:pPr>
        <w:pStyle w:val="PMNormalIndent"/>
        <w:ind w:left="284"/>
        <w:jc w:val="center"/>
      </w:pPr>
      <w:r w:rsidRPr="0018142C">
        <w:rPr>
          <w:noProof/>
        </w:rPr>
        <w:drawing>
          <wp:inline distT="0" distB="0" distL="0" distR="0" wp14:anchorId="66444CDE"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54AE4" w14:textId="77777777" w:rsidR="0018142C" w:rsidRPr="00DA4135" w:rsidRDefault="0018142C" w:rsidP="0018142C">
      <w:pPr>
        <w:pStyle w:val="PMNormalIndent"/>
        <w:jc w:val="center"/>
        <w:rPr>
          <w:rFonts w:ascii="Times New Roman" w:hAnsi="Times New Roman"/>
          <w:sz w:val="16"/>
          <w:szCs w:val="16"/>
          <w:lang w:val="en-IE"/>
        </w:rPr>
      </w:pPr>
      <w:bookmarkStart w:id="15" w:name="_Hlk150432115"/>
      <w:r w:rsidRPr="00DA4135">
        <w:rPr>
          <w:rFonts w:ascii="Times New Roman" w:hAnsi="Times New Roman"/>
          <w:sz w:val="16"/>
          <w:szCs w:val="16"/>
          <w:lang w:val="en-IE"/>
        </w:rPr>
        <w:t xml:space="preserve">Figure 2.3: Tweet </w:t>
      </w:r>
      <w:r w:rsidR="00F35F96">
        <w:rPr>
          <w:rFonts w:ascii="Times New Roman" w:hAnsi="Times New Roman"/>
          <w:sz w:val="16"/>
          <w:szCs w:val="16"/>
          <w:lang w:val="en-IE"/>
        </w:rPr>
        <w:t>t</w:t>
      </w:r>
      <w:r w:rsidRPr="00DA4135">
        <w:rPr>
          <w:rFonts w:ascii="Times New Roman" w:hAnsi="Times New Roman"/>
          <w:sz w:val="16"/>
          <w:szCs w:val="16"/>
          <w:lang w:val="en-IE"/>
        </w:rPr>
        <w:t xml:space="preserve">ext </w:t>
      </w:r>
      <w:r w:rsidR="00F35F96">
        <w:rPr>
          <w:rFonts w:ascii="Times New Roman" w:hAnsi="Times New Roman"/>
          <w:sz w:val="16"/>
          <w:szCs w:val="16"/>
          <w:lang w:val="en-IE"/>
        </w:rPr>
        <w:t>c</w:t>
      </w:r>
      <w:r w:rsidRPr="00DA4135">
        <w:rPr>
          <w:rFonts w:ascii="Times New Roman" w:hAnsi="Times New Roman"/>
          <w:sz w:val="16"/>
          <w:szCs w:val="16"/>
          <w:lang w:val="en-IE"/>
        </w:rPr>
        <w:t>leaning</w:t>
      </w:r>
      <w:r w:rsidR="00F35F96">
        <w:rPr>
          <w:rFonts w:ascii="Times New Roman" w:hAnsi="Times New Roman"/>
          <w:sz w:val="16"/>
          <w:szCs w:val="16"/>
          <w:lang w:val="en-IE"/>
        </w:rPr>
        <w:t>.</w:t>
      </w:r>
    </w:p>
    <w:bookmarkEnd w:id="15"/>
    <w:p w14:paraId="6C96E22B" w14:textId="77777777" w:rsidR="0018142C" w:rsidRDefault="0018142C" w:rsidP="0018142C">
      <w:pPr>
        <w:pStyle w:val="Heading3"/>
      </w:pPr>
      <w:r>
        <w:t>Timestamp Transformation</w:t>
      </w:r>
    </w:p>
    <w:p w14:paraId="736F878D"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(StringType)</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 xml:space="preserve">Due to the changes made in Spark 3.0 datetime parsing </w:t>
      </w:r>
      <w:r w:rsidR="00D0315E">
        <w:rPr>
          <w:rFonts w:ascii="Times New Roman" w:hAnsi="Times New Roman"/>
          <w:sz w:val="24"/>
          <w:lang w:val="en-IE"/>
        </w:rPr>
        <w:t>behaviour</w:t>
      </w:r>
      <w:r w:rsidR="00087AC5">
        <w:rPr>
          <w:rFonts w:ascii="Times New Roman" w:hAnsi="Times New Roman"/>
          <w:sz w:val="24"/>
          <w:lang w:val="en-IE"/>
        </w:rPr>
        <w:t>,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Using PySpark's</w:t>
      </w:r>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(“unix_timestamp”,</w:t>
      </w:r>
      <w:r w:rsidR="00287857">
        <w:rPr>
          <w:rFonts w:ascii="Times New Roman" w:hAnsi="Times New Roman"/>
          <w:sz w:val="24"/>
          <w:lang w:val="en-IE"/>
        </w:rPr>
        <w:t xml:space="preserve"> </w:t>
      </w:r>
      <w:r w:rsidR="007002F5">
        <w:rPr>
          <w:rFonts w:ascii="Times New Roman" w:hAnsi="Times New Roman"/>
          <w:sz w:val="24"/>
          <w:lang w:val="en-IE"/>
        </w:rPr>
        <w:t>”from_unixtime”,</w:t>
      </w:r>
      <w:r w:rsidR="00287857">
        <w:rPr>
          <w:rFonts w:ascii="Times New Roman" w:hAnsi="Times New Roman"/>
          <w:sz w:val="24"/>
          <w:lang w:val="en-IE"/>
        </w:rPr>
        <w:t xml:space="preserve"> </w:t>
      </w:r>
      <w:r w:rsidR="007002F5">
        <w:rPr>
          <w:rFonts w:ascii="Times New Roman" w:hAnsi="Times New Roman"/>
          <w:sz w:val="24"/>
          <w:lang w:val="en-IE"/>
        </w:rPr>
        <w:t>“timestamptype”)</w:t>
      </w:r>
      <w:r w:rsidR="00087AC5" w:rsidRPr="00CA271E">
        <w:rPr>
          <w:rFonts w:ascii="Times New Roman" w:hAnsi="Times New Roman"/>
          <w:sz w:val="24"/>
          <w:lang w:val="en-IE"/>
        </w:rPr>
        <w:t>, the timestamps were transformed into</w:t>
      </w:r>
      <w:r w:rsidR="007B493A">
        <w:rPr>
          <w:rFonts w:ascii="Times New Roman" w:hAnsi="Times New Roman"/>
          <w:sz w:val="24"/>
          <w:lang w:val="en-IE"/>
        </w:rPr>
        <w:t xml:space="preserve">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7B493A">
        <w:rPr>
          <w:rFonts w:ascii="Times New Roman" w:hAnsi="Times New Roman"/>
          <w:sz w:val="24"/>
          <w:lang w:val="en-IE"/>
        </w:rPr>
        <w:t xml:space="preserve"> (UTC)</w:t>
      </w:r>
      <w:r w:rsidR="00087AC5">
        <w:rPr>
          <w:rFonts w:ascii="Times New Roman" w:hAnsi="Times New Roman"/>
          <w:sz w:val="24"/>
          <w:lang w:val="en-IE"/>
        </w:rPr>
        <w:t>.</w:t>
      </w:r>
    </w:p>
    <w:p w14:paraId="18B016D9"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6545BEAE"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694897" w14:textId="77777777" w:rsidR="007002F5" w:rsidRPr="00DA4135" w:rsidRDefault="007002F5" w:rsidP="007002F5">
      <w:pPr>
        <w:pStyle w:val="PMNormalIndent"/>
        <w:jc w:val="center"/>
        <w:rPr>
          <w:rFonts w:ascii="Times New Roman" w:hAnsi="Times New Roman"/>
          <w:sz w:val="16"/>
          <w:szCs w:val="16"/>
          <w:lang w:val="en-IE"/>
        </w:rPr>
      </w:pPr>
      <w:bookmarkStart w:id="16" w:name="_Hlk150432134"/>
      <w:r w:rsidRPr="00DA4135">
        <w:rPr>
          <w:rFonts w:ascii="Times New Roman" w:hAnsi="Times New Roman"/>
          <w:sz w:val="16"/>
          <w:szCs w:val="16"/>
          <w:lang w:val="en-IE"/>
        </w:rPr>
        <w:t>Figure 2.4: Timestamp transformation</w:t>
      </w:r>
      <w:r w:rsidR="00F35F96">
        <w:rPr>
          <w:rFonts w:ascii="Times New Roman" w:hAnsi="Times New Roman"/>
          <w:sz w:val="16"/>
          <w:szCs w:val="16"/>
          <w:lang w:val="en-IE"/>
        </w:rPr>
        <w:t>.</w:t>
      </w:r>
    </w:p>
    <w:bookmarkEnd w:id="16"/>
    <w:p w14:paraId="0012A6D2" w14:textId="77777777" w:rsidR="003F4E8B" w:rsidRDefault="003F4E8B" w:rsidP="003F4E8B">
      <w:pPr>
        <w:pStyle w:val="Heading3"/>
      </w:pPr>
      <w:r>
        <w:t>Column Renaming</w:t>
      </w:r>
    </w:p>
    <w:p w14:paraId="66967139" w14:textId="77777777" w:rsidR="003F4E8B" w:rsidRPr="003F4E8B" w:rsidRDefault="003F4E8B" w:rsidP="003F4E8B">
      <w:pPr>
        <w:pStyle w:val="PMNormalIndent"/>
      </w:pPr>
      <w:r>
        <w:rPr>
          <w:rFonts w:cs="Arial"/>
          <w:color w:val="222222"/>
          <w:shd w:val="clear" w:color="auto" w:fill="FFFFFF"/>
        </w:rPr>
        <w:t>The “tweet_text” column was dropped after creating the “cleaned_text”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The user_”id column” was renamed to “userid”.</w:t>
      </w:r>
    </w:p>
    <w:p w14:paraId="3482749F" w14:textId="77777777" w:rsidR="0003593D" w:rsidRDefault="003F4E8B" w:rsidP="003F4E8B">
      <w:pPr>
        <w:pStyle w:val="Heading3"/>
      </w:pPr>
      <w:r>
        <w:t>Text Normalization</w:t>
      </w:r>
    </w:p>
    <w:p w14:paraId="0BC0C1DF"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7CDA2DC6"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3FB117D7"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AF3BF" w14:textId="77777777" w:rsidR="00394054" w:rsidRPr="00DA4135" w:rsidRDefault="00394054" w:rsidP="00394054">
      <w:pPr>
        <w:pStyle w:val="PMNormalIndent"/>
        <w:jc w:val="center"/>
        <w:rPr>
          <w:rFonts w:ascii="Times New Roman" w:hAnsi="Times New Roman"/>
          <w:sz w:val="16"/>
          <w:szCs w:val="16"/>
          <w:lang w:val="en-IE"/>
        </w:rPr>
      </w:pPr>
      <w:bookmarkStart w:id="17" w:name="_Hlk150432140"/>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bookmarkEnd w:id="17"/>
    <w:p w14:paraId="7A05D919" w14:textId="77777777" w:rsidR="00287857" w:rsidRDefault="00287857" w:rsidP="00287857">
      <w:pPr>
        <w:pStyle w:val="Heading3"/>
      </w:pPr>
      <w:r>
        <w:t>Removing Duplicate Rows</w:t>
      </w:r>
    </w:p>
    <w:p w14:paraId="4D6697CE" w14:textId="77777777" w:rsidR="00287857" w:rsidRPr="00173932" w:rsidRDefault="000C56F4" w:rsidP="00287857">
      <w:pPr>
        <w:pStyle w:val="PMNormalIndent"/>
      </w:pPr>
      <w:r w:rsidRPr="00173932">
        <w:t xml:space="preserve">The removal of duplicate rows was achieved in Spark using the “distinct()” and the “dropDuplicates()” method. </w:t>
      </w:r>
      <w:r w:rsidR="00AC0E99" w:rsidRPr="00173932">
        <w:t xml:space="preserve">First the dataset was interrogated using </w:t>
      </w:r>
      <w:r w:rsidR="007332A1" w:rsidRPr="00173932">
        <w:t>the distinct().count() function. The results showed that the dataset has 1,600,000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3DAA043" w14:textId="77777777" w:rsidR="00393783" w:rsidRDefault="00393783" w:rsidP="00393783">
      <w:pPr>
        <w:pStyle w:val="Heading2"/>
        <w:spacing w:before="0"/>
      </w:pPr>
      <w:bookmarkStart w:id="18" w:name="_Toc150469081"/>
      <w:r>
        <w:t>Comparative Analysis Using YCSB Benchmarking Tool</w:t>
      </w:r>
      <w:bookmarkEnd w:id="18"/>
    </w:p>
    <w:p w14:paraId="25430FCB"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w:t>
      </w:r>
      <w:r w:rsidR="0006216E">
        <w:t xml:space="preserve"> </w:t>
      </w:r>
      <w:r w:rsidR="008D3F99" w:rsidRPr="008D3F99">
        <w:t xml:space="preserve">with high write and read throughput across distributed systems. Similarly, HBase offers efficient 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3D5D99">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3D5D99">
        <w:t xml:space="preserve"> </w:t>
      </w:r>
      <w:r w:rsidR="008D3F99" w:rsidRPr="003D5D99">
        <w:t>and HBase.</w:t>
      </w:r>
    </w:p>
    <w:p w14:paraId="18C1B67D"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5A82A7C9" w14:textId="77777777" w:rsidR="00391BC0" w:rsidRDefault="00391BC0" w:rsidP="00391BC0">
      <w:pPr>
        <w:pStyle w:val="Heading3"/>
      </w:pPr>
      <w:r>
        <w:lastRenderedPageBreak/>
        <w:t>Database Preparation</w:t>
      </w:r>
    </w:p>
    <w:p w14:paraId="616BA3B5" w14:textId="77777777" w:rsidR="00393783" w:rsidRDefault="00393783" w:rsidP="00393783">
      <w:pPr>
        <w:pStyle w:val="PMNormalIndent"/>
      </w:pPr>
      <w:r>
        <w:t xml:space="preserve">First the cleaned dataset named “distinct_rows_based_on_colums” was saved in HDFS user1 folder using the “write.csv” function using the path “/user1/cleaned_ProjectTweet.csv”. </w:t>
      </w:r>
    </w:p>
    <w:p w14:paraId="797440D9" w14:textId="77777777" w:rsidR="00393783" w:rsidRPr="00393783" w:rsidRDefault="00393783" w:rsidP="00393783">
      <w:pPr>
        <w:pStyle w:val="PMNormalIndent"/>
      </w:pPr>
      <w:r w:rsidRPr="00393783">
        <w:rPr>
          <w:noProof/>
        </w:rPr>
        <w:drawing>
          <wp:inline distT="0" distB="0" distL="0" distR="0" wp14:anchorId="07EC6BE6"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8CCD3" w14:textId="77777777" w:rsidR="00393783" w:rsidRPr="00DA4135" w:rsidRDefault="00393783" w:rsidP="00393783">
      <w:pPr>
        <w:pStyle w:val="PMNormalIndent"/>
        <w:jc w:val="center"/>
        <w:rPr>
          <w:rFonts w:ascii="Times New Roman" w:hAnsi="Times New Roman"/>
          <w:sz w:val="16"/>
          <w:szCs w:val="16"/>
          <w:lang w:val="en-IE"/>
        </w:rPr>
      </w:pPr>
      <w:bookmarkStart w:id="19" w:name="_Hlk150432148"/>
      <w:r w:rsidRPr="00DA4135">
        <w:rPr>
          <w:rFonts w:ascii="Times New Roman" w:hAnsi="Times New Roman"/>
          <w:sz w:val="16"/>
          <w:szCs w:val="16"/>
          <w:lang w:val="en-IE"/>
        </w:rPr>
        <w:t xml:space="preserve">Figure 2.6: HDFS user1 folder containing </w:t>
      </w:r>
      <w:r w:rsidR="00E91C97" w:rsidRPr="00DA4135">
        <w:rPr>
          <w:rFonts w:ascii="Times New Roman" w:hAnsi="Times New Roman"/>
          <w:sz w:val="16"/>
          <w:szCs w:val="16"/>
          <w:lang w:val="en-IE"/>
        </w:rPr>
        <w:t>cleaned_ProjectTweets.csv.</w:t>
      </w:r>
    </w:p>
    <w:bookmarkEnd w:id="19"/>
    <w:p w14:paraId="2D06AE91" w14:textId="77777777" w:rsidR="00431300" w:rsidRDefault="00431300" w:rsidP="00E91C97">
      <w:pPr>
        <w:pStyle w:val="PMNormalIndent"/>
      </w:pPr>
      <w:r w:rsidRPr="00431300">
        <w:t>MyS</w:t>
      </w:r>
      <w:r>
        <w:t>ql</w:t>
      </w:r>
      <w:r w:rsidRPr="00431300">
        <w:t xml:space="preserve"> was accessed using the command "-u root -p" and a new database named tweetsDB was established. Subsequently, a table meant for the cleaned dataset was created. An attempt to load the cleaned dataset directly from HDFS was made, but it resulted in an error. The allowed directory specified by the "secure-file-priv" option was then checked using the "show" command. Finally, efforts were made to save the file on the local system</w:t>
      </w:r>
      <w:r>
        <w:t xml:space="preserve"> and then save it in the specified location “var/lib/mysql-files/”.</w:t>
      </w:r>
    </w:p>
    <w:p w14:paraId="7463CA83" w14:textId="77777777" w:rsidR="00431300" w:rsidRDefault="00431300" w:rsidP="00E91C97">
      <w:pPr>
        <w:pStyle w:val="PMNormalIndent"/>
      </w:pPr>
      <w:r w:rsidRPr="00431300">
        <w:rPr>
          <w:noProof/>
        </w:rPr>
        <w:drawing>
          <wp:inline distT="0" distB="0" distL="0" distR="0" wp14:anchorId="13F41366"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CFBA0" w14:textId="77777777" w:rsidR="00431300" w:rsidRPr="00DA4135" w:rsidRDefault="00431300" w:rsidP="00431300">
      <w:pPr>
        <w:pStyle w:val="PMNormalIndent"/>
        <w:jc w:val="center"/>
        <w:rPr>
          <w:rFonts w:ascii="Times New Roman" w:hAnsi="Times New Roman"/>
          <w:sz w:val="16"/>
          <w:szCs w:val="16"/>
          <w:lang w:val="en-IE"/>
        </w:rPr>
      </w:pPr>
      <w:bookmarkStart w:id="20" w:name="_Hlk150432157"/>
      <w:r w:rsidRPr="00DA4135">
        <w:rPr>
          <w:rFonts w:ascii="Times New Roman" w:hAnsi="Times New Roman"/>
          <w:sz w:val="16"/>
          <w:szCs w:val="16"/>
          <w:lang w:val="en-IE"/>
        </w:rPr>
        <w:t xml:space="preserve">Figure 2.7: </w:t>
      </w:r>
      <w:r w:rsidR="00455BAE" w:rsidRPr="00DA4135">
        <w:rPr>
          <w:rFonts w:ascii="Times New Roman" w:hAnsi="Times New Roman"/>
          <w:sz w:val="16"/>
          <w:szCs w:val="16"/>
          <w:lang w:val="en-IE"/>
        </w:rPr>
        <w:t>TweetsDB new database</w:t>
      </w:r>
      <w:r w:rsidRPr="00DA4135">
        <w:rPr>
          <w:rFonts w:ascii="Times New Roman" w:hAnsi="Times New Roman"/>
          <w:sz w:val="16"/>
          <w:szCs w:val="16"/>
          <w:lang w:val="en-IE"/>
        </w:rPr>
        <w:t>.</w:t>
      </w:r>
    </w:p>
    <w:bookmarkEnd w:id="20"/>
    <w:p w14:paraId="112E02AB" w14:textId="77777777" w:rsidR="00E91C97" w:rsidRDefault="00E91C97" w:rsidP="00E91C97">
      <w:pPr>
        <w:pStyle w:val="PMNormalIndent"/>
      </w:pPr>
      <w:r>
        <w:t>The output files in Spark’s DataFrame when “write.csv” method is used are split in multiple parts and files start with “part</w:t>
      </w:r>
      <w:r w:rsidR="009A1AC2">
        <w:t>- “</w:t>
      </w:r>
      <w:r>
        <w:t>. In order to get the file from HDFS the parts had to be merged using the “getmerge” command and save the output as a csv file on the local directory “Lab05”.</w:t>
      </w:r>
    </w:p>
    <w:p w14:paraId="2D290FEC"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1598F66A"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4943F" w14:textId="77777777" w:rsidR="00E91C97" w:rsidRPr="00DA4135" w:rsidRDefault="00E91C97" w:rsidP="00E91C97">
      <w:pPr>
        <w:pStyle w:val="PMNormalIndent"/>
        <w:jc w:val="center"/>
        <w:rPr>
          <w:rFonts w:ascii="Times New Roman" w:hAnsi="Times New Roman"/>
          <w:sz w:val="16"/>
          <w:szCs w:val="16"/>
          <w:lang w:val="en-IE"/>
        </w:rPr>
      </w:pPr>
      <w:bookmarkStart w:id="21" w:name="_Hlk150432165"/>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bookmarkEnd w:id="21"/>
    <w:p w14:paraId="16C8019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11F2BDE1" w14:textId="77777777" w:rsidR="00455BAE" w:rsidRDefault="00530742" w:rsidP="00530742">
      <w:pPr>
        <w:pStyle w:val="PMNormalIndent"/>
      </w:pPr>
      <w:r w:rsidRPr="00530742">
        <w:t>When the cleaned dataset was loaded in mysql an error was generated. The error was related to column 6968. The potential reason for this is that mysql interprets the emoticons or punctuation as a new row. This information might be relevant for the sentiment analysis and cannot be removed. In order to continue the test with YCSB</w:t>
      </w:r>
      <w:r w:rsidR="00EB60A6">
        <w:t>,</w:t>
      </w:r>
      <w:r w:rsidRPr="00530742">
        <w:t xml:space="preserve"> a new dataset was created with only 1000 </w:t>
      </w:r>
      <w:r w:rsidR="007A5D02" w:rsidRPr="00530742">
        <w:t>rows,</w:t>
      </w:r>
      <w:r w:rsidRPr="00530742">
        <w:t xml:space="preserve"> and this was analysed further.</w:t>
      </w:r>
    </w:p>
    <w:p w14:paraId="286B0C0C"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2832097D"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A01C0"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22A2D71B"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1F0F9" w14:textId="77777777" w:rsidR="00530742" w:rsidRPr="00DA4135" w:rsidRDefault="00530742" w:rsidP="00530742">
      <w:pPr>
        <w:pStyle w:val="PMNormalIndent"/>
        <w:jc w:val="center"/>
        <w:rPr>
          <w:rFonts w:ascii="Times New Roman" w:hAnsi="Times New Roman"/>
          <w:sz w:val="16"/>
          <w:szCs w:val="16"/>
          <w:lang w:val="en-IE"/>
        </w:rPr>
      </w:pPr>
      <w:bookmarkStart w:id="22" w:name="_Hlk150432172"/>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bookmarkEnd w:id="22"/>
    <w:p w14:paraId="1DE67293"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.cvs in MySQL reinitiated.</w:t>
      </w:r>
      <w:r w:rsidR="00F27B81">
        <w:t xml:space="preserve"> </w:t>
      </w:r>
      <w:r w:rsidR="00C94945">
        <w:t>Finally,</w:t>
      </w:r>
      <w:r w:rsidR="00F27B81">
        <w:t xml:space="preserve"> it worked and </w:t>
      </w:r>
      <w:r w:rsidR="00656CEA">
        <w:t>the results are indicated in the below snip.</w:t>
      </w:r>
    </w:p>
    <w:p w14:paraId="2CC63D62"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C22E05A"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D931F"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4105C9B7"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71E0C9" w14:textId="77777777" w:rsidR="00C94945" w:rsidRPr="00DA4135" w:rsidRDefault="00C94945" w:rsidP="00C94945">
      <w:pPr>
        <w:pStyle w:val="PMNormalIndent"/>
        <w:jc w:val="center"/>
        <w:rPr>
          <w:rFonts w:ascii="Times New Roman" w:hAnsi="Times New Roman"/>
          <w:sz w:val="16"/>
          <w:szCs w:val="16"/>
          <w:lang w:val="en-IE"/>
        </w:rPr>
      </w:pPr>
      <w:bookmarkStart w:id="23" w:name="_Hlk150432179"/>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bookmarkEnd w:id="23"/>
    <w:p w14:paraId="2AC92E4D" w14:textId="77777777" w:rsidR="00F27B81" w:rsidRDefault="00E538E8" w:rsidP="00E538E8">
      <w:pPr>
        <w:pStyle w:val="PMNormalIndent"/>
      </w:pPr>
      <w:r w:rsidRPr="00E538E8">
        <w:t xml:space="preserve">The YCSB workload was loaded however a couple of errors were generated. These errors </w:t>
      </w:r>
      <w:r>
        <w:t xml:space="preserve">were related to YCSB trying to find the table “usertable”. The “tweetsDB” database has a different table name. The </w:t>
      </w:r>
      <w:r w:rsidR="00C94945">
        <w:t>“</w:t>
      </w:r>
      <w:r>
        <w:t>db.properties</w:t>
      </w:r>
      <w:r w:rsidR="00C94945">
        <w:t>”</w:t>
      </w:r>
      <w:r>
        <w:t xml:space="preserve"> has been updated </w:t>
      </w:r>
      <w:r w:rsidR="00C94945">
        <w:t>with the new table name and the database will need to change the headers to YCSB expected values field01 etc.</w:t>
      </w:r>
    </w:p>
    <w:p w14:paraId="03020B0E" w14:textId="77777777" w:rsidR="00C94945" w:rsidRDefault="00C94945" w:rsidP="00422BDC">
      <w:pPr>
        <w:pStyle w:val="PMNormalIndent"/>
        <w:jc w:val="center"/>
      </w:pPr>
      <w:r w:rsidRPr="00C94945">
        <w:rPr>
          <w:noProof/>
        </w:rPr>
        <w:lastRenderedPageBreak/>
        <w:drawing>
          <wp:inline distT="0" distB="0" distL="0" distR="0" wp14:anchorId="16185656" wp14:editId="212F0D92">
            <wp:extent cx="5373624" cy="976821"/>
            <wp:effectExtent l="76200" t="76200" r="132080" b="12827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448003" cy="990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6ECBB7" w14:textId="77777777" w:rsidR="00BA4A26" w:rsidRDefault="00BA4A26" w:rsidP="00422BDC">
      <w:pPr>
        <w:pStyle w:val="PMNormalIndent"/>
        <w:jc w:val="center"/>
      </w:pPr>
      <w:r w:rsidRPr="00BA4A26">
        <w:rPr>
          <w:noProof/>
        </w:rPr>
        <w:drawing>
          <wp:inline distT="0" distB="0" distL="0" distR="0" wp14:anchorId="3EB4E773" wp14:editId="5B0D60D4">
            <wp:extent cx="5395570" cy="953937"/>
            <wp:effectExtent l="76200" t="76200" r="129540" b="132080"/>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426220" cy="959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9E4BB" w14:textId="77777777" w:rsidR="00A3442E" w:rsidRDefault="00A3442E" w:rsidP="00422BDC">
      <w:pPr>
        <w:pStyle w:val="PMNormalIndent"/>
        <w:jc w:val="center"/>
      </w:pPr>
      <w:r w:rsidRPr="00A3442E">
        <w:rPr>
          <w:noProof/>
        </w:rPr>
        <w:drawing>
          <wp:inline distT="0" distB="0" distL="0" distR="0" wp14:anchorId="3D20082F" wp14:editId="6AF15AE8">
            <wp:extent cx="5380940" cy="1559345"/>
            <wp:effectExtent l="76200" t="76200" r="125095" b="13652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421183" cy="1571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89BB8" w14:textId="77777777" w:rsidR="00C94945" w:rsidRPr="00DA4135" w:rsidRDefault="00C94945" w:rsidP="00C94945">
      <w:pPr>
        <w:pStyle w:val="PMNormalIndent"/>
        <w:jc w:val="center"/>
        <w:rPr>
          <w:rFonts w:ascii="Times New Roman" w:hAnsi="Times New Roman"/>
          <w:sz w:val="16"/>
          <w:szCs w:val="16"/>
          <w:lang w:val="en-IE"/>
        </w:rPr>
      </w:pPr>
      <w:bookmarkStart w:id="24" w:name="_Hlk150432186"/>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bookmarkEnd w:id="24"/>
    <w:p w14:paraId="791A94A4"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0BC55DA1" w14:textId="77777777" w:rsidR="00B262C7" w:rsidRDefault="00B262C7" w:rsidP="00B262C7">
      <w:pPr>
        <w:pStyle w:val="PMNormalIndent"/>
        <w:jc w:val="center"/>
      </w:pPr>
      <w:r w:rsidRPr="00B262C7">
        <w:rPr>
          <w:noProof/>
        </w:rPr>
        <w:drawing>
          <wp:inline distT="0" distB="0" distL="0" distR="0" wp14:anchorId="10E6D203" wp14:editId="57B7D7AB">
            <wp:extent cx="5380355" cy="1676405"/>
            <wp:effectExtent l="76200" t="76200" r="125095" b="13335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393931" cy="168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A59B51" w14:textId="77777777" w:rsidR="00DA4135" w:rsidRPr="00DA4135" w:rsidRDefault="00DA4135" w:rsidP="00DA4135">
      <w:pPr>
        <w:pStyle w:val="PMNormalIndent"/>
        <w:jc w:val="center"/>
        <w:rPr>
          <w:rFonts w:ascii="Times New Roman" w:hAnsi="Times New Roman"/>
          <w:sz w:val="16"/>
          <w:szCs w:val="16"/>
          <w:lang w:val="en-IE"/>
        </w:rPr>
      </w:pPr>
      <w:bookmarkStart w:id="25" w:name="_Hlk150432193"/>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bookmarkEnd w:id="25"/>
    <w:p w14:paraId="4544443F" w14:textId="77777777" w:rsidR="00DA4135" w:rsidRDefault="00DA4135" w:rsidP="00B262C7">
      <w:pPr>
        <w:pStyle w:val="PMNormalIndent"/>
        <w:jc w:val="center"/>
      </w:pPr>
    </w:p>
    <w:p w14:paraId="66FB0C36" w14:textId="77777777" w:rsidR="003A65E0" w:rsidRDefault="003A65E0" w:rsidP="00422BDC">
      <w:pPr>
        <w:pStyle w:val="PMNormalIndent"/>
        <w:jc w:val="center"/>
      </w:pPr>
      <w:r w:rsidRPr="003A65E0">
        <w:rPr>
          <w:noProof/>
        </w:rPr>
        <w:lastRenderedPageBreak/>
        <w:drawing>
          <wp:inline distT="0" distB="0" distL="0" distR="0" wp14:anchorId="021375E4" wp14:editId="5A502489">
            <wp:extent cx="5337048" cy="3566707"/>
            <wp:effectExtent l="76200" t="76200" r="130810" b="129540"/>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367298" cy="3586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05FF7" w14:textId="77777777" w:rsidR="003A65E0" w:rsidRPr="00DA4135" w:rsidRDefault="003A65E0" w:rsidP="003A65E0">
      <w:pPr>
        <w:pStyle w:val="PMNormalIndent"/>
        <w:jc w:val="center"/>
        <w:rPr>
          <w:rFonts w:ascii="Times New Roman" w:hAnsi="Times New Roman"/>
          <w:sz w:val="16"/>
          <w:szCs w:val="16"/>
          <w:lang w:val="en-IE"/>
        </w:rPr>
      </w:pPr>
      <w:bookmarkStart w:id="26" w:name="_Hlk150432200"/>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bookmarkEnd w:id="26"/>
    <w:p w14:paraId="373E533C" w14:textId="77777777" w:rsidR="004F61E1" w:rsidRDefault="00B262C7" w:rsidP="00E538E8">
      <w:pPr>
        <w:pStyle w:val="PMNormalIndent"/>
      </w:pPr>
      <w:r>
        <w:t xml:space="preserve">While trying to save the output file named “ycsb_output.txt” another error was generated. </w:t>
      </w:r>
    </w:p>
    <w:p w14:paraId="6D0BE9BA" w14:textId="77777777" w:rsidR="004F61E1" w:rsidRDefault="004F61E1" w:rsidP="00E538E8">
      <w:pPr>
        <w:pStyle w:val="PMNormalIndent"/>
      </w:pPr>
      <w:r w:rsidRPr="004F61E1">
        <w:rPr>
          <w:noProof/>
        </w:rPr>
        <w:drawing>
          <wp:inline distT="0" distB="0" distL="0" distR="0" wp14:anchorId="3F9E532A" wp14:editId="3B721F46">
            <wp:extent cx="5395570" cy="615245"/>
            <wp:effectExtent l="76200" t="76200" r="129540" b="1282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66170" cy="623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288F7" w14:textId="77777777" w:rsidR="004F61E1" w:rsidRPr="00DA4135" w:rsidRDefault="004F61E1" w:rsidP="004F61E1">
      <w:pPr>
        <w:pStyle w:val="PMNormalIndent"/>
        <w:jc w:val="center"/>
        <w:rPr>
          <w:rFonts w:ascii="Times New Roman" w:hAnsi="Times New Roman"/>
          <w:sz w:val="16"/>
          <w:szCs w:val="16"/>
          <w:lang w:val="en-IE"/>
        </w:rPr>
      </w:pPr>
      <w:bookmarkStart w:id="27" w:name="_Hlk150432206"/>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bookmarkEnd w:id="27"/>
    <w:p w14:paraId="4B1D6A6F" w14:textId="77777777" w:rsidR="003A65E0" w:rsidRDefault="00B262C7" w:rsidP="00E538E8">
      <w:pPr>
        <w:pStyle w:val="PMNormalIndent"/>
      </w:pPr>
      <w:r>
        <w:t xml:space="preserve">A new empty database was </w:t>
      </w:r>
      <w:r w:rsidR="00ED53C0">
        <w:t>create named “BenchTest” and a table named “usertable”</w:t>
      </w:r>
      <w:r>
        <w:t xml:space="preserve"> </w:t>
      </w:r>
      <w:r w:rsidR="00ED53C0">
        <w:t>following the YCSB requirements. All settings were changed to match the new database.</w:t>
      </w:r>
    </w:p>
    <w:p w14:paraId="42890428" w14:textId="77777777" w:rsidR="00FA1254" w:rsidRDefault="00FA1254" w:rsidP="00E538E8">
      <w:pPr>
        <w:pStyle w:val="PMNormalIndent"/>
      </w:pPr>
      <w:r w:rsidRPr="00FA1254">
        <w:rPr>
          <w:noProof/>
        </w:rPr>
        <w:drawing>
          <wp:inline distT="0" distB="0" distL="0" distR="0" wp14:anchorId="37E959F6" wp14:editId="1C8426E9">
            <wp:extent cx="5402885" cy="804995"/>
            <wp:effectExtent l="76200" t="76200" r="121920" b="12890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448496" cy="81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15896" w14:textId="77777777" w:rsidR="00FA1254" w:rsidRPr="00DA4135" w:rsidRDefault="00FA1254" w:rsidP="00FA1254">
      <w:pPr>
        <w:pStyle w:val="PMNormalIndent"/>
        <w:jc w:val="center"/>
        <w:rPr>
          <w:rFonts w:ascii="Times New Roman" w:hAnsi="Times New Roman"/>
          <w:sz w:val="16"/>
          <w:szCs w:val="16"/>
          <w:lang w:val="en-IE"/>
        </w:rPr>
      </w:pPr>
      <w:bookmarkStart w:id="28" w:name="_Hlk150432213"/>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bookmarkEnd w:id="28"/>
    <w:p w14:paraId="2060351B"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25E212A5" w14:textId="77777777" w:rsidR="00FA1254" w:rsidRDefault="00FA1254" w:rsidP="00FA1254">
      <w:pPr>
        <w:pStyle w:val="PMNormalIndent"/>
        <w:numPr>
          <w:ilvl w:val="0"/>
          <w:numId w:val="24"/>
        </w:numPr>
      </w:pPr>
      <w:r>
        <w:t>Change</w:t>
      </w:r>
      <w:r w:rsidR="004F3A9C">
        <w:t>d</w:t>
      </w:r>
      <w:r>
        <w:t xml:space="preserve"> the number of record count to the number of tweets 1,600,000.</w:t>
      </w:r>
      <w:r w:rsidR="00BC64E3">
        <w:t xml:space="preserve"> The record count was changed to 16,000 as the previous setup would take approximately 4h (this is an approximation based on the 9,366ms latency for 1000 count)</w:t>
      </w:r>
    </w:p>
    <w:p w14:paraId="6CF20281"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1B570268"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740406DA"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5987C671" w14:textId="77777777" w:rsidR="00903CB2" w:rsidRDefault="00903CB2" w:rsidP="00903CB2">
      <w:pPr>
        <w:pStyle w:val="PMNormalIndent"/>
      </w:pPr>
      <w:r>
        <w:t xml:space="preserve">Note: See video demonstration </w:t>
      </w:r>
      <w:hyperlink r:id="rId30" w:history="1">
        <w:r w:rsidRPr="00074B3E">
          <w:rPr>
            <w:rStyle w:val="Hyperlink"/>
            <w:rFonts w:eastAsia="Times New Roman" w:cs="Times New Roman"/>
            <w:szCs w:val="24"/>
          </w:rPr>
          <w:t>https://vimeo.com/881370713/2bd7f5b176?share=copy</w:t>
        </w:r>
      </w:hyperlink>
    </w:p>
    <w:p w14:paraId="48D4B098" w14:textId="77777777" w:rsidR="00903CB2" w:rsidRDefault="003B4D5F" w:rsidP="00903CB2">
      <w:pPr>
        <w:pStyle w:val="PMNormalIndent"/>
      </w:pPr>
      <w:r>
        <w:lastRenderedPageBreak/>
        <w:t xml:space="preserve">The first observation </w:t>
      </w:r>
      <w:r w:rsidR="0044147F">
        <w:t>indicates</w:t>
      </w:r>
      <w:r>
        <w:t xml:space="preserve"> that MangoDB is much faster than MySQL. </w:t>
      </w:r>
      <w:r w:rsidR="0044147F">
        <w:t xml:space="preserve">For same </w:t>
      </w:r>
      <w:r w:rsidR="00EB60A6">
        <w:t>number</w:t>
      </w:r>
      <w:r w:rsidR="0044147F">
        <w:t xml:space="preserve"> of records, it only took</w:t>
      </w:r>
      <w:r>
        <w:t xml:space="preserve"> 3seconds </w:t>
      </w:r>
      <w:r w:rsidR="0044147F">
        <w:t>to complete (vs 143seconds for MySQL)</w:t>
      </w:r>
      <w:r>
        <w:t>.</w:t>
      </w:r>
    </w:p>
    <w:p w14:paraId="2287A55E"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8DFBB13" w14:textId="77777777" w:rsidR="0044147F" w:rsidRDefault="0044147F" w:rsidP="0044147F">
      <w:pPr>
        <w:pStyle w:val="PMNormalIndent"/>
        <w:jc w:val="center"/>
      </w:pPr>
      <w:r w:rsidRPr="0044147F">
        <w:rPr>
          <w:noProof/>
        </w:rPr>
        <w:drawing>
          <wp:inline distT="0" distB="0" distL="0" distR="0" wp14:anchorId="0E2D0BD6" wp14:editId="0E1B15E3">
            <wp:extent cx="5358994" cy="2963072"/>
            <wp:effectExtent l="76200" t="76200" r="127635"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377334" cy="2973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89D05" w14:textId="77777777" w:rsidR="0044147F" w:rsidRPr="00DA4135" w:rsidRDefault="0044147F" w:rsidP="0044147F">
      <w:pPr>
        <w:pStyle w:val="PMNormalIndent"/>
        <w:jc w:val="center"/>
        <w:rPr>
          <w:rFonts w:ascii="Times New Roman" w:hAnsi="Times New Roman"/>
          <w:sz w:val="16"/>
          <w:szCs w:val="16"/>
          <w:lang w:val="en-IE"/>
        </w:rPr>
      </w:pPr>
      <w:bookmarkStart w:id="29" w:name="_Hlk150432303"/>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bookmarkEnd w:id="29"/>
    <w:p w14:paraId="2D4CAFD8" w14:textId="77777777" w:rsidR="006B7910" w:rsidRDefault="006B7910" w:rsidP="006B7910">
      <w:pPr>
        <w:pStyle w:val="PMNormalIndent"/>
      </w:pPr>
      <w:r>
        <w:t>The average latency for inserting operations in MySQL was 8850 ms, minimum latency 4708 and maximum latency of 201,343. MongoDB demonstrated a significant lower average insert latency of 145.83ms and same goes for minimum and maximum.</w:t>
      </w:r>
    </w:p>
    <w:p w14:paraId="7202C1F0"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6ED71789" w14:textId="77777777" w:rsidR="0044147F" w:rsidRDefault="0044147F" w:rsidP="0044147F">
      <w:pPr>
        <w:pStyle w:val="PMNormalIndent"/>
        <w:jc w:val="center"/>
      </w:pPr>
      <w:r w:rsidRPr="0044147F">
        <w:rPr>
          <w:noProof/>
        </w:rPr>
        <w:drawing>
          <wp:inline distT="0" distB="0" distL="0" distR="0" wp14:anchorId="712BBF92" wp14:editId="37680D54">
            <wp:extent cx="5373624" cy="2976735"/>
            <wp:effectExtent l="76200" t="76200" r="132080" b="128905"/>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402008" cy="2992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AECCA5" w14:textId="77777777" w:rsidR="00B3554E" w:rsidRDefault="0044147F" w:rsidP="00DA4135">
      <w:pPr>
        <w:pStyle w:val="PMNormalIndent"/>
        <w:jc w:val="center"/>
      </w:pPr>
      <w:bookmarkStart w:id="30" w:name="_Hlk150432313"/>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bookmarkEnd w:id="30"/>
      <w:r w:rsidR="00B3554E">
        <w:br w:type="page"/>
      </w:r>
    </w:p>
    <w:p w14:paraId="68EDA2BE" w14:textId="77777777" w:rsidR="00B3554E" w:rsidRDefault="00B3554E" w:rsidP="00B3554E">
      <w:pPr>
        <w:pStyle w:val="Heading1"/>
        <w:rPr>
          <w:lang w:val="en-IE"/>
        </w:rPr>
      </w:pPr>
      <w:bookmarkStart w:id="31" w:name="_Toc150469082"/>
      <w:r>
        <w:rPr>
          <w:lang w:val="en-IE"/>
        </w:rPr>
        <w:lastRenderedPageBreak/>
        <w:t>Sentiment Analysis</w:t>
      </w:r>
      <w:bookmarkEnd w:id="31"/>
    </w:p>
    <w:p w14:paraId="7F8933D4" w14:textId="77777777" w:rsidR="00B04984" w:rsidRDefault="00B04984" w:rsidP="00394054">
      <w:pPr>
        <w:pStyle w:val="PMNormalIndent"/>
        <w:jc w:val="center"/>
        <w:rPr>
          <w:rFonts w:ascii="Times New Roman" w:hAnsi="Times New Roman"/>
          <w:sz w:val="24"/>
          <w:lang w:val="en-IE"/>
        </w:rPr>
      </w:pPr>
    </w:p>
    <w:p w14:paraId="4D963FEE"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"cleaned_ProjectTweets" (which retains potentially sentiment-relevant punctuation) and "cleanedt_ProjectTweets" (which is entirely free of punctuation and includes only words). Due to loading errors with the first dataset, only the second one will be utilized moving forward.</w:t>
      </w:r>
      <w:r w:rsidR="001F4C29">
        <w:t xml:space="preserve"> </w:t>
      </w:r>
    </w:p>
    <w:p w14:paraId="181F674D" w14:textId="77777777" w:rsidR="001E3357" w:rsidRDefault="001F4C29" w:rsidP="00B3554E">
      <w:pPr>
        <w:pStyle w:val="PMNormalIndent"/>
      </w:pPr>
      <w:r>
        <w:t>An initial review of the dataset was condu</w:t>
      </w:r>
      <w:r w:rsidR="00532A71">
        <w:t xml:space="preserve">cted. </w:t>
      </w:r>
      <w:r w:rsidR="00532A71" w:rsidRPr="00532A71">
        <w:t xml:space="preserve">To minimize noise and randomness in the data, stop words were first removed using the "stopwords" function from NLTK. Next, the </w:t>
      </w:r>
      <w:r w:rsidR="00C86A76">
        <w:t>“</w:t>
      </w:r>
      <w:r w:rsidR="00532A71" w:rsidRPr="00532A71">
        <w:t>word_tokenize</w:t>
      </w:r>
      <w:r w:rsidR="00C86A76">
        <w:t>”</w:t>
      </w:r>
      <w:r w:rsidR="00532A71" w:rsidRPr="00532A71">
        <w:t xml:space="preserve">, </w:t>
      </w:r>
      <w:r w:rsidR="00C86A76">
        <w:t>“</w:t>
      </w:r>
      <w:r w:rsidR="00532A71" w:rsidRPr="00532A71">
        <w:t>FreqDist</w:t>
      </w:r>
      <w:r w:rsidR="00C86A76">
        <w:t>”</w:t>
      </w:r>
      <w:r w:rsidR="00532A71" w:rsidRPr="00532A71">
        <w:t xml:space="preserve">, and </w:t>
      </w:r>
      <w:r w:rsidR="00C86A76">
        <w:t>“</w:t>
      </w:r>
      <w:r w:rsidR="00532A71" w:rsidRPr="00532A71">
        <w:t>most_common</w:t>
      </w:r>
      <w:r w:rsidR="00C86A76">
        <w:t>”</w:t>
      </w:r>
      <w:r w:rsidR="00532A71" w:rsidRPr="00532A71">
        <w:t xml:space="preserve"> functions were employed to identify the 10 most frequently occurring words across all tweets. Interestingly, most of these common words seem to have a positive connotation.</w:t>
      </w:r>
      <w:r>
        <w:t xml:space="preserve">  </w:t>
      </w:r>
    </w:p>
    <w:p w14:paraId="07CAC6A6" w14:textId="77777777" w:rsidR="00FA519D" w:rsidRDefault="005154D5" w:rsidP="005154D5">
      <w:pPr>
        <w:pStyle w:val="PMNormalIndent"/>
        <w:jc w:val="center"/>
      </w:pPr>
      <w:r w:rsidRPr="005154D5">
        <w:rPr>
          <w:noProof/>
        </w:rPr>
        <w:drawing>
          <wp:inline distT="0" distB="0" distL="0" distR="0" wp14:anchorId="36613209"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38156" w14:textId="77777777" w:rsidR="005154D5" w:rsidRPr="00DA4135" w:rsidRDefault="005154D5" w:rsidP="005154D5">
      <w:pPr>
        <w:pStyle w:val="PMNormalIndent"/>
        <w:jc w:val="center"/>
        <w:rPr>
          <w:rFonts w:ascii="Times New Roman" w:hAnsi="Times New Roman"/>
          <w:sz w:val="16"/>
          <w:szCs w:val="16"/>
          <w:lang w:val="en-IE"/>
        </w:rPr>
      </w:pPr>
      <w:bookmarkStart w:id="32" w:name="_Hlk150432321"/>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r w:rsidRPr="00DA4135">
        <w:rPr>
          <w:rFonts w:ascii="Times New Roman" w:hAnsi="Times New Roman"/>
          <w:sz w:val="16"/>
          <w:szCs w:val="16"/>
          <w:lang w:val="en-IE"/>
        </w:rPr>
        <w:t>FreqDist</w:t>
      </w:r>
      <w:r w:rsidR="00D068EA" w:rsidRPr="00DA4135">
        <w:rPr>
          <w:rFonts w:ascii="Times New Roman" w:hAnsi="Times New Roman"/>
          <w:sz w:val="16"/>
          <w:szCs w:val="16"/>
          <w:lang w:val="en-IE"/>
        </w:rPr>
        <w:t>”</w:t>
      </w:r>
      <w:r w:rsidRPr="00DA4135">
        <w:rPr>
          <w:rFonts w:ascii="Times New Roman" w:hAnsi="Times New Roman"/>
          <w:sz w:val="16"/>
          <w:szCs w:val="16"/>
          <w:lang w:val="en-IE"/>
        </w:rPr>
        <w:t>.</w:t>
      </w:r>
    </w:p>
    <w:bookmarkEnd w:id="32"/>
    <w:p w14:paraId="17F5681B" w14:textId="77777777"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3CA79F90" w14:textId="77777777" w:rsidR="00D068EA" w:rsidRDefault="00D068EA" w:rsidP="00D068EA">
      <w:pPr>
        <w:pStyle w:val="PMNormalIndent"/>
        <w:jc w:val="center"/>
      </w:pPr>
      <w:r w:rsidRPr="00D068EA">
        <w:rPr>
          <w:noProof/>
        </w:rPr>
        <w:drawing>
          <wp:inline distT="0" distB="0" distL="0" distR="0" wp14:anchorId="49C94F9F" wp14:editId="3760609E">
            <wp:extent cx="4415124" cy="1013765"/>
            <wp:effectExtent l="76200" t="76200" r="138430" b="12954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76990" cy="102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1234B" w14:textId="77777777" w:rsidR="00D068EA" w:rsidRDefault="00D068EA" w:rsidP="00D068EA">
      <w:pPr>
        <w:pStyle w:val="PMNormalIndent"/>
        <w:jc w:val="center"/>
      </w:pPr>
      <w:r w:rsidRPr="00D068EA">
        <w:rPr>
          <w:noProof/>
        </w:rPr>
        <w:drawing>
          <wp:inline distT="0" distB="0" distL="0" distR="0" wp14:anchorId="4B00641F"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3AEC5" w14:textId="77777777" w:rsidR="00D068EA" w:rsidRPr="00DA4135" w:rsidRDefault="00D068EA" w:rsidP="00D068EA">
      <w:pPr>
        <w:pStyle w:val="PMNormalIndent"/>
        <w:jc w:val="center"/>
        <w:rPr>
          <w:rFonts w:ascii="Times New Roman" w:hAnsi="Times New Roman"/>
          <w:sz w:val="16"/>
          <w:szCs w:val="16"/>
          <w:lang w:val="en-IE"/>
        </w:rPr>
      </w:pPr>
      <w:bookmarkStart w:id="33" w:name="_Hlk150432331"/>
      <w:r w:rsidRPr="00DA4135">
        <w:rPr>
          <w:rFonts w:ascii="Times New Roman" w:hAnsi="Times New Roman"/>
          <w:sz w:val="16"/>
          <w:szCs w:val="16"/>
          <w:lang w:val="en-IE"/>
        </w:rPr>
        <w:t>Figure 3.2: 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 tweets using “Concordance”.</w:t>
      </w:r>
    </w:p>
    <w:bookmarkEnd w:id="33"/>
    <w:p w14:paraId="00E469BA" w14:textId="77777777"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55B8B3D9" w14:textId="77777777" w:rsidR="00DA4135" w:rsidRDefault="00DA4135" w:rsidP="00DA4135">
      <w:pPr>
        <w:pStyle w:val="PMNormalIndent"/>
        <w:jc w:val="center"/>
      </w:pPr>
      <w:r>
        <w:rPr>
          <w:noProof/>
        </w:rPr>
        <w:drawing>
          <wp:inline distT="0" distB="0" distL="0" distR="0" wp14:anchorId="690DDF89" wp14:editId="7034E540">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87D47" w14:textId="77777777" w:rsidR="00DA4135" w:rsidRPr="00DA4135" w:rsidRDefault="00DA4135" w:rsidP="00DA4135">
      <w:pPr>
        <w:pStyle w:val="PMNormalIndent"/>
        <w:jc w:val="center"/>
        <w:rPr>
          <w:rFonts w:ascii="Times New Roman" w:hAnsi="Times New Roman"/>
          <w:sz w:val="16"/>
          <w:szCs w:val="16"/>
          <w:lang w:val="en-IE"/>
        </w:rPr>
      </w:pPr>
      <w:bookmarkStart w:id="34" w:name="_Hlk150432338"/>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bookmarkEnd w:id="34"/>
    <w:p w14:paraId="714ACBE1" w14:textId="77777777" w:rsidR="009E1F3D" w:rsidRDefault="009E1F3D" w:rsidP="009E1F3D">
      <w:pPr>
        <w:pStyle w:val="PMNormalIndent"/>
      </w:pPr>
      <w:r>
        <w:lastRenderedPageBreak/>
        <w:t xml:space="preserve">The NLTK Sentiment Intensity Analyzer along with the “vader_lexicon” was used to produce polarity scores. These scores </w:t>
      </w:r>
      <w:r w:rsidR="00A52DBF">
        <w:t>label</w:t>
      </w:r>
      <w:r>
        <w:t xml:space="preserve"> sentiments as negative, positive, neutral, and give a combined compound score. The compound score combines the individual polarity scores into a single metric that ranges from -1 (highly negative) to +1 (highly positive). The compound score was used to gauge the overall sentiment of a dataset. The average compound score was 0.13 which implies that the sentiment across the dataset was marginally positive.</w:t>
      </w:r>
      <w:r w:rsidRPr="009E1F3D">
        <w:t xml:space="preserve"> Since the score is nearer to zero, it indicates a sentiment that is more neutral overall.</w:t>
      </w:r>
    </w:p>
    <w:p w14:paraId="5D7C74B1" w14:textId="77777777" w:rsidR="009E1F3D" w:rsidRDefault="00AE2B0F" w:rsidP="009E1F3D">
      <w:pPr>
        <w:pStyle w:val="PMNormalIndent"/>
      </w:pPr>
      <w:r>
        <w:t xml:space="preserve">BERT was used to predict sentiment and classify each prediction as positive, </w:t>
      </w:r>
      <w:r w:rsidR="009E0BB5">
        <w:t>negative,</w:t>
      </w:r>
      <w:r>
        <w:t xml:space="preserve"> or neutral. </w:t>
      </w:r>
      <w:r w:rsidR="009E0BB5">
        <w:t xml:space="preserve">However, based on progress bar output the total iteration required were 1584469 and running at 1.48 iteration per second it would take approximative 300h or 12 days. The process was </w:t>
      </w:r>
      <w:r w:rsidR="007D7D71">
        <w:t>stopped.</w:t>
      </w:r>
      <w:r w:rsidR="009E0BB5">
        <w:t xml:space="preserve"> </w:t>
      </w:r>
    </w:p>
    <w:p w14:paraId="0A95912E" w14:textId="77777777" w:rsidR="006925AB" w:rsidRDefault="006925AB" w:rsidP="006925AB">
      <w:pPr>
        <w:pStyle w:val="PMNormalIndent"/>
        <w:jc w:val="center"/>
      </w:pPr>
      <w:r w:rsidRPr="006925AB">
        <w:rPr>
          <w:noProof/>
        </w:rPr>
        <w:drawing>
          <wp:inline distT="0" distB="0" distL="0" distR="0" wp14:anchorId="544588A6" wp14:editId="5B744B68">
            <wp:extent cx="4912767" cy="205412"/>
            <wp:effectExtent l="76200" t="76200" r="135890" b="137795"/>
            <wp:docPr id="557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3166" name=""/>
                    <pic:cNvPicPr/>
                  </pic:nvPicPr>
                  <pic:blipFill>
                    <a:blip r:embed="rId37"/>
                    <a:stretch>
                      <a:fillRect/>
                    </a:stretch>
                  </pic:blipFill>
                  <pic:spPr>
                    <a:xfrm>
                      <a:off x="0" y="0"/>
                      <a:ext cx="4979522" cy="20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5440" w14:textId="77777777" w:rsidR="006925AB" w:rsidRPr="00DA4135" w:rsidRDefault="006925AB" w:rsidP="006925AB">
      <w:pPr>
        <w:pStyle w:val="PMNormalIndent"/>
        <w:jc w:val="center"/>
        <w:rPr>
          <w:rFonts w:ascii="Times New Roman" w:hAnsi="Times New Roman"/>
          <w:sz w:val="16"/>
          <w:szCs w:val="16"/>
          <w:lang w:val="en-IE"/>
        </w:rPr>
      </w:pPr>
      <w:bookmarkStart w:id="35" w:name="_Hlk150432345"/>
      <w:r w:rsidRPr="00DA4135">
        <w:rPr>
          <w:rFonts w:ascii="Times New Roman" w:hAnsi="Times New Roman"/>
          <w:sz w:val="16"/>
          <w:szCs w:val="16"/>
          <w:lang w:val="en-IE"/>
        </w:rPr>
        <w:t>Figure 3.</w:t>
      </w:r>
      <w:r>
        <w:rPr>
          <w:rFonts w:ascii="Times New Roman" w:hAnsi="Times New Roman"/>
          <w:sz w:val="16"/>
          <w:szCs w:val="16"/>
          <w:lang w:val="en-IE"/>
        </w:rPr>
        <w:t>4</w:t>
      </w:r>
      <w:r w:rsidRPr="00DA4135">
        <w:rPr>
          <w:rFonts w:ascii="Times New Roman" w:hAnsi="Times New Roman"/>
          <w:sz w:val="16"/>
          <w:szCs w:val="16"/>
          <w:lang w:val="en-IE"/>
        </w:rPr>
        <w:t xml:space="preserve">: </w:t>
      </w:r>
      <w:r>
        <w:rPr>
          <w:rFonts w:ascii="Times New Roman" w:hAnsi="Times New Roman"/>
          <w:sz w:val="16"/>
          <w:szCs w:val="16"/>
          <w:lang w:val="en-IE"/>
        </w:rPr>
        <w:t>BERT model progress</w:t>
      </w:r>
      <w:r w:rsidRPr="00DA4135">
        <w:rPr>
          <w:rFonts w:ascii="Times New Roman" w:hAnsi="Times New Roman"/>
          <w:sz w:val="16"/>
          <w:szCs w:val="16"/>
          <w:lang w:val="en-IE"/>
        </w:rPr>
        <w:t>.</w:t>
      </w:r>
    </w:p>
    <w:bookmarkEnd w:id="35"/>
    <w:p w14:paraId="467FDA1D" w14:textId="77777777" w:rsidR="007D7D71" w:rsidRDefault="007D7D71" w:rsidP="009E1F3D">
      <w:pPr>
        <w:pStyle w:val="PMNormalIndent"/>
      </w:pPr>
      <w:r>
        <w:t xml:space="preserve">If a cluster or computers or cloud resources were available, distributed computing framework like Apache Spark could be used to improve speed. </w:t>
      </w:r>
      <w:r w:rsidRPr="007D7D71">
        <w:t>Processing can then occur on each chunk of data in parallel, significantly speeding up the time it takes to run through the entire dataset.</w:t>
      </w:r>
    </w:p>
    <w:p w14:paraId="31DF7396" w14:textId="77777777" w:rsidR="007D7D71" w:rsidRPr="007D7D71" w:rsidRDefault="007D7D71" w:rsidP="007D7D71">
      <w:pPr>
        <w:pStyle w:val="PMNormalIndent"/>
      </w:pPr>
      <w:r w:rsidRPr="007D7D71">
        <w:t>Comparison Between SIA and BERT:</w:t>
      </w:r>
    </w:p>
    <w:p w14:paraId="64620E4B" w14:textId="77777777" w:rsidR="007D7D71" w:rsidRPr="007D7D71" w:rsidRDefault="007D7D71" w:rsidP="007D7D71">
      <w:pPr>
        <w:pStyle w:val="PMNormalIndent"/>
      </w:pPr>
      <w:r w:rsidRPr="007D7D71">
        <w:t xml:space="preserve">VADER Sentiment Analysis (SIA): It's a lexicon and rule-based sentiment analysis tool that is specifically </w:t>
      </w:r>
      <w:r w:rsidR="007773AF" w:rsidRPr="007D7D71">
        <w:t>adapted</w:t>
      </w:r>
      <w:r w:rsidRPr="007D7D71">
        <w:t xml:space="preserve"> to sentiments expressed in social media. It's lightweight and fast, but it might not always capture the nuanced context of the text as it relies on predefined rules and a static lexicon</w:t>
      </w:r>
      <w:sdt>
        <w:sdtPr>
          <w:id w:val="-1277479297"/>
          <w:citation/>
        </w:sdtPr>
        <w:sdtContent>
          <w:r w:rsidR="007773AF">
            <w:fldChar w:fldCharType="begin"/>
          </w:r>
          <w:r w:rsidR="007773AF">
            <w:rPr>
              <w:lang w:val="en-IE"/>
            </w:rPr>
            <w:instrText xml:space="preserve"> CITATION Juv22 \l 6153 </w:instrText>
          </w:r>
          <w:r w:rsidR="007773AF">
            <w:fldChar w:fldCharType="separate"/>
          </w:r>
          <w:r w:rsidR="007773AF">
            <w:rPr>
              <w:noProof/>
              <w:lang w:val="en-IE"/>
            </w:rPr>
            <w:t xml:space="preserve"> </w:t>
          </w:r>
          <w:r w:rsidR="007773AF" w:rsidRPr="007773AF">
            <w:rPr>
              <w:noProof/>
              <w:lang w:val="en-IE"/>
            </w:rPr>
            <w:t>(Mahreen, 2022)</w:t>
          </w:r>
          <w:r w:rsidR="007773AF">
            <w:fldChar w:fldCharType="end"/>
          </w:r>
        </w:sdtContent>
      </w:sdt>
      <w:r w:rsidRPr="007D7D71">
        <w:t>.</w:t>
      </w:r>
    </w:p>
    <w:p w14:paraId="20CB340E" w14:textId="77777777" w:rsidR="007D7D71" w:rsidRPr="007D7D71" w:rsidRDefault="007D7D71" w:rsidP="007D7D71">
      <w:pPr>
        <w:pStyle w:val="PMNormalIndent"/>
      </w:pPr>
      <w:r w:rsidRPr="007D7D71">
        <w:t>BERT: Provides a deep understanding of the context within the text, potentially leading to more</w:t>
      </w:r>
      <w:r w:rsidR="006925AB">
        <w:t xml:space="preserve"> </w:t>
      </w:r>
      <w:r w:rsidRPr="007D7D71">
        <w:t>accurate sentiment predictions. However, it's much more resource-intensive and can be slower, as demonstrated</w:t>
      </w:r>
      <w:sdt>
        <w:sdtPr>
          <w:id w:val="-413864341"/>
          <w:citation/>
        </w:sdtPr>
        <w:sdtContent>
          <w:r w:rsidR="007773AF">
            <w:fldChar w:fldCharType="begin"/>
          </w:r>
          <w:r w:rsidR="007773AF">
            <w:rPr>
              <w:lang w:val="en-IE"/>
            </w:rPr>
            <w:instrText xml:space="preserve"> CITATION Orh20 \l 6153 </w:instrText>
          </w:r>
          <w:r w:rsidR="007773AF">
            <w:fldChar w:fldCharType="separate"/>
          </w:r>
          <w:r w:rsidR="007773AF">
            <w:rPr>
              <w:noProof/>
              <w:lang w:val="en-IE"/>
            </w:rPr>
            <w:t xml:space="preserve"> </w:t>
          </w:r>
          <w:r w:rsidR="007773AF" w:rsidRPr="007773AF">
            <w:rPr>
              <w:noProof/>
              <w:lang w:val="en-IE"/>
            </w:rPr>
            <w:t>(Yalçın, 2020)</w:t>
          </w:r>
          <w:r w:rsidR="007773AF">
            <w:fldChar w:fldCharType="end"/>
          </w:r>
        </w:sdtContent>
      </w:sdt>
      <w:r w:rsidRPr="007D7D71">
        <w:t>.</w:t>
      </w:r>
    </w:p>
    <w:p w14:paraId="2E98CAA3" w14:textId="77777777" w:rsidR="007D7D71" w:rsidRPr="007D7D71" w:rsidRDefault="007D7D71" w:rsidP="007D7D71">
      <w:pPr>
        <w:pStyle w:val="PMNormalIndent"/>
      </w:pPr>
      <w:r w:rsidRPr="007D7D71">
        <w:t xml:space="preserve">While BERT is state-of-the-art and </w:t>
      </w:r>
      <w:r w:rsidR="00356BB5">
        <w:t xml:space="preserve">its </w:t>
      </w:r>
      <w:r w:rsidRPr="007D7D71">
        <w:t xml:space="preserve">likely to </w:t>
      </w:r>
      <w:r w:rsidR="00356BB5" w:rsidRPr="007D7D71">
        <w:t>produce</w:t>
      </w:r>
      <w:r w:rsidRPr="007D7D71">
        <w:t xml:space="preserve"> more accurate results due to its understanding of context and language nuance, the time and resources needed might not justify the potential increase in accuracy, especially if </w:t>
      </w:r>
      <w:r w:rsidR="00356BB5">
        <w:t xml:space="preserve">the </w:t>
      </w:r>
      <w:r w:rsidRPr="007D7D71">
        <w:t>dataset is very large.</w:t>
      </w:r>
    </w:p>
    <w:p w14:paraId="36A2A8FB" w14:textId="77777777" w:rsidR="009E1F3D" w:rsidRDefault="00356BB5" w:rsidP="009E1F3D">
      <w:pPr>
        <w:pStyle w:val="PMNormalIndent"/>
      </w:pPr>
      <w:r w:rsidRPr="00356BB5">
        <w:t xml:space="preserve">Due to the project's time </w:t>
      </w:r>
      <w:r>
        <w:t xml:space="preserve">and resource </w:t>
      </w:r>
      <w:r w:rsidRPr="00356BB5">
        <w:t>limitations, the decision was made to proceed with the results from VADER, as they were acquired relatively fast and with significantly lower computational requirements.</w:t>
      </w:r>
    </w:p>
    <w:p w14:paraId="19396FE4" w14:textId="77777777" w:rsidR="00D068EA" w:rsidRDefault="00255D0F" w:rsidP="006925AB">
      <w:pPr>
        <w:pStyle w:val="PMNormalIndent"/>
      </w:pPr>
      <w:r>
        <w:t xml:space="preserve">A Word Cloud Dashboard was created to showcase the most frequent words associated with negative, </w:t>
      </w:r>
      <w:r w:rsidR="006925AB">
        <w:t>positive,</w:t>
      </w:r>
      <w:r>
        <w:t xml:space="preserve"> or neutral sentiment</w:t>
      </w:r>
      <w:r w:rsidR="006925AB">
        <w:t>s</w:t>
      </w:r>
      <w:r w:rsidR="00640A97">
        <w:t xml:space="preserve"> based on the “compound” column generated with SIA.</w:t>
      </w:r>
    </w:p>
    <w:p w14:paraId="4B8634FA" w14:textId="77777777" w:rsidR="00640A97" w:rsidRDefault="00640A97" w:rsidP="00640A97">
      <w:pPr>
        <w:pStyle w:val="PMNormalIndent"/>
        <w:jc w:val="center"/>
      </w:pPr>
      <w:r w:rsidRPr="00640A97">
        <w:rPr>
          <w:noProof/>
        </w:rPr>
        <w:drawing>
          <wp:inline distT="0" distB="0" distL="0" distR="0" wp14:anchorId="0A982824" wp14:editId="365D49FE">
            <wp:extent cx="5332781" cy="2981223"/>
            <wp:effectExtent l="76200" t="76200" r="134620" b="124460"/>
            <wp:docPr id="4570915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1532" name="Picture 1" descr="A close up of words&#10;&#10;Description automatically generated"/>
                    <pic:cNvPicPr/>
                  </pic:nvPicPr>
                  <pic:blipFill>
                    <a:blip r:embed="rId38"/>
                    <a:stretch>
                      <a:fillRect/>
                    </a:stretch>
                  </pic:blipFill>
                  <pic:spPr>
                    <a:xfrm>
                      <a:off x="0" y="0"/>
                      <a:ext cx="5341451" cy="298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B28AB" w14:textId="77777777" w:rsidR="00640A97" w:rsidRPr="00DA4135" w:rsidRDefault="00640A97" w:rsidP="00640A97">
      <w:pPr>
        <w:pStyle w:val="PMNormalIndent"/>
        <w:jc w:val="center"/>
        <w:rPr>
          <w:rFonts w:ascii="Times New Roman" w:hAnsi="Times New Roman"/>
          <w:sz w:val="16"/>
          <w:szCs w:val="16"/>
          <w:lang w:val="en-IE"/>
        </w:rPr>
      </w:pPr>
      <w:bookmarkStart w:id="36" w:name="_Hlk150432352"/>
      <w:r w:rsidRPr="00DA4135">
        <w:rPr>
          <w:rFonts w:ascii="Times New Roman" w:hAnsi="Times New Roman"/>
          <w:sz w:val="16"/>
          <w:szCs w:val="16"/>
          <w:lang w:val="en-IE"/>
        </w:rPr>
        <w:t>Figure 3.</w:t>
      </w:r>
      <w:r>
        <w:rPr>
          <w:rFonts w:ascii="Times New Roman" w:hAnsi="Times New Roman"/>
          <w:sz w:val="16"/>
          <w:szCs w:val="16"/>
          <w:lang w:val="en-IE"/>
        </w:rPr>
        <w:t>5</w:t>
      </w:r>
      <w:r w:rsidRPr="00DA4135">
        <w:rPr>
          <w:rFonts w:ascii="Times New Roman" w:hAnsi="Times New Roman"/>
          <w:sz w:val="16"/>
          <w:szCs w:val="16"/>
          <w:lang w:val="en-IE"/>
        </w:rPr>
        <w:t xml:space="preserve">: </w:t>
      </w:r>
      <w:r>
        <w:rPr>
          <w:rFonts w:ascii="Times New Roman" w:hAnsi="Times New Roman"/>
          <w:sz w:val="16"/>
          <w:szCs w:val="16"/>
          <w:lang w:val="en-IE"/>
        </w:rPr>
        <w:t>SIA dashboard for sentiment analysis.</w:t>
      </w:r>
    </w:p>
    <w:bookmarkEnd w:id="36"/>
    <w:p w14:paraId="1F441DC3" w14:textId="77777777" w:rsidR="00824276" w:rsidRDefault="00824276">
      <w:pPr>
        <w:spacing w:before="0"/>
      </w:pPr>
      <w:r>
        <w:br w:type="page"/>
      </w:r>
    </w:p>
    <w:p w14:paraId="13367C36" w14:textId="77777777" w:rsidR="00FA519D" w:rsidRDefault="00FA519D" w:rsidP="00FA519D">
      <w:pPr>
        <w:pStyle w:val="Heading1"/>
        <w:rPr>
          <w:lang w:val="en-IE"/>
        </w:rPr>
      </w:pPr>
      <w:bookmarkStart w:id="37" w:name="_Toc150469083"/>
      <w:r>
        <w:rPr>
          <w:lang w:val="en-IE"/>
        </w:rPr>
        <w:lastRenderedPageBreak/>
        <w:t>Time Series</w:t>
      </w:r>
      <w:bookmarkEnd w:id="37"/>
    </w:p>
    <w:p w14:paraId="2C47EA33" w14:textId="77777777" w:rsidR="00A34B91" w:rsidRDefault="00A34B91" w:rsidP="00FA519D">
      <w:pPr>
        <w:pStyle w:val="PMNormalIndent"/>
        <w:rPr>
          <w:lang w:val="en-IE"/>
        </w:rPr>
      </w:pPr>
      <w:r>
        <w:rPr>
          <w:lang w:val="en-IE"/>
        </w:rPr>
        <w:t xml:space="preserve">The data preparation continued under this section by removing columns that were not essential and checking for missing values or duplicates for the other columns. The “polarity_scores” column was removed as the sentiment scores were already extracted. The “userid” column </w:t>
      </w:r>
      <w:r w:rsidR="00303F91">
        <w:rPr>
          <w:lang w:val="en-IE"/>
        </w:rPr>
        <w:t>contains only numerical values</w:t>
      </w:r>
      <w:r>
        <w:rPr>
          <w:lang w:val="en-IE"/>
        </w:rPr>
        <w:t xml:space="preserve"> </w:t>
      </w:r>
      <w:r w:rsidR="00303F91">
        <w:rPr>
          <w:lang w:val="en-IE"/>
        </w:rPr>
        <w:t xml:space="preserve">and since the purpose of this analysis is with trends over time </w:t>
      </w:r>
      <w:r w:rsidR="00BA3911">
        <w:rPr>
          <w:lang w:val="en-IE"/>
        </w:rPr>
        <w:t xml:space="preserve">rather </w:t>
      </w:r>
      <w:r w:rsidR="00AF4471">
        <w:rPr>
          <w:lang w:val="en-IE"/>
        </w:rPr>
        <w:t>than</w:t>
      </w:r>
      <w:r w:rsidR="00303F91">
        <w:rPr>
          <w:lang w:val="en-IE"/>
        </w:rPr>
        <w:t xml:space="preserve"> individual user sentiment trends this column was removed. This simplified our dataset further and helped focus the analysis on the temporal aspects and sentiment scores.</w:t>
      </w:r>
    </w:p>
    <w:p w14:paraId="5DF08469" w14:textId="77777777" w:rsidR="00986189" w:rsidRDefault="00986189" w:rsidP="00986189">
      <w:pPr>
        <w:pStyle w:val="Heading2"/>
        <w:rPr>
          <w:lang w:val="en-IE"/>
        </w:rPr>
      </w:pPr>
      <w:bookmarkStart w:id="38" w:name="_Toc150469084"/>
      <w:r w:rsidRPr="00986189">
        <w:rPr>
          <w:lang w:val="en-IE"/>
        </w:rPr>
        <w:t xml:space="preserve">Visualizing </w:t>
      </w:r>
      <w:r>
        <w:rPr>
          <w:lang w:val="en-IE"/>
        </w:rPr>
        <w:t>The</w:t>
      </w:r>
      <w:r w:rsidRPr="00986189">
        <w:rPr>
          <w:lang w:val="en-IE"/>
        </w:rPr>
        <w:t xml:space="preserve"> Time Series</w:t>
      </w:r>
      <w:bookmarkEnd w:id="38"/>
    </w:p>
    <w:p w14:paraId="6F14A0D6" w14:textId="77777777" w:rsidR="001D69B9" w:rsidRDefault="001D69B9" w:rsidP="00FA519D">
      <w:pPr>
        <w:pStyle w:val="PMNormalIndent"/>
        <w:rPr>
          <w:lang w:val="en-IE"/>
        </w:rPr>
      </w:pPr>
      <w:r>
        <w:rPr>
          <w:lang w:val="en-IE"/>
        </w:rPr>
        <w:t>By plotting the number of tweets per day it was evident that some days have many more tweets than other.</w:t>
      </w:r>
    </w:p>
    <w:p w14:paraId="056B12C7" w14:textId="77777777" w:rsidR="00311631" w:rsidRDefault="00311631" w:rsidP="00311631">
      <w:pPr>
        <w:pStyle w:val="PMNormalIndent"/>
        <w:jc w:val="center"/>
        <w:rPr>
          <w:lang w:val="en-IE"/>
        </w:rPr>
      </w:pPr>
      <w:r>
        <w:rPr>
          <w:noProof/>
        </w:rPr>
        <w:drawing>
          <wp:inline distT="0" distB="0" distL="0" distR="0" wp14:anchorId="0A48ACC5" wp14:editId="30D4D67A">
            <wp:extent cx="5354727" cy="2665141"/>
            <wp:effectExtent l="76200" t="76200" r="132080" b="135255"/>
            <wp:docPr id="2084309004"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004" name="Picture 2" descr="A graph of blu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61302" cy="2668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BC1875" w14:textId="77777777" w:rsidR="00311631" w:rsidRDefault="00311631" w:rsidP="00311631">
      <w:pPr>
        <w:pStyle w:val="PMNormalIndent"/>
        <w:jc w:val="center"/>
        <w:rPr>
          <w:lang w:val="en-IE"/>
        </w:rPr>
      </w:pPr>
      <w:r>
        <w:rPr>
          <w:noProof/>
        </w:rPr>
        <w:drawing>
          <wp:inline distT="0" distB="0" distL="0" distR="0" wp14:anchorId="2118C42E" wp14:editId="6B6C325C">
            <wp:extent cx="5245824" cy="1828800"/>
            <wp:effectExtent l="76200" t="76200" r="126365" b="133350"/>
            <wp:docPr id="250765085"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5085" name="Picture 3" descr="A graph with red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060" cy="1838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33B3E" w14:textId="77777777" w:rsidR="00311631" w:rsidRPr="00DA4135" w:rsidRDefault="00311631" w:rsidP="00311631">
      <w:pPr>
        <w:pStyle w:val="PMNormalIndent"/>
        <w:jc w:val="center"/>
        <w:rPr>
          <w:rFonts w:ascii="Times New Roman" w:hAnsi="Times New Roman"/>
          <w:sz w:val="16"/>
          <w:szCs w:val="16"/>
          <w:lang w:val="en-IE"/>
        </w:rPr>
      </w:pPr>
      <w:bookmarkStart w:id="39" w:name="_Hlk150432360"/>
      <w:r w:rsidRPr="00DA4135">
        <w:rPr>
          <w:rFonts w:ascii="Times New Roman" w:hAnsi="Times New Roman"/>
          <w:sz w:val="16"/>
          <w:szCs w:val="16"/>
          <w:lang w:val="en-IE"/>
        </w:rPr>
        <w:t xml:space="preserve">Figure </w:t>
      </w:r>
      <w:r>
        <w:rPr>
          <w:rFonts w:ascii="Times New Roman" w:hAnsi="Times New Roman"/>
          <w:sz w:val="16"/>
          <w:szCs w:val="16"/>
          <w:lang w:val="en-IE"/>
        </w:rPr>
        <w:t>4.1</w:t>
      </w:r>
      <w:r w:rsidRPr="00DA4135">
        <w:rPr>
          <w:rFonts w:ascii="Times New Roman" w:hAnsi="Times New Roman"/>
          <w:sz w:val="16"/>
          <w:szCs w:val="16"/>
          <w:lang w:val="en-IE"/>
        </w:rPr>
        <w:t xml:space="preserve">: </w:t>
      </w:r>
      <w:r>
        <w:rPr>
          <w:rFonts w:ascii="Times New Roman" w:hAnsi="Times New Roman"/>
          <w:sz w:val="16"/>
          <w:szCs w:val="16"/>
          <w:lang w:val="en-IE"/>
        </w:rPr>
        <w:t>Tweets per day plot.</w:t>
      </w:r>
    </w:p>
    <w:bookmarkEnd w:id="39"/>
    <w:p w14:paraId="45045B04" w14:textId="77777777" w:rsidR="0046544F" w:rsidRPr="0046544F" w:rsidRDefault="0046544F" w:rsidP="004A0EB3">
      <w:pPr>
        <w:pStyle w:val="PMNormalIndent"/>
      </w:pPr>
      <w:r w:rsidRPr="0046544F">
        <w:t>The fact that some days have many more tweets than others can have a</w:t>
      </w:r>
      <w:r>
        <w:t xml:space="preserve">n important </w:t>
      </w:r>
      <w:r w:rsidRPr="0046544F">
        <w:t xml:space="preserve">impact </w:t>
      </w:r>
      <w:r>
        <w:t xml:space="preserve">on </w:t>
      </w:r>
      <w:r w:rsidRPr="0046544F">
        <w:t>apply</w:t>
      </w:r>
      <w:r>
        <w:t>ing</w:t>
      </w:r>
      <w:r w:rsidRPr="0046544F">
        <w:t xml:space="preserve"> ARIMA, LSTM, and GRU for time series modelling </w:t>
      </w:r>
      <w:r>
        <w:t>of</w:t>
      </w:r>
      <w:r w:rsidRPr="0046544F">
        <w:t xml:space="preserve"> </w:t>
      </w:r>
      <w:r>
        <w:t>the</w:t>
      </w:r>
      <w:r w:rsidRPr="0046544F">
        <w:t xml:space="preserve"> dataset. Uneven distribution of tweets per day can lead to data imbalance. Some days may have a lot of data points, while others have very few. This can affect the performance of </w:t>
      </w:r>
      <w:r w:rsidR="004A0EB3">
        <w:t>the</w:t>
      </w:r>
      <w:r w:rsidRPr="0046544F">
        <w:t xml:space="preserve"> models</w:t>
      </w:r>
      <w:r w:rsidR="004A0EB3">
        <w:t>.</w:t>
      </w:r>
      <w:r w:rsidRPr="0046544F">
        <w:t xml:space="preserve"> Models like ARIMA are well-suited for capturing linear trends and seasonality, while LSTM and GRU are more capable of capturing complex patterns</w:t>
      </w:r>
      <w:r w:rsidR="004A0EB3">
        <w:t xml:space="preserve">. </w:t>
      </w:r>
      <w:r w:rsidRPr="0046544F">
        <w:t xml:space="preserve">When splitting </w:t>
      </w:r>
      <w:r w:rsidR="004A0EB3">
        <w:t xml:space="preserve">the </w:t>
      </w:r>
      <w:r w:rsidRPr="0046544F">
        <w:t>dataset into training, validation, and test sets, it's essential to ensure that the distribution of tweets per day is representative in each set. Randomly splitting your data might lead to a bias if certain days dominate one of the sets.</w:t>
      </w:r>
      <w:r w:rsidR="004A0EB3">
        <w:t xml:space="preserve"> E</w:t>
      </w:r>
      <w:r w:rsidRPr="0046544F">
        <w:t>valuation metrics that account for the data's imbalanced nature</w:t>
      </w:r>
      <w:r w:rsidR="004A0EB3">
        <w:t xml:space="preserve"> will be used</w:t>
      </w:r>
      <w:r w:rsidRPr="0046544F">
        <w:t>. For example, using metrics like Mean Absolute Error (MAE) or Mean Absolute Percentage Error (MAPE) may provide a better assessment of model performance than simple accuracy.</w:t>
      </w:r>
    </w:p>
    <w:p w14:paraId="532489B6" w14:textId="77777777" w:rsidR="0046544F" w:rsidRDefault="00CA2C9D" w:rsidP="0046544F">
      <w:pPr>
        <w:pStyle w:val="PMNormalIndent"/>
      </w:pPr>
      <w:r>
        <w:t xml:space="preserve">A box plot was generated for weekly compound values and number of weekly number of tweets. The median line above zero suggests that the sentiment is generally positive for that week. The </w:t>
      </w:r>
      <w:r>
        <w:lastRenderedPageBreak/>
        <w:t>weeks with high volume of tweets have more extreme sentiment scores (both positive and negative).</w:t>
      </w:r>
    </w:p>
    <w:p w14:paraId="3BC3DC1E" w14:textId="77777777" w:rsidR="00CA2C9D" w:rsidRDefault="00CA2C9D" w:rsidP="00CA2C9D">
      <w:pPr>
        <w:pStyle w:val="PMNormalIndent"/>
        <w:jc w:val="center"/>
      </w:pPr>
      <w:r w:rsidRPr="00CA2C9D">
        <w:rPr>
          <w:noProof/>
        </w:rPr>
        <w:drawing>
          <wp:inline distT="0" distB="0" distL="0" distR="0" wp14:anchorId="4E2ADE8B" wp14:editId="00049DFF">
            <wp:extent cx="5383988" cy="2306546"/>
            <wp:effectExtent l="76200" t="76200" r="140970" b="132080"/>
            <wp:docPr id="16828857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579" name="Picture 1" descr="A graph of different colored squares&#10;&#10;Description automatically generated"/>
                    <pic:cNvPicPr/>
                  </pic:nvPicPr>
                  <pic:blipFill>
                    <a:blip r:embed="rId41"/>
                    <a:stretch>
                      <a:fillRect/>
                    </a:stretch>
                  </pic:blipFill>
                  <pic:spPr>
                    <a:xfrm>
                      <a:off x="0" y="0"/>
                      <a:ext cx="5391666" cy="230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02BEF" w14:textId="77777777" w:rsidR="00CA2C9D" w:rsidRPr="00DA4135" w:rsidRDefault="00CA2C9D" w:rsidP="00CA2C9D">
      <w:pPr>
        <w:pStyle w:val="PMNormalIndent"/>
        <w:jc w:val="center"/>
        <w:rPr>
          <w:rFonts w:ascii="Times New Roman" w:hAnsi="Times New Roman"/>
          <w:sz w:val="16"/>
          <w:szCs w:val="16"/>
          <w:lang w:val="en-IE"/>
        </w:rPr>
      </w:pPr>
      <w:r w:rsidRPr="00CA2C9D">
        <w:rPr>
          <w:noProof/>
        </w:rPr>
        <w:drawing>
          <wp:inline distT="0" distB="0" distL="0" distR="0" wp14:anchorId="5DA85F6C" wp14:editId="1B27A1F3">
            <wp:extent cx="5354290" cy="2267712"/>
            <wp:effectExtent l="76200" t="76200" r="132715" b="132715"/>
            <wp:docPr id="782375157" name="Picture 782375157"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9355" name="Picture 1" descr="A graph of a growing graph&#10;&#10;Description automatically generated with medium confidence"/>
                    <pic:cNvPicPr/>
                  </pic:nvPicPr>
                  <pic:blipFill>
                    <a:blip r:embed="rId42"/>
                    <a:stretch>
                      <a:fillRect/>
                    </a:stretch>
                  </pic:blipFill>
                  <pic:spPr>
                    <a:xfrm>
                      <a:off x="0" y="0"/>
                      <a:ext cx="5396156" cy="2285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40" w:name="_Hlk150432369"/>
      <w:r w:rsidRPr="00DA4135">
        <w:rPr>
          <w:rFonts w:ascii="Times New Roman" w:hAnsi="Times New Roman"/>
          <w:sz w:val="16"/>
          <w:szCs w:val="16"/>
          <w:lang w:val="en-IE"/>
        </w:rPr>
        <w:t xml:space="preserve">Figure </w:t>
      </w:r>
      <w:r>
        <w:rPr>
          <w:rFonts w:ascii="Times New Roman" w:hAnsi="Times New Roman"/>
          <w:sz w:val="16"/>
          <w:szCs w:val="16"/>
          <w:lang w:val="en-IE"/>
        </w:rPr>
        <w:t>4.2</w:t>
      </w:r>
      <w:r w:rsidRPr="00DA4135">
        <w:rPr>
          <w:rFonts w:ascii="Times New Roman" w:hAnsi="Times New Roman"/>
          <w:sz w:val="16"/>
          <w:szCs w:val="16"/>
          <w:lang w:val="en-IE"/>
        </w:rPr>
        <w:t xml:space="preserve">: </w:t>
      </w:r>
      <w:r>
        <w:rPr>
          <w:rFonts w:ascii="Times New Roman" w:hAnsi="Times New Roman"/>
          <w:sz w:val="16"/>
          <w:szCs w:val="16"/>
          <w:lang w:val="en-IE"/>
        </w:rPr>
        <w:t>Weekly compound sentiment and number of tweets.</w:t>
      </w:r>
    </w:p>
    <w:p w14:paraId="2A026324" w14:textId="77777777" w:rsidR="004210D3" w:rsidRDefault="004210D3" w:rsidP="004210D3">
      <w:pPr>
        <w:pStyle w:val="Heading2"/>
        <w:rPr>
          <w:lang w:val="en-IE"/>
        </w:rPr>
      </w:pPr>
      <w:bookmarkStart w:id="41" w:name="_Toc150469085"/>
      <w:bookmarkEnd w:id="40"/>
      <w:r>
        <w:rPr>
          <w:lang w:val="en-IE"/>
        </w:rPr>
        <w:t>Decomposition</w:t>
      </w:r>
      <w:bookmarkEnd w:id="41"/>
    </w:p>
    <w:p w14:paraId="38A22476" w14:textId="77777777" w:rsidR="00CA2C9D" w:rsidRDefault="00DA499E" w:rsidP="00986189">
      <w:pPr>
        <w:spacing w:before="0"/>
        <w:ind w:left="720"/>
      </w:pPr>
      <w:r>
        <w:t xml:space="preserve">A time series can be modelled as additive or </w:t>
      </w:r>
      <w:r w:rsidR="00075281">
        <w:t>multiplicative</w:t>
      </w:r>
      <w:sdt>
        <w:sdtPr>
          <w:id w:val="1395621555"/>
          <w:citation/>
        </w:sdtPr>
        <w:sdtContent>
          <w:r w:rsidR="00075281">
            <w:fldChar w:fldCharType="begin"/>
          </w:r>
          <w:r w:rsidR="00075281">
            <w:rPr>
              <w:lang w:val="en-IE"/>
            </w:rPr>
            <w:instrText xml:space="preserve"> CITATION Dar21 \l 6153 </w:instrText>
          </w:r>
          <w:r w:rsidR="00075281">
            <w:fldChar w:fldCharType="separate"/>
          </w:r>
          <w:r w:rsidR="00075281">
            <w:rPr>
              <w:noProof/>
              <w:lang w:val="en-IE"/>
            </w:rPr>
            <w:t xml:space="preserve"> </w:t>
          </w:r>
          <w:r w:rsidR="00075281" w:rsidRPr="00075281">
            <w:rPr>
              <w:noProof/>
              <w:lang w:val="en-IE"/>
            </w:rPr>
            <w:t>(Radečić, 2021)</w:t>
          </w:r>
          <w:r w:rsidR="00075281">
            <w:fldChar w:fldCharType="end"/>
          </w:r>
        </w:sdtContent>
      </w:sdt>
      <w:r w:rsidR="00075281">
        <w:t xml:space="preserve">. The multiplicative decomposition would fail because it’s not appropriate for series with </w:t>
      </w:r>
      <w:r w:rsidR="000B32B1">
        <w:t xml:space="preserve">zero or negative values. The additive decomposition showed that the long-term movement in daily average was relatively smooth, indicating that any long-term changes in sentiment are gradual rather </w:t>
      </w:r>
      <w:r w:rsidR="00310C4F">
        <w:t>than</w:t>
      </w:r>
      <w:r w:rsidR="000B32B1">
        <w:t xml:space="preserve"> abrupt. The residual component was </w:t>
      </w:r>
      <w:r w:rsidR="00F77D80">
        <w:t>irregular,</w:t>
      </w:r>
      <w:r w:rsidR="000B32B1">
        <w:t xml:space="preserve"> and this represents the noise in the dataset.</w:t>
      </w:r>
    </w:p>
    <w:p w14:paraId="3F5D882D" w14:textId="77777777" w:rsidR="000B32B1" w:rsidRDefault="000B32B1" w:rsidP="00CA2C9D">
      <w:pPr>
        <w:spacing w:before="0"/>
        <w:jc w:val="center"/>
      </w:pPr>
      <w:r>
        <w:rPr>
          <w:noProof/>
        </w:rPr>
        <w:drawing>
          <wp:inline distT="0" distB="0" distL="0" distR="0" wp14:anchorId="1F61A5C7" wp14:editId="7D29632A">
            <wp:extent cx="4381500" cy="2177566"/>
            <wp:effectExtent l="76200" t="76200" r="133350" b="127635"/>
            <wp:docPr id="7035670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087" name="Picture 1" descr="A graph of a graph&#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8813" cy="21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3E00DD" w14:textId="77777777" w:rsidR="000B32B1" w:rsidRPr="00DA4135" w:rsidRDefault="000B32B1" w:rsidP="000B32B1">
      <w:pPr>
        <w:pStyle w:val="PMNormalIndent"/>
        <w:jc w:val="center"/>
        <w:rPr>
          <w:rFonts w:ascii="Times New Roman" w:hAnsi="Times New Roman"/>
          <w:sz w:val="16"/>
          <w:szCs w:val="16"/>
          <w:lang w:val="en-IE"/>
        </w:rPr>
      </w:pPr>
      <w:bookmarkStart w:id="42" w:name="_Hlk150432375"/>
      <w:r w:rsidRPr="00DA4135">
        <w:rPr>
          <w:rFonts w:ascii="Times New Roman" w:hAnsi="Times New Roman"/>
          <w:sz w:val="16"/>
          <w:szCs w:val="16"/>
          <w:lang w:val="en-IE"/>
        </w:rPr>
        <w:t xml:space="preserve">Figure </w:t>
      </w:r>
      <w:r>
        <w:rPr>
          <w:rFonts w:ascii="Times New Roman" w:hAnsi="Times New Roman"/>
          <w:sz w:val="16"/>
          <w:szCs w:val="16"/>
          <w:lang w:val="en-IE"/>
        </w:rPr>
        <w:t>4.3</w:t>
      </w:r>
      <w:r w:rsidRPr="00DA4135">
        <w:rPr>
          <w:rFonts w:ascii="Times New Roman" w:hAnsi="Times New Roman"/>
          <w:sz w:val="16"/>
          <w:szCs w:val="16"/>
          <w:lang w:val="en-IE"/>
        </w:rPr>
        <w:t xml:space="preserve">: </w:t>
      </w:r>
      <w:r>
        <w:rPr>
          <w:rFonts w:ascii="Times New Roman" w:hAnsi="Times New Roman"/>
          <w:sz w:val="16"/>
          <w:szCs w:val="16"/>
          <w:lang w:val="en-IE"/>
        </w:rPr>
        <w:t>Additive decomposition.</w:t>
      </w:r>
    </w:p>
    <w:p w14:paraId="1FB3E1F3" w14:textId="77777777" w:rsidR="004210D3" w:rsidRDefault="004210D3" w:rsidP="004210D3">
      <w:pPr>
        <w:pStyle w:val="Heading2"/>
        <w:rPr>
          <w:lang w:val="en-IE"/>
        </w:rPr>
      </w:pPr>
      <w:bookmarkStart w:id="43" w:name="_Toc150469086"/>
      <w:bookmarkEnd w:id="42"/>
      <w:r>
        <w:rPr>
          <w:lang w:val="en-IE"/>
        </w:rPr>
        <w:lastRenderedPageBreak/>
        <w:t>Stationarity Tests</w:t>
      </w:r>
      <w:bookmarkEnd w:id="43"/>
    </w:p>
    <w:p w14:paraId="52EFDB94" w14:textId="77777777" w:rsidR="005D3CD4" w:rsidRDefault="003672EC" w:rsidP="00986189">
      <w:pPr>
        <w:spacing w:before="0"/>
        <w:ind w:left="720"/>
      </w:pPr>
      <w:r w:rsidRPr="003672EC">
        <w:t>Stationarity is a property of a time series. A stationary series is one where the values of the series is not a function of time</w:t>
      </w:r>
      <w:sdt>
        <w:sdtPr>
          <w:id w:val="-1862430425"/>
          <w:citation/>
        </w:sdtPr>
        <w:sdtContent>
          <w:r w:rsidR="00DB1747">
            <w:fldChar w:fldCharType="begin"/>
          </w:r>
          <w:r w:rsidR="00DB1747">
            <w:rPr>
              <w:lang w:val="en-IE"/>
            </w:rPr>
            <w:instrText xml:space="preserve"> CITATION Rob23 \l 6153 </w:instrText>
          </w:r>
          <w:r w:rsidR="00DB1747">
            <w:fldChar w:fldCharType="separate"/>
          </w:r>
          <w:r w:rsidR="00DB1747">
            <w:rPr>
              <w:noProof/>
              <w:lang w:val="en-IE"/>
            </w:rPr>
            <w:t xml:space="preserve"> </w:t>
          </w:r>
          <w:r w:rsidR="00DB1747" w:rsidRPr="00DB1747">
            <w:rPr>
              <w:noProof/>
              <w:lang w:val="en-IE"/>
            </w:rPr>
            <w:t>(Athanasopoulos, 2023)</w:t>
          </w:r>
          <w:r w:rsidR="00DB1747">
            <w:fldChar w:fldCharType="end"/>
          </w:r>
        </w:sdtContent>
      </w:sdt>
      <w:r w:rsidRPr="003672EC">
        <w:t>.</w:t>
      </w:r>
      <w:r w:rsidR="00510396">
        <w:t xml:space="preserve"> Augmented Dickey Fuller test (ADF) and </w:t>
      </w:r>
      <w:r w:rsidR="00510396" w:rsidRPr="00510396">
        <w:t>Kwiatkowski-Phillips-Schmidt-Shin tes</w:t>
      </w:r>
      <w:r w:rsidR="00510396">
        <w:t>t (</w:t>
      </w:r>
      <w:r w:rsidR="00510396" w:rsidRPr="00510396">
        <w:t>KPSS</w:t>
      </w:r>
      <w:r w:rsidR="00510396">
        <w:t>) were used to check if the time series is stationary or not. Based on ADF test the p-value is 0.915 which is much higher than common significance level (0.05), which means that the test failed to reject the null hypothesis, hence the time series is mo</w:t>
      </w:r>
      <w:r w:rsidR="005D3CD4">
        <w:t>st probably non-stationary. The KPSS test p-value is 0.023 which is below 0.05, meaning that the null hypothesis of stationarity is rejected, meaning that the time series is non-stationary.</w:t>
      </w:r>
    </w:p>
    <w:p w14:paraId="56C7A55D" w14:textId="77777777" w:rsidR="005D3CD4" w:rsidRDefault="005D3CD4" w:rsidP="00986189">
      <w:pPr>
        <w:spacing w:before="0"/>
        <w:ind w:left="720"/>
      </w:pPr>
      <w:r>
        <w:t xml:space="preserve">Because both </w:t>
      </w:r>
      <w:r w:rsidR="00F118C9">
        <w:t>tests</w:t>
      </w:r>
      <w:r>
        <w:t xml:space="preserve"> shown that the time series is non stationary some form of differencing or transformation was required.</w:t>
      </w:r>
    </w:p>
    <w:p w14:paraId="441FD081" w14:textId="77777777" w:rsidR="002B1262" w:rsidRDefault="005D3CD4" w:rsidP="002B1262">
      <w:pPr>
        <w:spacing w:before="0"/>
        <w:ind w:left="720"/>
        <w:jc w:val="center"/>
      </w:pPr>
      <w:r w:rsidRPr="005D3CD4">
        <w:rPr>
          <w:noProof/>
        </w:rPr>
        <w:drawing>
          <wp:inline distT="0" distB="0" distL="0" distR="0" wp14:anchorId="00217A38" wp14:editId="416A2454">
            <wp:extent cx="5010912" cy="303109"/>
            <wp:effectExtent l="76200" t="76200" r="132715" b="135255"/>
            <wp:docPr id="19027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6347" name=""/>
                    <pic:cNvPicPr/>
                  </pic:nvPicPr>
                  <pic:blipFill>
                    <a:blip r:embed="rId44"/>
                    <a:stretch>
                      <a:fillRect/>
                    </a:stretch>
                  </pic:blipFill>
                  <pic:spPr>
                    <a:xfrm>
                      <a:off x="0" y="0"/>
                      <a:ext cx="5442628" cy="329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8EB809" w14:textId="77777777" w:rsidR="002B1262" w:rsidRDefault="002B1262" w:rsidP="002B1262">
      <w:pPr>
        <w:spacing w:before="0"/>
        <w:ind w:left="720"/>
        <w:jc w:val="center"/>
      </w:pPr>
      <w:r w:rsidRPr="002B1262">
        <w:rPr>
          <w:noProof/>
        </w:rPr>
        <w:drawing>
          <wp:inline distT="0" distB="0" distL="0" distR="0" wp14:anchorId="1F5A6F4B" wp14:editId="05710D59">
            <wp:extent cx="4964159" cy="321398"/>
            <wp:effectExtent l="76200" t="76200" r="141605" b="135890"/>
            <wp:docPr id="5604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1568" name=""/>
                    <pic:cNvPicPr/>
                  </pic:nvPicPr>
                  <pic:blipFill>
                    <a:blip r:embed="rId45"/>
                    <a:stretch>
                      <a:fillRect/>
                    </a:stretch>
                  </pic:blipFill>
                  <pic:spPr>
                    <a:xfrm>
                      <a:off x="0" y="0"/>
                      <a:ext cx="5175326" cy="33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36FC92" w14:textId="77777777" w:rsidR="002B1262" w:rsidRPr="00DA4135" w:rsidRDefault="002B1262" w:rsidP="002B1262">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4.4</w:t>
      </w:r>
      <w:r w:rsidRPr="00DA4135">
        <w:rPr>
          <w:rFonts w:ascii="Times New Roman" w:hAnsi="Times New Roman"/>
          <w:sz w:val="16"/>
          <w:szCs w:val="16"/>
          <w:lang w:val="en-IE"/>
        </w:rPr>
        <w:t xml:space="preserve">: </w:t>
      </w:r>
      <w:r>
        <w:rPr>
          <w:rFonts w:ascii="Times New Roman" w:hAnsi="Times New Roman"/>
          <w:sz w:val="16"/>
          <w:szCs w:val="16"/>
          <w:lang w:val="en-IE"/>
        </w:rPr>
        <w:t>ADF and KPSS test results.</w:t>
      </w:r>
    </w:p>
    <w:p w14:paraId="09845BF0" w14:textId="77777777" w:rsidR="00F118C9" w:rsidRDefault="00F118C9" w:rsidP="00F118C9">
      <w:pPr>
        <w:pStyle w:val="Heading2"/>
        <w:rPr>
          <w:lang w:val="en-IE"/>
        </w:rPr>
      </w:pPr>
      <w:bookmarkStart w:id="44" w:name="_Toc150469087"/>
      <w:r>
        <w:rPr>
          <w:lang w:val="en-IE"/>
        </w:rPr>
        <w:t>Differencing</w:t>
      </w:r>
      <w:bookmarkEnd w:id="44"/>
      <w:r>
        <w:rPr>
          <w:lang w:val="en-IE"/>
        </w:rPr>
        <w:t xml:space="preserve"> </w:t>
      </w:r>
    </w:p>
    <w:p w14:paraId="35C7B312" w14:textId="77777777" w:rsidR="002B1262" w:rsidRDefault="00F118C9" w:rsidP="00F118C9">
      <w:pPr>
        <w:spacing w:before="0"/>
        <w:ind w:left="720"/>
      </w:pPr>
      <w:r>
        <w:t>Differencing is a method of transforming a time series dataset by removing the time dependence, including structures like seasonality and trends, transforming a non-stationary time series into a stationary one</w:t>
      </w:r>
      <w:sdt>
        <w:sdtPr>
          <w:id w:val="-264300546"/>
          <w:citation/>
        </w:sdtPr>
        <w:sdtContent>
          <w:r>
            <w:fldChar w:fldCharType="begin"/>
          </w:r>
          <w:r>
            <w:rPr>
              <w:lang w:val="en-IE"/>
            </w:rPr>
            <w:instrText xml:space="preserve"> CITATION Jas20 \l 6153 </w:instrText>
          </w:r>
          <w:r>
            <w:fldChar w:fldCharType="separate"/>
          </w:r>
          <w:r>
            <w:rPr>
              <w:noProof/>
              <w:lang w:val="en-IE"/>
            </w:rPr>
            <w:t xml:space="preserve"> </w:t>
          </w:r>
          <w:r w:rsidRPr="00F118C9">
            <w:rPr>
              <w:noProof/>
              <w:lang w:val="en-IE"/>
            </w:rPr>
            <w:t>(Brownlee, 2020)</w:t>
          </w:r>
          <w:r>
            <w:fldChar w:fldCharType="end"/>
          </w:r>
        </w:sdtContent>
      </w:sdt>
      <w:r>
        <w:t>.</w:t>
      </w:r>
      <w:r w:rsidR="00C9044E">
        <w:t xml:space="preserve"> After applying “.diff” function  that calculates the difference between consecutive elements in the “mean” column. By subtracting each data point from the previous the time series dataset has become more stationary. The ADF and KPSS test results show a</w:t>
      </w:r>
      <w:r w:rsidR="00C67295">
        <w:t>n</w:t>
      </w:r>
      <w:r w:rsidR="00C9044E">
        <w:t xml:space="preserve"> excellent improvement. The ADF p-value is below 0.05 and KPSS p-value is above 0.1. </w:t>
      </w:r>
    </w:p>
    <w:p w14:paraId="492D8BCF" w14:textId="77777777" w:rsidR="008F4139" w:rsidRDefault="008F4139" w:rsidP="008F4139">
      <w:pPr>
        <w:pStyle w:val="Heading2"/>
        <w:rPr>
          <w:lang w:val="en-IE"/>
        </w:rPr>
      </w:pPr>
      <w:bookmarkStart w:id="45" w:name="_Toc150469088"/>
      <w:r>
        <w:rPr>
          <w:lang w:val="en-IE"/>
        </w:rPr>
        <w:t>ARIMA Time Series Model</w:t>
      </w:r>
      <w:bookmarkEnd w:id="45"/>
      <w:r>
        <w:rPr>
          <w:lang w:val="en-IE"/>
        </w:rPr>
        <w:t xml:space="preserve"> </w:t>
      </w:r>
    </w:p>
    <w:p w14:paraId="73596EF8" w14:textId="77777777" w:rsidR="002B1262" w:rsidRDefault="0014057E" w:rsidP="0014057E">
      <w:pPr>
        <w:pStyle w:val="PMNormalIndent"/>
      </w:pPr>
      <w:r>
        <w:t xml:space="preserve">The most common model to employ for time series is </w:t>
      </w:r>
      <w:r w:rsidRPr="0014057E">
        <w:t>Auto</w:t>
      </w:r>
      <w:r>
        <w:t>R</w:t>
      </w:r>
      <w:r w:rsidRPr="0014057E">
        <w:t>egressive Integrated Moving Average</w:t>
      </w:r>
      <w:r>
        <w:t xml:space="preserve"> (ARIMA). ARIMA models are characterized by three components:</w:t>
      </w:r>
    </w:p>
    <w:p w14:paraId="49031A14"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AutoRegressive (AR): The AR part looks at past data points to predict the next one. The "p" in ARIMA tells how many past points to check.</w:t>
      </w:r>
    </w:p>
    <w:p w14:paraId="170C4005"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Integrated (I): The I part is about subtracting past values from current ones to get a smoother series. The "d" in ARIMA tells how many times to do this subtraction.</w:t>
      </w:r>
    </w:p>
    <w:p w14:paraId="4C00AF9F"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Moving Average (MA): The MA part uses past forecast mistakes to help make better predictions. The "q" in ARIMA says how many old mistakes to look at.</w:t>
      </w:r>
    </w:p>
    <w:p w14:paraId="515E3C41" w14:textId="77777777" w:rsidR="0035738E" w:rsidRDefault="00326784" w:rsidP="0035738E">
      <w:pPr>
        <w:pStyle w:val="PMNormalIndent"/>
      </w:pPr>
      <w:r>
        <w:t xml:space="preserve">Because the stationarity was already achieved previously the ARIMA model will have a d=1. </w:t>
      </w:r>
      <w:r w:rsidRPr="00326784">
        <w:t>Autocorrelation Function (ACF) and the Partial Autocorrelation Function (PACF) plots</w:t>
      </w:r>
      <w:r>
        <w:t xml:space="preserve"> will be used to determine the correct values for p and q.</w:t>
      </w:r>
      <w:r w:rsidR="001A39FB">
        <w:t xml:space="preserve"> </w:t>
      </w:r>
    </w:p>
    <w:p w14:paraId="273A6D1F" w14:textId="77777777" w:rsidR="002B1262" w:rsidRDefault="00326784" w:rsidP="002B1262">
      <w:pPr>
        <w:spacing w:before="0"/>
        <w:ind w:left="720"/>
        <w:jc w:val="center"/>
      </w:pPr>
      <w:r>
        <w:rPr>
          <w:noProof/>
        </w:rPr>
        <w:drawing>
          <wp:inline distT="0" distB="0" distL="0" distR="0" wp14:anchorId="6B6C4585" wp14:editId="61D880F7">
            <wp:extent cx="2294947" cy="2263140"/>
            <wp:effectExtent l="76200" t="76200" r="124460" b="137160"/>
            <wp:docPr id="1227891706" name="Picture 1227891706"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1706" name="Picture 1227891706" descr="A graph of a graph with blue lines&#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4806" cy="2282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8FA22" w14:textId="77777777" w:rsidR="00326784" w:rsidRDefault="00326784" w:rsidP="00326784">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4.5</w:t>
      </w:r>
      <w:r w:rsidRPr="00DA4135">
        <w:rPr>
          <w:rFonts w:ascii="Times New Roman" w:hAnsi="Times New Roman"/>
          <w:sz w:val="16"/>
          <w:szCs w:val="16"/>
          <w:lang w:val="en-IE"/>
        </w:rPr>
        <w:t xml:space="preserve">: </w:t>
      </w:r>
      <w:r>
        <w:rPr>
          <w:rFonts w:ascii="Times New Roman" w:hAnsi="Times New Roman"/>
          <w:sz w:val="16"/>
          <w:szCs w:val="16"/>
          <w:lang w:val="en-IE"/>
        </w:rPr>
        <w:t>ACF and PACF plots.</w:t>
      </w:r>
    </w:p>
    <w:p w14:paraId="4720A2D9" w14:textId="77777777" w:rsidR="009F5E25" w:rsidRDefault="009F5E25" w:rsidP="009F5E25">
      <w:pPr>
        <w:pStyle w:val="PMNormalIndent"/>
        <w:rPr>
          <w:rFonts w:ascii="Times New Roman" w:hAnsi="Times New Roman"/>
          <w:sz w:val="16"/>
          <w:szCs w:val="16"/>
          <w:lang w:val="en-IE"/>
        </w:rPr>
      </w:pPr>
      <w:r>
        <w:lastRenderedPageBreak/>
        <w:t>The plots have several autocorrelations that are non-zero but, therefore the time series is non-random. The model was fitted in the following parameters combinations (1,1,1), (2,1,2) and (3,1,3). Lags 1 and 2 are the lags before the cut off. For the first combination</w:t>
      </w:r>
      <w:r w:rsidR="00C67295">
        <w:t>,</w:t>
      </w:r>
      <w:r>
        <w:t xml:space="preserve"> the results</w:t>
      </w:r>
      <w:r w:rsidR="00C67295">
        <w:t xml:space="preserve"> are as follows:</w:t>
      </w:r>
    </w:p>
    <w:p w14:paraId="4A143706" w14:textId="77777777" w:rsidR="009F5E25" w:rsidRPr="00DA4135" w:rsidRDefault="009F5E25" w:rsidP="00326784">
      <w:pPr>
        <w:pStyle w:val="PMNormalIndent"/>
        <w:jc w:val="center"/>
        <w:rPr>
          <w:rFonts w:ascii="Times New Roman" w:hAnsi="Times New Roman"/>
          <w:sz w:val="16"/>
          <w:szCs w:val="16"/>
          <w:lang w:val="en-IE"/>
        </w:rPr>
      </w:pPr>
      <w:r w:rsidRPr="009F5E25">
        <w:rPr>
          <w:rFonts w:ascii="Times New Roman" w:hAnsi="Times New Roman"/>
          <w:noProof/>
          <w:sz w:val="16"/>
          <w:szCs w:val="16"/>
          <w:lang w:val="en-IE"/>
        </w:rPr>
        <w:drawing>
          <wp:inline distT="0" distB="0" distL="0" distR="0" wp14:anchorId="33B3ED2A" wp14:editId="7FFCD0EE">
            <wp:extent cx="4020787" cy="5266091"/>
            <wp:effectExtent l="76200" t="76200" r="132715" b="125095"/>
            <wp:docPr id="180479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2766" name="Picture 1" descr="A screenshot of a computer&#10;&#10;Description automatically generated"/>
                    <pic:cNvPicPr/>
                  </pic:nvPicPr>
                  <pic:blipFill>
                    <a:blip r:embed="rId47"/>
                    <a:stretch>
                      <a:fillRect/>
                    </a:stretch>
                  </pic:blipFill>
                  <pic:spPr>
                    <a:xfrm>
                      <a:off x="0" y="0"/>
                      <a:ext cx="4031857" cy="5280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FB301" w14:textId="77777777" w:rsidR="009F5E25" w:rsidRDefault="009F5E25" w:rsidP="009F5E2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4.6</w:t>
      </w:r>
      <w:r w:rsidRPr="00DA4135">
        <w:rPr>
          <w:rFonts w:ascii="Times New Roman" w:hAnsi="Times New Roman"/>
          <w:sz w:val="16"/>
          <w:szCs w:val="16"/>
          <w:lang w:val="en-IE"/>
        </w:rPr>
        <w:t xml:space="preserve">: </w:t>
      </w:r>
      <w:r>
        <w:rPr>
          <w:rFonts w:ascii="Times New Roman" w:hAnsi="Times New Roman"/>
          <w:sz w:val="16"/>
          <w:szCs w:val="16"/>
          <w:lang w:val="en-IE"/>
        </w:rPr>
        <w:t>ARIMA with parameters (1,1,1).</w:t>
      </w:r>
    </w:p>
    <w:p w14:paraId="17D2EE54" w14:textId="77777777" w:rsidR="002B1262" w:rsidRDefault="009F5E25" w:rsidP="009F5E25">
      <w:pPr>
        <w:pStyle w:val="PMNormalIndent"/>
      </w:pPr>
      <w:r w:rsidRPr="009F5E25">
        <w:t>The ARIMA(1,1,1) model has the lowest AIC and BIC, suggesting it is the better model among the three in terms of penalizing less for the number of parameters while still providing a good fit. The ARIMA(2,1,2) and ARIMA(3,1,3) models showed warnings about convergence issues, which may indicate that the optimization algorithm did not properly fit the model to the data.</w:t>
      </w:r>
      <w:r w:rsidR="006016EA">
        <w:t xml:space="preserve"> Due to time constrains the current model was used for forecast.</w:t>
      </w:r>
    </w:p>
    <w:p w14:paraId="120DD280" w14:textId="77777777" w:rsidR="006016EA" w:rsidRDefault="006016EA" w:rsidP="006016EA">
      <w:pPr>
        <w:pStyle w:val="Heading2"/>
        <w:rPr>
          <w:lang w:val="en-IE"/>
        </w:rPr>
      </w:pPr>
      <w:bookmarkStart w:id="46" w:name="_Toc150469089"/>
      <w:r>
        <w:rPr>
          <w:lang w:val="en-IE"/>
        </w:rPr>
        <w:t>Forecast Future Values Using ARIMA</w:t>
      </w:r>
      <w:bookmarkEnd w:id="46"/>
    </w:p>
    <w:p w14:paraId="37514501" w14:textId="77777777" w:rsidR="006016EA" w:rsidRDefault="006016EA" w:rsidP="006016EA">
      <w:pPr>
        <w:pStyle w:val="PMNormalIndent"/>
      </w:pPr>
      <w:r>
        <w:t>To forecast future values using ARIMA model the “forecast” or “get_forecast” methods were used. The number of steps used correspond to the number of periods into the future being predicted. For 1 week, 7 steps were used and for 3 months 90 steps were considered.</w:t>
      </w:r>
    </w:p>
    <w:p w14:paraId="43D0FC4C" w14:textId="77777777" w:rsidR="00112DA7" w:rsidRPr="00112DA7" w:rsidRDefault="00112DA7" w:rsidP="00112DA7">
      <w:pPr>
        <w:pStyle w:val="PMNormalIndent"/>
      </w:pPr>
      <w:r w:rsidRPr="00112DA7">
        <w:t>The forecasts appear as straight lines because ARIMA models, with a differencing component (d&gt;0), tend to revert to the mean and may not capture trends or seasonality without additional seasonal components or external regressors.</w:t>
      </w:r>
    </w:p>
    <w:p w14:paraId="436BCDA5" w14:textId="77777777" w:rsidR="00112DA7" w:rsidRDefault="00112DA7" w:rsidP="00112DA7">
      <w:pPr>
        <w:pStyle w:val="PMNormalIndent"/>
      </w:pPr>
      <w:r w:rsidRPr="00112DA7">
        <w:t>The confidence intervals widen as the forecast horizon increases, which is expected due to the accumulation of uncertainty.</w:t>
      </w:r>
    </w:p>
    <w:p w14:paraId="19BD0B36" w14:textId="77777777" w:rsidR="00112DA7" w:rsidRPr="00112DA7" w:rsidRDefault="00112DA7" w:rsidP="00112DA7">
      <w:pPr>
        <w:pStyle w:val="PMNormalIndent"/>
      </w:pPr>
      <w:r>
        <w:t>As the dates of the tweets are not equally spaced using forward-fill (or other method)</w:t>
      </w:r>
      <w:r w:rsidR="00FF1541">
        <w:t>,</w:t>
      </w:r>
      <w:r>
        <w:t xml:space="preserve"> fill</w:t>
      </w:r>
      <w:r w:rsidR="00FF1541">
        <w:t>ing</w:t>
      </w:r>
      <w:r>
        <w:t xml:space="preserve"> the gaps might improve the model forecasting results</w:t>
      </w:r>
      <w:r w:rsidR="00CF7145">
        <w:t xml:space="preserve"> or using a different model.</w:t>
      </w:r>
    </w:p>
    <w:p w14:paraId="0463C90C" w14:textId="77777777" w:rsidR="002B1262" w:rsidRDefault="00B02348" w:rsidP="002B1262">
      <w:pPr>
        <w:spacing w:before="0"/>
        <w:ind w:left="720"/>
        <w:jc w:val="center"/>
      </w:pPr>
      <w:r>
        <w:rPr>
          <w:noProof/>
        </w:rPr>
        <w:lastRenderedPageBreak/>
        <w:drawing>
          <wp:inline distT="0" distB="0" distL="0" distR="0" wp14:anchorId="189E22D3" wp14:editId="004989DC">
            <wp:extent cx="3408218" cy="4268186"/>
            <wp:effectExtent l="76200" t="76200" r="135255" b="132715"/>
            <wp:docPr id="1115766303" name="Picture 111576630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6303" name="Picture 1115766303" descr="A screenshot of a graph&#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888" cy="4272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48E35" w14:textId="77777777" w:rsidR="004F01B3" w:rsidRDefault="004F01B3" w:rsidP="004F01B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4.7</w:t>
      </w:r>
      <w:r w:rsidRPr="00DA4135">
        <w:rPr>
          <w:rFonts w:ascii="Times New Roman" w:hAnsi="Times New Roman"/>
          <w:sz w:val="16"/>
          <w:szCs w:val="16"/>
          <w:lang w:val="en-IE"/>
        </w:rPr>
        <w:t xml:space="preserve">: </w:t>
      </w:r>
      <w:r>
        <w:rPr>
          <w:rFonts w:ascii="Times New Roman" w:hAnsi="Times New Roman"/>
          <w:sz w:val="16"/>
          <w:szCs w:val="16"/>
          <w:lang w:val="en-IE"/>
        </w:rPr>
        <w:t>ARIMA forecast.</w:t>
      </w:r>
    </w:p>
    <w:p w14:paraId="2C702740" w14:textId="77777777" w:rsidR="002B1262" w:rsidRDefault="004F01B3" w:rsidP="004F01B3">
      <w:pPr>
        <w:spacing w:before="0"/>
        <w:ind w:left="720"/>
      </w:pPr>
      <w:r w:rsidRPr="004F01B3">
        <w:t>A simplified dashboard was created to allow for ARIMA parameters adjustment and see the updated forecast dynamically.</w:t>
      </w:r>
    </w:p>
    <w:p w14:paraId="659E8B3B" w14:textId="77777777" w:rsidR="002B1262" w:rsidRDefault="002B1262" w:rsidP="002B1262">
      <w:pPr>
        <w:spacing w:before="0"/>
        <w:ind w:left="720"/>
        <w:jc w:val="center"/>
      </w:pPr>
    </w:p>
    <w:p w14:paraId="0E504422" w14:textId="77777777" w:rsidR="002B1262" w:rsidRDefault="002B1262" w:rsidP="002B1262">
      <w:pPr>
        <w:spacing w:before="0"/>
        <w:ind w:left="720"/>
        <w:jc w:val="center"/>
      </w:pPr>
    </w:p>
    <w:p w14:paraId="38527CD5" w14:textId="77777777" w:rsidR="002B1262" w:rsidRDefault="002B1262" w:rsidP="002B1262">
      <w:pPr>
        <w:spacing w:before="0"/>
        <w:ind w:left="720"/>
        <w:jc w:val="center"/>
      </w:pPr>
    </w:p>
    <w:p w14:paraId="4F8BBEDC" w14:textId="77777777" w:rsidR="002B1262" w:rsidRDefault="002B1262" w:rsidP="002B1262">
      <w:pPr>
        <w:spacing w:before="0"/>
        <w:ind w:left="720"/>
        <w:jc w:val="center"/>
      </w:pPr>
    </w:p>
    <w:p w14:paraId="3F25E2B3" w14:textId="77777777" w:rsidR="002B1262" w:rsidRDefault="002B1262" w:rsidP="002B1262">
      <w:pPr>
        <w:spacing w:before="0"/>
        <w:ind w:left="720"/>
        <w:jc w:val="center"/>
      </w:pPr>
    </w:p>
    <w:p w14:paraId="2B76D2A2" w14:textId="77777777" w:rsidR="002B1262" w:rsidRDefault="002B1262" w:rsidP="002B1262">
      <w:pPr>
        <w:spacing w:before="0"/>
        <w:ind w:left="720"/>
        <w:jc w:val="center"/>
      </w:pPr>
    </w:p>
    <w:p w14:paraId="087B5005" w14:textId="77777777" w:rsidR="002B1262" w:rsidRDefault="002B1262" w:rsidP="002B1262">
      <w:pPr>
        <w:spacing w:before="0"/>
        <w:ind w:left="720"/>
        <w:jc w:val="center"/>
      </w:pPr>
    </w:p>
    <w:p w14:paraId="7DB98802" w14:textId="77777777" w:rsidR="002B1262" w:rsidRDefault="002B1262" w:rsidP="002B1262">
      <w:pPr>
        <w:spacing w:before="0"/>
        <w:ind w:left="720"/>
        <w:jc w:val="center"/>
      </w:pPr>
    </w:p>
    <w:p w14:paraId="51A3BDC5" w14:textId="77777777" w:rsidR="002B1262" w:rsidRDefault="002B1262" w:rsidP="002B1262">
      <w:pPr>
        <w:spacing w:before="0"/>
        <w:ind w:left="720"/>
        <w:jc w:val="center"/>
      </w:pPr>
    </w:p>
    <w:p w14:paraId="11B410F3" w14:textId="77777777" w:rsidR="002B1262" w:rsidRDefault="002B1262" w:rsidP="002B1262">
      <w:pPr>
        <w:spacing w:before="0"/>
        <w:ind w:left="720"/>
        <w:jc w:val="center"/>
      </w:pPr>
    </w:p>
    <w:p w14:paraId="43FB00B6" w14:textId="77777777" w:rsidR="002B1262" w:rsidRDefault="002B1262" w:rsidP="002B1262">
      <w:pPr>
        <w:spacing w:before="0"/>
        <w:ind w:left="720"/>
        <w:jc w:val="center"/>
      </w:pPr>
    </w:p>
    <w:p w14:paraId="0F571612" w14:textId="77777777" w:rsidR="002B1262" w:rsidRDefault="002B1262" w:rsidP="002B1262">
      <w:pPr>
        <w:spacing w:before="0"/>
        <w:ind w:left="720"/>
        <w:jc w:val="center"/>
      </w:pPr>
    </w:p>
    <w:p w14:paraId="1AF65CC0" w14:textId="77777777" w:rsidR="002B1262" w:rsidRDefault="002B1262" w:rsidP="002B1262">
      <w:pPr>
        <w:spacing w:before="0"/>
        <w:ind w:left="720"/>
        <w:jc w:val="center"/>
      </w:pPr>
    </w:p>
    <w:p w14:paraId="7850EBAB" w14:textId="77777777" w:rsidR="002B1262" w:rsidRDefault="002B1262" w:rsidP="002B1262">
      <w:pPr>
        <w:spacing w:before="0"/>
        <w:ind w:left="720"/>
        <w:jc w:val="center"/>
      </w:pPr>
    </w:p>
    <w:p w14:paraId="536DE89F" w14:textId="77777777" w:rsidR="002B1262" w:rsidRDefault="002B1262" w:rsidP="002B1262">
      <w:pPr>
        <w:spacing w:before="0"/>
        <w:ind w:left="720"/>
        <w:jc w:val="center"/>
      </w:pPr>
    </w:p>
    <w:p w14:paraId="3A81EC03" w14:textId="77777777" w:rsidR="002B1262" w:rsidRDefault="002B1262" w:rsidP="002B1262">
      <w:pPr>
        <w:spacing w:before="0"/>
        <w:ind w:left="720"/>
        <w:jc w:val="center"/>
      </w:pPr>
    </w:p>
    <w:p w14:paraId="2547F72C" w14:textId="77777777" w:rsidR="00CA271E" w:rsidRDefault="00CA271E" w:rsidP="002B1262">
      <w:pPr>
        <w:spacing w:before="0"/>
        <w:ind w:left="720"/>
        <w:jc w:val="center"/>
        <w:rPr>
          <w:rFonts w:cs="Arial"/>
          <w:b/>
          <w:bCs/>
          <w:szCs w:val="26"/>
        </w:rPr>
      </w:pPr>
      <w:r>
        <w:br w:type="page"/>
      </w:r>
    </w:p>
    <w:bookmarkStart w:id="47" w:name="_Toc150469090" w:displacedByCustomXml="next"/>
    <w:sdt>
      <w:sdtPr>
        <w:rPr>
          <w:rFonts w:ascii="Arial" w:hAnsi="Arial" w:cs="Times New Roman"/>
          <w:b w:val="0"/>
          <w:bCs w:val="0"/>
          <w:kern w:val="0"/>
          <w:sz w:val="20"/>
          <w:szCs w:val="24"/>
        </w:rPr>
        <w:id w:val="463086800"/>
        <w:docPartObj>
          <w:docPartGallery w:val="Bibliographies"/>
          <w:docPartUnique/>
        </w:docPartObj>
      </w:sdtPr>
      <w:sdtContent>
        <w:p w14:paraId="54E222C8" w14:textId="77777777" w:rsidR="007015B2" w:rsidRDefault="007015B2">
          <w:pPr>
            <w:pStyle w:val="Heading1"/>
          </w:pPr>
          <w:r>
            <w:t>References</w:t>
          </w:r>
          <w:bookmarkEnd w:id="47"/>
        </w:p>
        <w:sdt>
          <w:sdtPr>
            <w:id w:val="-573587230"/>
            <w:bibliography/>
          </w:sdtPr>
          <w:sdtContent>
            <w:p w14:paraId="025D3DA8" w14:textId="77777777" w:rsidR="007015B2" w:rsidRDefault="007015B2" w:rsidP="007015B2">
              <w:pPr>
                <w:pStyle w:val="Bibliography"/>
                <w:rPr>
                  <w:noProof/>
                  <w:sz w:val="24"/>
                </w:rPr>
              </w:pPr>
              <w:r>
                <w:fldChar w:fldCharType="begin"/>
              </w:r>
              <w:r>
                <w:instrText xml:space="preserve"> BIBLIOGRAPHY </w:instrText>
              </w:r>
              <w:r>
                <w:fldChar w:fldCharType="separate"/>
              </w:r>
              <w:r>
                <w:rPr>
                  <w:noProof/>
                </w:rPr>
                <w:t xml:space="preserve">Athanasopoulos, R. J. H. a. G., 2023. </w:t>
              </w:r>
              <w:r>
                <w:rPr>
                  <w:i/>
                  <w:iCs/>
                  <w:noProof/>
                </w:rPr>
                <w:t xml:space="preserve">Stationarity and differencing. </w:t>
              </w:r>
              <w:r>
                <w:rPr>
                  <w:noProof/>
                </w:rPr>
                <w:t xml:space="preserve">[Online] </w:t>
              </w:r>
              <w:r>
                <w:rPr>
                  <w:noProof/>
                </w:rPr>
                <w:br/>
                <w:t xml:space="preserve">Available at: </w:t>
              </w:r>
              <w:r>
                <w:rPr>
                  <w:noProof/>
                  <w:u w:val="single"/>
                </w:rPr>
                <w:t>https://otexts.com/fpp2/stationarity.html</w:t>
              </w:r>
              <w:r>
                <w:rPr>
                  <w:noProof/>
                </w:rPr>
                <w:br/>
                <w:t>[Accessed 11 08 2023].</w:t>
              </w:r>
            </w:p>
            <w:p w14:paraId="4E131831" w14:textId="77777777" w:rsidR="007015B2" w:rsidRDefault="007015B2" w:rsidP="007015B2">
              <w:pPr>
                <w:pStyle w:val="Bibliography"/>
                <w:rPr>
                  <w:noProof/>
                </w:rPr>
              </w:pPr>
              <w:r>
                <w:rPr>
                  <w:noProof/>
                </w:rPr>
                <w:t xml:space="preserve">Brownlee, J., 2020. </w:t>
              </w:r>
              <w:r>
                <w:rPr>
                  <w:i/>
                  <w:iCs/>
                  <w:noProof/>
                </w:rPr>
                <w:t xml:space="preserve">How to Remove Trends and Seasonality with a Difference Transform in Python. </w:t>
              </w:r>
              <w:r>
                <w:rPr>
                  <w:noProof/>
                </w:rPr>
                <w:t xml:space="preserve">[Online] </w:t>
              </w:r>
              <w:r>
                <w:rPr>
                  <w:noProof/>
                </w:rPr>
                <w:br/>
                <w:t xml:space="preserve">Available at: </w:t>
              </w:r>
              <w:r>
                <w:rPr>
                  <w:noProof/>
                  <w:u w:val="single"/>
                </w:rPr>
                <w:t>https://machinelearningmastery.com/remove-trends-seasonality-difference-transform-python/</w:t>
              </w:r>
              <w:r>
                <w:rPr>
                  <w:noProof/>
                </w:rPr>
                <w:br/>
                <w:t>[Accessed 09 11 2023].</w:t>
              </w:r>
            </w:p>
            <w:p w14:paraId="4D93F88D" w14:textId="77777777" w:rsidR="007015B2" w:rsidRDefault="007015B2" w:rsidP="007015B2">
              <w:pPr>
                <w:pStyle w:val="Bibliography"/>
                <w:rPr>
                  <w:noProof/>
                </w:rPr>
              </w:pPr>
              <w:r>
                <w:rPr>
                  <w:noProof/>
                </w:rPr>
                <w:t xml:space="preserve">Databricks, 2023. </w:t>
              </w:r>
              <w:r>
                <w:rPr>
                  <w:i/>
                  <w:iCs/>
                  <w:noProof/>
                </w:rPr>
                <w:t xml:space="preserve">Databricks. </w:t>
              </w:r>
              <w:r>
                <w:rPr>
                  <w:noProof/>
                </w:rPr>
                <w:t xml:space="preserve">[Online] </w:t>
              </w:r>
              <w:r>
                <w:rPr>
                  <w:noProof/>
                </w:rPr>
                <w:br/>
                <w:t xml:space="preserve">Available at: </w:t>
              </w:r>
              <w:r>
                <w:rPr>
                  <w:noProof/>
                  <w:u w:val="single"/>
                </w:rPr>
                <w:t>https://www.databricks.com/glossary/hadoop-distributed-file-system-hdfs</w:t>
              </w:r>
              <w:r>
                <w:rPr>
                  <w:noProof/>
                </w:rPr>
                <w:br/>
                <w:t>[Accessed 01 11 2023].</w:t>
              </w:r>
            </w:p>
            <w:p w14:paraId="40B32784" w14:textId="77777777" w:rsidR="007015B2" w:rsidRDefault="007015B2" w:rsidP="007015B2">
              <w:pPr>
                <w:pStyle w:val="Bibliography"/>
                <w:rPr>
                  <w:noProof/>
                </w:rPr>
              </w:pPr>
              <w:r>
                <w:rPr>
                  <w:noProof/>
                </w:rPr>
                <w:t xml:space="preserve">Datacamp, 2022. </w:t>
              </w:r>
              <w:r>
                <w:rPr>
                  <w:i/>
                  <w:iCs/>
                  <w:noProof/>
                </w:rPr>
                <w:t xml:space="preserve">Datacamp. </w:t>
              </w:r>
              <w:r>
                <w:rPr>
                  <w:noProof/>
                </w:rPr>
                <w:t xml:space="preserve">[Online] </w:t>
              </w:r>
              <w:r>
                <w:rPr>
                  <w:noProof/>
                </w:rPr>
                <w:br/>
                <w:t xml:space="preserve">Available at: </w:t>
              </w:r>
              <w:r>
                <w:rPr>
                  <w:noProof/>
                  <w:u w:val="single"/>
                </w:rPr>
                <w:t>Figure 2.3: Tweet Text Cleaning</w:t>
              </w:r>
              <w:r>
                <w:rPr>
                  <w:noProof/>
                </w:rPr>
                <w:br/>
                <w:t>[Accessed 01 11 2023].</w:t>
              </w:r>
            </w:p>
            <w:p w14:paraId="33FFDB2E" w14:textId="77777777" w:rsidR="007015B2" w:rsidRDefault="007015B2" w:rsidP="007015B2">
              <w:pPr>
                <w:pStyle w:val="Bibliography"/>
                <w:rPr>
                  <w:noProof/>
                </w:rPr>
              </w:pPr>
              <w:r>
                <w:rPr>
                  <w:noProof/>
                </w:rPr>
                <w:t xml:space="preserve">Mahreen, J., 2022. </w:t>
              </w:r>
              <w:r>
                <w:rPr>
                  <w:i/>
                  <w:iCs/>
                  <w:noProof/>
                </w:rPr>
                <w:t xml:space="preserve">Sentiment Analysis Using VADER. </w:t>
              </w:r>
              <w:r>
                <w:rPr>
                  <w:noProof/>
                </w:rPr>
                <w:t xml:space="preserve">[Online] </w:t>
              </w:r>
              <w:r>
                <w:rPr>
                  <w:noProof/>
                </w:rPr>
                <w:br/>
                <w:t xml:space="preserve">Available at: </w:t>
              </w:r>
              <w:r>
                <w:rPr>
                  <w:noProof/>
                  <w:u w:val="single"/>
                </w:rPr>
                <w:t>https://www.analyticsvidhya.com/blog/2022/10/sentiment-analysis-using-vader/</w:t>
              </w:r>
              <w:r>
                <w:rPr>
                  <w:noProof/>
                </w:rPr>
                <w:br/>
                <w:t>[Accessed 06 11 2023].</w:t>
              </w:r>
            </w:p>
            <w:p w14:paraId="79884096" w14:textId="77777777" w:rsidR="007015B2" w:rsidRDefault="007015B2" w:rsidP="007015B2">
              <w:pPr>
                <w:pStyle w:val="Bibliography"/>
                <w:rPr>
                  <w:noProof/>
                </w:rPr>
              </w:pPr>
              <w:r>
                <w:rPr>
                  <w:noProof/>
                </w:rPr>
                <w:t xml:space="preserve">Mehta, A., 2021. </w:t>
              </w:r>
              <w:r>
                <w:rPr>
                  <w:i/>
                  <w:iCs/>
                  <w:noProof/>
                </w:rPr>
                <w:t xml:space="preserve">Appinventiv. </w:t>
              </w:r>
              <w:r>
                <w:rPr>
                  <w:noProof/>
                </w:rPr>
                <w:t xml:space="preserve">[Online] </w:t>
              </w:r>
              <w:r>
                <w:rPr>
                  <w:noProof/>
                </w:rPr>
                <w:br/>
                <w:t xml:space="preserve">Available at: </w:t>
              </w:r>
              <w:r>
                <w:rPr>
                  <w:noProof/>
                  <w:u w:val="single"/>
                </w:rPr>
                <w:t>https://appinventiv.com/blog/hbase-vs-cassandra/</w:t>
              </w:r>
              <w:r>
                <w:rPr>
                  <w:noProof/>
                </w:rPr>
                <w:br/>
                <w:t>[Accessed 04 11 2023].</w:t>
              </w:r>
            </w:p>
            <w:p w14:paraId="7B22A244" w14:textId="77777777" w:rsidR="007015B2" w:rsidRDefault="007015B2" w:rsidP="007015B2">
              <w:pPr>
                <w:pStyle w:val="Bibliography"/>
                <w:rPr>
                  <w:noProof/>
                </w:rPr>
              </w:pPr>
              <w:r>
                <w:rPr>
                  <w:noProof/>
                </w:rPr>
                <w:t xml:space="preserve">Naveen, 2022. </w:t>
              </w:r>
              <w:r>
                <w:rPr>
                  <w:i/>
                  <w:iCs/>
                  <w:noProof/>
                </w:rPr>
                <w:t xml:space="preserve">PySpark Tutorial. </w:t>
              </w:r>
              <w:r>
                <w:rPr>
                  <w:noProof/>
                </w:rPr>
                <w:t xml:space="preserve">[Online] </w:t>
              </w:r>
              <w:r>
                <w:rPr>
                  <w:noProof/>
                </w:rPr>
                <w:br/>
                <w:t xml:space="preserve">Available at: </w:t>
              </w:r>
              <w:r>
                <w:rPr>
                  <w:noProof/>
                  <w:u w:val="single"/>
                </w:rPr>
                <w:t>https://sparkbyexamples.com/pyspark/pyspark-find-count-of-null-none-nan-values/</w:t>
              </w:r>
              <w:r>
                <w:rPr>
                  <w:noProof/>
                </w:rPr>
                <w:br/>
                <w:t>[Accessed 01 11 2023].</w:t>
              </w:r>
            </w:p>
            <w:p w14:paraId="7AB7FA91" w14:textId="77777777" w:rsidR="007015B2" w:rsidRDefault="007015B2" w:rsidP="007015B2">
              <w:pPr>
                <w:pStyle w:val="Bibliography"/>
                <w:rPr>
                  <w:noProof/>
                </w:rPr>
              </w:pPr>
              <w:r>
                <w:rPr>
                  <w:noProof/>
                </w:rPr>
                <w:t xml:space="preserve">Pandey, R., 2020. </w:t>
              </w:r>
              <w:r>
                <w:rPr>
                  <w:i/>
                  <w:iCs/>
                  <w:noProof/>
                </w:rPr>
                <w:t xml:space="preserve">Performance Benchmarking and Comparison of Cloud-Based Databases MongoDB (NoSQL) Vs MySQL (Relational) using YCSB. </w:t>
              </w:r>
              <w:r>
                <w:rPr>
                  <w:noProof/>
                </w:rPr>
                <w:t xml:space="preserve">[Online] </w:t>
              </w:r>
              <w:r>
                <w:rPr>
                  <w:noProof/>
                </w:rPr>
                <w:br/>
                <w:t xml:space="preserve">Available at: </w:t>
              </w:r>
              <w:r>
                <w:rPr>
                  <w:noProof/>
                  <w:u w:val="single"/>
                </w:rPr>
                <w:t>https://www.researchgate.net/publication/344047197_Performance_Benchmarking_and_Comparison_of_Cloud-Based_Databases_MongoDB_NoSQL_Vs_MySQL_Relational_using_YCSB</w:t>
              </w:r>
              <w:r>
                <w:rPr>
                  <w:noProof/>
                </w:rPr>
                <w:br/>
                <w:t>[Accessed 04 11 2023].</w:t>
              </w:r>
            </w:p>
            <w:p w14:paraId="7F149438" w14:textId="77777777" w:rsidR="007015B2" w:rsidRDefault="007015B2" w:rsidP="007015B2">
              <w:pPr>
                <w:pStyle w:val="Bibliography"/>
                <w:rPr>
                  <w:noProof/>
                </w:rPr>
              </w:pPr>
              <w:r>
                <w:rPr>
                  <w:noProof/>
                </w:rPr>
                <w:t xml:space="preserve">Radečić, D., 2021. </w:t>
              </w:r>
              <w:r>
                <w:rPr>
                  <w:i/>
                  <w:iCs/>
                  <w:noProof/>
                </w:rPr>
                <w:t xml:space="preserve">Time Series From Scratch — Decomposing Time Series Data. </w:t>
              </w:r>
              <w:r>
                <w:rPr>
                  <w:noProof/>
                </w:rPr>
                <w:t xml:space="preserve">[Online] </w:t>
              </w:r>
              <w:r>
                <w:rPr>
                  <w:noProof/>
                </w:rPr>
                <w:br/>
                <w:t xml:space="preserve">Available at: </w:t>
              </w:r>
              <w:r>
                <w:rPr>
                  <w:noProof/>
                  <w:u w:val="single"/>
                </w:rPr>
                <w:t>https://towardsdatascience.com/time-series-from-scratch-decomposing-time-series-data-7b7ad0c30fe7</w:t>
              </w:r>
              <w:r>
                <w:rPr>
                  <w:noProof/>
                </w:rPr>
                <w:br/>
                <w:t>[Accessed 08 11 2023].</w:t>
              </w:r>
            </w:p>
            <w:p w14:paraId="538718CF" w14:textId="77777777" w:rsidR="007015B2" w:rsidRDefault="007015B2" w:rsidP="007015B2">
              <w:pPr>
                <w:pStyle w:val="Bibliography"/>
                <w:rPr>
                  <w:noProof/>
                </w:rPr>
              </w:pPr>
              <w:r>
                <w:rPr>
                  <w:noProof/>
                </w:rPr>
                <w:t xml:space="preserve">Scylla, 2023. </w:t>
              </w:r>
              <w:r>
                <w:rPr>
                  <w:i/>
                  <w:iCs/>
                  <w:noProof/>
                </w:rPr>
                <w:t xml:space="preserve">Scylla. </w:t>
              </w:r>
              <w:r>
                <w:rPr>
                  <w:noProof/>
                </w:rPr>
                <w:t xml:space="preserve">[Online] </w:t>
              </w:r>
              <w:r>
                <w:rPr>
                  <w:noProof/>
                </w:rPr>
                <w:br/>
                <w:t xml:space="preserve">Available at: </w:t>
              </w:r>
              <w:r>
                <w:rPr>
                  <w:noProof/>
                  <w:u w:val="single"/>
                </w:rPr>
                <w:t>Wide Column Store Definition</w:t>
              </w:r>
              <w:r>
                <w:rPr>
                  <w:noProof/>
                </w:rPr>
                <w:br/>
                <w:t>[Accessed 04 11 2023].</w:t>
              </w:r>
            </w:p>
            <w:p w14:paraId="00CFAFC5" w14:textId="77777777" w:rsidR="007015B2" w:rsidRDefault="007015B2" w:rsidP="007015B2">
              <w:pPr>
                <w:pStyle w:val="Bibliography"/>
                <w:rPr>
                  <w:noProof/>
                </w:rPr>
              </w:pPr>
              <w:r>
                <w:rPr>
                  <w:noProof/>
                </w:rPr>
                <w:t xml:space="preserve">Spark, A., 2023. </w:t>
              </w:r>
              <w:r>
                <w:rPr>
                  <w:i/>
                  <w:iCs/>
                  <w:noProof/>
                </w:rPr>
                <w:t xml:space="preserve">API Reference. </w:t>
              </w:r>
              <w:r>
                <w:rPr>
                  <w:noProof/>
                </w:rPr>
                <w:t xml:space="preserve">[Online] </w:t>
              </w:r>
              <w:r>
                <w:rPr>
                  <w:noProof/>
                </w:rPr>
                <w:br/>
                <w:t xml:space="preserve">Available at: </w:t>
              </w:r>
              <w:r>
                <w:rPr>
                  <w:noProof/>
                  <w:u w:val="single"/>
                </w:rPr>
                <w:t>https://spark.apache.org/docs/latest/api/python/reference/pyspark.sql/api/pyspark.sql.DataFrame.withColumnRenamed.html</w:t>
              </w:r>
              <w:r>
                <w:rPr>
                  <w:noProof/>
                </w:rPr>
                <w:br/>
                <w:t>[Accessed 01 11 2023].</w:t>
              </w:r>
            </w:p>
            <w:p w14:paraId="3A96C1A1" w14:textId="77777777" w:rsidR="007015B2" w:rsidRDefault="007015B2" w:rsidP="007015B2">
              <w:pPr>
                <w:pStyle w:val="Bibliography"/>
                <w:rPr>
                  <w:noProof/>
                </w:rPr>
              </w:pPr>
              <w:r>
                <w:rPr>
                  <w:noProof/>
                </w:rPr>
                <w:t xml:space="preserve">Yalçın, O. G., 2020. </w:t>
              </w:r>
              <w:r>
                <w:rPr>
                  <w:i/>
                  <w:iCs/>
                  <w:noProof/>
                </w:rPr>
                <w:t xml:space="preserve">Sentiment Analysis in 10 Minutes with BERT and TensorFlow. </w:t>
              </w:r>
              <w:r>
                <w:rPr>
                  <w:noProof/>
                </w:rPr>
                <w:t xml:space="preserve">[Online] </w:t>
              </w:r>
              <w:r>
                <w:rPr>
                  <w:noProof/>
                </w:rPr>
                <w:br/>
                <w:t xml:space="preserve">Available at: </w:t>
              </w:r>
              <w:r>
                <w:rPr>
                  <w:noProof/>
                  <w:u w:val="single"/>
                </w:rPr>
                <w:t>https://towardsdatascience.com/sentiment-analysis-in-10-minutes-with-bert-and-hugging-face-294e8a04b671</w:t>
              </w:r>
              <w:r>
                <w:rPr>
                  <w:noProof/>
                </w:rPr>
                <w:br/>
                <w:t>[Accessed 07 11 2023].</w:t>
              </w:r>
            </w:p>
            <w:p w14:paraId="448F05A5" w14:textId="77777777" w:rsidR="007015B2" w:rsidRDefault="007015B2" w:rsidP="007015B2">
              <w:pPr>
                <w:pStyle w:val="Bibliography"/>
                <w:rPr>
                  <w:noProof/>
                </w:rPr>
              </w:pPr>
              <w:r>
                <w:rPr>
                  <w:noProof/>
                </w:rPr>
                <w:t xml:space="preserve">Zach, 2023. </w:t>
              </w:r>
              <w:r>
                <w:rPr>
                  <w:i/>
                  <w:iCs/>
                  <w:noProof/>
                </w:rPr>
                <w:t xml:space="preserve">Statology. </w:t>
              </w:r>
              <w:r>
                <w:rPr>
                  <w:noProof/>
                </w:rPr>
                <w:t xml:space="preserve">[Online] </w:t>
              </w:r>
              <w:r>
                <w:rPr>
                  <w:noProof/>
                </w:rPr>
                <w:br/>
                <w:t xml:space="preserve">Available at: </w:t>
              </w:r>
              <w:r>
                <w:rPr>
                  <w:noProof/>
                  <w:u w:val="single"/>
                </w:rPr>
                <w:t>https://www.statology.org/pyspark-remove-special-characters/</w:t>
              </w:r>
              <w:r>
                <w:rPr>
                  <w:noProof/>
                </w:rPr>
                <w:br/>
                <w:t>[Accessed 01 11 2023].</w:t>
              </w:r>
            </w:p>
            <w:p w14:paraId="3DD86D2C" w14:textId="77777777" w:rsidR="007015B2" w:rsidRDefault="007015B2" w:rsidP="007015B2">
              <w:r>
                <w:rPr>
                  <w:b/>
                  <w:bCs/>
                  <w:noProof/>
                </w:rPr>
                <w:fldChar w:fldCharType="end"/>
              </w:r>
            </w:p>
          </w:sdtContent>
        </w:sdt>
      </w:sdtContent>
    </w:sdt>
    <w:p w14:paraId="32E10FD8" w14:textId="77777777" w:rsidR="00E307B7" w:rsidRDefault="00E307B7">
      <w:pPr>
        <w:spacing w:before="0"/>
        <w:rPr>
          <w:lang w:val="en-IE"/>
        </w:rPr>
      </w:pPr>
      <w:r>
        <w:rPr>
          <w:lang w:val="en-IE"/>
        </w:rPr>
        <w:br w:type="page"/>
      </w:r>
    </w:p>
    <w:p w14:paraId="7F29A9A8" w14:textId="77777777" w:rsidR="003F2A11" w:rsidRDefault="00000000">
      <w:pPr>
        <w:pStyle w:val="Heading1"/>
        <w:numPr>
          <w:ilvl w:val="0"/>
          <w:numId w:val="0"/>
        </w:numPr>
        <w:ind w:left="851"/>
        <w:rPr>
          <w:lang w:val="en-IE"/>
        </w:rPr>
      </w:pPr>
      <w:bookmarkStart w:id="48" w:name="_Toc150469091"/>
      <w:r>
        <w:rPr>
          <w:lang w:val="en-IE"/>
        </w:rPr>
        <w:lastRenderedPageBreak/>
        <w:t>Annexture</w:t>
      </w:r>
      <w:bookmarkEnd w:id="48"/>
    </w:p>
    <w:p w14:paraId="7C5E8A36" w14:textId="77777777" w:rsidR="003F2A11" w:rsidRDefault="003F2A11">
      <w:pPr>
        <w:pStyle w:val="PMNormalIndent"/>
        <w:rPr>
          <w:rFonts w:ascii="Times New Roman" w:hAnsi="Times New Roman"/>
          <w:color w:val="000000" w:themeColor="text1"/>
          <w:sz w:val="24"/>
          <w:shd w:val="clear" w:color="auto" w:fill="FFFFFF"/>
        </w:rPr>
      </w:pPr>
    </w:p>
    <w:p w14:paraId="51E9474E" w14:textId="13E41465" w:rsidR="003F2A11" w:rsidRDefault="00502F38">
      <w:pPr>
        <w:pStyle w:val="PMNormalIndent"/>
        <w:jc w:val="center"/>
        <w:rPr>
          <w:rFonts w:ascii="Times New Roman" w:hAnsi="Times New Roman"/>
          <w:color w:val="000000" w:themeColor="text1"/>
          <w:sz w:val="24"/>
          <w:shd w:val="clear" w:color="auto" w:fill="FFFFFF"/>
        </w:rPr>
      </w:pPr>
      <w:r w:rsidRPr="00502F38">
        <w:rPr>
          <w:rFonts w:ascii="Times New Roman" w:hAnsi="Times New Roman"/>
          <w:color w:val="000000" w:themeColor="text1"/>
          <w:sz w:val="24"/>
          <w:shd w:val="clear" w:color="auto" w:fill="FFFFFF"/>
        </w:rPr>
        <w:drawing>
          <wp:inline distT="0" distB="0" distL="0" distR="0" wp14:anchorId="2FEF2602" wp14:editId="0491E0DD">
            <wp:extent cx="2381582" cy="2010056"/>
            <wp:effectExtent l="0" t="0" r="0" b="9525"/>
            <wp:docPr id="115219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372" name="Picture 1" descr="A screenshot of a computer&#10;&#10;Description automatically generated"/>
                    <pic:cNvPicPr/>
                  </pic:nvPicPr>
                  <pic:blipFill>
                    <a:blip r:embed="rId49"/>
                    <a:stretch>
                      <a:fillRect/>
                    </a:stretch>
                  </pic:blipFill>
                  <pic:spPr>
                    <a:xfrm>
                      <a:off x="0" y="0"/>
                      <a:ext cx="2381582" cy="2010056"/>
                    </a:xfrm>
                    <a:prstGeom prst="rect">
                      <a:avLst/>
                    </a:prstGeom>
                  </pic:spPr>
                </pic:pic>
              </a:graphicData>
            </a:graphic>
          </wp:inline>
        </w:drawing>
      </w:r>
    </w:p>
    <w:p w14:paraId="7D6167C1"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1CD650F3" w14:textId="77777777" w:rsidR="003F2A11" w:rsidRDefault="003F2A11">
      <w:pPr>
        <w:pStyle w:val="PMNormalIndent"/>
        <w:jc w:val="center"/>
        <w:rPr>
          <w:rFonts w:ascii="Times New Roman" w:hAnsi="Times New Roman"/>
          <w:color w:val="000000" w:themeColor="text1"/>
          <w:sz w:val="24"/>
          <w:shd w:val="clear" w:color="auto" w:fill="FFFFFF"/>
        </w:rPr>
      </w:pPr>
    </w:p>
    <w:p w14:paraId="64EC3B3D"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 xml:space="preserve">Github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50"/>
      <w:footerReference w:type="default" r:id="rId51"/>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A53B" w14:textId="77777777" w:rsidR="00B35A3A" w:rsidRDefault="00B35A3A">
      <w:pPr>
        <w:spacing w:before="0"/>
      </w:pPr>
      <w:r>
        <w:separator/>
      </w:r>
    </w:p>
  </w:endnote>
  <w:endnote w:type="continuationSeparator" w:id="0">
    <w:p w14:paraId="0A68ABC0" w14:textId="77777777" w:rsidR="00B35A3A" w:rsidRDefault="00B35A3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0DD9" w14:textId="77777777" w:rsidR="003F2A11" w:rsidRDefault="003F2A11">
    <w:pPr>
      <w:pStyle w:val="Footer"/>
      <w:pBdr>
        <w:top w:val="single" w:sz="4" w:space="1" w:color="D9D9D9"/>
      </w:pBdr>
      <w:rPr>
        <w:b/>
        <w:bCs/>
      </w:rPr>
    </w:pPr>
  </w:p>
  <w:p w14:paraId="0F002BC1"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4CF4D03"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5FCA3A2A"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9435E" w14:textId="77777777" w:rsidR="00B35A3A" w:rsidRDefault="00B35A3A">
      <w:pPr>
        <w:spacing w:before="0"/>
      </w:pPr>
      <w:r>
        <w:separator/>
      </w:r>
    </w:p>
  </w:footnote>
  <w:footnote w:type="continuationSeparator" w:id="0">
    <w:p w14:paraId="41717D71" w14:textId="77777777" w:rsidR="00B35A3A" w:rsidRDefault="00B35A3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E400F"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011F596B">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F99F"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AF14EA2"/>
    <w:multiLevelType w:val="multilevel"/>
    <w:tmpl w:val="C3FC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EB544D4"/>
    <w:multiLevelType w:val="multilevel"/>
    <w:tmpl w:val="8DE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372F9"/>
    <w:multiLevelType w:val="multilevel"/>
    <w:tmpl w:val="336A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F65624"/>
    <w:multiLevelType w:val="hybridMultilevel"/>
    <w:tmpl w:val="F56CEC76"/>
    <w:lvl w:ilvl="0" w:tplc="7BBC41B0">
      <w:start w:val="2"/>
      <w:numFmt w:val="bullet"/>
      <w:lvlText w:val="-"/>
      <w:lvlJc w:val="left"/>
      <w:pPr>
        <w:ind w:left="1931" w:hanging="360"/>
      </w:pPr>
      <w:rPr>
        <w:rFonts w:ascii="Arial" w:eastAsia="Times New Roman" w:hAnsi="Arial" w:cs="Aria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5"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6795B52"/>
    <w:multiLevelType w:val="hybridMultilevel"/>
    <w:tmpl w:val="2A24F0F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8"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9"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72D04CB"/>
    <w:multiLevelType w:val="multilevel"/>
    <w:tmpl w:val="09E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25"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6"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77B5270C"/>
    <w:multiLevelType w:val="hybridMultilevel"/>
    <w:tmpl w:val="E5720B94"/>
    <w:lvl w:ilvl="0" w:tplc="7BBC41B0">
      <w:start w:val="2"/>
      <w:numFmt w:val="bullet"/>
      <w:lvlText w:val="-"/>
      <w:lvlJc w:val="left"/>
      <w:pPr>
        <w:ind w:left="1571" w:hanging="360"/>
      </w:pPr>
      <w:rPr>
        <w:rFonts w:ascii="Arial" w:eastAsia="Times New Roman" w:hAnsi="Arial" w:cs="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20"/>
  </w:num>
  <w:num w:numId="2" w16cid:durableId="1506899668">
    <w:abstractNumId w:val="0"/>
  </w:num>
  <w:num w:numId="3" w16cid:durableId="1980916831">
    <w:abstractNumId w:val="25"/>
  </w:num>
  <w:num w:numId="4" w16cid:durableId="830678019">
    <w:abstractNumId w:val="26"/>
  </w:num>
  <w:num w:numId="5" w16cid:durableId="446435258">
    <w:abstractNumId w:val="21"/>
  </w:num>
  <w:num w:numId="6" w16cid:durableId="1537768419">
    <w:abstractNumId w:val="28"/>
  </w:num>
  <w:num w:numId="7" w16cid:durableId="1293556534">
    <w:abstractNumId w:val="9"/>
  </w:num>
  <w:num w:numId="8" w16cid:durableId="398527579">
    <w:abstractNumId w:val="16"/>
  </w:num>
  <w:num w:numId="9" w16cid:durableId="860246172">
    <w:abstractNumId w:val="5"/>
  </w:num>
  <w:num w:numId="10" w16cid:durableId="1620187074">
    <w:abstractNumId w:val="3"/>
  </w:num>
  <w:num w:numId="11" w16cid:durableId="1225213723">
    <w:abstractNumId w:val="22"/>
  </w:num>
  <w:num w:numId="12" w16cid:durableId="1441408903">
    <w:abstractNumId w:val="15"/>
  </w:num>
  <w:num w:numId="13" w16cid:durableId="1370110962">
    <w:abstractNumId w:val="13"/>
  </w:num>
  <w:num w:numId="14" w16cid:durableId="1079983049">
    <w:abstractNumId w:val="19"/>
  </w:num>
  <w:num w:numId="15" w16cid:durableId="1817598748">
    <w:abstractNumId w:val="4"/>
  </w:num>
  <w:num w:numId="16" w16cid:durableId="145173132">
    <w:abstractNumId w:val="1"/>
  </w:num>
  <w:num w:numId="17" w16cid:durableId="1432554488">
    <w:abstractNumId w:val="8"/>
  </w:num>
  <w:num w:numId="18" w16cid:durableId="231700209">
    <w:abstractNumId w:val="14"/>
  </w:num>
  <w:num w:numId="19" w16cid:durableId="1089737646">
    <w:abstractNumId w:val="18"/>
  </w:num>
  <w:num w:numId="20" w16cid:durableId="249774150">
    <w:abstractNumId w:val="6"/>
  </w:num>
  <w:num w:numId="21" w16cid:durableId="385959329">
    <w:abstractNumId w:val="2"/>
  </w:num>
  <w:num w:numId="22" w16cid:durableId="913783110">
    <w:abstractNumId w:val="29"/>
  </w:num>
  <w:num w:numId="23" w16cid:durableId="337464279">
    <w:abstractNumId w:val="20"/>
  </w:num>
  <w:num w:numId="24" w16cid:durableId="1176189473">
    <w:abstractNumId w:val="24"/>
  </w:num>
  <w:num w:numId="25" w16cid:durableId="830676708">
    <w:abstractNumId w:val="20"/>
  </w:num>
  <w:num w:numId="26" w16cid:durableId="169024603">
    <w:abstractNumId w:val="23"/>
  </w:num>
  <w:num w:numId="27" w16cid:durableId="1478448601">
    <w:abstractNumId w:val="20"/>
  </w:num>
  <w:num w:numId="28" w16cid:durableId="1164735106">
    <w:abstractNumId w:val="20"/>
  </w:num>
  <w:num w:numId="29" w16cid:durableId="1037120519">
    <w:abstractNumId w:val="10"/>
  </w:num>
  <w:num w:numId="30" w16cid:durableId="314377463">
    <w:abstractNumId w:val="12"/>
  </w:num>
  <w:num w:numId="31" w16cid:durableId="1134064469">
    <w:abstractNumId w:val="7"/>
  </w:num>
  <w:num w:numId="32" w16cid:durableId="411389495">
    <w:abstractNumId w:val="17"/>
  </w:num>
  <w:num w:numId="33" w16cid:durableId="568734182">
    <w:abstractNumId w:val="27"/>
  </w:num>
  <w:num w:numId="34" w16cid:durableId="18783487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6216E"/>
    <w:rsid w:val="00075281"/>
    <w:rsid w:val="00087AC5"/>
    <w:rsid w:val="000B32B1"/>
    <w:rsid w:val="000C56F4"/>
    <w:rsid w:val="00100281"/>
    <w:rsid w:val="00112DA7"/>
    <w:rsid w:val="00127C0D"/>
    <w:rsid w:val="0014057E"/>
    <w:rsid w:val="00162CB3"/>
    <w:rsid w:val="00173932"/>
    <w:rsid w:val="0018142C"/>
    <w:rsid w:val="00183286"/>
    <w:rsid w:val="00187474"/>
    <w:rsid w:val="00187FB7"/>
    <w:rsid w:val="001A39FB"/>
    <w:rsid w:val="001D1422"/>
    <w:rsid w:val="001D5C91"/>
    <w:rsid w:val="001D5DBF"/>
    <w:rsid w:val="001D69B9"/>
    <w:rsid w:val="001E3357"/>
    <w:rsid w:val="001E6BA7"/>
    <w:rsid w:val="001F4C29"/>
    <w:rsid w:val="00255D0F"/>
    <w:rsid w:val="00287857"/>
    <w:rsid w:val="00291579"/>
    <w:rsid w:val="002B1262"/>
    <w:rsid w:val="002D359C"/>
    <w:rsid w:val="002F5EDF"/>
    <w:rsid w:val="00303F91"/>
    <w:rsid w:val="00310C4F"/>
    <w:rsid w:val="00311631"/>
    <w:rsid w:val="00326784"/>
    <w:rsid w:val="00356BB5"/>
    <w:rsid w:val="0035738E"/>
    <w:rsid w:val="00357C44"/>
    <w:rsid w:val="003672EC"/>
    <w:rsid w:val="00391BC0"/>
    <w:rsid w:val="00393783"/>
    <w:rsid w:val="00394054"/>
    <w:rsid w:val="00396370"/>
    <w:rsid w:val="003A65E0"/>
    <w:rsid w:val="003B4D5F"/>
    <w:rsid w:val="003C0FC7"/>
    <w:rsid w:val="003D131A"/>
    <w:rsid w:val="003D5D99"/>
    <w:rsid w:val="003F2A11"/>
    <w:rsid w:val="003F4E8B"/>
    <w:rsid w:val="004210D3"/>
    <w:rsid w:val="00422BDC"/>
    <w:rsid w:val="00431300"/>
    <w:rsid w:val="0044147F"/>
    <w:rsid w:val="00455BAE"/>
    <w:rsid w:val="0046544F"/>
    <w:rsid w:val="004A0EB3"/>
    <w:rsid w:val="004A140C"/>
    <w:rsid w:val="004D201C"/>
    <w:rsid w:val="004D7B04"/>
    <w:rsid w:val="004F01B3"/>
    <w:rsid w:val="004F3A9C"/>
    <w:rsid w:val="004F61E1"/>
    <w:rsid w:val="00502F38"/>
    <w:rsid w:val="00510396"/>
    <w:rsid w:val="005154D5"/>
    <w:rsid w:val="00530742"/>
    <w:rsid w:val="00532A71"/>
    <w:rsid w:val="00585A1F"/>
    <w:rsid w:val="005D00C7"/>
    <w:rsid w:val="005D3CD4"/>
    <w:rsid w:val="005D4EA5"/>
    <w:rsid w:val="006016EA"/>
    <w:rsid w:val="0063758A"/>
    <w:rsid w:val="00640A97"/>
    <w:rsid w:val="00640AD2"/>
    <w:rsid w:val="00656CEA"/>
    <w:rsid w:val="006907FF"/>
    <w:rsid w:val="006925AB"/>
    <w:rsid w:val="006B7910"/>
    <w:rsid w:val="006C0050"/>
    <w:rsid w:val="007002F5"/>
    <w:rsid w:val="007015B2"/>
    <w:rsid w:val="007074D3"/>
    <w:rsid w:val="0070782D"/>
    <w:rsid w:val="00725BA5"/>
    <w:rsid w:val="007332A1"/>
    <w:rsid w:val="007548BA"/>
    <w:rsid w:val="00760C4C"/>
    <w:rsid w:val="007773AF"/>
    <w:rsid w:val="007A5D02"/>
    <w:rsid w:val="007B493A"/>
    <w:rsid w:val="007D7D71"/>
    <w:rsid w:val="007E4D55"/>
    <w:rsid w:val="0080473A"/>
    <w:rsid w:val="0080662F"/>
    <w:rsid w:val="00824276"/>
    <w:rsid w:val="00841172"/>
    <w:rsid w:val="00860292"/>
    <w:rsid w:val="008B5FE3"/>
    <w:rsid w:val="008D3F99"/>
    <w:rsid w:val="008F4139"/>
    <w:rsid w:val="00902D19"/>
    <w:rsid w:val="00903CB2"/>
    <w:rsid w:val="00986189"/>
    <w:rsid w:val="0098677C"/>
    <w:rsid w:val="009A1AC2"/>
    <w:rsid w:val="009D7BC3"/>
    <w:rsid w:val="009E0BB5"/>
    <w:rsid w:val="009E1F3D"/>
    <w:rsid w:val="009F5E25"/>
    <w:rsid w:val="00A3442E"/>
    <w:rsid w:val="00A34B91"/>
    <w:rsid w:val="00A52DBF"/>
    <w:rsid w:val="00AC0E99"/>
    <w:rsid w:val="00AE147C"/>
    <w:rsid w:val="00AE2B0F"/>
    <w:rsid w:val="00AF4471"/>
    <w:rsid w:val="00B02348"/>
    <w:rsid w:val="00B04984"/>
    <w:rsid w:val="00B1030D"/>
    <w:rsid w:val="00B262C7"/>
    <w:rsid w:val="00B3534D"/>
    <w:rsid w:val="00B3554E"/>
    <w:rsid w:val="00B35A3A"/>
    <w:rsid w:val="00B77EFA"/>
    <w:rsid w:val="00B8023F"/>
    <w:rsid w:val="00B97F85"/>
    <w:rsid w:val="00BA3911"/>
    <w:rsid w:val="00BA4A26"/>
    <w:rsid w:val="00BA7ED8"/>
    <w:rsid w:val="00BC64E3"/>
    <w:rsid w:val="00BD1FB5"/>
    <w:rsid w:val="00C20E4E"/>
    <w:rsid w:val="00C41F6F"/>
    <w:rsid w:val="00C51D27"/>
    <w:rsid w:val="00C67295"/>
    <w:rsid w:val="00C76A86"/>
    <w:rsid w:val="00C86A76"/>
    <w:rsid w:val="00C9044E"/>
    <w:rsid w:val="00C94945"/>
    <w:rsid w:val="00C9607F"/>
    <w:rsid w:val="00CA271E"/>
    <w:rsid w:val="00CA2C9D"/>
    <w:rsid w:val="00CA619B"/>
    <w:rsid w:val="00CC69B4"/>
    <w:rsid w:val="00CD683D"/>
    <w:rsid w:val="00CE04BF"/>
    <w:rsid w:val="00CE6347"/>
    <w:rsid w:val="00CF7145"/>
    <w:rsid w:val="00D0315E"/>
    <w:rsid w:val="00D068EA"/>
    <w:rsid w:val="00D11374"/>
    <w:rsid w:val="00D11677"/>
    <w:rsid w:val="00D14486"/>
    <w:rsid w:val="00D3065A"/>
    <w:rsid w:val="00D336D5"/>
    <w:rsid w:val="00D35282"/>
    <w:rsid w:val="00D37864"/>
    <w:rsid w:val="00D42A0F"/>
    <w:rsid w:val="00D45924"/>
    <w:rsid w:val="00D75883"/>
    <w:rsid w:val="00D901E1"/>
    <w:rsid w:val="00DA4135"/>
    <w:rsid w:val="00DA499E"/>
    <w:rsid w:val="00DA5B59"/>
    <w:rsid w:val="00DB1747"/>
    <w:rsid w:val="00E307B7"/>
    <w:rsid w:val="00E538E8"/>
    <w:rsid w:val="00E91C97"/>
    <w:rsid w:val="00EA67A9"/>
    <w:rsid w:val="00EB5526"/>
    <w:rsid w:val="00EB60A6"/>
    <w:rsid w:val="00ED2EF4"/>
    <w:rsid w:val="00ED53C0"/>
    <w:rsid w:val="00EF493F"/>
    <w:rsid w:val="00F118C9"/>
    <w:rsid w:val="00F27B81"/>
    <w:rsid w:val="00F308B8"/>
    <w:rsid w:val="00F35F96"/>
    <w:rsid w:val="00F77D80"/>
    <w:rsid w:val="00F8463E"/>
    <w:rsid w:val="00F9607E"/>
    <w:rsid w:val="00FA1254"/>
    <w:rsid w:val="00FA519D"/>
    <w:rsid w:val="00FB10CC"/>
    <w:rsid w:val="00FE4F52"/>
    <w:rsid w:val="00FF1541"/>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67208"/>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57E"/>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 w:type="paragraph" w:customStyle="1" w:styleId="Normal1">
    <w:name w:val="Normal_1"/>
    <w:basedOn w:val="Normal"/>
    <w:link w:val="Normal1Char"/>
    <w:qFormat/>
    <w:rsid w:val="00F35F96"/>
    <w:pPr>
      <w:suppressAutoHyphens w:val="0"/>
      <w:spacing w:before="240" w:after="240" w:line="360" w:lineRule="auto"/>
      <w:jc w:val="both"/>
    </w:pPr>
    <w:rPr>
      <w:rFonts w:asciiTheme="minorHAnsi" w:eastAsiaTheme="minorHAnsi" w:hAnsiTheme="minorHAnsi" w:cstheme="minorBidi"/>
      <w:sz w:val="22"/>
      <w:szCs w:val="22"/>
      <w:lang w:val="en-IE" w:eastAsia="en-US"/>
    </w:rPr>
  </w:style>
  <w:style w:type="character" w:customStyle="1" w:styleId="Normal1Char">
    <w:name w:val="Normal_1 Char"/>
    <w:basedOn w:val="DefaultParagraphFont"/>
    <w:link w:val="Normal1"/>
    <w:rsid w:val="00F35F96"/>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7015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05346074">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311106024">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433402887">
      <w:bodyDiv w:val="1"/>
      <w:marLeft w:val="0"/>
      <w:marRight w:val="0"/>
      <w:marTop w:val="0"/>
      <w:marBottom w:val="0"/>
      <w:divBdr>
        <w:top w:val="none" w:sz="0" w:space="0" w:color="auto"/>
        <w:left w:val="none" w:sz="0" w:space="0" w:color="auto"/>
        <w:bottom w:val="none" w:sz="0" w:space="0" w:color="auto"/>
        <w:right w:val="none" w:sz="0" w:space="0" w:color="auto"/>
      </w:divBdr>
    </w:div>
    <w:div w:id="529999233">
      <w:bodyDiv w:val="1"/>
      <w:marLeft w:val="0"/>
      <w:marRight w:val="0"/>
      <w:marTop w:val="0"/>
      <w:marBottom w:val="0"/>
      <w:divBdr>
        <w:top w:val="none" w:sz="0" w:space="0" w:color="auto"/>
        <w:left w:val="none" w:sz="0" w:space="0" w:color="auto"/>
        <w:bottom w:val="none" w:sz="0" w:space="0" w:color="auto"/>
        <w:right w:val="none" w:sz="0" w:space="0" w:color="auto"/>
      </w:divBdr>
    </w:div>
    <w:div w:id="664475521">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061752730">
      <w:bodyDiv w:val="1"/>
      <w:marLeft w:val="0"/>
      <w:marRight w:val="0"/>
      <w:marTop w:val="0"/>
      <w:marBottom w:val="0"/>
      <w:divBdr>
        <w:top w:val="none" w:sz="0" w:space="0" w:color="auto"/>
        <w:left w:val="none" w:sz="0" w:space="0" w:color="auto"/>
        <w:bottom w:val="none" w:sz="0" w:space="0" w:color="auto"/>
        <w:right w:val="none" w:sz="0" w:space="0" w:color="auto"/>
      </w:divBdr>
    </w:div>
    <w:div w:id="1108235190">
      <w:bodyDiv w:val="1"/>
      <w:marLeft w:val="0"/>
      <w:marRight w:val="0"/>
      <w:marTop w:val="0"/>
      <w:marBottom w:val="0"/>
      <w:divBdr>
        <w:top w:val="none" w:sz="0" w:space="0" w:color="auto"/>
        <w:left w:val="none" w:sz="0" w:space="0" w:color="auto"/>
        <w:bottom w:val="none" w:sz="0" w:space="0" w:color="auto"/>
        <w:right w:val="none" w:sz="0" w:space="0" w:color="auto"/>
      </w:divBdr>
    </w:div>
    <w:div w:id="1251087847">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376925174">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788312895">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060278662">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4EA3"/>
    <w:rsid w:val="00055E5B"/>
    <w:rsid w:val="000D2353"/>
    <w:rsid w:val="0010301E"/>
    <w:rsid w:val="00126F95"/>
    <w:rsid w:val="001625E0"/>
    <w:rsid w:val="0017436D"/>
    <w:rsid w:val="001E391A"/>
    <w:rsid w:val="00215B01"/>
    <w:rsid w:val="002307AF"/>
    <w:rsid w:val="00250A3F"/>
    <w:rsid w:val="002515AB"/>
    <w:rsid w:val="0026211E"/>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8A223A"/>
    <w:rsid w:val="00902641"/>
    <w:rsid w:val="009748D9"/>
    <w:rsid w:val="009E6C07"/>
    <w:rsid w:val="00A0150C"/>
    <w:rsid w:val="00A57D2E"/>
    <w:rsid w:val="00A93A43"/>
    <w:rsid w:val="00A9620C"/>
    <w:rsid w:val="00AA333B"/>
    <w:rsid w:val="00AC090F"/>
    <w:rsid w:val="00AE2F64"/>
    <w:rsid w:val="00B0764C"/>
    <w:rsid w:val="00B80AAD"/>
    <w:rsid w:val="00B914E0"/>
    <w:rsid w:val="00BC2611"/>
    <w:rsid w:val="00BF3A24"/>
    <w:rsid w:val="00C525D7"/>
    <w:rsid w:val="00C60987"/>
    <w:rsid w:val="00C650F5"/>
    <w:rsid w:val="00C67AE6"/>
    <w:rsid w:val="00C76D70"/>
    <w:rsid w:val="00C80AD3"/>
    <w:rsid w:val="00C82071"/>
    <w:rsid w:val="00CE3FF8"/>
    <w:rsid w:val="00D101EA"/>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
    <b:Tag>Juv22</b:Tag>
    <b:SourceType>InternetSite</b:SourceType>
    <b:Guid>{EC456A2D-E8ED-4BC9-AE6A-003784BE544E}</b:Guid>
    <b:Author>
      <b:Author>
        <b:NameList>
          <b:Person>
            <b:Last>Mahreen</b:Last>
            <b:First>Juveriya</b:First>
          </b:Person>
        </b:NameList>
      </b:Author>
    </b:Author>
    <b:Title>Sentiment Analysis Using VADER</b:Title>
    <b:Year>2022</b:Year>
    <b:YearAccessed>2023</b:YearAccessed>
    <b:MonthAccessed>11</b:MonthAccessed>
    <b:DayAccessed>06</b:DayAccessed>
    <b:URL>https://www.analyticsvidhya.com/blog/2022/10/sentiment-analysis-using-vader/</b:URL>
    <b:RefOrder>9</b:RefOrder>
  </b:Source>
  <b:Source>
    <b:Tag>Orh20</b:Tag>
    <b:SourceType>InternetSite</b:SourceType>
    <b:Guid>{45596750-E91F-420C-99D7-26715D148DDA}</b:Guid>
    <b:Author>
      <b:Author>
        <b:NameList>
          <b:Person>
            <b:Last>Yalçın</b:Last>
            <b:First>Orhan</b:First>
            <b:Middle>G.</b:Middle>
          </b:Person>
        </b:NameList>
      </b:Author>
    </b:Author>
    <b:Title>Sentiment Analysis in 10 Minutes with BERT and TensorFlow</b:Title>
    <b:Year>2020</b:Year>
    <b:YearAccessed>2023</b:YearAccessed>
    <b:MonthAccessed>11</b:MonthAccessed>
    <b:DayAccessed>07</b:DayAccessed>
    <b:URL>https://towardsdatascience.com/sentiment-analysis-in-10-minutes-with-bert-and-hugging-face-294e8a04b671</b:URL>
    <b:RefOrder>10</b:RefOrder>
  </b:Source>
  <b:Source>
    <b:Tag>Dar21</b:Tag>
    <b:SourceType>InternetSite</b:SourceType>
    <b:Guid>{FED96945-CFCF-45A5-A27E-EDEC6167F345}</b:Guid>
    <b:Author>
      <b:Author>
        <b:NameList>
          <b:Person>
            <b:Last>Radečić</b:Last>
            <b:First>Dario</b:First>
          </b:Person>
        </b:NameList>
      </b:Author>
    </b:Author>
    <b:Title>Time Series From Scratch — Decomposing Time Series Data</b:Title>
    <b:Year>2021</b:Year>
    <b:YearAccessed>2023</b:YearAccessed>
    <b:MonthAccessed>11</b:MonthAccessed>
    <b:DayAccessed>08</b:DayAccessed>
    <b:URL>https://towardsdatascience.com/time-series-from-scratch-decomposing-time-series-data-7b7ad0c30fe7</b:URL>
    <b:RefOrder>11</b:RefOrder>
  </b:Source>
  <b:Source>
    <b:Tag>Rob23</b:Tag>
    <b:SourceType>InternetSite</b:SourceType>
    <b:Guid>{BBCECC05-9A53-49BB-BE00-C05C9439D734}</b:Guid>
    <b:Author>
      <b:Author>
        <b:NameList>
          <b:Person>
            <b:Last>Athanasopoulos</b:Last>
            <b:First>Rob</b:First>
            <b:Middle>J Hyndman and George</b:Middle>
          </b:Person>
        </b:NameList>
      </b:Author>
    </b:Author>
    <b:Title>Stationarity and differencing</b:Title>
    <b:Year>2023</b:Year>
    <b:YearAccessed>2023</b:YearAccessed>
    <b:MonthAccessed>08</b:MonthAccessed>
    <b:DayAccessed>11</b:DayAccessed>
    <b:URL>https://otexts.com/fpp2/stationarity.html</b:URL>
    <b:RefOrder>12</b:RefOrder>
  </b:Source>
  <b:Source>
    <b:Tag>Jas20</b:Tag>
    <b:SourceType>InternetSite</b:SourceType>
    <b:Guid>{0D5BB17A-D217-4138-B640-5D418A2CABE5}</b:Guid>
    <b:Author>
      <b:Author>
        <b:NameList>
          <b:Person>
            <b:Last>Brownlee</b:Last>
            <b:First>Jason</b:First>
          </b:Person>
        </b:NameList>
      </b:Author>
    </b:Author>
    <b:Title>How to Remove Trends and Seasonality with a Difference Transform in Python</b:Title>
    <b:Year>2020</b:Year>
    <b:YearAccessed>2023</b:YearAccessed>
    <b:MonthAccessed>11</b:MonthAccessed>
    <b:DayAccessed>09</b:DayAccessed>
    <b:URL>https://machinelearningmastery.com/remove-trends-seasonality-difference-transform-python/</b:URL>
    <b:RefOrder>13</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1027AC36-EB49-4D49-A741-16F323B9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18228</TotalTime>
  <Pages>20</Pages>
  <Words>4104</Words>
  <Characters>23768</Characters>
  <Application>Microsoft Office Word</Application>
  <DocSecurity>0</DocSecurity>
  <Lines>516</Lines>
  <Paragraphs>240</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475</cp:revision>
  <cp:lastPrinted>2023-11-05T12:32:00Z</cp:lastPrinted>
  <dcterms:created xsi:type="dcterms:W3CDTF">2023-03-19T08:18:00Z</dcterms:created>
  <dcterms:modified xsi:type="dcterms:W3CDTF">2023-11-10T14:18:00Z</dcterms:modified>
  <dc:language>en-IE</dc:language>
</cp:coreProperties>
</file>