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FEAFA" w14:textId="648AA8CE" w:rsidR="00FA1986" w:rsidRDefault="00FA1986" w:rsidP="00FA1986">
      <w:pPr>
        <w:spacing w:line="360" w:lineRule="auto"/>
        <w:jc w:val="both"/>
        <w:rPr>
          <w:rFonts w:ascii="Times New Roman" w:eastAsia="Times New Roman" w:hAnsi="Times New Roman" w:cs="Times New Roman"/>
          <w:lang w:eastAsia="en-GB"/>
        </w:rPr>
      </w:pPr>
    </w:p>
    <w:p w14:paraId="720D9A95" w14:textId="2E745265" w:rsidR="00BC52C9" w:rsidRDefault="00BC52C9" w:rsidP="00BC52C9">
      <w:pPr>
        <w:jc w:val="center"/>
      </w:pPr>
    </w:p>
    <w:p w14:paraId="0EF03A45" w14:textId="3F89B659" w:rsidR="00BC52C9" w:rsidRDefault="00BC52C9" w:rsidP="00BC52C9">
      <w:pPr>
        <w:jc w:val="center"/>
      </w:pPr>
      <w:r w:rsidRPr="00C72BB1">
        <w:rPr>
          <w:b/>
          <w:bCs/>
          <w:noProof/>
        </w:rPr>
        <w:drawing>
          <wp:anchor distT="0" distB="0" distL="114300" distR="114300" simplePos="0" relativeHeight="251671552" behindDoc="1" locked="0" layoutInCell="1" allowOverlap="1" wp14:anchorId="1B4D2AED" wp14:editId="6B70DAF6">
            <wp:simplePos x="0" y="0"/>
            <wp:positionH relativeFrom="column">
              <wp:posOffset>1503680</wp:posOffset>
            </wp:positionH>
            <wp:positionV relativeFrom="paragraph">
              <wp:posOffset>51435</wp:posOffset>
            </wp:positionV>
            <wp:extent cx="2771775" cy="536826"/>
            <wp:effectExtent l="0" t="0" r="0" b="0"/>
            <wp:wrapTight wrapText="bothSides">
              <wp:wrapPolygon edited="0">
                <wp:start x="1287" y="0"/>
                <wp:lineTo x="693" y="1534"/>
                <wp:lineTo x="0" y="5624"/>
                <wp:lineTo x="0" y="20961"/>
                <wp:lineTo x="20586" y="20961"/>
                <wp:lineTo x="20981" y="20961"/>
                <wp:lineTo x="21476" y="18405"/>
                <wp:lineTo x="21476" y="9714"/>
                <wp:lineTo x="13955" y="8180"/>
                <wp:lineTo x="17518" y="6135"/>
                <wp:lineTo x="17419" y="0"/>
                <wp:lineTo x="1287" y="0"/>
              </wp:wrapPolygon>
            </wp:wrapT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771775" cy="536826"/>
                    </a:xfrm>
                    <a:prstGeom prst="rect">
                      <a:avLst/>
                    </a:prstGeom>
                  </pic:spPr>
                </pic:pic>
              </a:graphicData>
            </a:graphic>
            <wp14:sizeRelH relativeFrom="page">
              <wp14:pctWidth>0</wp14:pctWidth>
            </wp14:sizeRelH>
            <wp14:sizeRelV relativeFrom="page">
              <wp14:pctHeight>0</wp14:pctHeight>
            </wp14:sizeRelV>
          </wp:anchor>
        </w:drawing>
      </w:r>
    </w:p>
    <w:p w14:paraId="30F83186" w14:textId="04FBE81E" w:rsidR="00BC52C9" w:rsidRDefault="00BC52C9" w:rsidP="00BC52C9">
      <w:pPr>
        <w:jc w:val="center"/>
      </w:pPr>
    </w:p>
    <w:p w14:paraId="3C90ADF5" w14:textId="6A5C6D53" w:rsidR="00BC52C9" w:rsidRDefault="00BC52C9" w:rsidP="00BC52C9">
      <w:pPr>
        <w:jc w:val="center"/>
      </w:pPr>
    </w:p>
    <w:p w14:paraId="156E6666" w14:textId="180528C5" w:rsidR="00BC52C9" w:rsidRDefault="00BC52C9" w:rsidP="00BC52C9">
      <w:pPr>
        <w:jc w:val="center"/>
      </w:pPr>
    </w:p>
    <w:p w14:paraId="475B1B17" w14:textId="16337EF2" w:rsidR="00BC52C9" w:rsidRDefault="00BC52C9" w:rsidP="00BC52C9">
      <w:pPr>
        <w:jc w:val="center"/>
      </w:pPr>
    </w:p>
    <w:p w14:paraId="0D2B1880" w14:textId="1553E110" w:rsidR="00BC52C9" w:rsidRDefault="00BC52C9" w:rsidP="00BC52C9">
      <w:pPr>
        <w:jc w:val="center"/>
      </w:pPr>
    </w:p>
    <w:p w14:paraId="4957A37E" w14:textId="3CA4A690" w:rsidR="00BC52C9" w:rsidRDefault="00BC52C9" w:rsidP="00BC52C9">
      <w:pPr>
        <w:jc w:val="center"/>
      </w:pPr>
    </w:p>
    <w:p w14:paraId="4227ED11" w14:textId="1E0B6309" w:rsidR="00BC52C9" w:rsidRDefault="00BC52C9" w:rsidP="00BC52C9">
      <w:pPr>
        <w:jc w:val="center"/>
      </w:pPr>
    </w:p>
    <w:p w14:paraId="10BE8C48" w14:textId="142359C6" w:rsidR="00BC52C9" w:rsidRPr="009B54C7" w:rsidRDefault="00BC52C9" w:rsidP="00BC52C9">
      <w:pPr>
        <w:jc w:val="cente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DEPARTMENT OF BUSINESS ANALYTICS, CIRCULAR ECONOMY AND SUPPLY CHAIN</w:t>
      </w:r>
    </w:p>
    <w:p w14:paraId="7918573B" w14:textId="746AE69E" w:rsidR="00BC52C9" w:rsidRPr="00265201" w:rsidRDefault="00BC52C9" w:rsidP="00BC52C9">
      <w:pPr>
        <w:jc w:val="center"/>
        <w:rPr>
          <w:rFonts w:ascii="Times New Roman" w:hAnsi="Times New Roman" w:cs="Times New Roman"/>
          <w:b/>
          <w:bCs/>
        </w:rPr>
      </w:pPr>
    </w:p>
    <w:p w14:paraId="35D771AA" w14:textId="17F02510" w:rsidR="00BC52C9" w:rsidRDefault="00BC52C9" w:rsidP="00BC52C9">
      <w:pPr>
        <w:jc w:val="center"/>
        <w:rPr>
          <w:rFonts w:ascii="Times New Roman" w:hAnsi="Times New Roman" w:cs="Times New Roman"/>
          <w:b/>
          <w:bCs/>
        </w:rPr>
      </w:pPr>
    </w:p>
    <w:p w14:paraId="25304AB8" w14:textId="39158106" w:rsidR="00BC52C9" w:rsidRDefault="00BC52C9" w:rsidP="00BC52C9">
      <w:pPr>
        <w:jc w:val="center"/>
        <w:rPr>
          <w:rFonts w:ascii="Times New Roman" w:hAnsi="Times New Roman" w:cs="Times New Roman"/>
          <w:b/>
          <w:bCs/>
        </w:rPr>
      </w:pPr>
    </w:p>
    <w:p w14:paraId="48AF4504" w14:textId="77777777" w:rsidR="00BC52C9" w:rsidRDefault="00BC52C9" w:rsidP="00BC52C9">
      <w:pPr>
        <w:jc w:val="center"/>
        <w:rPr>
          <w:rFonts w:ascii="Times New Roman" w:hAnsi="Times New Roman" w:cs="Times New Roman"/>
          <w:b/>
          <w:bCs/>
        </w:rPr>
      </w:pPr>
    </w:p>
    <w:p w14:paraId="06F791EF" w14:textId="77777777" w:rsidR="00BC52C9" w:rsidRDefault="00BC52C9" w:rsidP="00BC52C9">
      <w:pPr>
        <w:jc w:val="center"/>
        <w:rPr>
          <w:rFonts w:ascii="Times New Roman" w:hAnsi="Times New Roman" w:cs="Times New Roman"/>
          <w:b/>
          <w:bCs/>
        </w:rPr>
      </w:pPr>
    </w:p>
    <w:p w14:paraId="62A62B61" w14:textId="77777777" w:rsidR="00BC52C9" w:rsidRDefault="00BC52C9" w:rsidP="00BC52C9">
      <w:pPr>
        <w:jc w:val="center"/>
        <w:rPr>
          <w:rFonts w:ascii="Times New Roman" w:hAnsi="Times New Roman" w:cs="Times New Roman"/>
          <w:b/>
          <w:bCs/>
        </w:rPr>
      </w:pPr>
    </w:p>
    <w:p w14:paraId="1BDB12DD" w14:textId="77777777" w:rsidR="00BC52C9" w:rsidRDefault="00BC52C9" w:rsidP="00BC52C9">
      <w:pPr>
        <w:jc w:val="center"/>
        <w:rPr>
          <w:rFonts w:ascii="Times New Roman" w:hAnsi="Times New Roman" w:cs="Times New Roman"/>
          <w:b/>
          <w:bCs/>
        </w:rPr>
      </w:pPr>
    </w:p>
    <w:p w14:paraId="3E6F6DF8" w14:textId="77777777" w:rsidR="00BC52C9" w:rsidRDefault="00BC52C9" w:rsidP="00BC52C9">
      <w:pPr>
        <w:jc w:val="center"/>
        <w:rPr>
          <w:rFonts w:ascii="Times New Roman" w:hAnsi="Times New Roman" w:cs="Times New Roman"/>
          <w:b/>
          <w:bCs/>
        </w:rPr>
      </w:pPr>
    </w:p>
    <w:p w14:paraId="53DA9A16" w14:textId="77777777" w:rsidR="00BC52C9" w:rsidRDefault="00BC52C9" w:rsidP="00BC52C9">
      <w:pPr>
        <w:jc w:val="center"/>
        <w:rPr>
          <w:rFonts w:ascii="Times New Roman" w:hAnsi="Times New Roman" w:cs="Times New Roman"/>
          <w:b/>
          <w:bCs/>
        </w:rPr>
      </w:pPr>
    </w:p>
    <w:p w14:paraId="0456136A" w14:textId="6A642BA5" w:rsidR="00BC52C9" w:rsidRPr="006326A8" w:rsidRDefault="00BC52C9" w:rsidP="00BC52C9">
      <w:pPr>
        <w:jc w:val="center"/>
        <w:rPr>
          <w:rFonts w:ascii="Times New Roman" w:hAnsi="Times New Roman" w:cs="Times New Roman"/>
          <w:b/>
          <w:bCs/>
        </w:rPr>
      </w:pPr>
      <w:r w:rsidRPr="00BC52C9">
        <w:rPr>
          <w:rFonts w:ascii="Times New Roman" w:hAnsi="Times New Roman" w:cs="Times New Roman"/>
          <w:b/>
          <w:bCs/>
        </w:rPr>
        <w:t>OIM7507 Artificial Intelligence and Data Science</w:t>
      </w:r>
    </w:p>
    <w:p w14:paraId="75337FAE" w14:textId="13C1CD31" w:rsidR="00BC52C9" w:rsidRPr="006326A8" w:rsidRDefault="00BC52C9" w:rsidP="00BC52C9">
      <w:pPr>
        <w:jc w:val="center"/>
        <w:rPr>
          <w:rFonts w:ascii="Times New Roman" w:hAnsi="Times New Roman" w:cs="Times New Roman"/>
          <w:b/>
          <w:bCs/>
        </w:rPr>
      </w:pPr>
      <w:r>
        <w:rPr>
          <w:rFonts w:ascii="Times New Roman" w:hAnsi="Times New Roman" w:cs="Times New Roman"/>
          <w:b/>
          <w:bCs/>
        </w:rPr>
        <w:t>OIM750</w:t>
      </w:r>
      <w:r w:rsidR="00500768">
        <w:rPr>
          <w:rFonts w:ascii="Times New Roman" w:hAnsi="Times New Roman" w:cs="Times New Roman"/>
          <w:b/>
          <w:bCs/>
        </w:rPr>
        <w:t>7</w:t>
      </w:r>
      <w:r>
        <w:rPr>
          <w:rFonts w:ascii="Times New Roman" w:hAnsi="Times New Roman" w:cs="Times New Roman"/>
          <w:b/>
          <w:bCs/>
        </w:rPr>
        <w:t>-B</w:t>
      </w:r>
    </w:p>
    <w:p w14:paraId="53B61C90" w14:textId="77777777" w:rsidR="00BC52C9" w:rsidRPr="00265201" w:rsidRDefault="00BC52C9" w:rsidP="00BC52C9">
      <w:pPr>
        <w:jc w:val="center"/>
        <w:rPr>
          <w:rFonts w:ascii="Times New Roman" w:hAnsi="Times New Roman" w:cs="Times New Roman"/>
        </w:rPr>
      </w:pPr>
      <w:proofErr w:type="spellStart"/>
      <w:r w:rsidRPr="00265201">
        <w:rPr>
          <w:rFonts w:ascii="Times New Roman" w:hAnsi="Times New Roman" w:cs="Times New Roman"/>
        </w:rPr>
        <w:t>UoB</w:t>
      </w:r>
      <w:proofErr w:type="spellEnd"/>
      <w:r w:rsidRPr="00265201">
        <w:rPr>
          <w:rFonts w:ascii="Times New Roman" w:hAnsi="Times New Roman" w:cs="Times New Roman"/>
        </w:rPr>
        <w:t xml:space="preserve"> Number: 20018888</w:t>
      </w:r>
    </w:p>
    <w:p w14:paraId="0C729EF3" w14:textId="77777777" w:rsidR="00BC52C9" w:rsidRPr="00265201" w:rsidRDefault="00BC52C9" w:rsidP="00BC52C9">
      <w:pPr>
        <w:jc w:val="center"/>
        <w:rPr>
          <w:rFonts w:ascii="Times New Roman" w:hAnsi="Times New Roman" w:cs="Times New Roman"/>
        </w:rPr>
      </w:pPr>
    </w:p>
    <w:p w14:paraId="24489391" w14:textId="77777777" w:rsidR="00BC52C9" w:rsidRDefault="00BC52C9" w:rsidP="00BC52C9">
      <w:pPr>
        <w:jc w:val="center"/>
        <w:rPr>
          <w:rFonts w:ascii="Times New Roman" w:hAnsi="Times New Roman" w:cs="Times New Roman"/>
        </w:rPr>
      </w:pPr>
    </w:p>
    <w:p w14:paraId="0F51D980" w14:textId="77777777" w:rsidR="00BC52C9" w:rsidRDefault="00BC52C9" w:rsidP="00BC52C9">
      <w:pPr>
        <w:jc w:val="center"/>
        <w:rPr>
          <w:rFonts w:ascii="Times New Roman" w:hAnsi="Times New Roman" w:cs="Times New Roman"/>
        </w:rPr>
      </w:pPr>
    </w:p>
    <w:p w14:paraId="5211C357" w14:textId="77777777" w:rsidR="00BC52C9" w:rsidRDefault="00BC52C9" w:rsidP="00BC52C9">
      <w:pPr>
        <w:jc w:val="center"/>
        <w:rPr>
          <w:rFonts w:ascii="Times New Roman" w:hAnsi="Times New Roman" w:cs="Times New Roman"/>
        </w:rPr>
      </w:pPr>
    </w:p>
    <w:p w14:paraId="0E7FB128" w14:textId="77777777" w:rsidR="00BC52C9" w:rsidRDefault="00BC52C9" w:rsidP="00BC52C9">
      <w:pPr>
        <w:jc w:val="center"/>
        <w:rPr>
          <w:rFonts w:ascii="Times New Roman" w:hAnsi="Times New Roman" w:cs="Times New Roman"/>
        </w:rPr>
      </w:pPr>
    </w:p>
    <w:p w14:paraId="53BC091F" w14:textId="77777777" w:rsidR="00BC52C9" w:rsidRDefault="00BC52C9" w:rsidP="00BC52C9">
      <w:pPr>
        <w:jc w:val="center"/>
        <w:rPr>
          <w:rFonts w:ascii="Times New Roman" w:hAnsi="Times New Roman" w:cs="Times New Roman"/>
        </w:rPr>
      </w:pPr>
    </w:p>
    <w:p w14:paraId="6FB6CFF0" w14:textId="77777777" w:rsidR="00BC52C9" w:rsidRDefault="00BC52C9" w:rsidP="00BC52C9">
      <w:pPr>
        <w:jc w:val="center"/>
        <w:rPr>
          <w:rFonts w:ascii="Times New Roman" w:hAnsi="Times New Roman" w:cs="Times New Roman"/>
        </w:rPr>
      </w:pPr>
    </w:p>
    <w:p w14:paraId="535416AF" w14:textId="77777777" w:rsidR="00BC52C9" w:rsidRDefault="00BC52C9" w:rsidP="00BC52C9">
      <w:pPr>
        <w:jc w:val="center"/>
        <w:rPr>
          <w:rFonts w:ascii="Times New Roman" w:hAnsi="Times New Roman" w:cs="Times New Roman"/>
        </w:rPr>
      </w:pPr>
    </w:p>
    <w:p w14:paraId="5BF71203" w14:textId="77777777" w:rsidR="00BC52C9" w:rsidRDefault="00BC52C9" w:rsidP="00BC52C9">
      <w:pPr>
        <w:jc w:val="center"/>
        <w:rPr>
          <w:rFonts w:ascii="Times New Roman" w:hAnsi="Times New Roman" w:cs="Times New Roman"/>
        </w:rPr>
      </w:pPr>
    </w:p>
    <w:p w14:paraId="307AE025" w14:textId="77777777" w:rsidR="00BC52C9" w:rsidRDefault="00BC52C9" w:rsidP="00BC52C9">
      <w:pPr>
        <w:jc w:val="center"/>
        <w:rPr>
          <w:rFonts w:ascii="Times New Roman" w:hAnsi="Times New Roman" w:cs="Times New Roman"/>
        </w:rPr>
      </w:pPr>
    </w:p>
    <w:p w14:paraId="74F5CA39" w14:textId="77777777" w:rsidR="00BC52C9" w:rsidRDefault="00BC52C9" w:rsidP="00BC52C9">
      <w:pPr>
        <w:jc w:val="center"/>
        <w:rPr>
          <w:rFonts w:ascii="Times New Roman" w:hAnsi="Times New Roman" w:cs="Times New Roman"/>
        </w:rPr>
      </w:pPr>
      <w:r>
        <w:rPr>
          <w:rFonts w:ascii="Times New Roman" w:hAnsi="Times New Roman" w:cs="Times New Roman"/>
        </w:rPr>
        <w:t xml:space="preserve">I </w:t>
      </w:r>
      <w:r w:rsidRPr="00265201">
        <w:rPr>
          <w:rFonts w:ascii="Times New Roman" w:hAnsi="Times New Roman" w:cs="Times New Roman"/>
        </w:rPr>
        <w:t>have read the University Regulations relating to plagiarism. In submitting this I certify that this assignment is all my own work and does not contain any unacknowledged work from any other sources.</w:t>
      </w:r>
    </w:p>
    <w:p w14:paraId="145BE44C" w14:textId="77777777" w:rsidR="00BC52C9" w:rsidRDefault="00BC52C9" w:rsidP="00BC52C9">
      <w:pPr>
        <w:jc w:val="center"/>
        <w:rPr>
          <w:rFonts w:ascii="Times New Roman" w:hAnsi="Times New Roman" w:cs="Times New Roman"/>
        </w:rPr>
      </w:pPr>
    </w:p>
    <w:p w14:paraId="2451E731" w14:textId="77777777" w:rsidR="00BC52C9" w:rsidRDefault="00BC52C9" w:rsidP="00BC52C9">
      <w:pPr>
        <w:jc w:val="center"/>
        <w:rPr>
          <w:rFonts w:ascii="Times New Roman" w:hAnsi="Times New Roman" w:cs="Times New Roman"/>
        </w:rPr>
      </w:pPr>
    </w:p>
    <w:p w14:paraId="751F0363" w14:textId="77777777" w:rsidR="00BC52C9" w:rsidRDefault="00BC52C9" w:rsidP="00BC52C9">
      <w:pPr>
        <w:jc w:val="center"/>
        <w:rPr>
          <w:rFonts w:ascii="Times New Roman" w:hAnsi="Times New Roman" w:cs="Times New Roman"/>
        </w:rPr>
      </w:pPr>
    </w:p>
    <w:p w14:paraId="41D1DCD5" w14:textId="77777777" w:rsidR="00BC52C9" w:rsidRDefault="00BC52C9" w:rsidP="00BC52C9">
      <w:pPr>
        <w:jc w:val="center"/>
        <w:rPr>
          <w:rFonts w:ascii="Times New Roman" w:hAnsi="Times New Roman" w:cs="Times New Roman"/>
        </w:rPr>
      </w:pPr>
    </w:p>
    <w:p w14:paraId="2B11B890" w14:textId="77777777" w:rsidR="00BC52C9" w:rsidRDefault="00BC52C9" w:rsidP="00BC52C9">
      <w:pPr>
        <w:jc w:val="center"/>
        <w:rPr>
          <w:rFonts w:ascii="Times New Roman" w:hAnsi="Times New Roman" w:cs="Times New Roman"/>
        </w:rPr>
      </w:pPr>
    </w:p>
    <w:p w14:paraId="61E23657" w14:textId="77777777" w:rsidR="00BC52C9" w:rsidRDefault="00BC52C9" w:rsidP="00BC52C9">
      <w:pPr>
        <w:jc w:val="center"/>
        <w:rPr>
          <w:rFonts w:ascii="Times New Roman" w:hAnsi="Times New Roman" w:cs="Times New Roman"/>
        </w:rPr>
      </w:pPr>
    </w:p>
    <w:p w14:paraId="3E4B9321" w14:textId="77777777" w:rsidR="00BC52C9" w:rsidRDefault="00BC52C9" w:rsidP="00BC52C9">
      <w:pPr>
        <w:jc w:val="center"/>
        <w:rPr>
          <w:rFonts w:ascii="Times New Roman" w:hAnsi="Times New Roman" w:cs="Times New Roman"/>
        </w:rPr>
      </w:pPr>
    </w:p>
    <w:p w14:paraId="74582590" w14:textId="77777777" w:rsidR="00BC52C9" w:rsidRDefault="00BC52C9" w:rsidP="00BC52C9">
      <w:pPr>
        <w:jc w:val="center"/>
        <w:rPr>
          <w:rFonts w:ascii="Times New Roman" w:hAnsi="Times New Roman" w:cs="Times New Roman"/>
        </w:rPr>
      </w:pPr>
    </w:p>
    <w:p w14:paraId="74A5F793" w14:textId="77777777" w:rsidR="00BC52C9" w:rsidRPr="00265201" w:rsidRDefault="00BC52C9" w:rsidP="00BC52C9">
      <w:pPr>
        <w:jc w:val="center"/>
        <w:rPr>
          <w:rFonts w:ascii="Times New Roman" w:hAnsi="Times New Roman" w:cs="Times New Roman"/>
        </w:rPr>
      </w:pPr>
    </w:p>
    <w:p w14:paraId="1E17C2C2" w14:textId="06C16305" w:rsidR="00BC52C9" w:rsidRDefault="00BC52C9" w:rsidP="00BC52C9">
      <w:pPr>
        <w:tabs>
          <w:tab w:val="center" w:pos="4513"/>
        </w:tabs>
        <w:jc w:val="center"/>
        <w:rPr>
          <w:rFonts w:ascii="Times New Roman" w:hAnsi="Times New Roman" w:cs="Times New Roman"/>
        </w:rPr>
      </w:pPr>
      <w:r>
        <w:rPr>
          <w:rFonts w:ascii="Times New Roman" w:hAnsi="Times New Roman" w:cs="Times New Roman"/>
        </w:rPr>
        <w:t>Word Count: 2</w:t>
      </w:r>
      <w:r w:rsidR="00500768">
        <w:rPr>
          <w:rFonts w:ascii="Times New Roman" w:hAnsi="Times New Roman" w:cs="Times New Roman"/>
        </w:rPr>
        <w:t>77</w:t>
      </w:r>
      <w:r>
        <w:rPr>
          <w:rFonts w:ascii="Times New Roman" w:hAnsi="Times New Roman" w:cs="Times New Roman"/>
        </w:rPr>
        <w:t>0</w:t>
      </w:r>
    </w:p>
    <w:p w14:paraId="7C3B1B1A" w14:textId="2CA27D46" w:rsidR="00E01D91" w:rsidRPr="00BC52C9" w:rsidRDefault="00BC52C9" w:rsidP="00BC52C9">
      <w:pPr>
        <w:rPr>
          <w:rFonts w:ascii="Times New Roman" w:hAnsi="Times New Roman" w:cs="Times New Roman"/>
        </w:rPr>
      </w:pPr>
      <w:r>
        <w:rPr>
          <w:rFonts w:ascii="Times New Roman" w:hAnsi="Times New Roman" w:cs="Times New Roman"/>
        </w:rPr>
        <w:br w:type="page"/>
      </w:r>
    </w:p>
    <w:p w14:paraId="45BAA953" w14:textId="18C1289C" w:rsidR="00E01D91" w:rsidRPr="00FA1986" w:rsidRDefault="004C50EA"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lastRenderedPageBreak/>
        <w:t>Introduction</w:t>
      </w:r>
    </w:p>
    <w:p w14:paraId="18FDD856" w14:textId="3150CFAF" w:rsidR="002B7BCF" w:rsidRPr="00FA1986" w:rsidRDefault="002B7BCF" w:rsidP="00FA1986">
      <w:pPr>
        <w:spacing w:line="360" w:lineRule="auto"/>
        <w:jc w:val="both"/>
        <w:rPr>
          <w:rFonts w:ascii="Times New Roman" w:eastAsia="Times New Roman" w:hAnsi="Times New Roman" w:cs="Times New Roman"/>
          <w:lang w:eastAsia="en-GB"/>
        </w:rPr>
      </w:pPr>
    </w:p>
    <w:p w14:paraId="70FA77FB" w14:textId="21AFE6D8" w:rsidR="00E01D91" w:rsidRPr="00FA1986" w:rsidRDefault="002B7BCF"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 xml:space="preserve">Use of big data and data science techniques </w:t>
      </w:r>
      <w:r w:rsidR="00F9328F" w:rsidRPr="00FA1986">
        <w:rPr>
          <w:rFonts w:ascii="Times New Roman" w:eastAsia="Times New Roman" w:hAnsi="Times New Roman" w:cs="Times New Roman"/>
          <w:lang w:eastAsia="en-GB"/>
        </w:rPr>
        <w:t xml:space="preserve">in organisations </w:t>
      </w:r>
      <w:r w:rsidR="001310A1" w:rsidRPr="00FA1986">
        <w:rPr>
          <w:rFonts w:ascii="Times New Roman" w:eastAsia="Times New Roman" w:hAnsi="Times New Roman" w:cs="Times New Roman"/>
          <w:lang w:eastAsia="en-GB"/>
        </w:rPr>
        <w:t xml:space="preserve">is fast becoming commonplace due to the relative abundance of data. Commercial companies and private </w:t>
      </w:r>
      <w:r w:rsidR="00B14939" w:rsidRPr="00FA1986">
        <w:rPr>
          <w:rFonts w:ascii="Times New Roman" w:eastAsia="Times New Roman" w:hAnsi="Times New Roman" w:cs="Times New Roman"/>
          <w:lang w:eastAsia="en-GB"/>
        </w:rPr>
        <w:t>companies, from</w:t>
      </w:r>
      <w:r w:rsidR="001310A1" w:rsidRPr="00FA1986">
        <w:rPr>
          <w:rFonts w:ascii="Times New Roman" w:eastAsia="Times New Roman" w:hAnsi="Times New Roman" w:cs="Times New Roman"/>
          <w:lang w:eastAsia="en-GB"/>
        </w:rPr>
        <w:t xml:space="preserve"> all industries are benefiting from the implementation of data science </w:t>
      </w:r>
      <w:r w:rsidR="00B14939" w:rsidRPr="00FA1986">
        <w:rPr>
          <w:rFonts w:ascii="Times New Roman" w:eastAsia="Times New Roman" w:hAnsi="Times New Roman" w:cs="Times New Roman"/>
          <w:lang w:eastAsia="en-GB"/>
        </w:rPr>
        <w:t>techniques</w:t>
      </w:r>
      <w:r w:rsidR="001310A1" w:rsidRPr="00FA1986">
        <w:rPr>
          <w:rFonts w:ascii="Times New Roman" w:eastAsia="Times New Roman" w:hAnsi="Times New Roman" w:cs="Times New Roman"/>
          <w:lang w:eastAsia="en-GB"/>
        </w:rPr>
        <w:t xml:space="preserve"> allowing them to gain insights on customers, staff, productivity and product performance amongst other </w:t>
      </w:r>
      <w:r w:rsidR="00B14939" w:rsidRPr="00FA1986">
        <w:rPr>
          <w:rFonts w:ascii="Times New Roman" w:eastAsia="Times New Roman" w:hAnsi="Times New Roman" w:cs="Times New Roman"/>
          <w:lang w:eastAsia="en-GB"/>
        </w:rPr>
        <w:t xml:space="preserve">uses </w:t>
      </w:r>
      <w:r w:rsidR="00B14939" w:rsidRPr="00FA1986">
        <w:rPr>
          <w:rFonts w:ascii="Times New Roman" w:eastAsia="Times New Roman" w:hAnsi="Times New Roman" w:cs="Times New Roman"/>
          <w:lang w:eastAsia="en-GB"/>
        </w:rPr>
        <w:fldChar w:fldCharType="begin"/>
      </w:r>
      <w:r w:rsidR="00B14939" w:rsidRPr="00FA1986">
        <w:rPr>
          <w:rFonts w:ascii="Times New Roman" w:eastAsia="Times New Roman" w:hAnsi="Times New Roman" w:cs="Times New Roman"/>
          <w:lang w:eastAsia="en-GB"/>
        </w:rPr>
        <w:instrText xml:space="preserve"> ADDIN EN.CITE &lt;EndNote&gt;&lt;Cite&gt;&lt;Author&gt;Cielen&lt;/Author&gt;&lt;Year&gt;2016&lt;/Year&gt;&lt;IDText&gt;Introducing Data Science : Big Data, Machine Learning, and More, using Python Tools&lt;/IDText&gt;&lt;DisplayText&gt;(Cielen et al. 2016)&lt;/DisplayText&gt;&lt;record&gt;&lt;keywords&gt;&lt;keyword&gt;Information technology.&lt;/keyword&gt;&lt;keyword&gt;Databases.&lt;/keyword&gt;&lt;keyword&gt;Electronic books.&lt;/keyword&gt;&lt;/keywords&gt;&lt;urls&gt;&lt;related-urls&gt;&lt;url&gt;https://brad.idm.oclc.org/login?url=http://library.books24x7.com/library.asp?bookid=147211&lt;/url&gt;&lt;/related-urls&gt;&lt;/urls&gt;&lt;titles&gt;&lt;title&gt;Introducing Data Science : Big Data, Machine Learning, and More, using Python Tools&lt;/title&gt;&lt;/titles&gt;&lt;pages&gt;1 online resource (320 pages)&lt;/pages&gt;&lt;contributors&gt;&lt;authors&gt;&lt;author&gt;Cielen, Davy&lt;/author&gt;&lt;author&gt;Meysman, Arno D. B.&lt;/author&gt;&lt;author&gt;Ali, Mohamed&lt;/author&gt;&lt;/authors&gt;&lt;/contributors&gt;&lt;added-date format="utc"&gt;1621261010&lt;/added-date&gt;&lt;pub-location&gt;Place of publication not identified&lt;/pub-location&gt;&lt;ref-type name="Book"&gt;6&lt;/ref-type&gt;&lt;dates&gt;&lt;year&gt;2016&lt;/year&gt;&lt;/dates&gt;&lt;rec-number&gt;62&lt;/rec-number&gt;&lt;publisher&gt;Manning Publications&lt;/publisher&gt;&lt;last-updated-date format="utc"&gt;1621261010&lt;/last-updated-date&gt;&lt;/record&gt;&lt;/Cite&gt;&lt;/EndNote&gt;</w:instrText>
      </w:r>
      <w:r w:rsidR="00B14939" w:rsidRPr="00FA1986">
        <w:rPr>
          <w:rFonts w:ascii="Times New Roman" w:eastAsia="Times New Roman" w:hAnsi="Times New Roman" w:cs="Times New Roman"/>
          <w:lang w:eastAsia="en-GB"/>
        </w:rPr>
        <w:fldChar w:fldCharType="separate"/>
      </w:r>
      <w:r w:rsidR="00B14939" w:rsidRPr="00FA1986">
        <w:rPr>
          <w:rFonts w:ascii="Times New Roman" w:eastAsia="Times New Roman" w:hAnsi="Times New Roman" w:cs="Times New Roman"/>
          <w:noProof/>
          <w:lang w:eastAsia="en-GB"/>
        </w:rPr>
        <w:t>(Cielen et al. 2016)</w:t>
      </w:r>
      <w:r w:rsidR="00B14939" w:rsidRPr="00FA1986">
        <w:rPr>
          <w:rFonts w:ascii="Times New Roman" w:eastAsia="Times New Roman" w:hAnsi="Times New Roman" w:cs="Times New Roman"/>
          <w:lang w:eastAsia="en-GB"/>
        </w:rPr>
        <w:fldChar w:fldCharType="end"/>
      </w:r>
      <w:r w:rsidR="00B14939" w:rsidRPr="00FA1986">
        <w:rPr>
          <w:rFonts w:ascii="Times New Roman" w:eastAsia="Times New Roman" w:hAnsi="Times New Roman" w:cs="Times New Roman"/>
          <w:lang w:eastAsia="en-GB"/>
        </w:rPr>
        <w:t xml:space="preserve">. Benefits appear to be very apparent with many examples of the use of data science techniques in modern organisations for example advertising which has observed </w:t>
      </w:r>
      <w:r w:rsidR="00E15A83" w:rsidRPr="00FA1986">
        <w:rPr>
          <w:rFonts w:ascii="Times New Roman" w:eastAsia="Times New Roman" w:hAnsi="Times New Roman" w:cs="Times New Roman"/>
          <w:lang w:eastAsia="en-GB"/>
        </w:rPr>
        <w:t>success through personalised advertisements made possible by collation if data through Data Science. In this report, I will discuss the benefits and possible pitfalls of data science in organisations using named cases where possible</w:t>
      </w:r>
      <w:r w:rsidR="00F452C7" w:rsidRPr="00FA1986">
        <w:rPr>
          <w:rFonts w:ascii="Times New Roman" w:eastAsia="Times New Roman" w:hAnsi="Times New Roman" w:cs="Times New Roman"/>
          <w:lang w:eastAsia="en-GB"/>
        </w:rPr>
        <w:t xml:space="preserve"> and also use </w:t>
      </w:r>
      <w:r w:rsidR="00E91332" w:rsidRPr="00FA1986">
        <w:rPr>
          <w:rFonts w:ascii="Times New Roman" w:eastAsia="Times New Roman" w:hAnsi="Times New Roman" w:cs="Times New Roman"/>
          <w:lang w:eastAsia="en-GB"/>
        </w:rPr>
        <w:t>relevant worked examples where appropriate</w:t>
      </w:r>
      <w:r w:rsidR="00E912DE" w:rsidRPr="00FA1986">
        <w:rPr>
          <w:rFonts w:ascii="Times New Roman" w:eastAsia="Times New Roman" w:hAnsi="Times New Roman" w:cs="Times New Roman"/>
          <w:lang w:eastAsia="en-GB"/>
        </w:rPr>
        <w:t>.</w:t>
      </w:r>
    </w:p>
    <w:p w14:paraId="05DDE1BA" w14:textId="260B5F6F" w:rsidR="00CC4937" w:rsidRPr="00FA1986" w:rsidRDefault="00CC4937" w:rsidP="00FA1986">
      <w:pPr>
        <w:spacing w:line="360" w:lineRule="auto"/>
        <w:jc w:val="both"/>
        <w:rPr>
          <w:rFonts w:ascii="Times New Roman" w:eastAsia="Times New Roman" w:hAnsi="Times New Roman" w:cs="Times New Roman"/>
          <w:lang w:eastAsia="en-GB"/>
        </w:rPr>
      </w:pPr>
    </w:p>
    <w:p w14:paraId="1D58E398" w14:textId="058B86A4" w:rsidR="00CC4937" w:rsidRPr="00FA1986" w:rsidRDefault="00CC4937"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Business Intelligence</w:t>
      </w:r>
    </w:p>
    <w:p w14:paraId="119769AA" w14:textId="78BD5BE5" w:rsidR="00CC4937" w:rsidRPr="00FA1986" w:rsidRDefault="00CC4937" w:rsidP="00FA1986">
      <w:pPr>
        <w:spacing w:line="360" w:lineRule="auto"/>
        <w:jc w:val="both"/>
        <w:rPr>
          <w:rFonts w:ascii="Times New Roman" w:eastAsia="Times New Roman" w:hAnsi="Times New Roman" w:cs="Times New Roman"/>
          <w:lang w:eastAsia="en-GB"/>
        </w:rPr>
      </w:pPr>
    </w:p>
    <w:p w14:paraId="137B68CA" w14:textId="54B8FF05" w:rsidR="00CC4937" w:rsidRPr="00FA1986" w:rsidRDefault="00CD4CA0"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 xml:space="preserve">Early implementation of analytic techniques in organisations has often been coined as business intelligence in the early 1990’s. In essence, BI is the use of current and historical data by management in decision making </w:t>
      </w:r>
      <w:r w:rsidR="00730A50" w:rsidRPr="00FA1986">
        <w:rPr>
          <w:rFonts w:ascii="Times New Roman" w:eastAsia="Times New Roman" w:hAnsi="Times New Roman" w:cs="Times New Roman"/>
          <w:lang w:eastAsia="en-GB"/>
        </w:rPr>
        <w:fldChar w:fldCharType="begin"/>
      </w:r>
      <w:r w:rsidR="00730A50" w:rsidRPr="00FA1986">
        <w:rPr>
          <w:rFonts w:ascii="Times New Roman" w:eastAsia="Times New Roman" w:hAnsi="Times New Roman" w:cs="Times New Roman"/>
          <w:lang w:eastAsia="en-GB"/>
        </w:rPr>
        <w:instrText xml:space="preserve"> ADDIN EN.CITE &lt;EndNote&gt;&lt;Cite&gt;&lt;Author&gt;Sharda&lt;/Author&gt;&lt;Year&gt;2021&lt;/Year&gt;&lt;IDText&gt;Analytics, data science, &amp;amp; artificial intelligence : systems for decision support&lt;/IDText&gt;&lt;DisplayText&gt;(Sharda et al. 2021)&lt;/DisplayText&gt;&lt;record&gt;&lt;keywords&gt;&lt;keyword&gt;Management Data processing.&lt;/keyword&gt;&lt;keyword&gt;Decision support systems.&lt;/keyword&gt;&lt;keyword&gt;Expert systems (Computer science)&lt;/keyword&gt;&lt;keyword&gt;Business intelligence.&lt;/keyword&gt;&lt;/keywords&gt;&lt;isbn&gt;9781292341552 (pbk.)&lt;/isbn&gt;&lt;titles&gt;&lt;title&gt;Analytics, data science, &amp;amp; artificial intelligence : systems for decision support&lt;/title&gt;&lt;/titles&gt;&lt;pages&gt;831 pages&lt;/pages&gt;&lt;call-num&gt;658.403 SHA&amp;#xD;J B Priestley Library - Floor 1 658.403 SHA AVAILABLE&amp;#xD;J B Priestley Library - Floor 1 658.403 SHA DUE 20-05-21&lt;/call-num&gt;&lt;contributors&gt;&lt;authors&gt;&lt;author&gt;Sharda, Ramesh&lt;/author&gt;&lt;author&gt;Delen, Dursun&lt;/author&gt;&lt;author&gt;Turban, Efraim&lt;/author&gt;&lt;/authors&gt;&lt;/contributors&gt;&lt;edition&gt;Eleventh edition.&amp;#xD;Global edition.&lt;/edition&gt;&lt;added-date format="utc"&gt;1621272190&lt;/added-date&gt;&lt;pub-location&gt;Harlow, England&lt;/pub-location&gt;&lt;ref-type name="Book"&gt;6&lt;/ref-type&gt;&lt;dates&gt;&lt;year&gt;2021&lt;/year&gt;&lt;/dates&gt;&lt;rec-number&gt;64&lt;/rec-number&gt;&lt;publisher&gt;Pearson&lt;/publisher&gt;&lt;last-updated-date format="utc"&gt;1621272190&lt;/last-updated-date&gt;&lt;/record&gt;&lt;/Cite&gt;&lt;/EndNote&gt;</w:instrText>
      </w:r>
      <w:r w:rsidR="00730A50" w:rsidRPr="00FA1986">
        <w:rPr>
          <w:rFonts w:ascii="Times New Roman" w:eastAsia="Times New Roman" w:hAnsi="Times New Roman" w:cs="Times New Roman"/>
          <w:lang w:eastAsia="en-GB"/>
        </w:rPr>
        <w:fldChar w:fldCharType="separate"/>
      </w:r>
      <w:r w:rsidR="00730A50" w:rsidRPr="00FA1986">
        <w:rPr>
          <w:rFonts w:ascii="Times New Roman" w:eastAsia="Times New Roman" w:hAnsi="Times New Roman" w:cs="Times New Roman"/>
          <w:noProof/>
          <w:lang w:eastAsia="en-GB"/>
        </w:rPr>
        <w:t>(Sharda et al. 2021)</w:t>
      </w:r>
      <w:r w:rsidR="00730A50" w:rsidRPr="00FA1986">
        <w:rPr>
          <w:rFonts w:ascii="Times New Roman" w:eastAsia="Times New Roman" w:hAnsi="Times New Roman" w:cs="Times New Roman"/>
          <w:lang w:eastAsia="en-GB"/>
        </w:rPr>
        <w:fldChar w:fldCharType="end"/>
      </w:r>
      <w:r w:rsidR="00730A50" w:rsidRPr="00FA1986">
        <w:rPr>
          <w:rFonts w:ascii="Times New Roman" w:eastAsia="Times New Roman" w:hAnsi="Times New Roman" w:cs="Times New Roman"/>
          <w:lang w:eastAsia="en-GB"/>
        </w:rPr>
        <w:t xml:space="preserve">. Consisting of four major components which include a data warehouse for the source data, business analytic techniques, Business performance management and lastly a user interface such as a dashboard </w:t>
      </w:r>
      <w:r w:rsidR="00730A50" w:rsidRPr="00FA1986">
        <w:rPr>
          <w:rFonts w:ascii="Times New Roman" w:eastAsia="Times New Roman" w:hAnsi="Times New Roman" w:cs="Times New Roman"/>
          <w:lang w:eastAsia="en-GB"/>
        </w:rPr>
        <w:fldChar w:fldCharType="begin"/>
      </w:r>
      <w:r w:rsidR="00730A50" w:rsidRPr="00FA1986">
        <w:rPr>
          <w:rFonts w:ascii="Times New Roman" w:eastAsia="Times New Roman" w:hAnsi="Times New Roman" w:cs="Times New Roman"/>
          <w:lang w:eastAsia="en-GB"/>
        </w:rPr>
        <w:instrText xml:space="preserve"> ADDIN EN.CITE &lt;EndNote&gt;&lt;Cite&gt;&lt;Author&gt;Sharda&lt;/Author&gt;&lt;Year&gt;2018&lt;/Year&gt;&lt;IDText&gt;Business intelligence, analytics, and data science : a managerial perspective&lt;/IDText&gt;&lt;DisplayText&gt;(Sharda et al. 2018)&lt;/DisplayText&gt;&lt;record&gt;&lt;keywords&gt;&lt;keyword&gt;Business intelligence.&lt;/keyword&gt;&lt;keyword&gt;Industrial management.&lt;/keyword&gt;&lt;keyword&gt;Crime.&lt;/keyword&gt;&lt;keyword&gt;Business &amp;amp; Management&lt;/keyword&gt;&lt;keyword&gt;Business mathematics &amp;amp; systems&lt;/keyword&gt;&lt;keyword&gt;Business applications&lt;/keyword&gt;&lt;keyword&gt;Electronic books.&lt;/keyword&gt;&lt;/keywords&gt;&lt;urls&gt;&lt;related-urls&gt;&lt;url&gt;https://brad.idm.oclc.org/login?url=http://www.vlebooks.com/vleweb/product/openreader?id=Bradford&amp;amp;isbn=9781292220567&amp;amp;uid=^u&lt;/url&gt;&lt;/related-urls&gt;&lt;/urls&gt;&lt;isbn&gt;9781292220567 (e-book)&lt;/isbn&gt;&lt;titles&gt;&lt;title&gt;Business intelligence, analytics, and data science : a managerial perspective&lt;/title&gt;&lt;/titles&gt;&lt;pages&gt;512 pages&lt;/pages&gt;&lt;contributors&gt;&lt;authors&gt;&lt;author&gt;Sharda, Ramesh&lt;/author&gt;&lt;author&gt;Delen, Dursun&lt;/author&gt;&lt;author&gt;Turban, Efraim&lt;/author&gt;&lt;/authors&gt;&lt;/contributors&gt;&lt;edition&gt;Fourth edition.&amp;#xD;Global edition.&lt;/edition&gt;&lt;added-date format="utc"&gt;1606064537&lt;/added-date&gt;&lt;pub-location&gt;Harlow, England&lt;/pub-location&gt;&lt;ref-type name="Book"&gt;6&lt;/ref-type&gt;&lt;dates&gt;&lt;year&gt;2018&lt;/year&gt;&lt;/dates&gt;&lt;rec-number&gt;8&lt;/rec-number&gt;&lt;publisher&gt;Pearson&lt;/publisher&gt;&lt;last-updated-date format="utc"&gt;1606064537&lt;/last-updated-date&gt;&lt;/record&gt;&lt;/Cite&gt;&lt;/EndNote&gt;</w:instrText>
      </w:r>
      <w:r w:rsidR="00730A50" w:rsidRPr="00FA1986">
        <w:rPr>
          <w:rFonts w:ascii="Times New Roman" w:eastAsia="Times New Roman" w:hAnsi="Times New Roman" w:cs="Times New Roman"/>
          <w:lang w:eastAsia="en-GB"/>
        </w:rPr>
        <w:fldChar w:fldCharType="separate"/>
      </w:r>
      <w:r w:rsidR="00730A50" w:rsidRPr="00FA1986">
        <w:rPr>
          <w:rFonts w:ascii="Times New Roman" w:eastAsia="Times New Roman" w:hAnsi="Times New Roman" w:cs="Times New Roman"/>
          <w:noProof/>
          <w:lang w:eastAsia="en-GB"/>
        </w:rPr>
        <w:t>(Sharda et al. 2018)</w:t>
      </w:r>
      <w:r w:rsidR="00730A50" w:rsidRPr="00FA1986">
        <w:rPr>
          <w:rFonts w:ascii="Times New Roman" w:eastAsia="Times New Roman" w:hAnsi="Times New Roman" w:cs="Times New Roman"/>
          <w:lang w:eastAsia="en-GB"/>
        </w:rPr>
        <w:fldChar w:fldCharType="end"/>
      </w:r>
      <w:r w:rsidR="00730A50" w:rsidRPr="00FA1986">
        <w:rPr>
          <w:rFonts w:ascii="Times New Roman" w:eastAsia="Times New Roman" w:hAnsi="Times New Roman" w:cs="Times New Roman"/>
          <w:lang w:eastAsia="en-GB"/>
        </w:rPr>
        <w:t xml:space="preserve">. </w:t>
      </w:r>
      <w:r w:rsidR="006813BC" w:rsidRPr="00FA1986">
        <w:rPr>
          <w:rFonts w:ascii="Times New Roman" w:eastAsia="Times New Roman" w:hAnsi="Times New Roman" w:cs="Times New Roman"/>
          <w:lang w:eastAsia="en-GB"/>
        </w:rPr>
        <w:t xml:space="preserve">Organisations which are regarded as advanced in implementation of BI also appear to have more respect for measurement and evaluation of performance </w:t>
      </w:r>
      <w:r w:rsidR="004661BB" w:rsidRPr="00FA1986">
        <w:rPr>
          <w:rFonts w:ascii="Times New Roman" w:eastAsia="Times New Roman" w:hAnsi="Times New Roman" w:cs="Times New Roman"/>
          <w:lang w:eastAsia="en-GB"/>
        </w:rPr>
        <w:t xml:space="preserve">and proper implementation enables enhanced decision making which directly leads to improved firm performance </w:t>
      </w:r>
      <w:r w:rsidR="0075162A" w:rsidRPr="00FA1986">
        <w:rPr>
          <w:rFonts w:ascii="Times New Roman" w:eastAsia="Times New Roman" w:hAnsi="Times New Roman" w:cs="Times New Roman"/>
          <w:lang w:eastAsia="en-GB"/>
        </w:rPr>
        <w:fldChar w:fldCharType="begin"/>
      </w:r>
      <w:r w:rsidR="0075162A" w:rsidRPr="00FA1986">
        <w:rPr>
          <w:rFonts w:ascii="Times New Roman" w:eastAsia="Times New Roman" w:hAnsi="Times New Roman" w:cs="Times New Roman"/>
          <w:lang w:eastAsia="en-GB"/>
        </w:rPr>
        <w:instrText xml:space="preserve"> ADDIN EN.CITE &lt;EndNote&gt;&lt;Cite&gt;&lt;Author&gt;Kulkarni&lt;/Author&gt;&lt;Year&gt;2017&lt;/Year&gt;&lt;IDText&gt;Business Intelligence Capability: The Effect of Top Management and the Mediating Roles of User Participation and Analytical Decision Making Orientation&lt;/IDText&gt;&lt;DisplayText&gt;(Kulkarni et al. 2017)&lt;/DisplayText&gt;&lt;record&gt;&lt;dates&gt;&lt;pub-dates&gt;&lt;date&gt;07/01&lt;/date&gt;&lt;/pub-dates&gt;&lt;year&gt;2017&lt;/year&gt;&lt;/dates&gt;&lt;titles&gt;&lt;title&gt;Business Intelligence Capability: The Effect of Top Management and the Mediating Roles of User Participation and Analytical Decision Making Orientation&lt;/title&gt;&lt;secondary-title&gt;Journal of the Association of Information Systems&lt;/secondary-title&gt;&lt;/titles&gt;&lt;pages&gt;516-541&lt;/pages&gt;&lt;contributors&gt;&lt;authors&gt;&lt;author&gt;Kulkarni, Uday&lt;/author&gt;&lt;author&gt;Robles-Flores, Jose&lt;/author&gt;&lt;author&gt;Popovič, Aleš&lt;/author&gt;&lt;/authors&gt;&lt;/contributors&gt;&lt;added-date format="utc"&gt;1621278492&lt;/added-date&gt;&lt;ref-type name="Journal Article"&gt;17&lt;/ref-type&gt;&lt;rec-number&gt;65&lt;/rec-number&gt;&lt;last-updated-date format="utc"&gt;1621278492&lt;/last-updated-date&gt;&lt;electronic-resource-num&gt;10.17705/1jais.00462&lt;/electronic-resource-num&gt;&lt;volume&gt;18&lt;/volume&gt;&lt;/record&gt;&lt;/Cite&gt;&lt;/EndNote&gt;</w:instrText>
      </w:r>
      <w:r w:rsidR="0075162A" w:rsidRPr="00FA1986">
        <w:rPr>
          <w:rFonts w:ascii="Times New Roman" w:eastAsia="Times New Roman" w:hAnsi="Times New Roman" w:cs="Times New Roman"/>
          <w:lang w:eastAsia="en-GB"/>
        </w:rPr>
        <w:fldChar w:fldCharType="separate"/>
      </w:r>
      <w:r w:rsidR="0075162A" w:rsidRPr="00FA1986">
        <w:rPr>
          <w:rFonts w:ascii="Times New Roman" w:eastAsia="Times New Roman" w:hAnsi="Times New Roman" w:cs="Times New Roman"/>
          <w:noProof/>
          <w:lang w:eastAsia="en-GB"/>
        </w:rPr>
        <w:t>(Kulkarni et al. 2017)</w:t>
      </w:r>
      <w:r w:rsidR="0075162A" w:rsidRPr="00FA1986">
        <w:rPr>
          <w:rFonts w:ascii="Times New Roman" w:eastAsia="Times New Roman" w:hAnsi="Times New Roman" w:cs="Times New Roman"/>
          <w:lang w:eastAsia="en-GB"/>
        </w:rPr>
        <w:fldChar w:fldCharType="end"/>
      </w:r>
      <w:r w:rsidR="004661BB" w:rsidRPr="00FA1986">
        <w:rPr>
          <w:rFonts w:ascii="Times New Roman" w:eastAsia="Times New Roman" w:hAnsi="Times New Roman" w:cs="Times New Roman"/>
          <w:lang w:eastAsia="en-GB"/>
        </w:rPr>
        <w:t xml:space="preserve">. The positives of BI are very </w:t>
      </w:r>
      <w:r w:rsidR="00041372" w:rsidRPr="00FA1986">
        <w:rPr>
          <w:rFonts w:ascii="Times New Roman" w:eastAsia="Times New Roman" w:hAnsi="Times New Roman" w:cs="Times New Roman"/>
          <w:lang w:eastAsia="en-GB"/>
        </w:rPr>
        <w:t>evident,</w:t>
      </w:r>
      <w:r w:rsidR="004661BB" w:rsidRPr="00FA1986">
        <w:rPr>
          <w:rFonts w:ascii="Times New Roman" w:eastAsia="Times New Roman" w:hAnsi="Times New Roman" w:cs="Times New Roman"/>
          <w:lang w:eastAsia="en-GB"/>
        </w:rPr>
        <w:t xml:space="preserve"> and it does appear that adding BI will improve performance when done correctly with a management team that is invested in participation. Literature suggests implementation </w:t>
      </w:r>
      <w:r w:rsidR="00041372" w:rsidRPr="00FA1986">
        <w:rPr>
          <w:rFonts w:ascii="Times New Roman" w:eastAsia="Times New Roman" w:hAnsi="Times New Roman" w:cs="Times New Roman"/>
          <w:lang w:eastAsia="en-GB"/>
        </w:rPr>
        <w:t xml:space="preserve">is influenced significantly and </w:t>
      </w:r>
      <w:r w:rsidR="004661BB" w:rsidRPr="00FA1986">
        <w:rPr>
          <w:rFonts w:ascii="Times New Roman" w:eastAsia="Times New Roman" w:hAnsi="Times New Roman" w:cs="Times New Roman"/>
          <w:lang w:eastAsia="en-GB"/>
        </w:rPr>
        <w:t xml:space="preserve">has a higher success rate when </w:t>
      </w:r>
      <w:r w:rsidR="00041372" w:rsidRPr="00FA1986">
        <w:rPr>
          <w:rFonts w:ascii="Times New Roman" w:eastAsia="Times New Roman" w:hAnsi="Times New Roman" w:cs="Times New Roman"/>
          <w:lang w:eastAsia="en-GB"/>
        </w:rPr>
        <w:t xml:space="preserve">top management “buys in” to its uses </w:t>
      </w:r>
      <w:r w:rsidR="00041372" w:rsidRPr="00FA1986">
        <w:rPr>
          <w:rFonts w:ascii="Times New Roman" w:eastAsia="Times New Roman" w:hAnsi="Times New Roman" w:cs="Times New Roman"/>
          <w:lang w:eastAsia="en-GB"/>
        </w:rPr>
        <w:fldChar w:fldCharType="begin"/>
      </w:r>
      <w:r w:rsidR="00041372" w:rsidRPr="00FA1986">
        <w:rPr>
          <w:rFonts w:ascii="Times New Roman" w:eastAsia="Times New Roman" w:hAnsi="Times New Roman" w:cs="Times New Roman"/>
          <w:lang w:eastAsia="en-GB"/>
        </w:rPr>
        <w:instrText xml:space="preserve"> ADDIN EN.CITE &lt;EndNote&gt;&lt;Cite&gt;&lt;Author&gt;Kulkarni&lt;/Author&gt;&lt;Year&gt;2017&lt;/Year&gt;&lt;IDText&gt;Business Intelligence Capability: The Effect of Top Management and the Mediating Roles of User Participation and Analytical Decision Making Orientation&lt;/IDText&gt;&lt;DisplayText&gt;(Kulkarni et al. 2017)&lt;/DisplayText&gt;&lt;record&gt;&lt;dates&gt;&lt;pub-dates&gt;&lt;date&gt;07/01&lt;/date&gt;&lt;/pub-dates&gt;&lt;year&gt;2017&lt;/year&gt;&lt;/dates&gt;&lt;titles&gt;&lt;title&gt;Business Intelligence Capability: The Effect of Top Management and the Mediating Roles of User Participation and Analytical Decision Making Orientation&lt;/title&gt;&lt;secondary-title&gt;Journal of the Association of Information Systems&lt;/secondary-title&gt;&lt;/titles&gt;&lt;pages&gt;516-541&lt;/pages&gt;&lt;contributors&gt;&lt;authors&gt;&lt;author&gt;Kulkarni, Uday&lt;/author&gt;&lt;author&gt;Robles-Flores, Jose&lt;/author&gt;&lt;author&gt;Popovič, Aleš&lt;/author&gt;&lt;/authors&gt;&lt;/contributors&gt;&lt;added-date format="utc"&gt;1621278492&lt;/added-date&gt;&lt;ref-type name="Journal Article"&gt;17&lt;/ref-type&gt;&lt;rec-number&gt;65&lt;/rec-number&gt;&lt;last-updated-date format="utc"&gt;1621278492&lt;/last-updated-date&gt;&lt;electronic-resource-num&gt;10.17705/1jais.00462&lt;/electronic-resource-num&gt;&lt;volume&gt;18&lt;/volume&gt;&lt;/record&gt;&lt;/Cite&gt;&lt;/EndNote&gt;</w:instrText>
      </w:r>
      <w:r w:rsidR="00041372" w:rsidRPr="00FA1986">
        <w:rPr>
          <w:rFonts w:ascii="Times New Roman" w:eastAsia="Times New Roman" w:hAnsi="Times New Roman" w:cs="Times New Roman"/>
          <w:lang w:eastAsia="en-GB"/>
        </w:rPr>
        <w:fldChar w:fldCharType="separate"/>
      </w:r>
      <w:r w:rsidR="00041372" w:rsidRPr="00FA1986">
        <w:rPr>
          <w:rFonts w:ascii="Times New Roman" w:eastAsia="Times New Roman" w:hAnsi="Times New Roman" w:cs="Times New Roman"/>
          <w:noProof/>
          <w:lang w:eastAsia="en-GB"/>
        </w:rPr>
        <w:t>(Kulkarni et al. 2017)</w:t>
      </w:r>
      <w:r w:rsidR="00041372" w:rsidRPr="00FA1986">
        <w:rPr>
          <w:rFonts w:ascii="Times New Roman" w:eastAsia="Times New Roman" w:hAnsi="Times New Roman" w:cs="Times New Roman"/>
          <w:lang w:eastAsia="en-GB"/>
        </w:rPr>
        <w:fldChar w:fldCharType="end"/>
      </w:r>
      <w:r w:rsidR="00041372" w:rsidRPr="00FA1986">
        <w:rPr>
          <w:rFonts w:ascii="Times New Roman" w:eastAsia="Times New Roman" w:hAnsi="Times New Roman" w:cs="Times New Roman"/>
          <w:lang w:eastAsia="en-GB"/>
        </w:rPr>
        <w:t xml:space="preserve">. This is a positive if the culture of the organisation allocates resources, time and funding to allow management to embrace implementation however, this is a very big if as implementation may cause disruption and management may not want to embrace new technologies. Having a system that hinges its success largely on the willingness of management to implement may </w:t>
      </w:r>
      <w:r w:rsidR="00715B90" w:rsidRPr="00FA1986">
        <w:rPr>
          <w:rFonts w:ascii="Times New Roman" w:eastAsia="Times New Roman" w:hAnsi="Times New Roman" w:cs="Times New Roman"/>
          <w:lang w:eastAsia="en-GB"/>
        </w:rPr>
        <w:t xml:space="preserve">skew perception of its capabilities but fundamentally, BI </w:t>
      </w:r>
      <w:r w:rsidR="009F48E6" w:rsidRPr="00FA1986">
        <w:rPr>
          <w:rFonts w:ascii="Times New Roman" w:eastAsia="Times New Roman" w:hAnsi="Times New Roman" w:cs="Times New Roman"/>
          <w:lang w:eastAsia="en-GB"/>
        </w:rPr>
        <w:t>can give</w:t>
      </w:r>
      <w:r w:rsidR="00715B90" w:rsidRPr="00FA1986">
        <w:rPr>
          <w:rFonts w:ascii="Times New Roman" w:eastAsia="Times New Roman" w:hAnsi="Times New Roman" w:cs="Times New Roman"/>
          <w:lang w:eastAsia="en-GB"/>
        </w:rPr>
        <w:t xml:space="preserve"> organisations that implement it well a large advantage above competitors who do not.</w:t>
      </w:r>
    </w:p>
    <w:p w14:paraId="63C85021" w14:textId="16B6E738" w:rsidR="00715B90" w:rsidRPr="00FA1986" w:rsidRDefault="00715B90" w:rsidP="00FA1986">
      <w:pPr>
        <w:spacing w:line="360" w:lineRule="auto"/>
        <w:jc w:val="both"/>
        <w:rPr>
          <w:rFonts w:ascii="Times New Roman" w:eastAsia="Times New Roman" w:hAnsi="Times New Roman" w:cs="Times New Roman"/>
          <w:lang w:eastAsia="en-GB"/>
        </w:rPr>
      </w:pPr>
    </w:p>
    <w:p w14:paraId="01D11209" w14:textId="581C3A8E" w:rsidR="00715B90" w:rsidRPr="00FA1986" w:rsidRDefault="00C93196"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lastRenderedPageBreak/>
        <w:t>Text Analytics/Text mining</w:t>
      </w:r>
    </w:p>
    <w:p w14:paraId="5ECD400D" w14:textId="77777777" w:rsidR="00C93196" w:rsidRPr="00FA1986" w:rsidRDefault="00C93196" w:rsidP="00FA1986">
      <w:pPr>
        <w:spacing w:line="360" w:lineRule="auto"/>
        <w:jc w:val="both"/>
        <w:rPr>
          <w:rFonts w:ascii="Times New Roman" w:eastAsia="Times New Roman" w:hAnsi="Times New Roman" w:cs="Times New Roman"/>
          <w:lang w:eastAsia="en-GB"/>
        </w:rPr>
      </w:pPr>
    </w:p>
    <w:p w14:paraId="06BD040E" w14:textId="5CF11ACE" w:rsidR="00B41A80" w:rsidRPr="00FA1986" w:rsidRDefault="00C93196"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In an increasing data-centric society, effective data acquisition, processing and</w:t>
      </w:r>
      <w:r w:rsidR="001057A8" w:rsidRPr="00FA1986">
        <w:rPr>
          <w:rFonts w:ascii="Times New Roman" w:eastAsia="Times New Roman" w:hAnsi="Times New Roman" w:cs="Times New Roman"/>
          <w:lang w:eastAsia="en-GB"/>
        </w:rPr>
        <w:t xml:space="preserve"> interpretation </w:t>
      </w:r>
      <w:r w:rsidRPr="00FA1986">
        <w:rPr>
          <w:rFonts w:ascii="Times New Roman" w:eastAsia="Times New Roman" w:hAnsi="Times New Roman" w:cs="Times New Roman"/>
          <w:lang w:eastAsia="en-GB"/>
        </w:rPr>
        <w:t xml:space="preserve">is typically the difference between the most successful and progressive </w:t>
      </w:r>
      <w:r w:rsidR="001057A8" w:rsidRPr="00FA1986">
        <w:rPr>
          <w:rFonts w:ascii="Times New Roman" w:eastAsia="Times New Roman" w:hAnsi="Times New Roman" w:cs="Times New Roman"/>
          <w:lang w:eastAsia="en-GB"/>
        </w:rPr>
        <w:t>organisations.</w:t>
      </w:r>
      <w:r w:rsidRPr="00FA1986">
        <w:rPr>
          <w:rFonts w:ascii="Times New Roman" w:eastAsia="Times New Roman" w:hAnsi="Times New Roman" w:cs="Times New Roman"/>
          <w:lang w:eastAsia="en-GB"/>
        </w:rPr>
        <w:t xml:space="preserve"> With a wide array of data available</w:t>
      </w:r>
      <w:r w:rsidR="00BA6087" w:rsidRPr="00FA1986">
        <w:rPr>
          <w:rFonts w:ascii="Times New Roman" w:eastAsia="Times New Roman" w:hAnsi="Times New Roman" w:cs="Times New Roman"/>
          <w:lang w:eastAsia="en-GB"/>
        </w:rPr>
        <w:t xml:space="preserve"> and an estimated 463 exabytes of data to be created </w:t>
      </w:r>
      <w:r w:rsidR="00E01546" w:rsidRPr="00FA1986">
        <w:rPr>
          <w:rFonts w:ascii="Times New Roman" w:eastAsia="Times New Roman" w:hAnsi="Times New Roman" w:cs="Times New Roman"/>
          <w:lang w:eastAsia="en-GB"/>
        </w:rPr>
        <w:t>daily</w:t>
      </w:r>
      <w:r w:rsidR="00BA6087" w:rsidRPr="00FA1986">
        <w:rPr>
          <w:rFonts w:ascii="Times New Roman" w:eastAsia="Times New Roman" w:hAnsi="Times New Roman" w:cs="Times New Roman"/>
          <w:lang w:eastAsia="en-GB"/>
        </w:rPr>
        <w:t xml:space="preserve"> in 2025</w:t>
      </w:r>
      <w:r w:rsidR="00E01546" w:rsidRPr="00FA1986">
        <w:rPr>
          <w:rFonts w:ascii="Times New Roman" w:eastAsia="Times New Roman" w:hAnsi="Times New Roman" w:cs="Times New Roman"/>
          <w:lang w:eastAsia="en-GB"/>
        </w:rPr>
        <w:t xml:space="preserve"> </w:t>
      </w:r>
      <w:r w:rsidR="00E01546" w:rsidRPr="00FA1986">
        <w:rPr>
          <w:rFonts w:ascii="Times New Roman" w:eastAsia="Times New Roman" w:hAnsi="Times New Roman" w:cs="Times New Roman"/>
          <w:lang w:eastAsia="en-GB"/>
        </w:rPr>
        <w:fldChar w:fldCharType="begin"/>
      </w:r>
      <w:r w:rsidR="00E01546" w:rsidRPr="00FA1986">
        <w:rPr>
          <w:rFonts w:ascii="Times New Roman" w:eastAsia="Times New Roman" w:hAnsi="Times New Roman" w:cs="Times New Roman"/>
          <w:lang w:eastAsia="en-GB"/>
        </w:rPr>
        <w:instrText xml:space="preserve"> ADDIN EN.CITE &lt;EndNote&gt;&lt;Cite&gt;&lt;Author&gt;Desjardins&lt;/Author&gt;&lt;Year&gt;2019&lt;/Year&gt;&lt;IDText&gt;How much data is generated each day?&lt;/IDText&gt;&lt;DisplayText&gt;(Desjardins 2019)&lt;/DisplayText&gt;&lt;record&gt;&lt;titles&gt;&lt;title&gt;How much data is generated each day?&lt;/title&gt;&lt;secondary-title&gt;World Economic Forum&lt;/secondary-title&gt;&lt;/titles&gt;&lt;contributors&gt;&lt;authors&gt;&lt;author&gt;Desjardins, Jeff.&lt;/author&gt;&lt;/authors&gt;&lt;/contributors&gt;&lt;added-date format="utc"&gt;1621289196&lt;/added-date&gt;&lt;pub-location&gt;Visual Capitalist&lt;/pub-location&gt;&lt;ref-type name="Magazine Article"&gt;19&lt;/ref-type&gt;&lt;dates&gt;&lt;year&gt;2019&lt;/year&gt;&lt;/dates&gt;&lt;rec-number&gt;68&lt;/rec-number&gt;&lt;publisher&gt;World Economic Forum&lt;/publisher&gt;&lt;last-updated-date format="utc"&gt;1621289196&lt;/last-updated-date&gt;&lt;/record&gt;&lt;/Cite&gt;&lt;/EndNote&gt;</w:instrText>
      </w:r>
      <w:r w:rsidR="00E01546" w:rsidRPr="00FA1986">
        <w:rPr>
          <w:rFonts w:ascii="Times New Roman" w:eastAsia="Times New Roman" w:hAnsi="Times New Roman" w:cs="Times New Roman"/>
          <w:lang w:eastAsia="en-GB"/>
        </w:rPr>
        <w:fldChar w:fldCharType="separate"/>
      </w:r>
      <w:r w:rsidR="00E01546" w:rsidRPr="00FA1986">
        <w:rPr>
          <w:rFonts w:ascii="Times New Roman" w:eastAsia="Times New Roman" w:hAnsi="Times New Roman" w:cs="Times New Roman"/>
          <w:noProof/>
          <w:lang w:eastAsia="en-GB"/>
        </w:rPr>
        <w:t>(Desjardins 2019)</w:t>
      </w:r>
      <w:r w:rsidR="00E01546" w:rsidRPr="00FA1986">
        <w:rPr>
          <w:rFonts w:ascii="Times New Roman" w:eastAsia="Times New Roman" w:hAnsi="Times New Roman" w:cs="Times New Roman"/>
          <w:lang w:eastAsia="en-GB"/>
        </w:rPr>
        <w:fldChar w:fldCharType="end"/>
      </w:r>
      <w:r w:rsidR="00BA6087" w:rsidRPr="00FA1986">
        <w:rPr>
          <w:rFonts w:ascii="Times New Roman" w:eastAsia="Times New Roman" w:hAnsi="Times New Roman" w:cs="Times New Roman"/>
          <w:lang w:eastAsia="en-GB"/>
        </w:rPr>
        <w:t xml:space="preserve">, collating this data becomes </w:t>
      </w:r>
      <w:r w:rsidR="00E01546" w:rsidRPr="00FA1986">
        <w:rPr>
          <w:rFonts w:ascii="Times New Roman" w:eastAsia="Times New Roman" w:hAnsi="Times New Roman" w:cs="Times New Roman"/>
          <w:lang w:eastAsia="en-GB"/>
        </w:rPr>
        <w:t>even more</w:t>
      </w:r>
      <w:r w:rsidR="00BA6087" w:rsidRPr="00FA1986">
        <w:rPr>
          <w:rFonts w:ascii="Times New Roman" w:eastAsia="Times New Roman" w:hAnsi="Times New Roman" w:cs="Times New Roman"/>
          <w:lang w:eastAsia="en-GB"/>
        </w:rPr>
        <w:t xml:space="preserve"> important. Whilst structured data is </w:t>
      </w:r>
      <w:r w:rsidR="00E01546" w:rsidRPr="00FA1986">
        <w:rPr>
          <w:rFonts w:ascii="Times New Roman" w:eastAsia="Times New Roman" w:hAnsi="Times New Roman" w:cs="Times New Roman"/>
          <w:lang w:eastAsia="en-GB"/>
        </w:rPr>
        <w:t xml:space="preserve">readily processed and interpreted with relative ease, most data being created is in unstructured form. Daily, 500 million texts are sent, 294 billion emails sent and 4 petabytes of data created on Facebook </w:t>
      </w:r>
      <w:r w:rsidR="00E01546" w:rsidRPr="00FA1986">
        <w:rPr>
          <w:rFonts w:ascii="Times New Roman" w:eastAsia="Times New Roman" w:hAnsi="Times New Roman" w:cs="Times New Roman"/>
          <w:lang w:eastAsia="en-GB"/>
        </w:rPr>
        <w:fldChar w:fldCharType="begin"/>
      </w:r>
      <w:r w:rsidR="00E01546" w:rsidRPr="00FA1986">
        <w:rPr>
          <w:rFonts w:ascii="Times New Roman" w:eastAsia="Times New Roman" w:hAnsi="Times New Roman" w:cs="Times New Roman"/>
          <w:lang w:eastAsia="en-GB"/>
        </w:rPr>
        <w:instrText xml:space="preserve"> ADDIN EN.CITE &lt;EndNote&gt;&lt;Cite&gt;&lt;Author&gt;Desjardins&lt;/Author&gt;&lt;Year&gt;2019&lt;/Year&gt;&lt;IDText&gt;How much data is generated each day?&lt;/IDText&gt;&lt;DisplayText&gt;(Desjardins 2019)&lt;/DisplayText&gt;&lt;record&gt;&lt;titles&gt;&lt;title&gt;How much data is generated each day?&lt;/title&gt;&lt;secondary-title&gt;World Economic Forum&lt;/secondary-title&gt;&lt;/titles&gt;&lt;contributors&gt;&lt;authors&gt;&lt;author&gt;Desjardins, Jeff.&lt;/author&gt;&lt;/authors&gt;&lt;/contributors&gt;&lt;added-date format="utc"&gt;1621289196&lt;/added-date&gt;&lt;pub-location&gt;Visual Capitalist&lt;/pub-location&gt;&lt;ref-type name="Magazine Article"&gt;19&lt;/ref-type&gt;&lt;dates&gt;&lt;year&gt;2019&lt;/year&gt;&lt;/dates&gt;&lt;rec-number&gt;68&lt;/rec-number&gt;&lt;publisher&gt;World Economic Forum&lt;/publisher&gt;&lt;last-updated-date format="utc"&gt;1621289196&lt;/last-updated-date&gt;&lt;/record&gt;&lt;/Cite&gt;&lt;/EndNote&gt;</w:instrText>
      </w:r>
      <w:r w:rsidR="00E01546" w:rsidRPr="00FA1986">
        <w:rPr>
          <w:rFonts w:ascii="Times New Roman" w:eastAsia="Times New Roman" w:hAnsi="Times New Roman" w:cs="Times New Roman"/>
          <w:lang w:eastAsia="en-GB"/>
        </w:rPr>
        <w:fldChar w:fldCharType="separate"/>
      </w:r>
      <w:r w:rsidR="00E01546" w:rsidRPr="00FA1986">
        <w:rPr>
          <w:rFonts w:ascii="Times New Roman" w:eastAsia="Times New Roman" w:hAnsi="Times New Roman" w:cs="Times New Roman"/>
          <w:noProof/>
          <w:lang w:eastAsia="en-GB"/>
        </w:rPr>
        <w:t>(Desjardins 2019)</w:t>
      </w:r>
      <w:r w:rsidR="00E01546" w:rsidRPr="00FA1986">
        <w:rPr>
          <w:rFonts w:ascii="Times New Roman" w:eastAsia="Times New Roman" w:hAnsi="Times New Roman" w:cs="Times New Roman"/>
          <w:lang w:eastAsia="en-GB"/>
        </w:rPr>
        <w:fldChar w:fldCharType="end"/>
      </w:r>
      <w:r w:rsidR="00E01546" w:rsidRPr="00FA1986">
        <w:rPr>
          <w:rFonts w:ascii="Times New Roman" w:eastAsia="Times New Roman" w:hAnsi="Times New Roman" w:cs="Times New Roman"/>
          <w:lang w:eastAsia="en-GB"/>
        </w:rPr>
        <w:t xml:space="preserve">. </w:t>
      </w:r>
      <w:r w:rsidR="000E0045" w:rsidRPr="00FA1986">
        <w:rPr>
          <w:rFonts w:ascii="Times New Roman" w:eastAsia="Times New Roman" w:hAnsi="Times New Roman" w:cs="Times New Roman"/>
          <w:lang w:eastAsia="en-GB"/>
        </w:rPr>
        <w:t xml:space="preserve">Harnessing this information requires methods such as text analysis and sentiment analysis. Through a combination of language science and computer science with statistics, unstructured text data can be restricted into a more structured form for interpretation, for example Google performs a number of text mining techniques when presenting relevant query answers and spam filters via Gmail </w:t>
      </w:r>
      <w:r w:rsidR="000E0045" w:rsidRPr="00FA1986">
        <w:rPr>
          <w:rFonts w:ascii="Times New Roman" w:eastAsia="Times New Roman" w:hAnsi="Times New Roman" w:cs="Times New Roman"/>
          <w:lang w:eastAsia="en-GB"/>
        </w:rPr>
        <w:fldChar w:fldCharType="begin"/>
      </w:r>
      <w:r w:rsidR="000E0045" w:rsidRPr="00FA1986">
        <w:rPr>
          <w:rFonts w:ascii="Times New Roman" w:eastAsia="Times New Roman" w:hAnsi="Times New Roman" w:cs="Times New Roman"/>
          <w:lang w:eastAsia="en-GB"/>
        </w:rPr>
        <w:instrText xml:space="preserve"> ADDIN EN.CITE &lt;EndNote&gt;&lt;Cite&gt;&lt;Author&gt;Cielen&lt;/Author&gt;&lt;Year&gt;2016&lt;/Year&gt;&lt;IDText&gt;Introducing Data Science : Big Data, Machine Learning, and More, using Python Tools&lt;/IDText&gt;&lt;DisplayText&gt;(Cielen et al. 2016)&lt;/DisplayText&gt;&lt;record&gt;&lt;keywords&gt;&lt;keyword&gt;Information technology.&lt;/keyword&gt;&lt;keyword&gt;Databases.&lt;/keyword&gt;&lt;keyword&gt;Electronic books.&lt;/keyword&gt;&lt;/keywords&gt;&lt;urls&gt;&lt;related-urls&gt;&lt;url&gt;https://brad.idm.oclc.org/login?url=http://library.books24x7.com/library.asp?bookid=147211&lt;/url&gt;&lt;/related-urls&gt;&lt;/urls&gt;&lt;titles&gt;&lt;title&gt;Introducing Data Science : Big Data, Machine Learning, and More, using Python Tools&lt;/title&gt;&lt;/titles&gt;&lt;pages&gt;1 online resource (320 pages)&lt;/pages&gt;&lt;contributors&gt;&lt;authors&gt;&lt;author&gt;Cielen, Davy&lt;/author&gt;&lt;author&gt;Meysman, Arno D. B.&lt;/author&gt;&lt;author&gt;Ali, Mohamed&lt;/author&gt;&lt;/authors&gt;&lt;/contributors&gt;&lt;added-date format="utc"&gt;1621261010&lt;/added-date&gt;&lt;pub-location&gt;Place of publication not identified&lt;/pub-location&gt;&lt;ref-type name="Book"&gt;6&lt;/ref-type&gt;&lt;dates&gt;&lt;year&gt;2016&lt;/year&gt;&lt;/dates&gt;&lt;rec-number&gt;62&lt;/rec-number&gt;&lt;publisher&gt;Manning Publications&lt;/publisher&gt;&lt;last-updated-date format="utc"&gt;1621278493&lt;/last-updated-date&gt;&lt;/record&gt;&lt;/Cite&gt;&lt;/EndNote&gt;</w:instrText>
      </w:r>
      <w:r w:rsidR="000E0045" w:rsidRPr="00FA1986">
        <w:rPr>
          <w:rFonts w:ascii="Times New Roman" w:eastAsia="Times New Roman" w:hAnsi="Times New Roman" w:cs="Times New Roman"/>
          <w:lang w:eastAsia="en-GB"/>
        </w:rPr>
        <w:fldChar w:fldCharType="separate"/>
      </w:r>
      <w:r w:rsidR="000E0045" w:rsidRPr="00FA1986">
        <w:rPr>
          <w:rFonts w:ascii="Times New Roman" w:eastAsia="Times New Roman" w:hAnsi="Times New Roman" w:cs="Times New Roman"/>
          <w:noProof/>
          <w:lang w:eastAsia="en-GB"/>
        </w:rPr>
        <w:t>(Cielen et al. 2016)</w:t>
      </w:r>
      <w:r w:rsidR="000E0045" w:rsidRPr="00FA1986">
        <w:rPr>
          <w:rFonts w:ascii="Times New Roman" w:eastAsia="Times New Roman" w:hAnsi="Times New Roman" w:cs="Times New Roman"/>
          <w:lang w:eastAsia="en-GB"/>
        </w:rPr>
        <w:fldChar w:fldCharType="end"/>
      </w:r>
      <w:r w:rsidR="000E0045" w:rsidRPr="00FA1986">
        <w:rPr>
          <w:rFonts w:ascii="Times New Roman" w:eastAsia="Times New Roman" w:hAnsi="Times New Roman" w:cs="Times New Roman"/>
          <w:lang w:eastAsia="en-GB"/>
        </w:rPr>
        <w:t xml:space="preserve">. </w:t>
      </w:r>
      <w:r w:rsidR="00062BBE" w:rsidRPr="00FA1986">
        <w:rPr>
          <w:rFonts w:ascii="Times New Roman" w:eastAsia="Times New Roman" w:hAnsi="Times New Roman" w:cs="Times New Roman"/>
          <w:lang w:eastAsia="en-GB"/>
        </w:rPr>
        <w:t xml:space="preserve">As an organisation, it has got to be understood that the most trusted form of information in advertising is that of the word of mouth </w:t>
      </w:r>
      <w:r w:rsidR="00062BBE" w:rsidRPr="00FA1986">
        <w:rPr>
          <w:rFonts w:ascii="Times New Roman" w:eastAsia="Times New Roman" w:hAnsi="Times New Roman" w:cs="Times New Roman"/>
          <w:lang w:eastAsia="en-GB"/>
        </w:rPr>
        <w:fldChar w:fldCharType="begin"/>
      </w:r>
      <w:r w:rsidR="00062BBE" w:rsidRPr="00FA1986">
        <w:rPr>
          <w:rFonts w:ascii="Times New Roman" w:eastAsia="Times New Roman" w:hAnsi="Times New Roman" w:cs="Times New Roman"/>
          <w:lang w:eastAsia="en-GB"/>
        </w:rPr>
        <w:instrText xml:space="preserve"> ADDIN EN.CITE &lt;EndNote&gt;&lt;Cite&gt;&lt;Author&gt;Panagiotis&lt;/Author&gt;&lt;Year&gt;2018&lt;/Year&gt;&lt;IDText&gt;The Impact of User Personality Traits on Word of Mouth: Text-Mining Social Media Platforms&lt;/IDText&gt;&lt;DisplayText&gt;(Adamopoulos et al. 2018)&lt;/DisplayText&gt;&lt;record&gt;&lt;keywords&gt;&lt;keyword&gt;word of mouth,social media,personality,quasi-experiment,machine learning,deep learning&lt;/keyword&gt;&lt;/keywords&gt;&lt;urls&gt;&lt;related-urls&gt;&lt;url&gt;https://pubsonline.informs.org/doi/abs/10.1287/isre.2017.0768&lt;/url&gt;&lt;/related-urls&gt;&lt;/urls&gt;&lt;titles&gt;&lt;title&gt;The Impact of User Personality Traits on Word of Mouth: Text-Mining Social Media Platforms&lt;/title&gt;&lt;secondary-title&gt;Information Systems Research&lt;/secondary-title&gt;&lt;/titles&gt;&lt;pages&gt;612-640&lt;/pages&gt;&lt;number&gt;3&lt;/number&gt;&lt;contributors&gt;&lt;authors&gt;&lt;author&gt;Panagiotis Adamopoulos&lt;/author&gt;&lt;author&gt;Anindya Ghose&lt;/author&gt;&lt;author&gt;Vilma Todri&lt;/author&gt;&lt;/authors&gt;&lt;/contributors&gt;&lt;added-date format="utc"&gt;1621291921&lt;/added-date&gt;&lt;ref-type name="Journal Article"&gt;17&lt;/ref-type&gt;&lt;dates&gt;&lt;year&gt;2018&lt;/year&gt;&lt;/dates&gt;&lt;rec-number&gt;69&lt;/rec-number&gt;&lt;last-updated-date format="utc"&gt;1621291921&lt;/last-updated-date&gt;&lt;electronic-resource-num&gt;10.1287/isre.2017.0768&lt;/electronic-resource-num&gt;&lt;volume&gt;29&lt;/volume&gt;&lt;/record&gt;&lt;/Cite&gt;&lt;/EndNote&gt;</w:instrText>
      </w:r>
      <w:r w:rsidR="00062BBE" w:rsidRPr="00FA1986">
        <w:rPr>
          <w:rFonts w:ascii="Times New Roman" w:eastAsia="Times New Roman" w:hAnsi="Times New Roman" w:cs="Times New Roman"/>
          <w:lang w:eastAsia="en-GB"/>
        </w:rPr>
        <w:fldChar w:fldCharType="separate"/>
      </w:r>
      <w:r w:rsidR="00062BBE" w:rsidRPr="00FA1986">
        <w:rPr>
          <w:rFonts w:ascii="Times New Roman" w:eastAsia="Times New Roman" w:hAnsi="Times New Roman" w:cs="Times New Roman"/>
          <w:noProof/>
          <w:lang w:eastAsia="en-GB"/>
        </w:rPr>
        <w:t>(Adamopoulos et al. 2018)</w:t>
      </w:r>
      <w:r w:rsidR="00062BBE" w:rsidRPr="00FA1986">
        <w:rPr>
          <w:rFonts w:ascii="Times New Roman" w:eastAsia="Times New Roman" w:hAnsi="Times New Roman" w:cs="Times New Roman"/>
          <w:lang w:eastAsia="en-GB"/>
        </w:rPr>
        <w:fldChar w:fldCharType="end"/>
      </w:r>
      <w:r w:rsidR="00062BBE" w:rsidRPr="00FA1986">
        <w:rPr>
          <w:rFonts w:ascii="Times New Roman" w:eastAsia="Times New Roman" w:hAnsi="Times New Roman" w:cs="Times New Roman"/>
          <w:lang w:eastAsia="en-GB"/>
        </w:rPr>
        <w:t xml:space="preserve">, once understood it only makes sense to take advantage of the growing influence word of mouth is having on online consumer behaviour. </w:t>
      </w:r>
      <w:r w:rsidR="00C62AB4" w:rsidRPr="00FA1986">
        <w:rPr>
          <w:rFonts w:ascii="Times New Roman" w:eastAsia="Times New Roman" w:hAnsi="Times New Roman" w:cs="Times New Roman"/>
          <w:lang w:eastAsia="en-GB"/>
        </w:rPr>
        <w:t xml:space="preserve">Social media platforms can be effective tools in accumulating opinions of the masses and influencing the consumer, as stated in </w:t>
      </w:r>
      <w:r w:rsidR="00C62AB4" w:rsidRPr="00FA1986">
        <w:rPr>
          <w:rFonts w:ascii="Times New Roman" w:eastAsia="Times New Roman" w:hAnsi="Times New Roman" w:cs="Times New Roman"/>
          <w:lang w:eastAsia="en-GB"/>
        </w:rPr>
        <w:fldChar w:fldCharType="begin"/>
      </w:r>
      <w:r w:rsidR="00C62AB4" w:rsidRPr="00FA1986">
        <w:rPr>
          <w:rFonts w:ascii="Times New Roman" w:eastAsia="Times New Roman" w:hAnsi="Times New Roman" w:cs="Times New Roman"/>
          <w:lang w:eastAsia="en-GB"/>
        </w:rPr>
        <w:instrText xml:space="preserve"> ADDIN EN.CITE &lt;EndNote&gt;&lt;Cite&gt;&lt;Author&gt;Panagiotis&lt;/Author&gt;&lt;Year&gt;2018&lt;/Year&gt;&lt;IDText&gt;The Impact of User Personality Traits on Word of Mouth: Text-Mining Social Media Platforms&lt;/IDText&gt;&lt;DisplayText&gt;(Adamopoulos et al. 2018)&lt;/DisplayText&gt;&lt;record&gt;&lt;keywords&gt;&lt;keyword&gt;word of mouth,social media,personality,quasi-experiment,machine learning,deep learning&lt;/keyword&gt;&lt;/keywords&gt;&lt;urls&gt;&lt;related-urls&gt;&lt;url&gt;https://pubsonline.informs.org/doi/abs/10.1287/isre.2017.0768&lt;/url&gt;&lt;/related-urls&gt;&lt;/urls&gt;&lt;titles&gt;&lt;title&gt;The Impact of User Personality Traits on Word of Mouth: Text-Mining Social Media Platforms&lt;/title&gt;&lt;secondary-title&gt;Information Systems Research&lt;/secondary-title&gt;&lt;/titles&gt;&lt;pages&gt;612-640&lt;/pages&gt;&lt;number&gt;3&lt;/number&gt;&lt;contributors&gt;&lt;authors&gt;&lt;author&gt;Panagiotis Adamopoulos&lt;/author&gt;&lt;author&gt;Anindya Ghose&lt;/author&gt;&lt;author&gt;Vilma Todri&lt;/author&gt;&lt;/authors&gt;&lt;/contributors&gt;&lt;added-date format="utc"&gt;1621291921&lt;/added-date&gt;&lt;ref-type name="Journal Article"&gt;17&lt;/ref-type&gt;&lt;dates&gt;&lt;year&gt;2018&lt;/year&gt;&lt;/dates&gt;&lt;rec-number&gt;69&lt;/rec-number&gt;&lt;last-updated-date format="utc"&gt;1621291921&lt;/last-updated-date&gt;&lt;electronic-resource-num&gt;10.1287/isre.2017.0768&lt;/electronic-resource-num&gt;&lt;volume&gt;29&lt;/volume&gt;&lt;/record&gt;&lt;/Cite&gt;&lt;/EndNote&gt;</w:instrText>
      </w:r>
      <w:r w:rsidR="00C62AB4" w:rsidRPr="00FA1986">
        <w:rPr>
          <w:rFonts w:ascii="Times New Roman" w:eastAsia="Times New Roman" w:hAnsi="Times New Roman" w:cs="Times New Roman"/>
          <w:lang w:eastAsia="en-GB"/>
        </w:rPr>
        <w:fldChar w:fldCharType="separate"/>
      </w:r>
      <w:r w:rsidR="00C62AB4" w:rsidRPr="00FA1986">
        <w:rPr>
          <w:rFonts w:ascii="Times New Roman" w:eastAsia="Times New Roman" w:hAnsi="Times New Roman" w:cs="Times New Roman"/>
          <w:noProof/>
          <w:lang w:eastAsia="en-GB"/>
        </w:rPr>
        <w:t>(Adamopoulos et al. 2018)</w:t>
      </w:r>
      <w:r w:rsidR="00C62AB4" w:rsidRPr="00FA1986">
        <w:rPr>
          <w:rFonts w:ascii="Times New Roman" w:eastAsia="Times New Roman" w:hAnsi="Times New Roman" w:cs="Times New Roman"/>
          <w:lang w:eastAsia="en-GB"/>
        </w:rPr>
        <w:fldChar w:fldCharType="end"/>
      </w:r>
      <w:r w:rsidR="00C62AB4" w:rsidRPr="00FA1986">
        <w:rPr>
          <w:rFonts w:ascii="Times New Roman" w:eastAsia="Times New Roman" w:hAnsi="Times New Roman" w:cs="Times New Roman"/>
          <w:lang w:eastAsia="en-GB"/>
        </w:rPr>
        <w:t xml:space="preserve"> word of mouth effectiveness and influence seemingly increases in those that have similar personality traits.</w:t>
      </w:r>
      <w:r w:rsidR="00DE47E7" w:rsidRPr="00FA1986">
        <w:rPr>
          <w:rFonts w:ascii="Times New Roman" w:eastAsia="Times New Roman" w:hAnsi="Times New Roman" w:cs="Times New Roman"/>
          <w:lang w:eastAsia="en-GB"/>
        </w:rPr>
        <w:t xml:space="preserve"> </w:t>
      </w:r>
      <w:r w:rsidR="00C62AB4" w:rsidRPr="00FA1986">
        <w:rPr>
          <w:rFonts w:ascii="Times New Roman" w:eastAsia="Times New Roman" w:hAnsi="Times New Roman" w:cs="Times New Roman"/>
          <w:lang w:eastAsia="en-GB"/>
        </w:rPr>
        <w:t>During the 2016 presidential election in researchers were able to analyse and define six classes of twitter users and gauge who they would support solely based on their tweets</w:t>
      </w:r>
      <w:r w:rsidR="00DE47E7" w:rsidRPr="00FA1986">
        <w:rPr>
          <w:rFonts w:ascii="Times New Roman" w:eastAsia="Times New Roman" w:hAnsi="Times New Roman" w:cs="Times New Roman"/>
          <w:lang w:eastAsia="en-GB"/>
        </w:rPr>
        <w:t xml:space="preserve"> and found discovered a link in homophily increase when there is reciprocal connections in terms of followers </w:t>
      </w:r>
      <w:r w:rsidR="00DE47E7" w:rsidRPr="00FA1986">
        <w:rPr>
          <w:rFonts w:ascii="Times New Roman" w:eastAsia="Times New Roman" w:hAnsi="Times New Roman" w:cs="Times New Roman"/>
          <w:lang w:eastAsia="en-GB"/>
        </w:rPr>
        <w:fldChar w:fldCharType="begin"/>
      </w:r>
      <w:r w:rsidR="00DE47E7" w:rsidRPr="00FA1986">
        <w:rPr>
          <w:rFonts w:ascii="Times New Roman" w:eastAsia="Times New Roman" w:hAnsi="Times New Roman" w:cs="Times New Roman"/>
          <w:lang w:eastAsia="en-GB"/>
        </w:rPr>
        <w:instrText xml:space="preserve"> ADDIN EN.CITE &lt;EndNote&gt;&lt;Cite&gt;&lt;Author&gt;Caetano&lt;/Author&gt;&lt;Year&gt;2018&lt;/Year&gt;&lt;IDText&gt;Using sentiment analysis to define twitter political users’ classes and their homophily during the 2016 American presidential election&lt;/IDText&gt;&lt;DisplayText&gt;(Caetano et al. 2018)&lt;/DisplayText&gt;&lt;record&gt;&lt;dates&gt;&lt;pub-dates&gt;&lt;date&gt;2018/09/03&lt;/date&gt;&lt;/pub-dates&gt;&lt;year&gt;2018&lt;/year&gt;&lt;/dates&gt;&lt;urls&gt;&lt;related-urls&gt;&lt;url&gt;https://doi.org/10.1186/s13174-018-0089-0&lt;/url&gt;&lt;/related-urls&gt;&lt;/urls&gt;&lt;isbn&gt;1869-0238&lt;/isbn&gt;&lt;titles&gt;&lt;title&gt;Using sentiment analysis to define twitter political users’ classes and their homophily during the 2016 American presidential election&lt;/title&gt;&lt;secondary-title&gt;Journal of Internet Services and Applications&lt;/secondary-title&gt;&lt;/titles&gt;&lt;pages&gt;18&lt;/pages&gt;&lt;number&gt;1&lt;/number&gt;&lt;contributors&gt;&lt;authors&gt;&lt;author&gt;Caetano, Josemar A.&lt;/author&gt;&lt;author&gt;Lima, Hélder S.&lt;/author&gt;&lt;author&gt;Santos, Mateus F.&lt;/author&gt;&lt;author&gt;Marques-Neto, Humberto T.&lt;/author&gt;&lt;/authors&gt;&lt;/contributors&gt;&lt;added-date format="utc"&gt;1621293383&lt;/added-date&gt;&lt;ref-type name="Journal Article"&gt;17&lt;/ref-type&gt;&lt;rec-number&gt;70&lt;/rec-number&gt;&lt;last-updated-date format="utc"&gt;1621293383&lt;/last-updated-date&gt;&lt;electronic-resource-num&gt;10.1186/s13174-018-0089-0&lt;/electronic-resource-num&gt;&lt;volume&gt;9&lt;/volume&gt;&lt;/record&gt;&lt;/Cite&gt;&lt;/EndNote&gt;</w:instrText>
      </w:r>
      <w:r w:rsidR="00DE47E7" w:rsidRPr="00FA1986">
        <w:rPr>
          <w:rFonts w:ascii="Times New Roman" w:eastAsia="Times New Roman" w:hAnsi="Times New Roman" w:cs="Times New Roman"/>
          <w:lang w:eastAsia="en-GB"/>
        </w:rPr>
        <w:fldChar w:fldCharType="separate"/>
      </w:r>
      <w:r w:rsidR="00DE47E7" w:rsidRPr="00FA1986">
        <w:rPr>
          <w:rFonts w:ascii="Times New Roman" w:eastAsia="Times New Roman" w:hAnsi="Times New Roman" w:cs="Times New Roman"/>
          <w:noProof/>
          <w:lang w:eastAsia="en-GB"/>
        </w:rPr>
        <w:t>(Caetano et al. 2018)</w:t>
      </w:r>
      <w:r w:rsidR="00DE47E7" w:rsidRPr="00FA1986">
        <w:rPr>
          <w:rFonts w:ascii="Times New Roman" w:eastAsia="Times New Roman" w:hAnsi="Times New Roman" w:cs="Times New Roman"/>
          <w:lang w:eastAsia="en-GB"/>
        </w:rPr>
        <w:fldChar w:fldCharType="end"/>
      </w:r>
      <w:r w:rsidR="00DE47E7" w:rsidRPr="00FA1986">
        <w:rPr>
          <w:rFonts w:ascii="Times New Roman" w:eastAsia="Times New Roman" w:hAnsi="Times New Roman" w:cs="Times New Roman"/>
          <w:lang w:eastAsia="en-GB"/>
        </w:rPr>
        <w:t xml:space="preserve">. In the case of the 2016 election, </w:t>
      </w:r>
      <w:r w:rsidR="0024301D" w:rsidRPr="00FA1986">
        <w:rPr>
          <w:rFonts w:ascii="Times New Roman" w:eastAsia="Times New Roman" w:hAnsi="Times New Roman" w:cs="Times New Roman"/>
          <w:lang w:eastAsia="en-GB"/>
        </w:rPr>
        <w:t xml:space="preserve">it was surrounded with scandal due to the impact </w:t>
      </w:r>
      <w:r w:rsidR="007D47E4" w:rsidRPr="00FA1986">
        <w:rPr>
          <w:rFonts w:ascii="Times New Roman" w:eastAsia="Times New Roman" w:hAnsi="Times New Roman" w:cs="Times New Roman"/>
          <w:lang w:eastAsia="en-GB"/>
        </w:rPr>
        <w:t>Cambridge</w:t>
      </w:r>
      <w:r w:rsidR="0024301D" w:rsidRPr="00FA1986">
        <w:rPr>
          <w:rFonts w:ascii="Times New Roman" w:eastAsia="Times New Roman" w:hAnsi="Times New Roman" w:cs="Times New Roman"/>
          <w:lang w:eastAsia="en-GB"/>
        </w:rPr>
        <w:t xml:space="preserve"> Analytica was able to have on the election essentially creating propaganda based on the observed data collected on social media. Clearly, using text mining and analysis is powerful and has the potential to put any organisation at the top through understanding consumer behaviour. However, as highlighted by the election, there is a lot of potential for abuse and manipulation if the data is mishandled.</w:t>
      </w:r>
    </w:p>
    <w:p w14:paraId="71AB6290" w14:textId="77777777" w:rsidR="00B41A80" w:rsidRPr="00FA1986" w:rsidRDefault="00B41A80" w:rsidP="00FA1986">
      <w:pPr>
        <w:spacing w:line="360" w:lineRule="auto"/>
        <w:jc w:val="both"/>
        <w:rPr>
          <w:rFonts w:ascii="Times New Roman" w:eastAsia="Times New Roman" w:hAnsi="Times New Roman" w:cs="Times New Roman"/>
          <w:lang w:eastAsia="en-GB"/>
        </w:rPr>
      </w:pPr>
    </w:p>
    <w:p w14:paraId="43115B1F" w14:textId="4DFF4E53" w:rsidR="00E01D91" w:rsidRPr="00FA1986" w:rsidRDefault="00F80F7F"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 xml:space="preserve">Data </w:t>
      </w:r>
      <w:r w:rsidR="0024301D" w:rsidRPr="00FA1986">
        <w:rPr>
          <w:rFonts w:ascii="Times New Roman" w:eastAsia="Times New Roman" w:hAnsi="Times New Roman" w:cs="Times New Roman"/>
          <w:lang w:eastAsia="en-GB"/>
        </w:rPr>
        <w:t>Modelling</w:t>
      </w:r>
    </w:p>
    <w:p w14:paraId="19DEA9F2" w14:textId="6BB4E9F6" w:rsidR="0024301D" w:rsidRPr="00FA1986" w:rsidRDefault="0024301D" w:rsidP="00FA1986">
      <w:pPr>
        <w:spacing w:line="360" w:lineRule="auto"/>
        <w:jc w:val="both"/>
        <w:rPr>
          <w:rFonts w:ascii="Times New Roman" w:eastAsia="Times New Roman" w:hAnsi="Times New Roman" w:cs="Times New Roman"/>
          <w:lang w:eastAsia="en-GB"/>
        </w:rPr>
      </w:pPr>
    </w:p>
    <w:p w14:paraId="14D32B00" w14:textId="566C9FD7" w:rsidR="00731782" w:rsidRPr="00FA1986" w:rsidRDefault="00731782"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 xml:space="preserve">Like in the case of text analysis, processing and interpretation is key in data science and data mining </w:t>
      </w:r>
      <w:r w:rsidR="003D008E" w:rsidRPr="00FA1986">
        <w:rPr>
          <w:rFonts w:ascii="Times New Roman" w:eastAsia="Times New Roman" w:hAnsi="Times New Roman" w:cs="Times New Roman"/>
          <w:lang w:eastAsia="en-GB"/>
        </w:rPr>
        <w:t>process</w:t>
      </w:r>
      <w:r w:rsidRPr="00FA1986">
        <w:rPr>
          <w:rFonts w:ascii="Times New Roman" w:eastAsia="Times New Roman" w:hAnsi="Times New Roman" w:cs="Times New Roman"/>
          <w:lang w:eastAsia="en-GB"/>
        </w:rPr>
        <w:t xml:space="preserve">. Data science itself is referred to as a discipline focused on identifying useful patterns in data sets </w:t>
      </w:r>
      <w:r w:rsidRPr="00FA1986">
        <w:rPr>
          <w:rFonts w:ascii="Times New Roman" w:eastAsia="Times New Roman" w:hAnsi="Times New Roman" w:cs="Times New Roman"/>
          <w:lang w:eastAsia="en-GB"/>
        </w:rPr>
        <w:fldChar w:fldCharType="begin"/>
      </w:r>
      <w:r w:rsidRPr="00FA1986">
        <w:rPr>
          <w:rFonts w:ascii="Times New Roman" w:eastAsia="Times New Roman" w:hAnsi="Times New Roman" w:cs="Times New Roman"/>
          <w:lang w:eastAsia="en-GB"/>
        </w:rPr>
        <w:instrText xml:space="preserve"> ADDIN EN.CITE &lt;EndNote&gt;&lt;Cite&gt;&lt;Author&gt;Akerkar&lt;/Author&gt;&lt;Year&gt;2019&lt;/Year&gt;&lt;IDText&gt;Introduction to Artificial Intelligence&lt;/IDText&gt;&lt;DisplayText&gt;(Akerkar 2019)&lt;/DisplayText&gt;&lt;record&gt;&lt;urls&gt;&lt;related-urls&gt;&lt;url&gt;https://doi.org/10.1007/978-3-319-97436-1_1&lt;/url&gt;&lt;/related-urls&gt;&lt;/urls&gt;&lt;isbn&gt;978-3-319-97436-1&lt;/isbn&gt;&lt;titles&gt;&lt;title&gt;Introduction to Artificial Intelligence&lt;/title&gt;&lt;secondary-title&gt;Artificial Intelligence for Business&lt;/secondary-title&gt;&lt;/titles&gt;&lt;pages&gt;1-18&lt;/pages&gt;&lt;contributors&gt;&lt;authors&gt;&lt;author&gt;Akerkar, Rajendra&lt;/author&gt;&lt;/authors&gt;&lt;/contributors&gt;&lt;added-date format="utc"&gt;1621335741&lt;/added-date&gt;&lt;pub-location&gt;Cham&lt;/pub-location&gt;&lt;ref-type name="Book Section"&gt;5&lt;/ref-type&gt;&lt;dates&gt;&lt;year&gt;2019&lt;/year&gt;&lt;/dates&gt;&lt;rec-number&gt;71&lt;/rec-number&gt;&lt;publisher&gt;Springer International Publishing&lt;/publisher&gt;&lt;last-updated-date format="utc"&gt;1621335741&lt;/last-updated-date&gt;&lt;label&gt;Akerkar2019&lt;/label&gt;&lt;electronic-resource-num&gt;10.1007/978-3-319-97436-1_1&lt;/electronic-resource-num&gt;&lt;/record&gt;&lt;/Cite&gt;&lt;/EndNote&gt;</w:instrText>
      </w:r>
      <w:r w:rsidRPr="00FA1986">
        <w:rPr>
          <w:rFonts w:ascii="Times New Roman" w:eastAsia="Times New Roman" w:hAnsi="Times New Roman" w:cs="Times New Roman"/>
          <w:lang w:eastAsia="en-GB"/>
        </w:rPr>
        <w:fldChar w:fldCharType="separate"/>
      </w:r>
      <w:r w:rsidRPr="00FA1986">
        <w:rPr>
          <w:rFonts w:ascii="Times New Roman" w:eastAsia="Times New Roman" w:hAnsi="Times New Roman" w:cs="Times New Roman"/>
          <w:noProof/>
          <w:lang w:eastAsia="en-GB"/>
        </w:rPr>
        <w:t>(Akerkar 2019)</w:t>
      </w:r>
      <w:r w:rsidRPr="00FA1986">
        <w:rPr>
          <w:rFonts w:ascii="Times New Roman" w:eastAsia="Times New Roman" w:hAnsi="Times New Roman" w:cs="Times New Roman"/>
          <w:lang w:eastAsia="en-GB"/>
        </w:rPr>
        <w:fldChar w:fldCharType="end"/>
      </w:r>
      <w:r w:rsidRPr="00FA1986">
        <w:rPr>
          <w:rFonts w:ascii="Times New Roman" w:eastAsia="Times New Roman" w:hAnsi="Times New Roman" w:cs="Times New Roman"/>
          <w:lang w:eastAsia="en-GB"/>
        </w:rPr>
        <w:t xml:space="preserve">. Just like in text analysis, there is potential for abuse but </w:t>
      </w:r>
      <w:r w:rsidRPr="00FA1986">
        <w:rPr>
          <w:rFonts w:ascii="Times New Roman" w:eastAsia="Times New Roman" w:hAnsi="Times New Roman" w:cs="Times New Roman"/>
          <w:lang w:eastAsia="en-GB"/>
        </w:rPr>
        <w:lastRenderedPageBreak/>
        <w:t xml:space="preserve">also potential for exponential growth from an organisational point of view. With a lot of organisations now having access to more evolved computer systems, cloud storage and data warehouses, it’s now more accessible for companies to move away from descriptive and diagnostic analytical techniques in favour of more advanced predictive and prescriptive tools </w:t>
      </w:r>
      <w:r w:rsidRPr="00FA1986">
        <w:rPr>
          <w:rFonts w:ascii="Times New Roman" w:eastAsia="Times New Roman" w:hAnsi="Times New Roman" w:cs="Times New Roman"/>
          <w:lang w:eastAsia="en-GB"/>
        </w:rPr>
        <w:fldChar w:fldCharType="begin"/>
      </w:r>
      <w:r w:rsidRPr="00FA1986">
        <w:rPr>
          <w:rFonts w:ascii="Times New Roman" w:eastAsia="Times New Roman" w:hAnsi="Times New Roman" w:cs="Times New Roman"/>
          <w:lang w:eastAsia="en-GB"/>
        </w:rPr>
        <w:instrText xml:space="preserve"> ADDIN EN.CITE &lt;EndNote&gt;&lt;Cite&gt;&lt;Author&gt;Sharda&lt;/Author&gt;&lt;Year&gt;2021&lt;/Year&gt;&lt;IDText&gt;Analytics, data science, &amp;amp; artificial intelligence : systems for decision support&lt;/IDText&gt;&lt;DisplayText&gt;(Sharda et al. 2021)&lt;/DisplayText&gt;&lt;record&gt;&lt;keywords&gt;&lt;keyword&gt;Management Data processing.&lt;/keyword&gt;&lt;keyword&gt;Decision support systems.&lt;/keyword&gt;&lt;keyword&gt;Expert systems (Computer science)&lt;/keyword&gt;&lt;keyword&gt;Business intelligence.&lt;/keyword&gt;&lt;/keywords&gt;&lt;isbn&gt;9781292341552 (pbk.)&lt;/isbn&gt;&lt;titles&gt;&lt;title&gt;Analytics, data science, &amp;amp; artificial intelligence : systems for decision support&lt;/title&gt;&lt;/titles&gt;&lt;pages&gt;831 pages&lt;/pages&gt;&lt;call-num&gt;658.403 SHA&amp;#xD;J B Priestley Library - Floor 1 658.403 SHA AVAILABLE&amp;#xD;J B Priestley Library - Floor 1 658.403 SHA DUE 20-05-21&lt;/call-num&gt;&lt;contributors&gt;&lt;authors&gt;&lt;author&gt;Sharda, Ramesh&lt;/author&gt;&lt;author&gt;Delen, Dursun&lt;/author&gt;&lt;author&gt;Turban, Efraim&lt;/author&gt;&lt;/authors&gt;&lt;/contributors&gt;&lt;edition&gt;Eleventh edition.&amp;#xD;Global edition.&lt;/edition&gt;&lt;added-date format="utc"&gt;1621272190&lt;/added-date&gt;&lt;pub-location&gt;Harlow, England&lt;/pub-location&gt;&lt;ref-type name="Book"&gt;6&lt;/ref-type&gt;&lt;dates&gt;&lt;year&gt;2021&lt;/year&gt;&lt;/dates&gt;&lt;rec-number&gt;64&lt;/rec-number&gt;&lt;publisher&gt;Pearson&lt;/publisher&gt;&lt;last-updated-date format="utc"&gt;1621272190&lt;/last-updated-date&gt;&lt;/record&gt;&lt;/Cite&gt;&lt;/EndNote&gt;</w:instrText>
      </w:r>
      <w:r w:rsidRPr="00FA1986">
        <w:rPr>
          <w:rFonts w:ascii="Times New Roman" w:eastAsia="Times New Roman" w:hAnsi="Times New Roman" w:cs="Times New Roman"/>
          <w:lang w:eastAsia="en-GB"/>
        </w:rPr>
        <w:fldChar w:fldCharType="separate"/>
      </w:r>
      <w:r w:rsidRPr="00FA1986">
        <w:rPr>
          <w:rFonts w:ascii="Times New Roman" w:eastAsia="Times New Roman" w:hAnsi="Times New Roman" w:cs="Times New Roman"/>
          <w:noProof/>
          <w:lang w:eastAsia="en-GB"/>
        </w:rPr>
        <w:t>(Sharda et al. 2021)</w:t>
      </w:r>
      <w:r w:rsidRPr="00FA1986">
        <w:rPr>
          <w:rFonts w:ascii="Times New Roman" w:eastAsia="Times New Roman" w:hAnsi="Times New Roman" w:cs="Times New Roman"/>
          <w:lang w:eastAsia="en-GB"/>
        </w:rPr>
        <w:fldChar w:fldCharType="end"/>
      </w:r>
      <w:r w:rsidRPr="00FA1986">
        <w:rPr>
          <w:rFonts w:ascii="Times New Roman" w:eastAsia="Times New Roman" w:hAnsi="Times New Roman" w:cs="Times New Roman"/>
          <w:lang w:eastAsia="en-GB"/>
        </w:rPr>
        <w:t>.</w:t>
      </w:r>
      <w:r w:rsidR="00553685" w:rsidRPr="00FA1986">
        <w:rPr>
          <w:rFonts w:ascii="Times New Roman" w:eastAsia="Times New Roman" w:hAnsi="Times New Roman" w:cs="Times New Roman"/>
          <w:lang w:eastAsia="en-GB"/>
        </w:rPr>
        <w:t xml:space="preserve"> </w:t>
      </w:r>
      <w:r w:rsidR="003D008E" w:rsidRPr="00FA1986">
        <w:rPr>
          <w:rFonts w:ascii="Times New Roman" w:eastAsia="Times New Roman" w:hAnsi="Times New Roman" w:cs="Times New Roman"/>
          <w:lang w:eastAsia="en-GB"/>
        </w:rPr>
        <w:t xml:space="preserve">The more advanced organisations are able to implement neural networks aiding response models which can indicate and predict consumer behaviour </w:t>
      </w:r>
      <w:r w:rsidR="003D008E" w:rsidRPr="00FA1986">
        <w:rPr>
          <w:rFonts w:ascii="Times New Roman" w:eastAsia="Times New Roman" w:hAnsi="Times New Roman" w:cs="Times New Roman"/>
          <w:lang w:eastAsia="en-GB"/>
        </w:rPr>
        <w:fldChar w:fldCharType="begin"/>
      </w:r>
      <w:r w:rsidR="003D008E" w:rsidRPr="00FA1986">
        <w:rPr>
          <w:rFonts w:ascii="Times New Roman" w:eastAsia="Times New Roman" w:hAnsi="Times New Roman" w:cs="Times New Roman"/>
          <w:lang w:eastAsia="en-GB"/>
        </w:rPr>
        <w:instrText xml:space="preserve"> ADDIN EN.CITE &lt;EndNote&gt;&lt;Cite&gt;&lt;Author&gt;Baesens&lt;/Author&gt;&lt;Year&gt;2002&lt;/Year&gt;&lt;IDText&gt;Bayesian neural network learning for repeat purchase modelling in direct marketing&lt;/IDText&gt;&lt;DisplayText&gt;(Baesens et al. 2002)&lt;/DisplayText&gt;&lt;record&gt;&lt;dates&gt;&lt;pub-dates&gt;&lt;date&gt;2002/04/01/&lt;/date&gt;&lt;/pub-dates&gt;&lt;year&gt;2002&lt;/year&gt;&lt;/dates&gt;&lt;keywords&gt;&lt;keyword&gt;Neural networks&lt;/keyword&gt;&lt;keyword&gt;Marketing&lt;/keyword&gt;&lt;keyword&gt;Bayesian learning&lt;/keyword&gt;&lt;keyword&gt;Response modelling&lt;/keyword&gt;&lt;keyword&gt;Input ranking&lt;/keyword&gt;&lt;/keywords&gt;&lt;urls&gt;&lt;related-urls&gt;&lt;url&gt;https://www.sciencedirect.com/science/article/pii/S0377221701001291&lt;/url&gt;&lt;/related-urls&gt;&lt;/urls&gt;&lt;isbn&gt;0377-2217&lt;/isbn&gt;&lt;titles&gt;&lt;title&gt;Bayesian neural network learning for repeat purchase modelling in direct marketing&lt;/title&gt;&lt;secondary-title&gt;European Journal of Operational Research&lt;/secondary-title&gt;&lt;/titles&gt;&lt;pages&gt;191-211&lt;/pages&gt;&lt;number&gt;1&lt;/number&gt;&lt;contributors&gt;&lt;authors&gt;&lt;author&gt;Baesens, Bart&lt;/author&gt;&lt;author&gt;Viaene, Stijn&lt;/author&gt;&lt;author&gt;Van den Poel, Dirk&lt;/author&gt;&lt;author&gt;Vanthienen, Jan&lt;/author&gt;&lt;author&gt;Dedene, Guido&lt;/author&gt;&lt;/authors&gt;&lt;/contributors&gt;&lt;added-date format="utc"&gt;1621337170&lt;/added-date&gt;&lt;ref-type name="Journal Article"&gt;17&lt;/ref-type&gt;&lt;rec-number&gt;72&lt;/rec-number&gt;&lt;last-updated-date format="utc"&gt;1621337170&lt;/last-updated-date&gt;&lt;electronic-resource-num&gt;https://doi.org/10.1016/S0377-2217(01)00129-1&lt;/electronic-resource-num&gt;&lt;volume&gt;138&lt;/volume&gt;&lt;/record&gt;&lt;/Cite&gt;&lt;/EndNote&gt;</w:instrText>
      </w:r>
      <w:r w:rsidR="003D008E" w:rsidRPr="00FA1986">
        <w:rPr>
          <w:rFonts w:ascii="Times New Roman" w:eastAsia="Times New Roman" w:hAnsi="Times New Roman" w:cs="Times New Roman"/>
          <w:lang w:eastAsia="en-GB"/>
        </w:rPr>
        <w:fldChar w:fldCharType="separate"/>
      </w:r>
      <w:r w:rsidR="003D008E" w:rsidRPr="00FA1986">
        <w:rPr>
          <w:rFonts w:ascii="Times New Roman" w:eastAsia="Times New Roman" w:hAnsi="Times New Roman" w:cs="Times New Roman"/>
          <w:noProof/>
          <w:lang w:eastAsia="en-GB"/>
        </w:rPr>
        <w:t>(Baesens et al. 2002)</w:t>
      </w:r>
      <w:r w:rsidR="003D008E" w:rsidRPr="00FA1986">
        <w:rPr>
          <w:rFonts w:ascii="Times New Roman" w:eastAsia="Times New Roman" w:hAnsi="Times New Roman" w:cs="Times New Roman"/>
          <w:lang w:eastAsia="en-GB"/>
        </w:rPr>
        <w:fldChar w:fldCharType="end"/>
      </w:r>
      <w:r w:rsidR="003D008E" w:rsidRPr="00FA1986">
        <w:rPr>
          <w:rFonts w:ascii="Times New Roman" w:eastAsia="Times New Roman" w:hAnsi="Times New Roman" w:cs="Times New Roman"/>
          <w:lang w:eastAsia="en-GB"/>
        </w:rPr>
        <w:t xml:space="preserve">. In this report, the experiment suggested implementation of Bayesian neural networks </w:t>
      </w:r>
      <w:r w:rsidR="00072C4A" w:rsidRPr="00FA1986">
        <w:rPr>
          <w:rFonts w:ascii="Times New Roman" w:eastAsia="Times New Roman" w:hAnsi="Times New Roman" w:cs="Times New Roman"/>
          <w:lang w:eastAsia="en-GB"/>
        </w:rPr>
        <w:t xml:space="preserve">offers viable alternative to the favoured purchase incidence modelling </w:t>
      </w:r>
      <w:r w:rsidR="00DD22D3" w:rsidRPr="00FA1986">
        <w:rPr>
          <w:rFonts w:ascii="Times New Roman" w:eastAsia="Times New Roman" w:hAnsi="Times New Roman" w:cs="Times New Roman"/>
          <w:lang w:eastAsia="en-GB"/>
        </w:rPr>
        <w:t xml:space="preserve">techniques used </w:t>
      </w:r>
      <w:r w:rsidR="00072C4A" w:rsidRPr="00FA1986">
        <w:rPr>
          <w:rFonts w:ascii="Times New Roman" w:eastAsia="Times New Roman" w:hAnsi="Times New Roman" w:cs="Times New Roman"/>
          <w:lang w:eastAsia="en-GB"/>
        </w:rPr>
        <w:t xml:space="preserve">and when used alongside customer profiling predictors other than recency, frequency and monetary, predictive powers of the models. Clearly, using advanced artificial intelligence </w:t>
      </w:r>
      <w:r w:rsidR="0026469F" w:rsidRPr="00FA1986">
        <w:rPr>
          <w:rFonts w:ascii="Times New Roman" w:eastAsia="Times New Roman" w:hAnsi="Times New Roman" w:cs="Times New Roman"/>
          <w:lang w:eastAsia="en-GB"/>
        </w:rPr>
        <w:t>appears to facilitate</w:t>
      </w:r>
      <w:r w:rsidR="00072C4A" w:rsidRPr="00FA1986">
        <w:rPr>
          <w:rFonts w:ascii="Times New Roman" w:eastAsia="Times New Roman" w:hAnsi="Times New Roman" w:cs="Times New Roman"/>
          <w:lang w:eastAsia="en-GB"/>
        </w:rPr>
        <w:t xml:space="preserve"> better decision making but also indicates customer retention which is very useful as retention of customers is thought to be more valuable than acquisition of new customers</w:t>
      </w:r>
      <w:r w:rsidR="00360714" w:rsidRPr="00FA1986">
        <w:rPr>
          <w:rFonts w:ascii="Times New Roman" w:eastAsia="Times New Roman" w:hAnsi="Times New Roman" w:cs="Times New Roman"/>
          <w:lang w:eastAsia="en-GB"/>
        </w:rPr>
        <w:t xml:space="preserve"> </w:t>
      </w:r>
      <w:r w:rsidR="00360714" w:rsidRPr="00FA1986">
        <w:rPr>
          <w:rFonts w:ascii="Times New Roman" w:eastAsia="Times New Roman" w:hAnsi="Times New Roman" w:cs="Times New Roman"/>
          <w:lang w:eastAsia="en-GB"/>
        </w:rPr>
        <w:fldChar w:fldCharType="begin"/>
      </w:r>
      <w:r w:rsidR="00360714" w:rsidRPr="00FA1986">
        <w:rPr>
          <w:rFonts w:ascii="Times New Roman" w:eastAsia="Times New Roman" w:hAnsi="Times New Roman" w:cs="Times New Roman"/>
          <w:lang w:eastAsia="en-GB"/>
        </w:rPr>
        <w:instrText xml:space="preserve"> ADDIN EN.CITE &lt;EndNote&gt;&lt;Cite&gt;&lt;Author&gt;Shaaban&lt;/Author&gt;&lt;Year&gt;2012&lt;/Year&gt;&lt;IDText&gt;A Proposed Churn Prediction Model&lt;/IDText&gt;&lt;DisplayText&gt;(Shaaban et al. 2012)&lt;/DisplayText&gt;&lt;record&gt;&lt;titles&gt;&lt;title&gt;A Proposed Churn Prediction Model&lt;/title&gt;&lt;/titles&gt;&lt;contributors&gt;&lt;authors&gt;&lt;author&gt;Shaaban, E.&lt;/author&gt;&lt;author&gt;Helmy, Y.&lt;/author&gt;&lt;author&gt;Khder, Ayman E.&lt;/author&gt;&lt;author&gt;Nasr, Mona M.&lt;/author&gt;&lt;/authors&gt;&lt;/contributors&gt;&lt;added-date format="utc"&gt;1621338569&lt;/added-date&gt;&lt;ref-type name="Conference Proceeding"&gt;10&lt;/ref-type&gt;&lt;dates&gt;&lt;year&gt;2012&lt;/year&gt;&lt;/dates&gt;&lt;rec-number&gt;73&lt;/rec-number&gt;&lt;last-updated-date format="utc"&gt;1621338569&lt;/last-updated-date&gt;&lt;/record&gt;&lt;/Cite&gt;&lt;/EndNote&gt;</w:instrText>
      </w:r>
      <w:r w:rsidR="00360714" w:rsidRPr="00FA1986">
        <w:rPr>
          <w:rFonts w:ascii="Times New Roman" w:eastAsia="Times New Roman" w:hAnsi="Times New Roman" w:cs="Times New Roman"/>
          <w:lang w:eastAsia="en-GB"/>
        </w:rPr>
        <w:fldChar w:fldCharType="separate"/>
      </w:r>
      <w:r w:rsidR="00360714" w:rsidRPr="00FA1986">
        <w:rPr>
          <w:rFonts w:ascii="Times New Roman" w:eastAsia="Times New Roman" w:hAnsi="Times New Roman" w:cs="Times New Roman"/>
          <w:noProof/>
          <w:lang w:eastAsia="en-GB"/>
        </w:rPr>
        <w:t>(Shaaban et al. 2012)</w:t>
      </w:r>
      <w:r w:rsidR="00360714" w:rsidRPr="00FA1986">
        <w:rPr>
          <w:rFonts w:ascii="Times New Roman" w:eastAsia="Times New Roman" w:hAnsi="Times New Roman" w:cs="Times New Roman"/>
          <w:lang w:eastAsia="en-GB"/>
        </w:rPr>
        <w:fldChar w:fldCharType="end"/>
      </w:r>
      <w:r w:rsidR="00360714" w:rsidRPr="00FA1986">
        <w:rPr>
          <w:rFonts w:ascii="Times New Roman" w:eastAsia="Times New Roman" w:hAnsi="Times New Roman" w:cs="Times New Roman"/>
          <w:lang w:eastAsia="en-GB"/>
        </w:rPr>
        <w:t>.</w:t>
      </w:r>
    </w:p>
    <w:p w14:paraId="14FF34BE" w14:textId="77777777" w:rsidR="00731782" w:rsidRPr="00FA1986" w:rsidRDefault="00731782" w:rsidP="00FA1986">
      <w:pPr>
        <w:spacing w:line="360" w:lineRule="auto"/>
        <w:jc w:val="both"/>
        <w:rPr>
          <w:rFonts w:ascii="Times New Roman" w:eastAsia="Times New Roman" w:hAnsi="Times New Roman" w:cs="Times New Roman"/>
          <w:lang w:eastAsia="en-GB"/>
        </w:rPr>
      </w:pPr>
    </w:p>
    <w:p w14:paraId="7A3DF3DA" w14:textId="77777777" w:rsidR="00F94D95" w:rsidRPr="00FA1986" w:rsidRDefault="00F94D95"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Data Quality</w:t>
      </w:r>
    </w:p>
    <w:p w14:paraId="47F49DA5" w14:textId="203CE535" w:rsidR="00E01D91" w:rsidRPr="00FA1986" w:rsidRDefault="00E01D91" w:rsidP="00FA1986">
      <w:pPr>
        <w:spacing w:line="360" w:lineRule="auto"/>
        <w:jc w:val="both"/>
        <w:rPr>
          <w:rFonts w:ascii="Times New Roman" w:eastAsia="Times New Roman" w:hAnsi="Times New Roman" w:cs="Times New Roman"/>
          <w:lang w:eastAsia="en-GB"/>
        </w:rPr>
      </w:pPr>
    </w:p>
    <w:p w14:paraId="72B682E1" w14:textId="5B31DD85" w:rsidR="00E15A83" w:rsidRPr="00FA1986" w:rsidRDefault="00F94D95"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 xml:space="preserve">Regardless of the technique used, whether advanced or </w:t>
      </w:r>
      <w:r w:rsidR="004C51F5" w:rsidRPr="00FA1986">
        <w:rPr>
          <w:rFonts w:ascii="Times New Roman" w:eastAsia="Times New Roman" w:hAnsi="Times New Roman" w:cs="Times New Roman"/>
          <w:lang w:eastAsia="en-GB"/>
        </w:rPr>
        <w:t xml:space="preserve">“primitive”, the biggest impede comes in the cleansing of data sets. This is the most </w:t>
      </w:r>
      <w:r w:rsidR="007D0571" w:rsidRPr="00FA1986">
        <w:rPr>
          <w:rFonts w:ascii="Times New Roman" w:eastAsia="Times New Roman" w:hAnsi="Times New Roman" w:cs="Times New Roman"/>
          <w:lang w:eastAsia="en-GB"/>
        </w:rPr>
        <w:t>time-consuming</w:t>
      </w:r>
      <w:r w:rsidR="004C51F5" w:rsidRPr="00FA1986">
        <w:rPr>
          <w:rFonts w:ascii="Times New Roman" w:eastAsia="Times New Roman" w:hAnsi="Times New Roman" w:cs="Times New Roman"/>
          <w:lang w:eastAsia="en-GB"/>
        </w:rPr>
        <w:t xml:space="preserve"> process in </w:t>
      </w:r>
      <w:r w:rsidR="007D0571" w:rsidRPr="00FA1986">
        <w:rPr>
          <w:rFonts w:ascii="Times New Roman" w:eastAsia="Times New Roman" w:hAnsi="Times New Roman" w:cs="Times New Roman"/>
          <w:lang w:eastAsia="en-GB"/>
        </w:rPr>
        <w:t>pre-processing</w:t>
      </w:r>
      <w:r w:rsidR="004C51F5" w:rsidRPr="00FA1986">
        <w:rPr>
          <w:rFonts w:ascii="Times New Roman" w:eastAsia="Times New Roman" w:hAnsi="Times New Roman" w:cs="Times New Roman"/>
          <w:lang w:eastAsia="en-GB"/>
        </w:rPr>
        <w:t xml:space="preserve"> of data</w:t>
      </w:r>
      <w:r w:rsidR="007D0571" w:rsidRPr="00FA1986">
        <w:rPr>
          <w:rFonts w:ascii="Times New Roman" w:eastAsia="Times New Roman" w:hAnsi="Times New Roman" w:cs="Times New Roman"/>
          <w:lang w:eastAsia="en-GB"/>
        </w:rPr>
        <w:t xml:space="preserve">. Data cleaning, consolidation and transformation are used as needed to create a set of data that can be interpreted most accurately </w:t>
      </w:r>
      <w:r w:rsidR="007D0571" w:rsidRPr="00FA1986">
        <w:rPr>
          <w:rFonts w:ascii="Times New Roman" w:eastAsia="Times New Roman" w:hAnsi="Times New Roman" w:cs="Times New Roman"/>
          <w:lang w:eastAsia="en-GB"/>
        </w:rPr>
        <w:fldChar w:fldCharType="begin"/>
      </w:r>
      <w:r w:rsidR="007D0571" w:rsidRPr="00FA1986">
        <w:rPr>
          <w:rFonts w:ascii="Times New Roman" w:eastAsia="Times New Roman" w:hAnsi="Times New Roman" w:cs="Times New Roman"/>
          <w:lang w:eastAsia="en-GB"/>
        </w:rPr>
        <w:instrText xml:space="preserve"> ADDIN EN.CITE &lt;EndNote&gt;&lt;Cite&gt;&lt;Author&gt;Abril&lt;/Author&gt;&lt;Year&gt;2011&lt;/Year&gt;&lt;IDText&gt;The Quality Attribution in Data, Information and Knowledge&lt;/IDText&gt;&lt;DisplayText&gt;(Abril 2011)&lt;/DisplayText&gt;&lt;record&gt;&lt;titles&gt;&lt;title&gt;The Quality Attribution in Data, Information and Knowledge&lt;/title&gt;&lt;secondary-title&gt;Encyclopedia of Knowledge Management&lt;/secondary-title&gt;&lt;/titles&gt;&lt;contributors&gt;&lt;authors&gt;&lt;author&gt;Abril, Raul M.&lt;/author&gt;&lt;/authors&gt;&lt;/contributors&gt;&lt;added-date format="utc"&gt;1621342180&lt;/added-date&gt;&lt;ref-type name="Conference Proceeding"&gt;10&lt;/ref-type&gt;&lt;dates&gt;&lt;year&gt;2011&lt;/year&gt;&lt;/dates&gt;&lt;rec-number&gt;74&lt;/rec-number&gt;&lt;last-updated-date format="utc"&gt;1621342180&lt;/last-updated-date&gt;&lt;/record&gt;&lt;/Cite&gt;&lt;/EndNote&gt;</w:instrText>
      </w:r>
      <w:r w:rsidR="007D0571" w:rsidRPr="00FA1986">
        <w:rPr>
          <w:rFonts w:ascii="Times New Roman" w:eastAsia="Times New Roman" w:hAnsi="Times New Roman" w:cs="Times New Roman"/>
          <w:lang w:eastAsia="en-GB"/>
        </w:rPr>
        <w:fldChar w:fldCharType="separate"/>
      </w:r>
      <w:r w:rsidR="007D0571" w:rsidRPr="00FA1986">
        <w:rPr>
          <w:rFonts w:ascii="Times New Roman" w:eastAsia="Times New Roman" w:hAnsi="Times New Roman" w:cs="Times New Roman"/>
          <w:noProof/>
          <w:lang w:eastAsia="en-GB"/>
        </w:rPr>
        <w:t>(Abril 2011)</w:t>
      </w:r>
      <w:r w:rsidR="007D0571" w:rsidRPr="00FA1986">
        <w:rPr>
          <w:rFonts w:ascii="Times New Roman" w:eastAsia="Times New Roman" w:hAnsi="Times New Roman" w:cs="Times New Roman"/>
          <w:lang w:eastAsia="en-GB"/>
        </w:rPr>
        <w:fldChar w:fldCharType="end"/>
      </w:r>
      <w:r w:rsidR="007D0571" w:rsidRPr="00FA1986">
        <w:rPr>
          <w:rFonts w:ascii="Times New Roman" w:eastAsia="Times New Roman" w:hAnsi="Times New Roman" w:cs="Times New Roman"/>
          <w:lang w:eastAsia="en-GB"/>
        </w:rPr>
        <w:t xml:space="preserve">. </w:t>
      </w:r>
      <w:r w:rsidR="000464D8" w:rsidRPr="00FA1986">
        <w:rPr>
          <w:rFonts w:ascii="Times New Roman" w:eastAsia="Times New Roman" w:hAnsi="Times New Roman" w:cs="Times New Roman"/>
          <w:lang w:eastAsia="en-GB"/>
        </w:rPr>
        <w:t>52% of data scientists stated poor data was the biggest daily obstacle whilst 66.7% of data scientist stated data organisation and cleansing was the most time consuming</w:t>
      </w:r>
      <w:r w:rsidR="00336AF3" w:rsidRPr="00FA1986">
        <w:rPr>
          <w:rFonts w:ascii="Times New Roman" w:eastAsia="Times New Roman" w:hAnsi="Times New Roman" w:cs="Times New Roman"/>
          <w:lang w:eastAsia="en-GB"/>
        </w:rPr>
        <w:t xml:space="preserve"> action</w:t>
      </w:r>
      <w:r w:rsidR="000464D8" w:rsidRPr="00FA1986">
        <w:rPr>
          <w:rFonts w:ascii="Times New Roman" w:eastAsia="Times New Roman" w:hAnsi="Times New Roman" w:cs="Times New Roman"/>
          <w:lang w:eastAsia="en-GB"/>
        </w:rPr>
        <w:t xml:space="preserve"> </w:t>
      </w:r>
      <w:r w:rsidR="000464D8" w:rsidRPr="00FA1986">
        <w:rPr>
          <w:rFonts w:ascii="Times New Roman" w:eastAsia="Times New Roman" w:hAnsi="Times New Roman" w:cs="Times New Roman"/>
          <w:lang w:eastAsia="en-GB"/>
        </w:rPr>
        <w:fldChar w:fldCharType="begin"/>
      </w:r>
      <w:r w:rsidR="000464D8" w:rsidRPr="00FA1986">
        <w:rPr>
          <w:rFonts w:ascii="Times New Roman" w:eastAsia="Times New Roman" w:hAnsi="Times New Roman" w:cs="Times New Roman"/>
          <w:lang w:eastAsia="en-GB"/>
        </w:rPr>
        <w:instrText xml:space="preserve"> ADDIN EN.CITE &lt;EndNote&gt;&lt;Cite&gt;&lt;Author&gt;Biewald&lt;/Author&gt;&lt;Year&gt;2015&lt;/Year&gt;&lt;IDText&gt;CrowdFlower 2015: Data Scientist Report&lt;/IDText&gt;&lt;DisplayText&gt;(Biewald 2015)&lt;/DisplayText&gt;&lt;record&gt;&lt;titles&gt;&lt;title&gt;CrowdFlower 2015: Data Scientist Report&lt;/title&gt;&lt;/titles&gt;&lt;contributors&gt;&lt;authors&gt;&lt;author&gt;Biewald, Lukas.&lt;/author&gt;&lt;/authors&gt;&lt;/contributors&gt;&lt;added-date format="utc"&gt;1621344896&lt;/added-date&gt;&lt;pub-location&gt;CrowdFlower&lt;/pub-location&gt;&lt;ref-type name="Report"&gt;27&lt;/ref-type&gt;&lt;dates&gt;&lt;year&gt;2015&lt;/year&gt;&lt;/dates&gt;&lt;rec-number&gt;75&lt;/rec-number&gt;&lt;last-updated-date format="utc"&gt;1621344896&lt;/last-updated-date&gt;&lt;/record&gt;&lt;/Cite&gt;&lt;/EndNote&gt;</w:instrText>
      </w:r>
      <w:r w:rsidR="000464D8" w:rsidRPr="00FA1986">
        <w:rPr>
          <w:rFonts w:ascii="Times New Roman" w:eastAsia="Times New Roman" w:hAnsi="Times New Roman" w:cs="Times New Roman"/>
          <w:lang w:eastAsia="en-GB"/>
        </w:rPr>
        <w:fldChar w:fldCharType="separate"/>
      </w:r>
      <w:r w:rsidR="000464D8" w:rsidRPr="00FA1986">
        <w:rPr>
          <w:rFonts w:ascii="Times New Roman" w:eastAsia="Times New Roman" w:hAnsi="Times New Roman" w:cs="Times New Roman"/>
          <w:noProof/>
          <w:lang w:eastAsia="en-GB"/>
        </w:rPr>
        <w:t>(Biewald 2015)</w:t>
      </w:r>
      <w:r w:rsidR="000464D8" w:rsidRPr="00FA1986">
        <w:rPr>
          <w:rFonts w:ascii="Times New Roman" w:eastAsia="Times New Roman" w:hAnsi="Times New Roman" w:cs="Times New Roman"/>
          <w:lang w:eastAsia="en-GB"/>
        </w:rPr>
        <w:fldChar w:fldCharType="end"/>
      </w:r>
      <w:r w:rsidR="00336AF3" w:rsidRPr="00FA1986">
        <w:rPr>
          <w:rFonts w:ascii="Times New Roman" w:eastAsia="Times New Roman" w:hAnsi="Times New Roman" w:cs="Times New Roman"/>
          <w:lang w:eastAsia="en-GB"/>
        </w:rPr>
        <w:t xml:space="preserve">. Given, sample size was relatively small, but the essence of the figures remains true. The stats indicate to a possible </w:t>
      </w:r>
      <w:r w:rsidR="004C50EA" w:rsidRPr="00FA1986">
        <w:rPr>
          <w:rFonts w:ascii="Times New Roman" w:eastAsia="Times New Roman" w:hAnsi="Times New Roman" w:cs="Times New Roman"/>
          <w:lang w:eastAsia="en-GB"/>
        </w:rPr>
        <w:t>lack</w:t>
      </w:r>
      <w:r w:rsidR="00336AF3" w:rsidRPr="00FA1986">
        <w:rPr>
          <w:rFonts w:ascii="Times New Roman" w:eastAsia="Times New Roman" w:hAnsi="Times New Roman" w:cs="Times New Roman"/>
          <w:lang w:eastAsia="en-GB"/>
        </w:rPr>
        <w:t xml:space="preserve"> of data scientists in the industry. Organisations may look to hiring more scientists but unless commitment to proper implementation of data science </w:t>
      </w:r>
      <w:r w:rsidR="003D33C2" w:rsidRPr="00FA1986">
        <w:rPr>
          <w:rFonts w:ascii="Times New Roman" w:eastAsia="Times New Roman" w:hAnsi="Times New Roman" w:cs="Times New Roman"/>
          <w:lang w:eastAsia="en-GB"/>
        </w:rPr>
        <w:t xml:space="preserve">and artificial intelligence, success may be allusive. </w:t>
      </w:r>
      <w:r w:rsidR="004C50EA" w:rsidRPr="00FA1986">
        <w:rPr>
          <w:rFonts w:ascii="Times New Roman" w:eastAsia="Times New Roman" w:hAnsi="Times New Roman" w:cs="Times New Roman"/>
          <w:lang w:eastAsia="en-GB"/>
        </w:rPr>
        <w:t xml:space="preserve">The majority of issues surrounding data quality are derived from missing data, this is a given when taking into account data collection from sources such as IoT </w:t>
      </w:r>
      <w:r w:rsidR="004C50EA" w:rsidRPr="00FA1986">
        <w:rPr>
          <w:rFonts w:ascii="Times New Roman" w:eastAsia="Times New Roman" w:hAnsi="Times New Roman" w:cs="Times New Roman"/>
          <w:lang w:eastAsia="en-GB"/>
        </w:rPr>
        <w:fldChar w:fldCharType="begin"/>
      </w:r>
      <w:r w:rsidR="004C50EA" w:rsidRPr="00FA1986">
        <w:rPr>
          <w:rFonts w:ascii="Times New Roman" w:eastAsia="Times New Roman" w:hAnsi="Times New Roman" w:cs="Times New Roman"/>
          <w:lang w:eastAsia="en-GB"/>
        </w:rPr>
        <w:instrText xml:space="preserve"> ADDIN EN.CITE &lt;EndNote&gt;&lt;Cite&gt;&lt;Author&gt;Sharda&lt;/Author&gt;&lt;Year&gt;2021&lt;/Year&gt;&lt;IDText&gt;Analytics, data science, &amp;amp; artificial intelligence : systems for decision support&lt;/IDText&gt;&lt;DisplayText&gt;(Sharda et al. 2021)&lt;/DisplayText&gt;&lt;record&gt;&lt;keywords&gt;&lt;keyword&gt;Management Data processing.&lt;/keyword&gt;&lt;keyword&gt;Decision support systems.&lt;/keyword&gt;&lt;keyword&gt;Expert systems (Computer science)&lt;/keyword&gt;&lt;keyword&gt;Business intelligence.&lt;/keyword&gt;&lt;/keywords&gt;&lt;isbn&gt;9781292341552 (pbk.)&lt;/isbn&gt;&lt;titles&gt;&lt;title&gt;Analytics, data science, &amp;amp; artificial intelligence : systems for decision support&lt;/title&gt;&lt;/titles&gt;&lt;pages&gt;831 pages&lt;/pages&gt;&lt;call-num&gt;658.403 SHA&amp;#xD;J B Priestley Library - Floor 1 658.403 SHA AVAILABLE&amp;#xD;J B Priestley Library - Floor 1 658.403 SHA DUE 20-05-21&lt;/call-num&gt;&lt;contributors&gt;&lt;authors&gt;&lt;author&gt;Sharda, Ramesh&lt;/author&gt;&lt;author&gt;Delen, Dursun&lt;/author&gt;&lt;author&gt;Turban, Efraim&lt;/author&gt;&lt;/authors&gt;&lt;/contributors&gt;&lt;edition&gt;Eleventh edition.&amp;#xD;Global edition.&lt;/edition&gt;&lt;added-date format="utc"&gt;1621272190&lt;/added-date&gt;&lt;pub-location&gt;Harlow, England&lt;/pub-location&gt;&lt;ref-type name="Book"&gt;6&lt;/ref-type&gt;&lt;dates&gt;&lt;year&gt;2021&lt;/year&gt;&lt;/dates&gt;&lt;rec-number&gt;64&lt;/rec-number&gt;&lt;publisher&gt;Pearson&lt;/publisher&gt;&lt;last-updated-date format="utc"&gt;1621272190&lt;/last-updated-date&gt;&lt;/record&gt;&lt;/Cite&gt;&lt;/EndNote&gt;</w:instrText>
      </w:r>
      <w:r w:rsidR="004C50EA" w:rsidRPr="00FA1986">
        <w:rPr>
          <w:rFonts w:ascii="Times New Roman" w:eastAsia="Times New Roman" w:hAnsi="Times New Roman" w:cs="Times New Roman"/>
          <w:lang w:eastAsia="en-GB"/>
        </w:rPr>
        <w:fldChar w:fldCharType="separate"/>
      </w:r>
      <w:r w:rsidR="004C50EA" w:rsidRPr="00FA1986">
        <w:rPr>
          <w:rFonts w:ascii="Times New Roman" w:eastAsia="Times New Roman" w:hAnsi="Times New Roman" w:cs="Times New Roman"/>
          <w:noProof/>
          <w:lang w:eastAsia="en-GB"/>
        </w:rPr>
        <w:t>(Sharda et al. 2021)</w:t>
      </w:r>
      <w:r w:rsidR="004C50EA" w:rsidRPr="00FA1986">
        <w:rPr>
          <w:rFonts w:ascii="Times New Roman" w:eastAsia="Times New Roman" w:hAnsi="Times New Roman" w:cs="Times New Roman"/>
          <w:lang w:eastAsia="en-GB"/>
        </w:rPr>
        <w:fldChar w:fldCharType="end"/>
      </w:r>
      <w:r w:rsidR="004C50EA" w:rsidRPr="00FA1986">
        <w:rPr>
          <w:rFonts w:ascii="Times New Roman" w:eastAsia="Times New Roman" w:hAnsi="Times New Roman" w:cs="Times New Roman"/>
          <w:lang w:eastAsia="en-GB"/>
        </w:rPr>
        <w:t xml:space="preserve">. Missing data presents an issue as the decision then comes down to reduction of sample size of analysis by removing the whole set from sample or potentially doing nothing and risking incorrect generalisation based on the data as presented </w:t>
      </w:r>
      <w:r w:rsidR="004C50EA" w:rsidRPr="00FA1986">
        <w:rPr>
          <w:rFonts w:ascii="Times New Roman" w:eastAsia="Times New Roman" w:hAnsi="Times New Roman" w:cs="Times New Roman"/>
          <w:lang w:eastAsia="en-GB"/>
        </w:rPr>
        <w:fldChar w:fldCharType="begin"/>
      </w:r>
      <w:r w:rsidR="004C50EA" w:rsidRPr="00FA1986">
        <w:rPr>
          <w:rFonts w:ascii="Times New Roman" w:eastAsia="Times New Roman" w:hAnsi="Times New Roman" w:cs="Times New Roman"/>
          <w:lang w:eastAsia="en-GB"/>
        </w:rPr>
        <w:instrText xml:space="preserve"> ADDIN EN.CITE &lt;EndNote&gt;&lt;Cite&gt;&lt;Author&gt;Akerkar&lt;/Author&gt;&lt;Year&gt;2019&lt;/Year&gt;&lt;IDText&gt;Introduction to Artificial Intelligence&lt;/IDText&gt;&lt;DisplayText&gt;(Akerkar 2019)&lt;/DisplayText&gt;&lt;record&gt;&lt;isbn&gt;978-3-319-97436-1&lt;/isbn&gt;&lt;titles&gt;&lt;title&gt;Introduction to Artificial Intelligence&lt;/title&gt;&lt;secondary-title&gt;Artificial Intelligence for Business&lt;/secondary-title&gt;&lt;/titles&gt;&lt;pages&gt;1-18&lt;/pages&gt;&lt;contributors&gt;&lt;authors&gt;&lt;author&gt;Akerkar, Rajendra&lt;/author&gt;&lt;/authors&gt;&lt;/contributors&gt;&lt;added-date format="utc"&gt;1621335741&lt;/added-date&gt;&lt;pub-location&gt;Cham&lt;/pub-location&gt;&lt;ref-type name="Book Section"&gt;5&lt;/ref-type&gt;&lt;dates&gt;&lt;year&gt;2019&lt;/year&gt;&lt;/dates&gt;&lt;rec-number&gt;71&lt;/rec-number&gt;&lt;publisher&gt;Springer International Publishing&lt;/publisher&gt;&lt;last-updated-date format="utc"&gt;1621350935&lt;/last-updated-date&gt;&lt;label&gt;Akerkar2019&lt;/label&gt;&lt;electronic-resource-num&gt;10.1007/978-3-319-97436-1_1&lt;/electronic-resource-num&gt;&lt;/record&gt;&lt;/Cite&gt;&lt;/EndNote&gt;</w:instrText>
      </w:r>
      <w:r w:rsidR="004C50EA" w:rsidRPr="00FA1986">
        <w:rPr>
          <w:rFonts w:ascii="Times New Roman" w:eastAsia="Times New Roman" w:hAnsi="Times New Roman" w:cs="Times New Roman"/>
          <w:lang w:eastAsia="en-GB"/>
        </w:rPr>
        <w:fldChar w:fldCharType="separate"/>
      </w:r>
      <w:r w:rsidR="004C50EA" w:rsidRPr="00FA1986">
        <w:rPr>
          <w:rFonts w:ascii="Times New Roman" w:eastAsia="Times New Roman" w:hAnsi="Times New Roman" w:cs="Times New Roman"/>
          <w:noProof/>
          <w:lang w:eastAsia="en-GB"/>
        </w:rPr>
        <w:t>(Akerkar 2019)</w:t>
      </w:r>
      <w:r w:rsidR="004C50EA" w:rsidRPr="00FA1986">
        <w:rPr>
          <w:rFonts w:ascii="Times New Roman" w:eastAsia="Times New Roman" w:hAnsi="Times New Roman" w:cs="Times New Roman"/>
          <w:lang w:eastAsia="en-GB"/>
        </w:rPr>
        <w:fldChar w:fldCharType="end"/>
      </w:r>
      <w:r w:rsidR="004C50EA" w:rsidRPr="00FA1986">
        <w:rPr>
          <w:rFonts w:ascii="Times New Roman" w:eastAsia="Times New Roman" w:hAnsi="Times New Roman" w:cs="Times New Roman"/>
          <w:lang w:eastAsia="en-GB"/>
        </w:rPr>
        <w:t>.</w:t>
      </w:r>
    </w:p>
    <w:p w14:paraId="555D7D7D" w14:textId="7EA41579" w:rsidR="003D33C2" w:rsidRPr="00FA1986" w:rsidRDefault="003D33C2" w:rsidP="00FA1986">
      <w:pPr>
        <w:spacing w:line="360" w:lineRule="auto"/>
        <w:jc w:val="both"/>
        <w:rPr>
          <w:rFonts w:ascii="Times New Roman" w:eastAsia="Times New Roman" w:hAnsi="Times New Roman" w:cs="Times New Roman"/>
          <w:lang w:eastAsia="en-GB"/>
        </w:rPr>
      </w:pPr>
    </w:p>
    <w:p w14:paraId="77D8C6D4" w14:textId="230C2B28" w:rsidR="003D33C2" w:rsidRPr="00FA1986" w:rsidRDefault="003D33C2"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New Insights</w:t>
      </w:r>
    </w:p>
    <w:p w14:paraId="11408422" w14:textId="7319C538" w:rsidR="003D33C2" w:rsidRPr="00FA1986" w:rsidRDefault="003D33C2" w:rsidP="00FA1986">
      <w:pPr>
        <w:spacing w:line="360" w:lineRule="auto"/>
        <w:jc w:val="both"/>
        <w:rPr>
          <w:rFonts w:ascii="Times New Roman" w:eastAsia="Times New Roman" w:hAnsi="Times New Roman" w:cs="Times New Roman"/>
          <w:lang w:eastAsia="en-GB"/>
        </w:rPr>
      </w:pPr>
    </w:p>
    <w:p w14:paraId="565BCFFF" w14:textId="24E07054" w:rsidR="00386E77" w:rsidRPr="00FA1986" w:rsidRDefault="003D33C2"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lastRenderedPageBreak/>
        <w:t xml:space="preserve">The scope of new technologies is one that </w:t>
      </w:r>
      <w:r w:rsidR="002C2856" w:rsidRPr="00FA1986">
        <w:rPr>
          <w:rFonts w:ascii="Times New Roman" w:eastAsia="Times New Roman" w:hAnsi="Times New Roman" w:cs="Times New Roman"/>
          <w:lang w:eastAsia="en-GB"/>
        </w:rPr>
        <w:t>el</w:t>
      </w:r>
      <w:r w:rsidRPr="00FA1986">
        <w:rPr>
          <w:rFonts w:ascii="Times New Roman" w:eastAsia="Times New Roman" w:hAnsi="Times New Roman" w:cs="Times New Roman"/>
          <w:lang w:eastAsia="en-GB"/>
        </w:rPr>
        <w:t>icit</w:t>
      </w:r>
      <w:r w:rsidR="002C2856" w:rsidRPr="00FA1986">
        <w:rPr>
          <w:rFonts w:ascii="Times New Roman" w:eastAsia="Times New Roman" w:hAnsi="Times New Roman" w:cs="Times New Roman"/>
          <w:lang w:eastAsia="en-GB"/>
        </w:rPr>
        <w:t>s</w:t>
      </w:r>
      <w:r w:rsidRPr="00FA1986">
        <w:rPr>
          <w:rFonts w:ascii="Times New Roman" w:eastAsia="Times New Roman" w:hAnsi="Times New Roman" w:cs="Times New Roman"/>
          <w:lang w:eastAsia="en-GB"/>
        </w:rPr>
        <w:t xml:space="preserve"> excitement based on the trajectory of sheer size of data</w:t>
      </w:r>
      <w:r w:rsidR="002C2856" w:rsidRPr="00FA1986">
        <w:rPr>
          <w:rFonts w:ascii="Times New Roman" w:eastAsia="Times New Roman" w:hAnsi="Times New Roman" w:cs="Times New Roman"/>
          <w:lang w:eastAsia="en-GB"/>
        </w:rPr>
        <w:t xml:space="preserve"> and advancement in tech. It appears the more advanced machine gets, the closer to man it becomes </w:t>
      </w:r>
      <w:r w:rsidR="002C2856" w:rsidRPr="00FA1986">
        <w:rPr>
          <w:rFonts w:ascii="Times New Roman" w:eastAsia="Times New Roman" w:hAnsi="Times New Roman" w:cs="Times New Roman"/>
          <w:lang w:eastAsia="en-GB"/>
        </w:rPr>
        <w:fldChar w:fldCharType="begin"/>
      </w:r>
      <w:r w:rsidR="002C2856" w:rsidRPr="00FA1986">
        <w:rPr>
          <w:rFonts w:ascii="Times New Roman" w:eastAsia="Times New Roman" w:hAnsi="Times New Roman" w:cs="Times New Roman"/>
          <w:lang w:eastAsia="en-GB"/>
        </w:rPr>
        <w:instrText xml:space="preserve"> ADDIN EN.CITE &lt;EndNote&gt;&lt;Cite&gt;&lt;Author&gt;Turing&lt;/Author&gt;&lt;Year&gt;1950&lt;/Year&gt;&lt;IDText&gt;Computing machinery and intelligence&lt;/IDText&gt;&lt;DisplayText&gt;(Turing 1950)&lt;/DisplayText&gt;&lt;record&gt;&lt;titles&gt;&lt;title&gt;Computing machinery and intelligence&lt;/title&gt;&lt;secondary-title&gt;MIND&lt;/secondary-title&gt;&lt;/titles&gt;&lt;pages&gt;433-460&lt;/pages&gt;&lt;number&gt;236&lt;/number&gt;&lt;contributors&gt;&lt;authors&gt;&lt;author&gt;Turing, Alan M.&lt;/author&gt;&lt;/authors&gt;&lt;/contributors&gt;&lt;added-date format="utc"&gt;1606060924&lt;/added-date&gt;&lt;ref-type name="Journal Article"&gt;17&lt;/ref-type&gt;&lt;dates&gt;&lt;year&gt;1950&lt;/year&gt;&lt;/dates&gt;&lt;rec-number&gt;6&lt;/rec-number&gt;&lt;last-updated-date format="utc"&gt;1606061624&lt;/last-updated-date&gt;&lt;volume&gt;&lt;style face="bold" font="default" size="100%"&gt;LIX&lt;/style&gt;&lt;/volume&gt;&lt;/record&gt;&lt;/Cite&gt;&lt;/EndNote&gt;</w:instrText>
      </w:r>
      <w:r w:rsidR="002C2856" w:rsidRPr="00FA1986">
        <w:rPr>
          <w:rFonts w:ascii="Times New Roman" w:eastAsia="Times New Roman" w:hAnsi="Times New Roman" w:cs="Times New Roman"/>
          <w:lang w:eastAsia="en-GB"/>
        </w:rPr>
        <w:fldChar w:fldCharType="separate"/>
      </w:r>
      <w:r w:rsidR="002C2856" w:rsidRPr="00FA1986">
        <w:rPr>
          <w:rFonts w:ascii="Times New Roman" w:eastAsia="Times New Roman" w:hAnsi="Times New Roman" w:cs="Times New Roman"/>
          <w:noProof/>
          <w:lang w:eastAsia="en-GB"/>
        </w:rPr>
        <w:t>(Turing 1950)</w:t>
      </w:r>
      <w:r w:rsidR="002C2856" w:rsidRPr="00FA1986">
        <w:rPr>
          <w:rFonts w:ascii="Times New Roman" w:eastAsia="Times New Roman" w:hAnsi="Times New Roman" w:cs="Times New Roman"/>
          <w:lang w:eastAsia="en-GB"/>
        </w:rPr>
        <w:fldChar w:fldCharType="end"/>
      </w:r>
      <w:r w:rsidR="002C2856" w:rsidRPr="00FA1986">
        <w:rPr>
          <w:rFonts w:ascii="Times New Roman" w:eastAsia="Times New Roman" w:hAnsi="Times New Roman" w:cs="Times New Roman"/>
          <w:lang w:eastAsia="en-GB"/>
        </w:rPr>
        <w:t xml:space="preserve">. Introduction of machine learning in the FinTech industry not only is improving hypothesis testing but also making it easier </w:t>
      </w:r>
      <w:r w:rsidR="00AF0521" w:rsidRPr="00FA1986">
        <w:rPr>
          <w:rFonts w:ascii="Times New Roman" w:eastAsia="Times New Roman" w:hAnsi="Times New Roman" w:cs="Times New Roman"/>
          <w:lang w:eastAsia="en-GB"/>
        </w:rPr>
        <w:t xml:space="preserve">to remove human error and coincidences </w:t>
      </w:r>
      <w:r w:rsidR="00AF0521" w:rsidRPr="00FA1986">
        <w:rPr>
          <w:rFonts w:ascii="Times New Roman" w:eastAsia="Times New Roman" w:hAnsi="Times New Roman" w:cs="Times New Roman"/>
          <w:lang w:eastAsia="en-GB"/>
        </w:rPr>
        <w:fldChar w:fldCharType="begin"/>
      </w:r>
      <w:r w:rsidR="00AF0521" w:rsidRPr="00FA1986">
        <w:rPr>
          <w:rFonts w:ascii="Times New Roman" w:eastAsia="Times New Roman" w:hAnsi="Times New Roman" w:cs="Times New Roman"/>
          <w:lang w:eastAsia="en-GB"/>
        </w:rPr>
        <w:instrText xml:space="preserve"> ADDIN EN.CITE &lt;EndNote&gt;&lt;Cite&gt;&lt;Author&gt;Terrence&lt;/Author&gt;&lt;Year&gt;2021&lt;/Year&gt;&lt;IDText&gt;FinTech as a Game Changer: Overview of Research Frontiers&lt;/IDText&gt;&lt;DisplayText&gt;(Hendershott et al. 2021)&lt;/DisplayText&gt;&lt;record&gt;&lt;keywords&gt;&lt;keyword&gt;FinTech,financial service,blockchain,AI&lt;/keyword&gt;&lt;/keywords&gt;&lt;urls&gt;&lt;related-urls&gt;&lt;url&gt;https://pubsonline.informs.org/doi/abs/10.1287/isre.2021.0997&lt;/url&gt;&lt;/related-urls&gt;&lt;/urls&gt;&lt;titles&gt;&lt;title&gt;FinTech as a Game Changer: Overview of Research Frontiers&lt;/title&gt;&lt;secondary-title&gt;Information Systems Research&lt;/secondary-title&gt;&lt;/titles&gt;&lt;pages&gt;1-17&lt;/pages&gt;&lt;number&gt;1&lt;/number&gt;&lt;contributors&gt;&lt;authors&gt;&lt;author&gt;Terrence Hendershott&lt;/author&gt;&lt;author&gt;Xiaoquan Zhang&lt;/author&gt;&lt;author&gt;J. Leon Zhao&lt;/author&gt;&lt;author&gt;Zhiqiang Zheng&lt;/author&gt;&lt;/authors&gt;&lt;/contributors&gt;&lt;added-date format="utc"&gt;1621349530&lt;/added-date&gt;&lt;ref-type name="Journal Article"&gt;17&lt;/ref-type&gt;&lt;dates&gt;&lt;year&gt;2021&lt;/year&gt;&lt;/dates&gt;&lt;rec-number&gt;76&lt;/rec-number&gt;&lt;last-updated-date format="utc"&gt;1621349530&lt;/last-updated-date&gt;&lt;electronic-resource-num&gt;10.1287/isre.2021.0997&lt;/electronic-resource-num&gt;&lt;volume&gt;32&lt;/volume&gt;&lt;/record&gt;&lt;/Cite&gt;&lt;/EndNote&gt;</w:instrText>
      </w:r>
      <w:r w:rsidR="00AF0521" w:rsidRPr="00FA1986">
        <w:rPr>
          <w:rFonts w:ascii="Times New Roman" w:eastAsia="Times New Roman" w:hAnsi="Times New Roman" w:cs="Times New Roman"/>
          <w:lang w:eastAsia="en-GB"/>
        </w:rPr>
        <w:fldChar w:fldCharType="separate"/>
      </w:r>
      <w:r w:rsidR="00AF0521" w:rsidRPr="00FA1986">
        <w:rPr>
          <w:rFonts w:ascii="Times New Roman" w:eastAsia="Times New Roman" w:hAnsi="Times New Roman" w:cs="Times New Roman"/>
          <w:noProof/>
          <w:lang w:eastAsia="en-GB"/>
        </w:rPr>
        <w:t>(Hendershott et al. 2021)</w:t>
      </w:r>
      <w:r w:rsidR="00AF0521" w:rsidRPr="00FA1986">
        <w:rPr>
          <w:rFonts w:ascii="Times New Roman" w:eastAsia="Times New Roman" w:hAnsi="Times New Roman" w:cs="Times New Roman"/>
          <w:lang w:eastAsia="en-GB"/>
        </w:rPr>
        <w:fldChar w:fldCharType="end"/>
      </w:r>
      <w:r w:rsidR="00AF0521" w:rsidRPr="00FA1986">
        <w:rPr>
          <w:rFonts w:ascii="Times New Roman" w:eastAsia="Times New Roman" w:hAnsi="Times New Roman" w:cs="Times New Roman"/>
          <w:lang w:eastAsia="en-GB"/>
        </w:rPr>
        <w:t xml:space="preserve">. For example, </w:t>
      </w:r>
      <w:proofErr w:type="spellStart"/>
      <w:r w:rsidR="00AF0521" w:rsidRPr="00FA1986">
        <w:rPr>
          <w:rFonts w:ascii="Times New Roman" w:eastAsia="Times New Roman" w:hAnsi="Times New Roman" w:cs="Times New Roman"/>
          <w:lang w:eastAsia="en-GB"/>
        </w:rPr>
        <w:t>Jackwerth</w:t>
      </w:r>
      <w:proofErr w:type="spellEnd"/>
      <w:r w:rsidR="00AF0521" w:rsidRPr="00FA1986">
        <w:rPr>
          <w:rFonts w:ascii="Times New Roman" w:eastAsia="Times New Roman" w:hAnsi="Times New Roman" w:cs="Times New Roman"/>
          <w:lang w:eastAsia="en-GB"/>
        </w:rPr>
        <w:t xml:space="preserve"> and </w:t>
      </w:r>
      <w:proofErr w:type="spellStart"/>
      <w:r w:rsidR="00AF0521" w:rsidRPr="00FA1986">
        <w:rPr>
          <w:rFonts w:ascii="Times New Roman" w:eastAsia="Times New Roman" w:hAnsi="Times New Roman" w:cs="Times New Roman"/>
          <w:lang w:eastAsia="en-GB"/>
        </w:rPr>
        <w:t>Menner</w:t>
      </w:r>
      <w:proofErr w:type="spellEnd"/>
      <w:r w:rsidR="00AF0521" w:rsidRPr="00FA1986">
        <w:rPr>
          <w:rFonts w:ascii="Times New Roman" w:eastAsia="Times New Roman" w:hAnsi="Times New Roman" w:cs="Times New Roman"/>
          <w:lang w:eastAsia="en-GB"/>
        </w:rPr>
        <w:t xml:space="preserve"> used machine learning to reject Ross recovery theorem demonstrating capabilities in testing of hypothesis and </w:t>
      </w:r>
      <w:r w:rsidR="00386E77" w:rsidRPr="00FA1986">
        <w:rPr>
          <w:rFonts w:ascii="Times New Roman" w:eastAsia="Times New Roman" w:hAnsi="Times New Roman" w:cs="Times New Roman"/>
          <w:lang w:eastAsia="en-GB"/>
        </w:rPr>
        <w:t xml:space="preserve">estimating probability of generating data by specific models </w:t>
      </w:r>
      <w:r w:rsidR="00386E77" w:rsidRPr="00FA1986">
        <w:rPr>
          <w:rFonts w:ascii="Times New Roman" w:eastAsia="Times New Roman" w:hAnsi="Times New Roman" w:cs="Times New Roman"/>
          <w:lang w:eastAsia="en-GB"/>
        </w:rPr>
        <w:fldChar w:fldCharType="begin"/>
      </w:r>
      <w:r w:rsidR="00386E77" w:rsidRPr="00FA1986">
        <w:rPr>
          <w:rFonts w:ascii="Times New Roman" w:eastAsia="Times New Roman" w:hAnsi="Times New Roman" w:cs="Times New Roman"/>
          <w:lang w:eastAsia="en-GB"/>
        </w:rPr>
        <w:instrText xml:space="preserve"> ADDIN EN.CITE &lt;EndNote&gt;&lt;Cite&gt;&lt;Author&gt;Terrence&lt;/Author&gt;&lt;Year&gt;2021&lt;/Year&gt;&lt;IDText&gt;FinTech as a Game Changer: Overview of Research Frontiers&lt;/IDText&gt;&lt;DisplayText&gt;(Hendershott et al. 2021)&lt;/DisplayText&gt;&lt;record&gt;&lt;keywords&gt;&lt;keyword&gt;FinTech,financial service,blockchain,AI&lt;/keyword&gt;&lt;/keywords&gt;&lt;urls&gt;&lt;related-urls&gt;&lt;url&gt;https://pubsonline.informs.org/doi/abs/10.1287/isre.2021.0997&lt;/url&gt;&lt;/related-urls&gt;&lt;/urls&gt;&lt;titles&gt;&lt;title&gt;FinTech as a Game Changer: Overview of Research Frontiers&lt;/title&gt;&lt;secondary-title&gt;Information Systems Research&lt;/secondary-title&gt;&lt;/titles&gt;&lt;pages&gt;1-17&lt;/pages&gt;&lt;number&gt;1&lt;/number&gt;&lt;contributors&gt;&lt;authors&gt;&lt;author&gt;Terrence Hendershott&lt;/author&gt;&lt;author&gt;Xiaoquan Zhang&lt;/author&gt;&lt;author&gt;J. Leon Zhao&lt;/author&gt;&lt;author&gt;Zhiqiang Zheng&lt;/author&gt;&lt;/authors&gt;&lt;/contributors&gt;&lt;added-date format="utc"&gt;1621349530&lt;/added-date&gt;&lt;ref-type name="Journal Article"&gt;17&lt;/ref-type&gt;&lt;dates&gt;&lt;year&gt;2021&lt;/year&gt;&lt;/dates&gt;&lt;rec-number&gt;76&lt;/rec-number&gt;&lt;last-updated-date format="utc"&gt;1621349530&lt;/last-updated-date&gt;&lt;electronic-resource-num&gt;10.1287/isre.2021.0997&lt;/electronic-resource-num&gt;&lt;volume&gt;32&lt;/volume&gt;&lt;/record&gt;&lt;/Cite&gt;&lt;/EndNote&gt;</w:instrText>
      </w:r>
      <w:r w:rsidR="00386E77" w:rsidRPr="00FA1986">
        <w:rPr>
          <w:rFonts w:ascii="Times New Roman" w:eastAsia="Times New Roman" w:hAnsi="Times New Roman" w:cs="Times New Roman"/>
          <w:lang w:eastAsia="en-GB"/>
        </w:rPr>
        <w:fldChar w:fldCharType="separate"/>
      </w:r>
      <w:r w:rsidR="00386E77" w:rsidRPr="00FA1986">
        <w:rPr>
          <w:rFonts w:ascii="Times New Roman" w:eastAsia="Times New Roman" w:hAnsi="Times New Roman" w:cs="Times New Roman"/>
          <w:noProof/>
          <w:lang w:eastAsia="en-GB"/>
        </w:rPr>
        <w:t>(Hendershott et al. 2021)</w:t>
      </w:r>
      <w:r w:rsidR="00386E77" w:rsidRPr="00FA1986">
        <w:rPr>
          <w:rFonts w:ascii="Times New Roman" w:eastAsia="Times New Roman" w:hAnsi="Times New Roman" w:cs="Times New Roman"/>
          <w:lang w:eastAsia="en-GB"/>
        </w:rPr>
        <w:fldChar w:fldCharType="end"/>
      </w:r>
      <w:r w:rsidR="00386E77" w:rsidRPr="00FA1986">
        <w:rPr>
          <w:rFonts w:ascii="Times New Roman" w:eastAsia="Times New Roman" w:hAnsi="Times New Roman" w:cs="Times New Roman"/>
          <w:lang w:eastAsia="en-GB"/>
        </w:rPr>
        <w:t xml:space="preserve">. With further research and investment, it does appear machine learning will become increasingly involved in asset pricing through the use of return predictions and investor behaviour modelling. AI methods are slowly proving their worth in terms of more accurate and time saving methods in the financial industry for one. But they also are very useful in other organisations such as </w:t>
      </w:r>
      <w:r w:rsidR="00EE79FF" w:rsidRPr="00FA1986">
        <w:rPr>
          <w:rFonts w:ascii="Times New Roman" w:eastAsia="Times New Roman" w:hAnsi="Times New Roman" w:cs="Times New Roman"/>
          <w:lang w:eastAsia="en-GB"/>
        </w:rPr>
        <w:t>healthcare-based</w:t>
      </w:r>
      <w:r w:rsidR="00386E77" w:rsidRPr="00FA1986">
        <w:rPr>
          <w:rFonts w:ascii="Times New Roman" w:eastAsia="Times New Roman" w:hAnsi="Times New Roman" w:cs="Times New Roman"/>
          <w:lang w:eastAsia="en-GB"/>
        </w:rPr>
        <w:t xml:space="preserve"> organisations and government organisations.</w:t>
      </w:r>
    </w:p>
    <w:p w14:paraId="78578CE4" w14:textId="77777777" w:rsidR="00386E77" w:rsidRPr="00FA1986" w:rsidRDefault="00386E77" w:rsidP="00FA1986">
      <w:pPr>
        <w:spacing w:line="360" w:lineRule="auto"/>
        <w:jc w:val="both"/>
        <w:rPr>
          <w:rFonts w:ascii="Times New Roman" w:eastAsia="Times New Roman" w:hAnsi="Times New Roman" w:cs="Times New Roman"/>
          <w:lang w:eastAsia="en-GB"/>
        </w:rPr>
      </w:pPr>
    </w:p>
    <w:p w14:paraId="6512C444" w14:textId="51421557" w:rsidR="00E01D91" w:rsidRPr="00FA1986" w:rsidRDefault="004C50EA"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Conclusion</w:t>
      </w:r>
    </w:p>
    <w:p w14:paraId="06B251DB" w14:textId="77777777" w:rsidR="00E01D91" w:rsidRPr="00FA1986" w:rsidRDefault="00E01D91" w:rsidP="00FA1986">
      <w:pPr>
        <w:spacing w:line="360" w:lineRule="auto"/>
        <w:jc w:val="both"/>
        <w:rPr>
          <w:rFonts w:ascii="Times New Roman" w:eastAsia="Times New Roman" w:hAnsi="Times New Roman" w:cs="Times New Roman"/>
          <w:lang w:eastAsia="en-GB"/>
        </w:rPr>
      </w:pPr>
    </w:p>
    <w:p w14:paraId="05469EBF" w14:textId="677AFEE0" w:rsidR="00E01D91" w:rsidRPr="00FA1986" w:rsidRDefault="00386E77"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t xml:space="preserve">In conclusion, whilst living in such a data driven society, it seems almost impossible to escape the influence of artificial intelligence and data science. It does seem apparent that the most successful </w:t>
      </w:r>
      <w:r w:rsidR="00EE79FF" w:rsidRPr="00FA1986">
        <w:rPr>
          <w:rFonts w:ascii="Times New Roman" w:eastAsia="Times New Roman" w:hAnsi="Times New Roman" w:cs="Times New Roman"/>
          <w:lang w:eastAsia="en-GB"/>
        </w:rPr>
        <w:t>are those that embrace the change and adopt early. Based on the literature, it does seem to paint a very vivid picture of the future, one that’s very heavily influenced by a growing amount of data and technologies harnessing this data.</w:t>
      </w:r>
    </w:p>
    <w:p w14:paraId="446F0837" w14:textId="69F65A62" w:rsidR="00E01D91" w:rsidRDefault="00E01D91" w:rsidP="00FA1986">
      <w:pPr>
        <w:spacing w:line="360" w:lineRule="auto"/>
        <w:jc w:val="both"/>
        <w:rPr>
          <w:rFonts w:ascii="Times New Roman" w:eastAsia="Times New Roman" w:hAnsi="Times New Roman" w:cs="Times New Roman"/>
          <w:lang w:eastAsia="en-GB"/>
        </w:rPr>
      </w:pPr>
    </w:p>
    <w:p w14:paraId="2AF65AE9" w14:textId="480A7968" w:rsidR="00FA1986" w:rsidRDefault="00FA1986" w:rsidP="00FA1986">
      <w:pPr>
        <w:spacing w:line="360" w:lineRule="auto"/>
        <w:jc w:val="both"/>
        <w:rPr>
          <w:rFonts w:ascii="Times New Roman" w:eastAsia="Times New Roman" w:hAnsi="Times New Roman" w:cs="Times New Roman"/>
          <w:lang w:eastAsia="en-GB"/>
        </w:rPr>
      </w:pPr>
    </w:p>
    <w:p w14:paraId="54E05FAD" w14:textId="3EC341F8" w:rsidR="00FA1986" w:rsidRDefault="00FA1986" w:rsidP="00FA1986">
      <w:pPr>
        <w:spacing w:line="360" w:lineRule="auto"/>
        <w:jc w:val="both"/>
        <w:rPr>
          <w:rFonts w:ascii="Times New Roman" w:eastAsia="Times New Roman" w:hAnsi="Times New Roman" w:cs="Times New Roman"/>
          <w:lang w:eastAsia="en-GB"/>
        </w:rPr>
      </w:pPr>
    </w:p>
    <w:p w14:paraId="63C6A3EE" w14:textId="568BBD52" w:rsidR="00FA1986" w:rsidRDefault="00FA1986" w:rsidP="00FA1986">
      <w:pPr>
        <w:spacing w:line="360" w:lineRule="auto"/>
        <w:jc w:val="both"/>
        <w:rPr>
          <w:rFonts w:ascii="Times New Roman" w:eastAsia="Times New Roman" w:hAnsi="Times New Roman" w:cs="Times New Roman"/>
          <w:lang w:eastAsia="en-GB"/>
        </w:rPr>
      </w:pPr>
    </w:p>
    <w:p w14:paraId="49EAE727" w14:textId="53B2A061" w:rsidR="00FA1986" w:rsidRDefault="00FA1986" w:rsidP="00FA1986">
      <w:pPr>
        <w:spacing w:line="360" w:lineRule="auto"/>
        <w:jc w:val="both"/>
        <w:rPr>
          <w:rFonts w:ascii="Times New Roman" w:eastAsia="Times New Roman" w:hAnsi="Times New Roman" w:cs="Times New Roman"/>
          <w:lang w:eastAsia="en-GB"/>
        </w:rPr>
      </w:pPr>
    </w:p>
    <w:p w14:paraId="06BF8195" w14:textId="7BDAEA85" w:rsidR="00FA1986" w:rsidRDefault="00FA1986" w:rsidP="00FA1986">
      <w:pPr>
        <w:spacing w:line="360" w:lineRule="auto"/>
        <w:jc w:val="both"/>
        <w:rPr>
          <w:rFonts w:ascii="Times New Roman" w:eastAsia="Times New Roman" w:hAnsi="Times New Roman" w:cs="Times New Roman"/>
          <w:lang w:eastAsia="en-GB"/>
        </w:rPr>
      </w:pPr>
    </w:p>
    <w:p w14:paraId="1863F5C4" w14:textId="4DD82703" w:rsidR="00FA1986" w:rsidRDefault="00FA1986" w:rsidP="00FA1986">
      <w:pPr>
        <w:spacing w:line="360" w:lineRule="auto"/>
        <w:jc w:val="both"/>
        <w:rPr>
          <w:rFonts w:ascii="Times New Roman" w:eastAsia="Times New Roman" w:hAnsi="Times New Roman" w:cs="Times New Roman"/>
          <w:lang w:eastAsia="en-GB"/>
        </w:rPr>
      </w:pPr>
    </w:p>
    <w:p w14:paraId="785D6A83" w14:textId="32CC2E49" w:rsidR="00FA1986" w:rsidRDefault="00FA1986" w:rsidP="00FA1986">
      <w:pPr>
        <w:spacing w:line="360" w:lineRule="auto"/>
        <w:jc w:val="both"/>
        <w:rPr>
          <w:rFonts w:ascii="Times New Roman" w:eastAsia="Times New Roman" w:hAnsi="Times New Roman" w:cs="Times New Roman"/>
          <w:lang w:eastAsia="en-GB"/>
        </w:rPr>
      </w:pPr>
    </w:p>
    <w:p w14:paraId="5E186263" w14:textId="68834ED2" w:rsidR="00FA1986" w:rsidRDefault="00FA1986" w:rsidP="00FA1986">
      <w:pPr>
        <w:spacing w:line="360" w:lineRule="auto"/>
        <w:jc w:val="both"/>
        <w:rPr>
          <w:rFonts w:ascii="Times New Roman" w:eastAsia="Times New Roman" w:hAnsi="Times New Roman" w:cs="Times New Roman"/>
          <w:lang w:eastAsia="en-GB"/>
        </w:rPr>
      </w:pPr>
    </w:p>
    <w:p w14:paraId="1073CCD9" w14:textId="77777777" w:rsidR="00FA1986" w:rsidRPr="00FA1986" w:rsidRDefault="00FA1986" w:rsidP="00FA1986">
      <w:pPr>
        <w:spacing w:line="360" w:lineRule="auto"/>
        <w:jc w:val="both"/>
        <w:rPr>
          <w:rFonts w:ascii="Times New Roman" w:eastAsia="Times New Roman" w:hAnsi="Times New Roman" w:cs="Times New Roman"/>
          <w:lang w:eastAsia="en-GB"/>
        </w:rPr>
      </w:pPr>
    </w:p>
    <w:p w14:paraId="7CA5B4D6" w14:textId="44006CC4" w:rsidR="00AE6714" w:rsidRDefault="00AE6714" w:rsidP="00FA1986">
      <w:pPr>
        <w:spacing w:line="360" w:lineRule="auto"/>
        <w:jc w:val="both"/>
        <w:rPr>
          <w:rFonts w:ascii="Times New Roman" w:eastAsia="Times New Roman" w:hAnsi="Times New Roman" w:cs="Times New Roman"/>
          <w:lang w:eastAsia="en-GB"/>
        </w:rPr>
      </w:pPr>
    </w:p>
    <w:p w14:paraId="5F596CA6" w14:textId="04AA0728" w:rsidR="00500768" w:rsidRDefault="00500768" w:rsidP="00FA1986">
      <w:pPr>
        <w:spacing w:line="360" w:lineRule="auto"/>
        <w:jc w:val="both"/>
        <w:rPr>
          <w:rFonts w:ascii="Times New Roman" w:eastAsia="Times New Roman" w:hAnsi="Times New Roman" w:cs="Times New Roman"/>
          <w:lang w:eastAsia="en-GB"/>
        </w:rPr>
      </w:pPr>
    </w:p>
    <w:p w14:paraId="09E13DC3" w14:textId="77777777" w:rsidR="00500768" w:rsidRPr="00FA1986" w:rsidRDefault="00500768" w:rsidP="00FA1986">
      <w:pPr>
        <w:spacing w:line="360" w:lineRule="auto"/>
        <w:jc w:val="both"/>
        <w:rPr>
          <w:rFonts w:ascii="Times New Roman" w:eastAsia="Times New Roman" w:hAnsi="Times New Roman" w:cs="Times New Roman"/>
          <w:lang w:eastAsia="en-GB"/>
        </w:rPr>
      </w:pPr>
    </w:p>
    <w:p w14:paraId="27AABDFA" w14:textId="77777777" w:rsidR="00AE6714" w:rsidRPr="00FA1986" w:rsidRDefault="00AE6714" w:rsidP="00FA1986">
      <w:pPr>
        <w:spacing w:line="360" w:lineRule="auto"/>
        <w:jc w:val="both"/>
        <w:rPr>
          <w:rFonts w:ascii="Times New Roman" w:eastAsia="Times New Roman" w:hAnsi="Times New Roman" w:cs="Times New Roman"/>
          <w:lang w:eastAsia="en-GB"/>
        </w:rPr>
      </w:pPr>
    </w:p>
    <w:p w14:paraId="17098440" w14:textId="29387418" w:rsidR="00B14939" w:rsidRPr="00FA1986" w:rsidRDefault="00A8726A" w:rsidP="00FA1986">
      <w:pPr>
        <w:spacing w:line="360" w:lineRule="auto"/>
        <w:jc w:val="both"/>
        <w:rPr>
          <w:rFonts w:ascii="Times New Roman" w:eastAsia="Times New Roman" w:hAnsi="Times New Roman" w:cs="Times New Roman"/>
          <w:lang w:eastAsia="en-GB"/>
        </w:rPr>
      </w:pPr>
      <w:r w:rsidRPr="00FA1986">
        <w:rPr>
          <w:rFonts w:ascii="Times New Roman" w:eastAsia="Times New Roman" w:hAnsi="Times New Roman" w:cs="Times New Roman"/>
          <w:lang w:eastAsia="en-GB"/>
        </w:rPr>
        <w:lastRenderedPageBreak/>
        <w:t>Part II</w:t>
      </w:r>
    </w:p>
    <w:p w14:paraId="75CA8DCA" w14:textId="77777777" w:rsidR="00A8726A" w:rsidRPr="00FA1986" w:rsidRDefault="00A8726A" w:rsidP="00FA1986">
      <w:pPr>
        <w:spacing w:line="360" w:lineRule="auto"/>
        <w:jc w:val="both"/>
        <w:rPr>
          <w:rFonts w:ascii="Times New Roman" w:hAnsi="Times New Roman" w:cs="Times New Roman"/>
        </w:rPr>
      </w:pPr>
    </w:p>
    <w:p w14:paraId="4E341991" w14:textId="6F3987BD" w:rsidR="00421908" w:rsidRPr="00FA1986" w:rsidRDefault="00264823" w:rsidP="00FA1986">
      <w:pPr>
        <w:spacing w:line="360" w:lineRule="auto"/>
        <w:jc w:val="both"/>
        <w:rPr>
          <w:rFonts w:ascii="Times New Roman" w:hAnsi="Times New Roman" w:cs="Times New Roman"/>
        </w:rPr>
      </w:pPr>
      <w:r w:rsidRPr="00FA1986">
        <w:rPr>
          <w:rFonts w:ascii="Times New Roman" w:hAnsi="Times New Roman" w:cs="Times New Roman"/>
        </w:rPr>
        <w:t xml:space="preserve">Tesco PLC is the name of one of the largest retail companies based in the UK. As part of this retail group, </w:t>
      </w:r>
      <w:r w:rsidR="0076510B" w:rsidRPr="00FA1986">
        <w:rPr>
          <w:rFonts w:ascii="Times New Roman" w:hAnsi="Times New Roman" w:cs="Times New Roman"/>
        </w:rPr>
        <w:t>I will be analysing financial and industrial data, comparing with other retailers in hopes of recommending viable options to improve sales and profit. As of July 2021,</w:t>
      </w:r>
      <w:r w:rsidR="00E14891" w:rsidRPr="00FA1986">
        <w:rPr>
          <w:rFonts w:ascii="Times New Roman" w:hAnsi="Times New Roman" w:cs="Times New Roman"/>
        </w:rPr>
        <w:t xml:space="preserve"> our turnover </w:t>
      </w:r>
      <w:r w:rsidR="00BF64E7" w:rsidRPr="00FA1986">
        <w:rPr>
          <w:rFonts w:ascii="Times New Roman" w:hAnsi="Times New Roman" w:cs="Times New Roman"/>
        </w:rPr>
        <w:t>for the year was £57.9bn, according to data obtained from FAME, cementing us as market leaders amongst retailers in the UK. This is of no surprise considering we are the largest retailer in the UK with over 3000 outlets</w:t>
      </w:r>
      <w:r w:rsidR="00A15A04" w:rsidRPr="00FA1986">
        <w:rPr>
          <w:rFonts w:ascii="Times New Roman" w:hAnsi="Times New Roman" w:cs="Times New Roman"/>
        </w:rPr>
        <w:t xml:space="preserve"> </w:t>
      </w:r>
      <w:r w:rsidR="00421908" w:rsidRPr="00FA1986">
        <w:rPr>
          <w:rFonts w:ascii="Times New Roman" w:hAnsi="Times New Roman" w:cs="Times New Roman"/>
        </w:rPr>
        <w:t>(Retail Economics 2021). To remain at the top, its essential to evaluate how/why we are in the position before we can establish how we can better this in the near future.</w:t>
      </w:r>
    </w:p>
    <w:p w14:paraId="799C9219" w14:textId="0BBDEB17" w:rsidR="00421908" w:rsidRPr="00FA1986" w:rsidRDefault="00421908" w:rsidP="00FA1986">
      <w:pPr>
        <w:spacing w:line="360" w:lineRule="auto"/>
        <w:jc w:val="both"/>
        <w:rPr>
          <w:rFonts w:ascii="Times New Roman" w:hAnsi="Times New Roman" w:cs="Times New Roman"/>
        </w:rPr>
      </w:pPr>
    </w:p>
    <w:p w14:paraId="6BF281DA" w14:textId="0D195566" w:rsidR="00421908" w:rsidRPr="00FA1986" w:rsidRDefault="00421908" w:rsidP="00FA1986">
      <w:pPr>
        <w:spacing w:line="360" w:lineRule="auto"/>
        <w:jc w:val="both"/>
        <w:rPr>
          <w:rFonts w:ascii="Times New Roman" w:hAnsi="Times New Roman" w:cs="Times New Roman"/>
        </w:rPr>
      </w:pPr>
      <w:r w:rsidRPr="00FA1986">
        <w:rPr>
          <w:rFonts w:ascii="Times New Roman" w:hAnsi="Times New Roman" w:cs="Times New Roman"/>
        </w:rPr>
        <w:t xml:space="preserve">To begin with, figure one </w:t>
      </w:r>
      <w:r w:rsidR="006A377A" w:rsidRPr="00FA1986">
        <w:rPr>
          <w:rFonts w:ascii="Times New Roman" w:hAnsi="Times New Roman" w:cs="Times New Roman"/>
        </w:rPr>
        <w:t>is</w:t>
      </w:r>
      <w:r w:rsidRPr="00FA1986">
        <w:rPr>
          <w:rFonts w:ascii="Times New Roman" w:hAnsi="Times New Roman" w:cs="Times New Roman"/>
        </w:rPr>
        <w:t xml:space="preserve"> </w:t>
      </w:r>
      <w:r w:rsidR="006A377A" w:rsidRPr="00FA1986">
        <w:rPr>
          <w:rFonts w:ascii="Times New Roman" w:hAnsi="Times New Roman" w:cs="Times New Roman"/>
        </w:rPr>
        <w:t xml:space="preserve">a simple overview of some analysis </w:t>
      </w:r>
      <w:r w:rsidR="00346010" w:rsidRPr="00FA1986">
        <w:rPr>
          <w:rFonts w:ascii="Times New Roman" w:hAnsi="Times New Roman" w:cs="Times New Roman"/>
        </w:rPr>
        <w:t>presented</w:t>
      </w:r>
      <w:r w:rsidR="006A377A" w:rsidRPr="00FA1986">
        <w:rPr>
          <w:rFonts w:ascii="Times New Roman" w:hAnsi="Times New Roman" w:cs="Times New Roman"/>
        </w:rPr>
        <w:t xml:space="preserve"> in a dashboard format, this can allow the manager to pick the most relevant </w:t>
      </w:r>
      <w:r w:rsidR="00346010" w:rsidRPr="00FA1986">
        <w:rPr>
          <w:rFonts w:ascii="Times New Roman" w:hAnsi="Times New Roman" w:cs="Times New Roman"/>
        </w:rPr>
        <w:t>and meaningful illustration</w:t>
      </w:r>
      <w:r w:rsidR="006A377A" w:rsidRPr="00FA1986">
        <w:rPr>
          <w:rFonts w:ascii="Times New Roman" w:hAnsi="Times New Roman" w:cs="Times New Roman"/>
        </w:rPr>
        <w:t xml:space="preserve"> with ease.</w:t>
      </w:r>
    </w:p>
    <w:p w14:paraId="2E714678" w14:textId="55890BAE" w:rsidR="00B14939" w:rsidRPr="00FA1986" w:rsidRDefault="00B14939" w:rsidP="00FA1986">
      <w:pPr>
        <w:spacing w:line="360" w:lineRule="auto"/>
        <w:jc w:val="both"/>
        <w:rPr>
          <w:rFonts w:ascii="Times New Roman" w:hAnsi="Times New Roman" w:cs="Times New Roman"/>
        </w:rPr>
      </w:pPr>
    </w:p>
    <w:p w14:paraId="59C953CA" w14:textId="0DF73D70" w:rsidR="00B14939" w:rsidRPr="00FA1986" w:rsidRDefault="005925E4" w:rsidP="00FA1986">
      <w:pPr>
        <w:spacing w:line="360" w:lineRule="auto"/>
        <w:jc w:val="both"/>
        <w:rPr>
          <w:rFonts w:ascii="Times New Roman" w:hAnsi="Times New Roman" w:cs="Times New Roman"/>
        </w:rPr>
      </w:pPr>
      <w:r w:rsidRPr="00FA1986">
        <w:rPr>
          <w:rFonts w:ascii="Times New Roman" w:hAnsi="Times New Roman" w:cs="Times New Roman"/>
          <w:noProof/>
        </w:rPr>
        <w:drawing>
          <wp:anchor distT="0" distB="0" distL="114300" distR="114300" simplePos="0" relativeHeight="251658240" behindDoc="0" locked="0" layoutInCell="1" allowOverlap="1" wp14:anchorId="25D3A303" wp14:editId="56E6131A">
            <wp:simplePos x="0" y="0"/>
            <wp:positionH relativeFrom="column">
              <wp:posOffset>152226</wp:posOffset>
            </wp:positionH>
            <wp:positionV relativeFrom="paragraph">
              <wp:posOffset>55245</wp:posOffset>
            </wp:positionV>
            <wp:extent cx="3061855" cy="2342357"/>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855" cy="2342357"/>
                    </a:xfrm>
                    <a:prstGeom prst="rect">
                      <a:avLst/>
                    </a:prstGeom>
                  </pic:spPr>
                </pic:pic>
              </a:graphicData>
            </a:graphic>
            <wp14:sizeRelH relativeFrom="page">
              <wp14:pctWidth>0</wp14:pctWidth>
            </wp14:sizeRelH>
            <wp14:sizeRelV relativeFrom="page">
              <wp14:pctHeight>0</wp14:pctHeight>
            </wp14:sizeRelV>
          </wp:anchor>
        </w:drawing>
      </w:r>
    </w:p>
    <w:p w14:paraId="12DD2135" w14:textId="7B4AF781" w:rsidR="00B14939" w:rsidRPr="00FA1986" w:rsidRDefault="00B14939" w:rsidP="00FA1986">
      <w:pPr>
        <w:spacing w:line="360" w:lineRule="auto"/>
        <w:jc w:val="both"/>
        <w:rPr>
          <w:rFonts w:ascii="Times New Roman" w:hAnsi="Times New Roman" w:cs="Times New Roman"/>
        </w:rPr>
      </w:pPr>
    </w:p>
    <w:p w14:paraId="32415181" w14:textId="5972BECE" w:rsidR="00B14939" w:rsidRPr="00FA1986" w:rsidRDefault="00B14939" w:rsidP="00FA1986">
      <w:pPr>
        <w:spacing w:line="360" w:lineRule="auto"/>
        <w:jc w:val="both"/>
        <w:rPr>
          <w:rFonts w:ascii="Times New Roman" w:hAnsi="Times New Roman" w:cs="Times New Roman"/>
        </w:rPr>
      </w:pPr>
    </w:p>
    <w:p w14:paraId="565E011E" w14:textId="0606189C" w:rsidR="00B14939" w:rsidRPr="00FA1986" w:rsidRDefault="00FA1986" w:rsidP="00FA1986">
      <w:pPr>
        <w:spacing w:line="360" w:lineRule="auto"/>
        <w:jc w:val="both"/>
        <w:rPr>
          <w:rFonts w:ascii="Times New Roman" w:hAnsi="Times New Roman" w:cs="Times New Roman"/>
        </w:rPr>
      </w:pPr>
      <w:r w:rsidRPr="00FA198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EBF768" wp14:editId="48437B7A">
                <wp:simplePos x="0" y="0"/>
                <wp:positionH relativeFrom="column">
                  <wp:posOffset>2997835</wp:posOffset>
                </wp:positionH>
                <wp:positionV relativeFrom="paragraph">
                  <wp:posOffset>179070</wp:posOffset>
                </wp:positionV>
                <wp:extent cx="3311236" cy="277091"/>
                <wp:effectExtent l="0" t="0" r="16510" b="15240"/>
                <wp:wrapNone/>
                <wp:docPr id="2" name="Text Box 2"/>
                <wp:cNvGraphicFramePr/>
                <a:graphic xmlns:a="http://schemas.openxmlformats.org/drawingml/2006/main">
                  <a:graphicData uri="http://schemas.microsoft.com/office/word/2010/wordprocessingShape">
                    <wps:wsp>
                      <wps:cNvSpPr txBox="1"/>
                      <wps:spPr>
                        <a:xfrm>
                          <a:off x="0" y="0"/>
                          <a:ext cx="3311236" cy="277091"/>
                        </a:xfrm>
                        <a:prstGeom prst="rect">
                          <a:avLst/>
                        </a:prstGeom>
                        <a:solidFill>
                          <a:schemeClr val="lt1"/>
                        </a:solidFill>
                        <a:ln w="6350">
                          <a:solidFill>
                            <a:prstClr val="black"/>
                          </a:solidFill>
                        </a:ln>
                      </wps:spPr>
                      <wps:txbx>
                        <w:txbxContent>
                          <w:p w14:paraId="28A4767E" w14:textId="7C2CB3F2" w:rsidR="005925E4" w:rsidRDefault="005925E4" w:rsidP="005925E4">
                            <w:r>
                              <w:t>Figure 1) Dashboard presenting different graphs.</w:t>
                            </w:r>
                          </w:p>
                          <w:p w14:paraId="63ECCE35" w14:textId="77777777" w:rsidR="005925E4" w:rsidRDefault="005925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BF768" id="_x0000_t202" coordsize="21600,21600" o:spt="202" path="m,l,21600r21600,l21600,xe">
                <v:stroke joinstyle="miter"/>
                <v:path gradientshapeok="t" o:connecttype="rect"/>
              </v:shapetype>
              <v:shape id="Text Box 2" o:spid="_x0000_s1026" type="#_x0000_t202" style="position:absolute;left:0;text-align:left;margin-left:236.05pt;margin-top:14.1pt;width:260.7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" fillcolor="white [3201]" strokeweight=".5pt">
                <v:textbox>
                  <w:txbxContent>
                    <w:p w14:paraId="28A4767E" w14:textId="7C2CB3F2" w:rsidR="005925E4" w:rsidRDefault="005925E4" w:rsidP="005925E4">
                      <w:r>
                        <w:t>Figure 1) Dashboard presenting different graphs.</w:t>
                      </w:r>
                    </w:p>
                    <w:p w14:paraId="63ECCE35" w14:textId="77777777" w:rsidR="005925E4" w:rsidRDefault="005925E4"/>
                  </w:txbxContent>
                </v:textbox>
              </v:shape>
            </w:pict>
          </mc:Fallback>
        </mc:AlternateContent>
      </w:r>
    </w:p>
    <w:p w14:paraId="2DC39AA9" w14:textId="3C5D23A8" w:rsidR="00B41A80" w:rsidRPr="00FA1986" w:rsidRDefault="00B41A80" w:rsidP="00FA1986">
      <w:pPr>
        <w:spacing w:line="360" w:lineRule="auto"/>
        <w:jc w:val="both"/>
        <w:rPr>
          <w:rFonts w:ascii="Times New Roman" w:hAnsi="Times New Roman" w:cs="Times New Roman"/>
        </w:rPr>
      </w:pPr>
    </w:p>
    <w:p w14:paraId="5BC08251" w14:textId="67EB247A" w:rsidR="00B41A80" w:rsidRPr="00FA1986" w:rsidRDefault="00B41A80" w:rsidP="00FA1986">
      <w:pPr>
        <w:spacing w:line="360" w:lineRule="auto"/>
        <w:jc w:val="both"/>
        <w:rPr>
          <w:rFonts w:ascii="Times New Roman" w:hAnsi="Times New Roman" w:cs="Times New Roman"/>
        </w:rPr>
      </w:pPr>
    </w:p>
    <w:p w14:paraId="5511CCBF" w14:textId="6ACCEABC" w:rsidR="00B41A80" w:rsidRPr="00FA1986" w:rsidRDefault="00B41A80" w:rsidP="00FA1986">
      <w:pPr>
        <w:spacing w:line="360" w:lineRule="auto"/>
        <w:jc w:val="both"/>
        <w:rPr>
          <w:rFonts w:ascii="Times New Roman" w:hAnsi="Times New Roman" w:cs="Times New Roman"/>
        </w:rPr>
      </w:pPr>
    </w:p>
    <w:p w14:paraId="4721532C" w14:textId="0E5AFDC7" w:rsidR="00B41A80" w:rsidRPr="00FA1986" w:rsidRDefault="00B41A80" w:rsidP="00FA1986">
      <w:pPr>
        <w:spacing w:line="360" w:lineRule="auto"/>
        <w:jc w:val="both"/>
        <w:rPr>
          <w:rFonts w:ascii="Times New Roman" w:hAnsi="Times New Roman" w:cs="Times New Roman"/>
        </w:rPr>
      </w:pPr>
    </w:p>
    <w:p w14:paraId="33C45037" w14:textId="4AEB26E5" w:rsidR="00B41A80" w:rsidRPr="00FA1986" w:rsidRDefault="00B41A80" w:rsidP="00FA1986">
      <w:pPr>
        <w:spacing w:line="360" w:lineRule="auto"/>
        <w:jc w:val="both"/>
        <w:rPr>
          <w:rFonts w:ascii="Times New Roman" w:hAnsi="Times New Roman" w:cs="Times New Roman"/>
        </w:rPr>
      </w:pPr>
    </w:p>
    <w:p w14:paraId="54CEF35A" w14:textId="225AA674" w:rsidR="00B41A80" w:rsidRPr="00FA1986" w:rsidRDefault="00B41A80" w:rsidP="00FA1986">
      <w:pPr>
        <w:spacing w:line="360" w:lineRule="auto"/>
        <w:jc w:val="both"/>
        <w:rPr>
          <w:rFonts w:ascii="Times New Roman" w:hAnsi="Times New Roman" w:cs="Times New Roman"/>
        </w:rPr>
      </w:pPr>
    </w:p>
    <w:p w14:paraId="59B5A525" w14:textId="288D52C3" w:rsidR="00B41A80" w:rsidRPr="00FA1986" w:rsidRDefault="00B41A80" w:rsidP="00FA1986">
      <w:pPr>
        <w:spacing w:line="360" w:lineRule="auto"/>
        <w:jc w:val="both"/>
        <w:rPr>
          <w:rFonts w:ascii="Times New Roman" w:hAnsi="Times New Roman" w:cs="Times New Roman"/>
        </w:rPr>
      </w:pPr>
    </w:p>
    <w:p w14:paraId="50ACBFE8" w14:textId="71FA14AB" w:rsidR="00B41A80" w:rsidRPr="00FA1986" w:rsidRDefault="00A50D28" w:rsidP="00FA1986">
      <w:pPr>
        <w:spacing w:line="360" w:lineRule="auto"/>
        <w:jc w:val="both"/>
        <w:rPr>
          <w:rFonts w:ascii="Times New Roman" w:hAnsi="Times New Roman" w:cs="Times New Roman"/>
        </w:rPr>
      </w:pPr>
      <w:r w:rsidRPr="00FA1986">
        <w:rPr>
          <w:rFonts w:ascii="Times New Roman" w:hAnsi="Times New Roman" w:cs="Times New Roman"/>
        </w:rPr>
        <w:t xml:space="preserve">Before delving into the more ‘complex’ data, it was necessary to have an overview of the summary of the data. </w:t>
      </w:r>
      <w:r w:rsidR="009811E1" w:rsidRPr="00FA1986">
        <w:rPr>
          <w:rFonts w:ascii="Times New Roman" w:hAnsi="Times New Roman" w:cs="Times New Roman"/>
        </w:rPr>
        <w:t xml:space="preserve">Upon first glance at the data, it appears the general trend is an increase in every variable until 2019, from 2020 onwards it appears there is a drop in every variable. The reason for this drop is not clear upon initial glance, however, the data could be applied to draw hypothesis that may be applicable. </w:t>
      </w:r>
      <w:r w:rsidR="00F43E69" w:rsidRPr="00FA1986">
        <w:rPr>
          <w:rFonts w:ascii="Times New Roman" w:hAnsi="Times New Roman" w:cs="Times New Roman"/>
        </w:rPr>
        <w:t xml:space="preserve">Initial analysis of the turnover was indicative of the general trend. Figure 2 depicts the turnover across the </w:t>
      </w:r>
      <w:r w:rsidR="0018058C" w:rsidRPr="00FA1986">
        <w:rPr>
          <w:rFonts w:ascii="Times New Roman" w:hAnsi="Times New Roman" w:cs="Times New Roman"/>
        </w:rPr>
        <w:t>5-year</w:t>
      </w:r>
      <w:r w:rsidR="00F43E69" w:rsidRPr="00FA1986">
        <w:rPr>
          <w:rFonts w:ascii="Times New Roman" w:hAnsi="Times New Roman" w:cs="Times New Roman"/>
        </w:rPr>
        <w:t xml:space="preserve"> period, </w:t>
      </w:r>
      <w:proofErr w:type="gramStart"/>
      <w:r w:rsidR="00F43E69" w:rsidRPr="00FA1986">
        <w:rPr>
          <w:rFonts w:ascii="Times New Roman" w:hAnsi="Times New Roman" w:cs="Times New Roman"/>
        </w:rPr>
        <w:t>It</w:t>
      </w:r>
      <w:proofErr w:type="gramEnd"/>
      <w:r w:rsidR="00F43E69" w:rsidRPr="00FA1986">
        <w:rPr>
          <w:rFonts w:ascii="Times New Roman" w:hAnsi="Times New Roman" w:cs="Times New Roman"/>
        </w:rPr>
        <w:t xml:space="preserve"> appears to suggest a positive correlation </w:t>
      </w:r>
      <w:r w:rsidR="00BA4C73" w:rsidRPr="00FA1986">
        <w:rPr>
          <w:rFonts w:ascii="Times New Roman" w:hAnsi="Times New Roman" w:cs="Times New Roman"/>
        </w:rPr>
        <w:t xml:space="preserve">overall thus leading to a belief that there may be positive relationship between the period in time and the amount of turnover produced. However, the data also does </w:t>
      </w:r>
      <w:r w:rsidR="00BA4C73" w:rsidRPr="00FA1986">
        <w:rPr>
          <w:rFonts w:ascii="Times New Roman" w:hAnsi="Times New Roman" w:cs="Times New Roman"/>
        </w:rPr>
        <w:lastRenderedPageBreak/>
        <w:t xml:space="preserve">appear to show a drop off in turnover I the years of 2020-2021. Without having a complete picture of all variables that may have played a part in this it is difficult to suggest any valid reason for this </w:t>
      </w:r>
      <w:r w:rsidR="0018058C" w:rsidRPr="00FA1986">
        <w:rPr>
          <w:rFonts w:ascii="Times New Roman" w:hAnsi="Times New Roman" w:cs="Times New Roman"/>
        </w:rPr>
        <w:t>occurrence</w:t>
      </w:r>
      <w:r w:rsidR="00BA4C73" w:rsidRPr="00FA1986">
        <w:rPr>
          <w:rFonts w:ascii="Times New Roman" w:hAnsi="Times New Roman" w:cs="Times New Roman"/>
        </w:rPr>
        <w:t xml:space="preserve">, with the current situation in the world (Covid-19 Pandemic) </w:t>
      </w:r>
      <w:proofErr w:type="spellStart"/>
      <w:r w:rsidR="00BA4C73" w:rsidRPr="00FA1986">
        <w:rPr>
          <w:rFonts w:ascii="Times New Roman" w:hAnsi="Times New Roman" w:cs="Times New Roman"/>
        </w:rPr>
        <w:t>its</w:t>
      </w:r>
      <w:proofErr w:type="spellEnd"/>
      <w:r w:rsidR="00BA4C73" w:rsidRPr="00FA1986">
        <w:rPr>
          <w:rFonts w:ascii="Times New Roman" w:hAnsi="Times New Roman" w:cs="Times New Roman"/>
        </w:rPr>
        <w:t xml:space="preserve"> likely that the pandemic did play a </w:t>
      </w:r>
      <w:proofErr w:type="spellStart"/>
      <w:r w:rsidR="00BA4C73" w:rsidRPr="00FA1986">
        <w:rPr>
          <w:rFonts w:ascii="Times New Roman" w:hAnsi="Times New Roman" w:cs="Times New Roman"/>
        </w:rPr>
        <w:t>roll</w:t>
      </w:r>
      <w:proofErr w:type="spellEnd"/>
      <w:r w:rsidR="00BA4C73" w:rsidRPr="00FA1986">
        <w:rPr>
          <w:rFonts w:ascii="Times New Roman" w:hAnsi="Times New Roman" w:cs="Times New Roman"/>
        </w:rPr>
        <w:t xml:space="preserve"> in this time period potentially even being the main reason for this drastic </w:t>
      </w:r>
      <w:r w:rsidR="0062487C" w:rsidRPr="00FA1986">
        <w:rPr>
          <w:rFonts w:ascii="Times New Roman" w:hAnsi="Times New Roman" w:cs="Times New Roman"/>
        </w:rPr>
        <w:t xml:space="preserve">reduction in turnover. The R-Square value suggests a weak relationship between the two variables thus suggesting no link. </w:t>
      </w:r>
      <w:r w:rsidR="00BB5FFE" w:rsidRPr="00FA1986">
        <w:rPr>
          <w:rFonts w:ascii="Times New Roman" w:hAnsi="Times New Roman" w:cs="Times New Roman"/>
        </w:rPr>
        <w:t>Due to this revelation, it would be unwise to suggest that this is a dip based on the pandemic and is likely to pass post lockdown. It does appear to suggest further investigation required.</w:t>
      </w:r>
      <w:r w:rsidR="007560D8">
        <w:rPr>
          <w:rFonts w:ascii="Times New Roman" w:hAnsi="Times New Roman" w:cs="Times New Roman"/>
        </w:rPr>
        <w:t xml:space="preserve"> The graphs mentioned in the dashboard were used throughout the report and other graphs that were not mentioned in the dashboard but still are featured in my own time.</w:t>
      </w:r>
    </w:p>
    <w:p w14:paraId="3F092D33" w14:textId="64007171" w:rsidR="00BB5FFE" w:rsidRPr="00FA1986" w:rsidRDefault="00BB5FFE" w:rsidP="00FA1986">
      <w:pPr>
        <w:spacing w:line="360" w:lineRule="auto"/>
        <w:jc w:val="both"/>
        <w:rPr>
          <w:rFonts w:ascii="Times New Roman" w:hAnsi="Times New Roman" w:cs="Times New Roman"/>
        </w:rPr>
      </w:pPr>
    </w:p>
    <w:p w14:paraId="53CAC187" w14:textId="4DFCC4F0" w:rsidR="00BB5FFE" w:rsidRPr="00FA1986" w:rsidRDefault="00BB5FFE" w:rsidP="00FA1986">
      <w:pPr>
        <w:spacing w:line="360" w:lineRule="auto"/>
        <w:jc w:val="both"/>
        <w:rPr>
          <w:rFonts w:ascii="Times New Roman" w:hAnsi="Times New Roman" w:cs="Times New Roman"/>
        </w:rPr>
      </w:pPr>
    </w:p>
    <w:p w14:paraId="6EAD7179" w14:textId="000CDA9D" w:rsidR="00B41A80" w:rsidRPr="00FA1986" w:rsidRDefault="00500768" w:rsidP="00FA1986">
      <w:pPr>
        <w:spacing w:line="360" w:lineRule="auto"/>
        <w:jc w:val="both"/>
        <w:rPr>
          <w:rFonts w:ascii="Times New Roman" w:hAnsi="Times New Roman" w:cs="Times New Roman"/>
        </w:rPr>
      </w:pPr>
      <w:r w:rsidRPr="00FA198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8CFCD6B" wp14:editId="52E9BAC5">
                <wp:simplePos x="0" y="0"/>
                <wp:positionH relativeFrom="column">
                  <wp:posOffset>4820285</wp:posOffset>
                </wp:positionH>
                <wp:positionV relativeFrom="paragraph">
                  <wp:posOffset>206375</wp:posOffset>
                </wp:positionV>
                <wp:extent cx="1412240" cy="1384935"/>
                <wp:effectExtent l="0" t="0" r="10160" b="12065"/>
                <wp:wrapNone/>
                <wp:docPr id="4" name="Text Box 4"/>
                <wp:cNvGraphicFramePr/>
                <a:graphic xmlns:a="http://schemas.openxmlformats.org/drawingml/2006/main">
                  <a:graphicData uri="http://schemas.microsoft.com/office/word/2010/wordprocessingShape">
                    <wps:wsp>
                      <wps:cNvSpPr txBox="1"/>
                      <wps:spPr>
                        <a:xfrm>
                          <a:off x="0" y="0"/>
                          <a:ext cx="1412240" cy="1384935"/>
                        </a:xfrm>
                        <a:prstGeom prst="rect">
                          <a:avLst/>
                        </a:prstGeom>
                        <a:solidFill>
                          <a:schemeClr val="lt1"/>
                        </a:solidFill>
                        <a:ln w="6350">
                          <a:solidFill>
                            <a:prstClr val="black"/>
                          </a:solidFill>
                        </a:ln>
                      </wps:spPr>
                      <wps:txbx>
                        <w:txbxContent>
                          <w:p w14:paraId="56C280CF" w14:textId="0401F8F2" w:rsidR="00BB5FFE" w:rsidRDefault="00BB5FFE" w:rsidP="00BB5FFE">
                            <w:r>
                              <w:t xml:space="preserve">Figure 2) Graph showing the change in turnover across the 5 years. </w:t>
                            </w:r>
                            <w:r w:rsidR="0018058C">
                              <w:t>R-squared value.</w:t>
                            </w:r>
                          </w:p>
                          <w:p w14:paraId="7ED4748B" w14:textId="77777777" w:rsidR="00BB5FFE" w:rsidRDefault="00BB5FFE" w:rsidP="00BB5F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FCD6B" id="Text Box 4" o:spid="_x0000_s1027" type="#_x0000_t202" style="position:absolute;left:0;text-align:left;margin-left:379.55pt;margin-top:16.25pt;width:111.2pt;height:10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" fillcolor="white [3201]" strokeweight=".5pt">
                <v:textbox>
                  <w:txbxContent>
                    <w:p w14:paraId="56C280CF" w14:textId="0401F8F2" w:rsidR="00BB5FFE" w:rsidRDefault="00BB5FFE" w:rsidP="00BB5FFE">
                      <w:r>
                        <w:t xml:space="preserve">Figure 2) Graph showing the change in turnover across the 5 years. </w:t>
                      </w:r>
                      <w:r w:rsidR="0018058C">
                        <w:t>R-squared value.</w:t>
                      </w:r>
                    </w:p>
                    <w:p w14:paraId="7ED4748B" w14:textId="77777777" w:rsidR="00BB5FFE" w:rsidRDefault="00BB5FFE" w:rsidP="00BB5FFE"/>
                  </w:txbxContent>
                </v:textbox>
              </v:shape>
            </w:pict>
          </mc:Fallback>
        </mc:AlternateContent>
      </w:r>
      <w:r w:rsidR="00BB5FFE" w:rsidRPr="00FA1986">
        <w:rPr>
          <w:rFonts w:ascii="Times New Roman" w:hAnsi="Times New Roman" w:cs="Times New Roman"/>
          <w:noProof/>
        </w:rPr>
        <w:drawing>
          <wp:anchor distT="0" distB="0" distL="114300" distR="114300" simplePos="0" relativeHeight="251660288" behindDoc="0" locked="0" layoutInCell="1" allowOverlap="1" wp14:anchorId="55C8F1F8" wp14:editId="71012DB9">
            <wp:simplePos x="0" y="0"/>
            <wp:positionH relativeFrom="column">
              <wp:posOffset>0</wp:posOffset>
            </wp:positionH>
            <wp:positionV relativeFrom="paragraph">
              <wp:posOffset>-229870</wp:posOffset>
            </wp:positionV>
            <wp:extent cx="4738370" cy="2950845"/>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8370" cy="2950845"/>
                    </a:xfrm>
                    <a:prstGeom prst="rect">
                      <a:avLst/>
                    </a:prstGeom>
                  </pic:spPr>
                </pic:pic>
              </a:graphicData>
            </a:graphic>
            <wp14:sizeRelH relativeFrom="page">
              <wp14:pctWidth>0</wp14:pctWidth>
            </wp14:sizeRelH>
            <wp14:sizeRelV relativeFrom="page">
              <wp14:pctHeight>0</wp14:pctHeight>
            </wp14:sizeRelV>
          </wp:anchor>
        </w:drawing>
      </w:r>
    </w:p>
    <w:p w14:paraId="55BB6D0F" w14:textId="222FD59A" w:rsidR="00B41A80" w:rsidRPr="00FA1986" w:rsidRDefault="00B41A80" w:rsidP="00FA1986">
      <w:pPr>
        <w:spacing w:line="360" w:lineRule="auto"/>
        <w:jc w:val="both"/>
        <w:rPr>
          <w:rFonts w:ascii="Times New Roman" w:hAnsi="Times New Roman" w:cs="Times New Roman"/>
        </w:rPr>
      </w:pPr>
    </w:p>
    <w:p w14:paraId="2F47B9ED" w14:textId="44172B85" w:rsidR="00B41A80" w:rsidRPr="00FA1986" w:rsidRDefault="00B41A80" w:rsidP="00FA1986">
      <w:pPr>
        <w:spacing w:line="360" w:lineRule="auto"/>
        <w:jc w:val="both"/>
        <w:rPr>
          <w:rFonts w:ascii="Times New Roman" w:hAnsi="Times New Roman" w:cs="Times New Roman"/>
        </w:rPr>
      </w:pPr>
    </w:p>
    <w:p w14:paraId="4419AB7D" w14:textId="0100B604" w:rsidR="00B41A80" w:rsidRPr="00FA1986" w:rsidRDefault="00B41A80" w:rsidP="00FA1986">
      <w:pPr>
        <w:spacing w:line="360" w:lineRule="auto"/>
        <w:jc w:val="both"/>
        <w:rPr>
          <w:rFonts w:ascii="Times New Roman" w:hAnsi="Times New Roman" w:cs="Times New Roman"/>
        </w:rPr>
      </w:pPr>
    </w:p>
    <w:p w14:paraId="255055B8" w14:textId="15F53290" w:rsidR="00B41A80" w:rsidRPr="00FA1986" w:rsidRDefault="00B41A80" w:rsidP="00FA1986">
      <w:pPr>
        <w:spacing w:line="360" w:lineRule="auto"/>
        <w:jc w:val="both"/>
        <w:rPr>
          <w:rFonts w:ascii="Times New Roman" w:hAnsi="Times New Roman" w:cs="Times New Roman"/>
        </w:rPr>
      </w:pPr>
    </w:p>
    <w:p w14:paraId="7AA1730F" w14:textId="4F09E58B" w:rsidR="00B41A80" w:rsidRPr="00FA1986" w:rsidRDefault="00B41A80" w:rsidP="00FA1986">
      <w:pPr>
        <w:spacing w:line="360" w:lineRule="auto"/>
        <w:jc w:val="both"/>
        <w:rPr>
          <w:rFonts w:ascii="Times New Roman" w:hAnsi="Times New Roman" w:cs="Times New Roman"/>
        </w:rPr>
      </w:pPr>
    </w:p>
    <w:p w14:paraId="79FC0EB0" w14:textId="1B5C503C" w:rsidR="00B41A80" w:rsidRPr="00FA1986" w:rsidRDefault="00B41A80" w:rsidP="00FA1986">
      <w:pPr>
        <w:spacing w:line="360" w:lineRule="auto"/>
        <w:jc w:val="both"/>
        <w:rPr>
          <w:rFonts w:ascii="Times New Roman" w:hAnsi="Times New Roman" w:cs="Times New Roman"/>
        </w:rPr>
      </w:pPr>
    </w:p>
    <w:p w14:paraId="3797C9F9" w14:textId="4D3B741D" w:rsidR="004C50EA" w:rsidRPr="00FA1986" w:rsidRDefault="004C50EA" w:rsidP="00FA1986">
      <w:pPr>
        <w:spacing w:line="360" w:lineRule="auto"/>
        <w:jc w:val="both"/>
        <w:rPr>
          <w:rFonts w:ascii="Times New Roman" w:hAnsi="Times New Roman" w:cs="Times New Roman"/>
        </w:rPr>
      </w:pPr>
    </w:p>
    <w:p w14:paraId="1A2DD326" w14:textId="6B0A0CBA" w:rsidR="004C50EA" w:rsidRPr="00FA1986" w:rsidRDefault="004C50EA" w:rsidP="00FA1986">
      <w:pPr>
        <w:spacing w:line="360" w:lineRule="auto"/>
        <w:jc w:val="both"/>
        <w:rPr>
          <w:rFonts w:ascii="Times New Roman" w:hAnsi="Times New Roman" w:cs="Times New Roman"/>
        </w:rPr>
      </w:pPr>
    </w:p>
    <w:p w14:paraId="7B97370C" w14:textId="7327D4BF" w:rsidR="004C50EA" w:rsidRPr="00FA1986" w:rsidRDefault="004C50EA" w:rsidP="00FA1986">
      <w:pPr>
        <w:spacing w:line="360" w:lineRule="auto"/>
        <w:jc w:val="both"/>
        <w:rPr>
          <w:rFonts w:ascii="Times New Roman" w:hAnsi="Times New Roman" w:cs="Times New Roman"/>
        </w:rPr>
      </w:pPr>
    </w:p>
    <w:p w14:paraId="5A199A4C" w14:textId="234139A4" w:rsidR="004C50EA" w:rsidRPr="00FA1986" w:rsidRDefault="004C50EA" w:rsidP="00FA1986">
      <w:pPr>
        <w:spacing w:line="360" w:lineRule="auto"/>
        <w:jc w:val="both"/>
        <w:rPr>
          <w:rFonts w:ascii="Times New Roman" w:hAnsi="Times New Roman" w:cs="Times New Roman"/>
        </w:rPr>
      </w:pPr>
    </w:p>
    <w:p w14:paraId="33D89C6C" w14:textId="17F5BAC5" w:rsidR="004C50EA" w:rsidRPr="00FA1986" w:rsidRDefault="004C50EA" w:rsidP="00FA1986">
      <w:pPr>
        <w:spacing w:line="360" w:lineRule="auto"/>
        <w:jc w:val="both"/>
        <w:rPr>
          <w:rFonts w:ascii="Times New Roman" w:hAnsi="Times New Roman" w:cs="Times New Roman"/>
        </w:rPr>
      </w:pPr>
    </w:p>
    <w:p w14:paraId="490AE1BF" w14:textId="783DC5EE" w:rsidR="004C50EA" w:rsidRPr="00FA1986" w:rsidRDefault="004C50EA" w:rsidP="00FA1986">
      <w:pPr>
        <w:spacing w:line="360" w:lineRule="auto"/>
        <w:jc w:val="both"/>
        <w:rPr>
          <w:rFonts w:ascii="Times New Roman" w:hAnsi="Times New Roman" w:cs="Times New Roman"/>
        </w:rPr>
      </w:pPr>
    </w:p>
    <w:p w14:paraId="74DF2B67" w14:textId="354E31C5" w:rsidR="0018058C" w:rsidRPr="00FA1986" w:rsidRDefault="009371A5" w:rsidP="00FA1986">
      <w:pPr>
        <w:spacing w:line="360" w:lineRule="auto"/>
        <w:jc w:val="both"/>
        <w:rPr>
          <w:rFonts w:ascii="Times New Roman" w:hAnsi="Times New Roman" w:cs="Times New Roman"/>
        </w:rPr>
      </w:pPr>
      <w:r w:rsidRPr="00FA1986">
        <w:rPr>
          <w:rFonts w:ascii="Times New Roman" w:hAnsi="Times New Roman" w:cs="Times New Roman"/>
        </w:rPr>
        <w:t>Similar to the trend in turnover, it appears that profit increased across the 5</w:t>
      </w:r>
      <w:r w:rsidR="002F688B" w:rsidRPr="00FA1986">
        <w:rPr>
          <w:rFonts w:ascii="Times New Roman" w:hAnsi="Times New Roman" w:cs="Times New Roman"/>
        </w:rPr>
        <w:t>-</w:t>
      </w:r>
      <w:r w:rsidRPr="00FA1986">
        <w:rPr>
          <w:rFonts w:ascii="Times New Roman" w:hAnsi="Times New Roman" w:cs="Times New Roman"/>
        </w:rPr>
        <w:t xml:space="preserve">year period </w:t>
      </w:r>
      <w:r w:rsidR="002F688B" w:rsidRPr="00FA1986">
        <w:rPr>
          <w:rFonts w:ascii="Times New Roman" w:hAnsi="Times New Roman" w:cs="Times New Roman"/>
        </w:rPr>
        <w:t>overall,</w:t>
      </w:r>
      <w:r w:rsidRPr="00FA1986">
        <w:rPr>
          <w:rFonts w:ascii="Times New Roman" w:hAnsi="Times New Roman" w:cs="Times New Roman"/>
        </w:rPr>
        <w:t xml:space="preserve"> but the amount of profit fell considerably post 2019. Figure 3 shows the</w:t>
      </w:r>
      <w:r w:rsidR="00DD3673" w:rsidRPr="00FA1986">
        <w:rPr>
          <w:rFonts w:ascii="Times New Roman" w:hAnsi="Times New Roman" w:cs="Times New Roman"/>
        </w:rPr>
        <w:t xml:space="preserve"> trend in profit, it also shows the change in profit margin which also follows the same trend suggesting there was something that occurred post 2019 that affected both the profit and the profit margin. The data would seem to suggest turnover decreasing would cause a decrease in the profit and profit margin as it is likely </w:t>
      </w:r>
      <w:r w:rsidR="00334BA6" w:rsidRPr="00FA1986">
        <w:rPr>
          <w:rFonts w:ascii="Times New Roman" w:hAnsi="Times New Roman" w:cs="Times New Roman"/>
        </w:rPr>
        <w:t>products</w:t>
      </w:r>
      <w:r w:rsidR="00DD3673" w:rsidRPr="00FA1986">
        <w:rPr>
          <w:rFonts w:ascii="Times New Roman" w:hAnsi="Times New Roman" w:cs="Times New Roman"/>
        </w:rPr>
        <w:t xml:space="preserve"> </w:t>
      </w:r>
      <w:r w:rsidR="00334BA6" w:rsidRPr="00FA1986">
        <w:rPr>
          <w:rFonts w:ascii="Times New Roman" w:hAnsi="Times New Roman" w:cs="Times New Roman"/>
        </w:rPr>
        <w:t>are</w:t>
      </w:r>
      <w:r w:rsidR="00DD3673" w:rsidRPr="00FA1986">
        <w:rPr>
          <w:rFonts w:ascii="Times New Roman" w:hAnsi="Times New Roman" w:cs="Times New Roman"/>
        </w:rPr>
        <w:t xml:space="preserve"> not selling as </w:t>
      </w:r>
      <w:r w:rsidR="002F688B" w:rsidRPr="00FA1986">
        <w:rPr>
          <w:rFonts w:ascii="Times New Roman" w:hAnsi="Times New Roman" w:cs="Times New Roman"/>
        </w:rPr>
        <w:t>m</w:t>
      </w:r>
      <w:r w:rsidR="00334BA6" w:rsidRPr="00FA1986">
        <w:rPr>
          <w:rFonts w:ascii="Times New Roman" w:hAnsi="Times New Roman" w:cs="Times New Roman"/>
        </w:rPr>
        <w:t>uch</w:t>
      </w:r>
      <w:r w:rsidR="00DD3673" w:rsidRPr="00FA1986">
        <w:rPr>
          <w:rFonts w:ascii="Times New Roman" w:hAnsi="Times New Roman" w:cs="Times New Roman"/>
        </w:rPr>
        <w:t>.</w:t>
      </w:r>
      <w:r w:rsidR="002F688B" w:rsidRPr="00FA1986">
        <w:rPr>
          <w:rFonts w:ascii="Times New Roman" w:hAnsi="Times New Roman" w:cs="Times New Roman"/>
        </w:rPr>
        <w:t xml:space="preserve"> </w:t>
      </w:r>
      <w:r w:rsidR="001515FD" w:rsidRPr="00FA1986">
        <w:rPr>
          <w:rFonts w:ascii="Times New Roman" w:hAnsi="Times New Roman" w:cs="Times New Roman"/>
        </w:rPr>
        <w:t xml:space="preserve">The trend lines are pretty much mirror images with the profit margin and the profit before taxation. </w:t>
      </w:r>
      <w:r w:rsidR="00AB0806" w:rsidRPr="00FA1986">
        <w:rPr>
          <w:rFonts w:ascii="Times New Roman" w:hAnsi="Times New Roman" w:cs="Times New Roman"/>
        </w:rPr>
        <w:t xml:space="preserve">Due to no indication of what caused this decline, </w:t>
      </w:r>
      <w:proofErr w:type="gramStart"/>
      <w:r w:rsidR="00AB0806" w:rsidRPr="00FA1986">
        <w:rPr>
          <w:rFonts w:ascii="Times New Roman" w:hAnsi="Times New Roman" w:cs="Times New Roman"/>
        </w:rPr>
        <w:t>It</w:t>
      </w:r>
      <w:proofErr w:type="gramEnd"/>
      <w:r w:rsidR="00AB0806" w:rsidRPr="00FA1986">
        <w:rPr>
          <w:rFonts w:ascii="Times New Roman" w:hAnsi="Times New Roman" w:cs="Times New Roman"/>
        </w:rPr>
        <w:t xml:space="preserve"> is difficult to suggest alterations that could cause a uptorn in the profits.</w:t>
      </w:r>
      <w:r w:rsidR="007560D8">
        <w:rPr>
          <w:rFonts w:ascii="Times New Roman" w:hAnsi="Times New Roman" w:cs="Times New Roman"/>
        </w:rPr>
        <w:t xml:space="preserve"> </w:t>
      </w:r>
      <w:r w:rsidR="007560D8">
        <w:rPr>
          <w:rFonts w:ascii="Times New Roman" w:hAnsi="Times New Roman" w:cs="Times New Roman"/>
        </w:rPr>
        <w:lastRenderedPageBreak/>
        <w:t xml:space="preserve">At this stage it was still very difficult to draw conclusions however it was ideal and helpful in terms of forecasting patterns that would inform us at a later point. </w:t>
      </w:r>
    </w:p>
    <w:p w14:paraId="725F700F" w14:textId="525AD44D" w:rsidR="00AB0806" w:rsidRPr="00FA1986" w:rsidRDefault="00AB0806" w:rsidP="00FA1986">
      <w:pPr>
        <w:spacing w:line="360" w:lineRule="auto"/>
        <w:jc w:val="both"/>
        <w:rPr>
          <w:rFonts w:ascii="Times New Roman" w:hAnsi="Times New Roman" w:cs="Times New Roman"/>
        </w:rPr>
      </w:pPr>
    </w:p>
    <w:p w14:paraId="018F7AB3" w14:textId="0A799A74" w:rsidR="00AB0806" w:rsidRPr="00FA1986" w:rsidRDefault="00AB0806" w:rsidP="00FA1986">
      <w:pPr>
        <w:spacing w:line="360" w:lineRule="auto"/>
        <w:jc w:val="both"/>
        <w:rPr>
          <w:rFonts w:ascii="Times New Roman" w:hAnsi="Times New Roman" w:cs="Times New Roman"/>
        </w:rPr>
      </w:pPr>
      <w:r w:rsidRPr="00FA1986">
        <w:rPr>
          <w:rFonts w:ascii="Times New Roman" w:hAnsi="Times New Roman" w:cs="Times New Roman"/>
          <w:noProof/>
        </w:rPr>
        <w:drawing>
          <wp:anchor distT="0" distB="0" distL="114300" distR="114300" simplePos="0" relativeHeight="251663360" behindDoc="0" locked="0" layoutInCell="1" allowOverlap="1" wp14:anchorId="76271AB8" wp14:editId="2417349A">
            <wp:simplePos x="0" y="0"/>
            <wp:positionH relativeFrom="column">
              <wp:posOffset>0</wp:posOffset>
            </wp:positionH>
            <wp:positionV relativeFrom="paragraph">
              <wp:posOffset>-5715</wp:posOffset>
            </wp:positionV>
            <wp:extent cx="4305300" cy="2632024"/>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5300" cy="2632024"/>
                    </a:xfrm>
                    <a:prstGeom prst="rect">
                      <a:avLst/>
                    </a:prstGeom>
                  </pic:spPr>
                </pic:pic>
              </a:graphicData>
            </a:graphic>
            <wp14:sizeRelH relativeFrom="page">
              <wp14:pctWidth>0</wp14:pctWidth>
            </wp14:sizeRelH>
            <wp14:sizeRelV relativeFrom="page">
              <wp14:pctHeight>0</wp14:pctHeight>
            </wp14:sizeRelV>
          </wp:anchor>
        </w:drawing>
      </w:r>
    </w:p>
    <w:p w14:paraId="60C16C61" w14:textId="0A985C08" w:rsidR="004C50EA" w:rsidRPr="00FA1986" w:rsidRDefault="00AB0806" w:rsidP="00FA1986">
      <w:pPr>
        <w:spacing w:line="360" w:lineRule="auto"/>
        <w:jc w:val="both"/>
        <w:rPr>
          <w:rFonts w:ascii="Times New Roman" w:hAnsi="Times New Roman" w:cs="Times New Roman"/>
        </w:rPr>
      </w:pPr>
      <w:r w:rsidRPr="00FA198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20F4965" wp14:editId="079ACCEF">
                <wp:simplePos x="0" y="0"/>
                <wp:positionH relativeFrom="column">
                  <wp:posOffset>4406900</wp:posOffset>
                </wp:positionH>
                <wp:positionV relativeFrom="paragraph">
                  <wp:posOffset>188595</wp:posOffset>
                </wp:positionV>
                <wp:extent cx="1676400" cy="8255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676400" cy="825500"/>
                        </a:xfrm>
                        <a:prstGeom prst="rect">
                          <a:avLst/>
                        </a:prstGeom>
                        <a:solidFill>
                          <a:schemeClr val="lt1"/>
                        </a:solidFill>
                        <a:ln w="6350">
                          <a:solidFill>
                            <a:prstClr val="black"/>
                          </a:solidFill>
                        </a:ln>
                      </wps:spPr>
                      <wps:txbx>
                        <w:txbxContent>
                          <w:p w14:paraId="1BD6CF42" w14:textId="31992224" w:rsidR="00AB0806" w:rsidRDefault="00AB0806">
                            <w:r>
                              <w:t xml:space="preserve">Figure 3) </w:t>
                            </w:r>
                            <w:r w:rsidR="008059A2">
                              <w:t xml:space="preserve">Profit before taxation and profit margin over the 5 years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0F4965" id="Text Box 6" o:spid="_x0000_s1028" type="#_x0000_t202" style="position:absolute;left:0;text-align:left;margin-left:347pt;margin-top:14.85pt;width:132pt;height: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" fillcolor="white [3201]" strokeweight=".5pt">
                <v:textbox>
                  <w:txbxContent>
                    <w:p w14:paraId="1BD6CF42" w14:textId="31992224" w:rsidR="00AB0806" w:rsidRDefault="00AB0806">
                      <w:r>
                        <w:t xml:space="preserve">Figure 3) </w:t>
                      </w:r>
                      <w:r w:rsidR="008059A2">
                        <w:t xml:space="preserve">Profit before taxation and profit margin over the 5 years </w:t>
                      </w:r>
                    </w:p>
                  </w:txbxContent>
                </v:textbox>
              </v:shape>
            </w:pict>
          </mc:Fallback>
        </mc:AlternateContent>
      </w:r>
    </w:p>
    <w:p w14:paraId="6114687B" w14:textId="66F932FD" w:rsidR="004C50EA" w:rsidRPr="00FA1986" w:rsidRDefault="004C50EA" w:rsidP="00FA1986">
      <w:pPr>
        <w:spacing w:line="360" w:lineRule="auto"/>
        <w:jc w:val="both"/>
        <w:rPr>
          <w:rFonts w:ascii="Times New Roman" w:hAnsi="Times New Roman" w:cs="Times New Roman"/>
        </w:rPr>
      </w:pPr>
    </w:p>
    <w:p w14:paraId="0125FADE" w14:textId="2915B9CB" w:rsidR="004C50EA" w:rsidRPr="00FA1986" w:rsidRDefault="004C50EA" w:rsidP="00FA1986">
      <w:pPr>
        <w:spacing w:line="360" w:lineRule="auto"/>
        <w:jc w:val="both"/>
        <w:rPr>
          <w:rFonts w:ascii="Times New Roman" w:hAnsi="Times New Roman" w:cs="Times New Roman"/>
        </w:rPr>
      </w:pPr>
    </w:p>
    <w:p w14:paraId="41855B7E" w14:textId="3413BF56" w:rsidR="004C50EA" w:rsidRPr="00FA1986" w:rsidRDefault="004C50EA" w:rsidP="00FA1986">
      <w:pPr>
        <w:spacing w:line="360" w:lineRule="auto"/>
        <w:jc w:val="both"/>
        <w:rPr>
          <w:rFonts w:ascii="Times New Roman" w:hAnsi="Times New Roman" w:cs="Times New Roman"/>
        </w:rPr>
      </w:pPr>
    </w:p>
    <w:p w14:paraId="74A01E35" w14:textId="3DB3BA89" w:rsidR="004C50EA" w:rsidRPr="00FA1986" w:rsidRDefault="004C50EA" w:rsidP="00FA1986">
      <w:pPr>
        <w:spacing w:line="360" w:lineRule="auto"/>
        <w:jc w:val="both"/>
        <w:rPr>
          <w:rFonts w:ascii="Times New Roman" w:hAnsi="Times New Roman" w:cs="Times New Roman"/>
        </w:rPr>
      </w:pPr>
    </w:p>
    <w:p w14:paraId="3307E72C" w14:textId="513C4ED0" w:rsidR="004C50EA" w:rsidRPr="00FA1986" w:rsidRDefault="004C50EA" w:rsidP="00FA1986">
      <w:pPr>
        <w:spacing w:line="360" w:lineRule="auto"/>
        <w:jc w:val="both"/>
        <w:rPr>
          <w:rFonts w:ascii="Times New Roman" w:hAnsi="Times New Roman" w:cs="Times New Roman"/>
        </w:rPr>
      </w:pPr>
    </w:p>
    <w:p w14:paraId="11A85483" w14:textId="01BEDBFE" w:rsidR="004C50EA" w:rsidRPr="00FA1986" w:rsidRDefault="004C50EA" w:rsidP="00FA1986">
      <w:pPr>
        <w:spacing w:line="360" w:lineRule="auto"/>
        <w:jc w:val="both"/>
        <w:rPr>
          <w:rFonts w:ascii="Times New Roman" w:hAnsi="Times New Roman" w:cs="Times New Roman"/>
        </w:rPr>
      </w:pPr>
    </w:p>
    <w:p w14:paraId="120A4DCF" w14:textId="3057A9F6" w:rsidR="004C50EA" w:rsidRPr="00FA1986" w:rsidRDefault="004C50EA" w:rsidP="00FA1986">
      <w:pPr>
        <w:spacing w:line="360" w:lineRule="auto"/>
        <w:jc w:val="both"/>
        <w:rPr>
          <w:rFonts w:ascii="Times New Roman" w:hAnsi="Times New Roman" w:cs="Times New Roman"/>
        </w:rPr>
      </w:pPr>
    </w:p>
    <w:p w14:paraId="2E200FD8" w14:textId="1F0CA444" w:rsidR="004C50EA" w:rsidRPr="00FA1986" w:rsidRDefault="004C50EA" w:rsidP="00FA1986">
      <w:pPr>
        <w:spacing w:line="360" w:lineRule="auto"/>
        <w:jc w:val="both"/>
        <w:rPr>
          <w:rFonts w:ascii="Times New Roman" w:hAnsi="Times New Roman" w:cs="Times New Roman"/>
        </w:rPr>
      </w:pPr>
    </w:p>
    <w:p w14:paraId="142EBD86" w14:textId="602976D9" w:rsidR="004C50EA" w:rsidRPr="00FA1986" w:rsidRDefault="004C50EA" w:rsidP="00FA1986">
      <w:pPr>
        <w:spacing w:line="360" w:lineRule="auto"/>
        <w:jc w:val="both"/>
        <w:rPr>
          <w:rFonts w:ascii="Times New Roman" w:hAnsi="Times New Roman" w:cs="Times New Roman"/>
        </w:rPr>
      </w:pPr>
    </w:p>
    <w:p w14:paraId="31C15360" w14:textId="60A85CF8" w:rsidR="004C50EA" w:rsidRPr="00FA1986" w:rsidRDefault="004C50EA" w:rsidP="00FA1986">
      <w:pPr>
        <w:spacing w:line="360" w:lineRule="auto"/>
        <w:jc w:val="both"/>
        <w:rPr>
          <w:rFonts w:ascii="Times New Roman" w:hAnsi="Times New Roman" w:cs="Times New Roman"/>
        </w:rPr>
      </w:pPr>
    </w:p>
    <w:p w14:paraId="625EF3EC" w14:textId="0D847095" w:rsidR="004C50EA" w:rsidRPr="00FA1986" w:rsidRDefault="008059A2" w:rsidP="00FA1986">
      <w:pPr>
        <w:spacing w:line="360" w:lineRule="auto"/>
        <w:jc w:val="both"/>
        <w:rPr>
          <w:rFonts w:ascii="Times New Roman" w:hAnsi="Times New Roman" w:cs="Times New Roman"/>
        </w:rPr>
      </w:pPr>
      <w:r w:rsidRPr="00FA1986">
        <w:rPr>
          <w:rFonts w:ascii="Times New Roman" w:hAnsi="Times New Roman" w:cs="Times New Roman"/>
        </w:rPr>
        <w:t>To understand what could have happened in 2019 onwards,</w:t>
      </w:r>
      <w:r w:rsidR="001A5639" w:rsidRPr="00FA1986">
        <w:rPr>
          <w:rFonts w:ascii="Times New Roman" w:hAnsi="Times New Roman" w:cs="Times New Roman"/>
        </w:rPr>
        <w:t xml:space="preserve"> further analysis could be undertaken</w:t>
      </w:r>
      <w:r w:rsidRPr="00FA1986">
        <w:rPr>
          <w:rFonts w:ascii="Times New Roman" w:hAnsi="Times New Roman" w:cs="Times New Roman"/>
        </w:rPr>
        <w:t xml:space="preserve"> to develop connections. Figure 4 </w:t>
      </w:r>
      <w:r w:rsidR="00B80BE0" w:rsidRPr="00FA1986">
        <w:rPr>
          <w:rFonts w:ascii="Times New Roman" w:hAnsi="Times New Roman" w:cs="Times New Roman"/>
        </w:rPr>
        <w:t xml:space="preserve">begins to potentially identify a link that explains the decrease in profit. Figure 4 shows a graph of the number of employees in the 5-year period from 2017-2021 and also the profit before taxation in the same time period. The number of employees generally fell from 2017 to 2021. The year of 2019 had the greatest number of employees, this also appeared </w:t>
      </w:r>
      <w:r w:rsidR="00B469C6" w:rsidRPr="00FA1986">
        <w:rPr>
          <w:rFonts w:ascii="Times New Roman" w:hAnsi="Times New Roman" w:cs="Times New Roman"/>
        </w:rPr>
        <w:t>to</w:t>
      </w:r>
      <w:r w:rsidR="00B80BE0" w:rsidRPr="00FA1986">
        <w:rPr>
          <w:rFonts w:ascii="Times New Roman" w:hAnsi="Times New Roman" w:cs="Times New Roman"/>
        </w:rPr>
        <w:t xml:space="preserve"> have the</w:t>
      </w:r>
      <w:r w:rsidR="00B469C6" w:rsidRPr="00FA1986">
        <w:rPr>
          <w:rFonts w:ascii="Times New Roman" w:hAnsi="Times New Roman" w:cs="Times New Roman"/>
        </w:rPr>
        <w:t xml:space="preserve"> year with the highest </w:t>
      </w:r>
      <w:r w:rsidR="00B80BE0" w:rsidRPr="00FA1986">
        <w:rPr>
          <w:rFonts w:ascii="Times New Roman" w:hAnsi="Times New Roman" w:cs="Times New Roman"/>
        </w:rPr>
        <w:t xml:space="preserve">profit prior to </w:t>
      </w:r>
      <w:r w:rsidR="00B469C6" w:rsidRPr="00FA1986">
        <w:rPr>
          <w:rFonts w:ascii="Times New Roman" w:hAnsi="Times New Roman" w:cs="Times New Roman"/>
        </w:rPr>
        <w:t>taxation, although it is not proven that these variables are linked it could be said that increasing employees increases profit potentially due to increased productivity or increased number of stores. It could be argued that</w:t>
      </w:r>
      <w:r w:rsidR="00892650" w:rsidRPr="00FA1986">
        <w:rPr>
          <w:rFonts w:ascii="Times New Roman" w:hAnsi="Times New Roman" w:cs="Times New Roman"/>
        </w:rPr>
        <w:t xml:space="preserve"> we need to continue hiring staff as it suggests more staff may lead to more profit. </w:t>
      </w:r>
      <w:r w:rsidR="001A5639" w:rsidRPr="00FA1986">
        <w:rPr>
          <w:rFonts w:ascii="Times New Roman" w:hAnsi="Times New Roman" w:cs="Times New Roman"/>
        </w:rPr>
        <w:t xml:space="preserve">It may also be a suggestion to increase the number of stores to </w:t>
      </w:r>
      <w:r w:rsidR="00A8726A" w:rsidRPr="00FA1986">
        <w:rPr>
          <w:rFonts w:ascii="Times New Roman" w:hAnsi="Times New Roman" w:cs="Times New Roman"/>
        </w:rPr>
        <w:t>stimulate the sales of products as discussed above.</w:t>
      </w:r>
      <w:r w:rsidR="007560D8">
        <w:rPr>
          <w:rFonts w:ascii="Times New Roman" w:hAnsi="Times New Roman" w:cs="Times New Roman"/>
        </w:rPr>
        <w:t xml:space="preserve"> It may also be an indication that we need to begin thinking of new promotional or advertisements to begin gaining the attention of customers. This will drive the sales up thus increasing the profit as long as we keep running costs constant over th</w:t>
      </w:r>
      <w:r w:rsidR="00580205">
        <w:rPr>
          <w:rFonts w:ascii="Times New Roman" w:hAnsi="Times New Roman" w:cs="Times New Roman"/>
        </w:rPr>
        <w:t xml:space="preserve">e next year. </w:t>
      </w:r>
    </w:p>
    <w:p w14:paraId="4BE923D8" w14:textId="2729486B" w:rsidR="004C50EA" w:rsidRPr="00FA1986" w:rsidRDefault="004C50EA" w:rsidP="00FA1986">
      <w:pPr>
        <w:spacing w:line="360" w:lineRule="auto"/>
        <w:jc w:val="both"/>
        <w:rPr>
          <w:rFonts w:ascii="Times New Roman" w:hAnsi="Times New Roman" w:cs="Times New Roman"/>
        </w:rPr>
      </w:pPr>
    </w:p>
    <w:p w14:paraId="05830958" w14:textId="75CBEADD" w:rsidR="004C50EA" w:rsidRPr="00FA1986" w:rsidRDefault="00FA1986" w:rsidP="00FA1986">
      <w:pPr>
        <w:spacing w:line="360" w:lineRule="auto"/>
        <w:jc w:val="both"/>
        <w:rPr>
          <w:rFonts w:ascii="Times New Roman" w:hAnsi="Times New Roman" w:cs="Times New Roman"/>
        </w:rPr>
      </w:pPr>
      <w:r w:rsidRPr="00FA1986">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5C49C9E2" wp14:editId="293565BA">
                <wp:simplePos x="0" y="0"/>
                <wp:positionH relativeFrom="column">
                  <wp:posOffset>3657600</wp:posOffset>
                </wp:positionH>
                <wp:positionV relativeFrom="paragraph">
                  <wp:posOffset>73660</wp:posOffset>
                </wp:positionV>
                <wp:extent cx="2425700" cy="6604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425700" cy="660400"/>
                        </a:xfrm>
                        <a:prstGeom prst="rect">
                          <a:avLst/>
                        </a:prstGeom>
                        <a:solidFill>
                          <a:schemeClr val="lt1"/>
                        </a:solidFill>
                        <a:ln w="6350">
                          <a:solidFill>
                            <a:prstClr val="black"/>
                          </a:solidFill>
                        </a:ln>
                      </wps:spPr>
                      <wps:txbx>
                        <w:txbxContent>
                          <w:p w14:paraId="0D63F859" w14:textId="57411738" w:rsidR="00A8726A" w:rsidRDefault="00A8726A">
                            <w:r>
                              <w:t xml:space="preserve">Figure 4) Graph of Profit before taxation and the number of employees.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49C9E2" id="Text Box 8" o:spid="_x0000_s1029" type="#_x0000_t202" style="position:absolute;left:0;text-align:left;margin-left:4in;margin-top:5.8pt;width:191pt;height: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" fillcolor="white [3201]" strokeweight=".5pt">
                <v:textbox>
                  <w:txbxContent>
                    <w:p w14:paraId="0D63F859" w14:textId="57411738" w:rsidR="00A8726A" w:rsidRDefault="00A8726A">
                      <w:r>
                        <w:t xml:space="preserve">Figure 4) Graph of Profit before taxation and the number of employees. </w:t>
                      </w:r>
                    </w:p>
                  </w:txbxContent>
                </v:textbox>
              </v:shape>
            </w:pict>
          </mc:Fallback>
        </mc:AlternateContent>
      </w:r>
      <w:r w:rsidR="00A8726A" w:rsidRPr="00FA1986">
        <w:rPr>
          <w:rFonts w:ascii="Times New Roman" w:hAnsi="Times New Roman" w:cs="Times New Roman"/>
          <w:noProof/>
        </w:rPr>
        <w:drawing>
          <wp:anchor distT="0" distB="0" distL="114300" distR="114300" simplePos="0" relativeHeight="251665408" behindDoc="0" locked="0" layoutInCell="1" allowOverlap="1" wp14:anchorId="3C58DCD8" wp14:editId="446433EE">
            <wp:simplePos x="0" y="0"/>
            <wp:positionH relativeFrom="column">
              <wp:posOffset>0</wp:posOffset>
            </wp:positionH>
            <wp:positionV relativeFrom="paragraph">
              <wp:posOffset>-118745</wp:posOffset>
            </wp:positionV>
            <wp:extent cx="3454400" cy="2089785"/>
            <wp:effectExtent l="0" t="0" r="0" b="5715"/>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4400" cy="2089785"/>
                    </a:xfrm>
                    <a:prstGeom prst="rect">
                      <a:avLst/>
                    </a:prstGeom>
                  </pic:spPr>
                </pic:pic>
              </a:graphicData>
            </a:graphic>
            <wp14:sizeRelH relativeFrom="page">
              <wp14:pctWidth>0</wp14:pctWidth>
            </wp14:sizeRelH>
            <wp14:sizeRelV relativeFrom="page">
              <wp14:pctHeight>0</wp14:pctHeight>
            </wp14:sizeRelV>
          </wp:anchor>
        </w:drawing>
      </w:r>
    </w:p>
    <w:p w14:paraId="1162CA3F" w14:textId="77777777" w:rsidR="004C50EA" w:rsidRPr="00FA1986" w:rsidRDefault="004C50EA" w:rsidP="00FA1986">
      <w:pPr>
        <w:spacing w:line="360" w:lineRule="auto"/>
        <w:jc w:val="both"/>
        <w:rPr>
          <w:rFonts w:ascii="Times New Roman" w:hAnsi="Times New Roman" w:cs="Times New Roman"/>
        </w:rPr>
      </w:pPr>
    </w:p>
    <w:p w14:paraId="201F31ED" w14:textId="67CB265D" w:rsidR="00B41A80" w:rsidRPr="00FA1986" w:rsidRDefault="00B41A80" w:rsidP="00FA1986">
      <w:pPr>
        <w:spacing w:line="360" w:lineRule="auto"/>
        <w:jc w:val="both"/>
        <w:rPr>
          <w:rFonts w:ascii="Times New Roman" w:hAnsi="Times New Roman" w:cs="Times New Roman"/>
        </w:rPr>
      </w:pPr>
    </w:p>
    <w:p w14:paraId="778BB2BF" w14:textId="455537FB" w:rsidR="00B41A80" w:rsidRPr="00FA1986" w:rsidRDefault="00B41A80" w:rsidP="00FA1986">
      <w:pPr>
        <w:spacing w:line="360" w:lineRule="auto"/>
        <w:jc w:val="both"/>
        <w:rPr>
          <w:rFonts w:ascii="Times New Roman" w:hAnsi="Times New Roman" w:cs="Times New Roman"/>
        </w:rPr>
      </w:pPr>
    </w:p>
    <w:p w14:paraId="715175EB" w14:textId="3B6D83C0" w:rsidR="00B41A80" w:rsidRPr="00FA1986" w:rsidRDefault="00B41A80" w:rsidP="00FA1986">
      <w:pPr>
        <w:spacing w:line="360" w:lineRule="auto"/>
        <w:jc w:val="both"/>
        <w:rPr>
          <w:rFonts w:ascii="Times New Roman" w:hAnsi="Times New Roman" w:cs="Times New Roman"/>
        </w:rPr>
      </w:pPr>
    </w:p>
    <w:p w14:paraId="7B8A48E1" w14:textId="031AC75E" w:rsidR="00B14939" w:rsidRPr="00FA1986" w:rsidRDefault="00B14939" w:rsidP="00FA1986">
      <w:pPr>
        <w:spacing w:line="360" w:lineRule="auto"/>
        <w:jc w:val="both"/>
        <w:rPr>
          <w:rFonts w:ascii="Times New Roman" w:hAnsi="Times New Roman" w:cs="Times New Roman"/>
        </w:rPr>
      </w:pPr>
    </w:p>
    <w:p w14:paraId="355F1CB8" w14:textId="1CDD81D6" w:rsidR="00B14939" w:rsidRPr="00FA1986" w:rsidRDefault="00B14939" w:rsidP="00FA1986">
      <w:pPr>
        <w:spacing w:line="360" w:lineRule="auto"/>
        <w:jc w:val="both"/>
        <w:rPr>
          <w:rFonts w:ascii="Times New Roman" w:hAnsi="Times New Roman" w:cs="Times New Roman"/>
        </w:rPr>
      </w:pPr>
    </w:p>
    <w:p w14:paraId="78CAA1B1" w14:textId="10A9F0ED" w:rsidR="00B14939" w:rsidRPr="00FA1986" w:rsidRDefault="00B14939" w:rsidP="00FA1986">
      <w:pPr>
        <w:spacing w:line="360" w:lineRule="auto"/>
        <w:jc w:val="both"/>
        <w:rPr>
          <w:rFonts w:ascii="Times New Roman" w:hAnsi="Times New Roman" w:cs="Times New Roman"/>
        </w:rPr>
      </w:pPr>
    </w:p>
    <w:p w14:paraId="628C5DAE" w14:textId="3DF2D525" w:rsidR="00B14939" w:rsidRPr="00FA1986" w:rsidRDefault="00B14939" w:rsidP="00FA1986">
      <w:pPr>
        <w:spacing w:line="360" w:lineRule="auto"/>
        <w:jc w:val="both"/>
        <w:rPr>
          <w:rFonts w:ascii="Times New Roman" w:hAnsi="Times New Roman" w:cs="Times New Roman"/>
        </w:rPr>
      </w:pPr>
    </w:p>
    <w:p w14:paraId="27E7CCBA" w14:textId="77777777" w:rsidR="00B14939" w:rsidRPr="00FA1986" w:rsidRDefault="00B14939" w:rsidP="00FA1986">
      <w:pPr>
        <w:spacing w:line="360" w:lineRule="auto"/>
        <w:jc w:val="both"/>
        <w:rPr>
          <w:rFonts w:ascii="Times New Roman" w:hAnsi="Times New Roman" w:cs="Times New Roman"/>
        </w:rPr>
      </w:pPr>
    </w:p>
    <w:p w14:paraId="090B948A" w14:textId="45FD8750" w:rsidR="00511F55" w:rsidRPr="00FA1986" w:rsidRDefault="009767D0" w:rsidP="00FA1986">
      <w:pPr>
        <w:spacing w:line="360" w:lineRule="auto"/>
        <w:jc w:val="both"/>
        <w:rPr>
          <w:rFonts w:ascii="Times New Roman" w:hAnsi="Times New Roman" w:cs="Times New Roman"/>
        </w:rPr>
      </w:pPr>
      <w:r w:rsidRPr="00FA1986">
        <w:rPr>
          <w:rFonts w:ascii="Times New Roman" w:hAnsi="Times New Roman" w:cs="Times New Roman"/>
        </w:rPr>
        <w:t xml:space="preserve">On the other hand, looking at the bigger picture it appears there may be other reasons which explain the general trend in the amount of profit. After analysing the Gearing (%), there could be a link between the gearing and the profit before taxation. Gearing </w:t>
      </w:r>
      <w:r w:rsidR="00864834" w:rsidRPr="00FA1986">
        <w:rPr>
          <w:rFonts w:ascii="Times New Roman" w:hAnsi="Times New Roman" w:cs="Times New Roman"/>
        </w:rPr>
        <w:t>generally decreased</w:t>
      </w:r>
      <w:r w:rsidRPr="00FA1986">
        <w:rPr>
          <w:rFonts w:ascii="Times New Roman" w:hAnsi="Times New Roman" w:cs="Times New Roman"/>
        </w:rPr>
        <w:t xml:space="preserve"> across the 5-year period as expressed in figure 5. It was at its lowest point in 2019, this is likely to be due to </w:t>
      </w:r>
      <w:r w:rsidR="00864834" w:rsidRPr="00FA1986">
        <w:rPr>
          <w:rFonts w:ascii="Times New Roman" w:hAnsi="Times New Roman" w:cs="Times New Roman"/>
        </w:rPr>
        <w:t xml:space="preserve">repayment of non-current liabilities or an increase in equity and investment by shareholders. Depending on the reason for the fall in </w:t>
      </w:r>
      <w:r w:rsidR="00C10C56" w:rsidRPr="00FA1986">
        <w:rPr>
          <w:rFonts w:ascii="Times New Roman" w:hAnsi="Times New Roman" w:cs="Times New Roman"/>
        </w:rPr>
        <w:t xml:space="preserve">Gearing, it may indicate that the fall in profit is not necessarily due to a lack of sales or a lack of customers but instead just due to the company reducing liabilities. </w:t>
      </w:r>
      <w:r w:rsidR="00B226B5" w:rsidRPr="00FA1986">
        <w:rPr>
          <w:rFonts w:ascii="Times New Roman" w:hAnsi="Times New Roman" w:cs="Times New Roman"/>
        </w:rPr>
        <w:t>Although Tesco is one of the largest retailers in the UK, there has been a rising interest in the online grocery market mostly due to the rising influence of the Corona Virus which left the opportun</w:t>
      </w:r>
      <w:r w:rsidR="004D724E" w:rsidRPr="00FA1986">
        <w:rPr>
          <w:rFonts w:ascii="Times New Roman" w:hAnsi="Times New Roman" w:cs="Times New Roman"/>
        </w:rPr>
        <w:t xml:space="preserve">ity to </w:t>
      </w:r>
      <w:r w:rsidR="00654B3A" w:rsidRPr="00FA1986">
        <w:rPr>
          <w:rFonts w:ascii="Times New Roman" w:hAnsi="Times New Roman" w:cs="Times New Roman"/>
        </w:rPr>
        <w:t>“</w:t>
      </w:r>
      <w:r w:rsidR="00511F55" w:rsidRPr="00FA1986">
        <w:rPr>
          <w:rFonts w:ascii="Times New Roman" w:hAnsi="Times New Roman" w:cs="Times New Roman"/>
        </w:rPr>
        <w:t>improve</w:t>
      </w:r>
      <w:r w:rsidR="00654B3A" w:rsidRPr="00FA1986">
        <w:rPr>
          <w:rFonts w:ascii="Times New Roman" w:hAnsi="Times New Roman" w:cs="Times New Roman"/>
        </w:rPr>
        <w:t>”</w:t>
      </w:r>
      <w:r w:rsidR="00511F55" w:rsidRPr="00FA1986">
        <w:rPr>
          <w:rFonts w:ascii="Times New Roman" w:hAnsi="Times New Roman" w:cs="Times New Roman"/>
        </w:rPr>
        <w:t xml:space="preserve"> business metho</w:t>
      </w:r>
      <w:r w:rsidR="00CA2DA5" w:rsidRPr="00FA1986">
        <w:rPr>
          <w:rFonts w:ascii="Times New Roman" w:hAnsi="Times New Roman" w:cs="Times New Roman"/>
        </w:rPr>
        <w:t>ds. Comparisons were made with a leading online retailer “Ocado”. Figure 6 shows the Gearing (%) of Ocado over a 5-year period</w:t>
      </w:r>
      <w:r w:rsidR="00654B3A" w:rsidRPr="00FA1986">
        <w:rPr>
          <w:rFonts w:ascii="Times New Roman" w:hAnsi="Times New Roman" w:cs="Times New Roman"/>
        </w:rPr>
        <w:t>, in comparison it does not on face value appear to have a general trend like the Tesco Gearing (%) does with periods of increasing and decreasing percentage. Profits</w:t>
      </w:r>
      <w:r w:rsidR="0049141C" w:rsidRPr="00FA1986">
        <w:rPr>
          <w:rFonts w:ascii="Times New Roman" w:hAnsi="Times New Roman" w:cs="Times New Roman"/>
        </w:rPr>
        <w:t>/losses</w:t>
      </w:r>
      <w:r w:rsidR="00654B3A" w:rsidRPr="00FA1986">
        <w:rPr>
          <w:rFonts w:ascii="Times New Roman" w:hAnsi="Times New Roman" w:cs="Times New Roman"/>
        </w:rPr>
        <w:t xml:space="preserve"> before taxation </w:t>
      </w:r>
      <w:r w:rsidR="005967E7" w:rsidRPr="00FA1986">
        <w:rPr>
          <w:rFonts w:ascii="Times New Roman" w:hAnsi="Times New Roman" w:cs="Times New Roman"/>
        </w:rPr>
        <w:t xml:space="preserve">of Ocado </w:t>
      </w:r>
      <w:r w:rsidR="0049141C" w:rsidRPr="00FA1986">
        <w:rPr>
          <w:rFonts w:ascii="Times New Roman" w:hAnsi="Times New Roman" w:cs="Times New Roman"/>
        </w:rPr>
        <w:t xml:space="preserve">paint a bleak picture in comparison to that of Tesco, only in the first year did the profit stay above zero with all the other years falling into a loss. It appears, based on this data, online sales </w:t>
      </w:r>
      <w:proofErr w:type="gramStart"/>
      <w:r w:rsidR="0049141C" w:rsidRPr="00FA1986">
        <w:rPr>
          <w:rFonts w:ascii="Times New Roman" w:hAnsi="Times New Roman" w:cs="Times New Roman"/>
        </w:rPr>
        <w:t>does</w:t>
      </w:r>
      <w:proofErr w:type="gramEnd"/>
      <w:r w:rsidR="0049141C" w:rsidRPr="00FA1986">
        <w:rPr>
          <w:rFonts w:ascii="Times New Roman" w:hAnsi="Times New Roman" w:cs="Times New Roman"/>
        </w:rPr>
        <w:t xml:space="preserve"> not surpass the business model in place currently at Tesco</w:t>
      </w:r>
      <w:r w:rsidR="009C597B" w:rsidRPr="00FA1986">
        <w:rPr>
          <w:rFonts w:ascii="Times New Roman" w:hAnsi="Times New Roman" w:cs="Times New Roman"/>
        </w:rPr>
        <w:t>.</w:t>
      </w:r>
    </w:p>
    <w:p w14:paraId="2A3CE01B" w14:textId="62F284BF" w:rsidR="009C597B" w:rsidRPr="00FA1986" w:rsidRDefault="009C597B" w:rsidP="00FA1986">
      <w:pPr>
        <w:spacing w:line="360" w:lineRule="auto"/>
        <w:jc w:val="both"/>
        <w:rPr>
          <w:rFonts w:ascii="Times New Roman" w:hAnsi="Times New Roman" w:cs="Times New Roman"/>
        </w:rPr>
      </w:pPr>
      <w:r w:rsidRPr="00FA1986">
        <w:rPr>
          <w:rFonts w:ascii="Times New Roman" w:hAnsi="Times New Roman" w:cs="Times New Roman"/>
          <w:noProof/>
        </w:rPr>
        <w:lastRenderedPageBreak/>
        <w:drawing>
          <wp:anchor distT="0" distB="0" distL="114300" distR="114300" simplePos="0" relativeHeight="251668480" behindDoc="0" locked="0" layoutInCell="1" allowOverlap="1" wp14:anchorId="74FB4115" wp14:editId="615307C4">
            <wp:simplePos x="0" y="0"/>
            <wp:positionH relativeFrom="column">
              <wp:posOffset>2871470</wp:posOffset>
            </wp:positionH>
            <wp:positionV relativeFrom="paragraph">
              <wp:posOffset>186114</wp:posOffset>
            </wp:positionV>
            <wp:extent cx="3189044" cy="2540000"/>
            <wp:effectExtent l="0" t="0" r="0"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9044" cy="2540000"/>
                    </a:xfrm>
                    <a:prstGeom prst="rect">
                      <a:avLst/>
                    </a:prstGeom>
                  </pic:spPr>
                </pic:pic>
              </a:graphicData>
            </a:graphic>
            <wp14:sizeRelH relativeFrom="page">
              <wp14:pctWidth>0</wp14:pctWidth>
            </wp14:sizeRelH>
            <wp14:sizeRelV relativeFrom="page">
              <wp14:pctHeight>0</wp14:pctHeight>
            </wp14:sizeRelV>
          </wp:anchor>
        </w:drawing>
      </w:r>
      <w:r w:rsidRPr="00FA1986">
        <w:rPr>
          <w:rFonts w:ascii="Times New Roman" w:hAnsi="Times New Roman" w:cs="Times New Roman"/>
          <w:noProof/>
        </w:rPr>
        <w:drawing>
          <wp:anchor distT="0" distB="0" distL="114300" distR="114300" simplePos="0" relativeHeight="251667456" behindDoc="0" locked="0" layoutInCell="1" allowOverlap="1" wp14:anchorId="0A4D9F93" wp14:editId="33F137C6">
            <wp:simplePos x="0" y="0"/>
            <wp:positionH relativeFrom="column">
              <wp:posOffset>-584200</wp:posOffset>
            </wp:positionH>
            <wp:positionV relativeFrom="paragraph">
              <wp:posOffset>292341</wp:posOffset>
            </wp:positionV>
            <wp:extent cx="3170869" cy="2438400"/>
            <wp:effectExtent l="0" t="0" r="4445"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0869" cy="2438400"/>
                    </a:xfrm>
                    <a:prstGeom prst="rect">
                      <a:avLst/>
                    </a:prstGeom>
                  </pic:spPr>
                </pic:pic>
              </a:graphicData>
            </a:graphic>
            <wp14:sizeRelH relativeFrom="page">
              <wp14:pctWidth>0</wp14:pctWidth>
            </wp14:sizeRelH>
            <wp14:sizeRelV relativeFrom="page">
              <wp14:pctHeight>0</wp14:pctHeight>
            </wp14:sizeRelV>
          </wp:anchor>
        </w:drawing>
      </w:r>
    </w:p>
    <w:p w14:paraId="2A2888DF" w14:textId="0C6ABC9A" w:rsidR="009C597B" w:rsidRPr="00FA1986" w:rsidRDefault="00D00462" w:rsidP="00FA1986">
      <w:pPr>
        <w:spacing w:line="360" w:lineRule="auto"/>
        <w:jc w:val="both"/>
        <w:rPr>
          <w:rFonts w:ascii="Times New Roman" w:hAnsi="Times New Roman" w:cs="Times New Roman"/>
        </w:rPr>
      </w:pPr>
      <w:r w:rsidRPr="00FA198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696160" wp14:editId="6CEB935E">
                <wp:simplePos x="0" y="0"/>
                <wp:positionH relativeFrom="column">
                  <wp:posOffset>38100</wp:posOffset>
                </wp:positionH>
                <wp:positionV relativeFrom="paragraph">
                  <wp:posOffset>2633345</wp:posOffset>
                </wp:positionV>
                <wp:extent cx="5689600" cy="4572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5689600" cy="457200"/>
                        </a:xfrm>
                        <a:prstGeom prst="rect">
                          <a:avLst/>
                        </a:prstGeom>
                        <a:solidFill>
                          <a:schemeClr val="lt1"/>
                        </a:solidFill>
                        <a:ln w="6350">
                          <a:solidFill>
                            <a:prstClr val="black"/>
                          </a:solidFill>
                        </a:ln>
                      </wps:spPr>
                      <wps:txbx>
                        <w:txbxContent>
                          <w:p w14:paraId="0A0BCB44" w14:textId="7760449E" w:rsidR="009C597B" w:rsidRDefault="009C597B">
                            <w:r>
                              <w:t>Figure 5 and 6) Graph on Gearing from 20</w:t>
                            </w:r>
                            <w:r w:rsidR="00D00462">
                              <w:t xml:space="preserve">17 – 2021 (Left w/Tesco) and Right 2021 – TBC (Right w/Ryan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6160" id="Text Box 11" o:spid="_x0000_s1030" type="#_x0000_t202" style="position:absolute;left:0;text-align:left;margin-left:3pt;margin-top:207.35pt;width:44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" fillcolor="white [3201]" strokeweight=".5pt">
                <v:textbox>
                  <w:txbxContent>
                    <w:p w14:paraId="0A0BCB44" w14:textId="7760449E" w:rsidR="009C597B" w:rsidRDefault="009C597B">
                      <w:r>
                        <w:t>Figure 5 and 6) Graph on Gearing from 20</w:t>
                      </w:r>
                      <w:r w:rsidR="00D00462">
                        <w:t xml:space="preserve">17 – 2021 (Left w/Tesco) and Right 2021 – TBC (Right w/Ryan </w:t>
                      </w:r>
                    </w:p>
                  </w:txbxContent>
                </v:textbox>
              </v:shape>
            </w:pict>
          </mc:Fallback>
        </mc:AlternateContent>
      </w:r>
    </w:p>
    <w:p w14:paraId="1CFFCD35" w14:textId="422E7C7E" w:rsidR="009C597B" w:rsidRPr="00FA1986" w:rsidRDefault="009C597B" w:rsidP="00FA1986">
      <w:pPr>
        <w:spacing w:line="360" w:lineRule="auto"/>
        <w:jc w:val="both"/>
        <w:rPr>
          <w:rFonts w:ascii="Times New Roman" w:hAnsi="Times New Roman" w:cs="Times New Roman"/>
        </w:rPr>
      </w:pPr>
    </w:p>
    <w:p w14:paraId="75FBBFB6" w14:textId="77777777" w:rsidR="00D00462" w:rsidRPr="00FA1986" w:rsidRDefault="00D00462" w:rsidP="00FA1986">
      <w:pPr>
        <w:spacing w:line="360" w:lineRule="auto"/>
        <w:jc w:val="both"/>
        <w:rPr>
          <w:rFonts w:ascii="Times New Roman" w:hAnsi="Times New Roman" w:cs="Times New Roman"/>
        </w:rPr>
      </w:pPr>
    </w:p>
    <w:p w14:paraId="712C9328" w14:textId="77777777" w:rsidR="00D00462" w:rsidRPr="00FA1986" w:rsidRDefault="00D00462" w:rsidP="00FA1986">
      <w:pPr>
        <w:spacing w:line="360" w:lineRule="auto"/>
        <w:jc w:val="both"/>
        <w:rPr>
          <w:rFonts w:ascii="Times New Roman" w:hAnsi="Times New Roman" w:cs="Times New Roman"/>
        </w:rPr>
      </w:pPr>
    </w:p>
    <w:p w14:paraId="17AF5863" w14:textId="0B0F0B4E" w:rsidR="009C597B" w:rsidRPr="00FA1986" w:rsidRDefault="009C597B" w:rsidP="00FA1986">
      <w:pPr>
        <w:spacing w:line="360" w:lineRule="auto"/>
        <w:jc w:val="both"/>
        <w:rPr>
          <w:rFonts w:ascii="Times New Roman" w:hAnsi="Times New Roman" w:cs="Times New Roman"/>
        </w:rPr>
      </w:pPr>
      <w:r w:rsidRPr="00FA1986">
        <w:rPr>
          <w:rFonts w:ascii="Times New Roman" w:hAnsi="Times New Roman" w:cs="Times New Roman"/>
        </w:rPr>
        <w:t>In conclusion, it appears that analysis of financial data does give interesting insights and also allows for hypothesis and conclusions to be drawn. It is essential for a business so large to implement analytic techniques as we can begin to allow for the business to run more efficiently as expressed in the report. Suggestions can be made as required given the right data which in turn should benefit the business.</w:t>
      </w:r>
      <w:r w:rsidR="00FA1986">
        <w:rPr>
          <w:rFonts w:ascii="Times New Roman" w:hAnsi="Times New Roman" w:cs="Times New Roman"/>
        </w:rPr>
        <w:t xml:space="preserve"> On the other hand, the data given appears to be enough to make suggestions based on trends it does not have enough data to accurately gauge if the trends have a causation or if they have any link at all between variables thus making it difficult to gauge what suggestions would have the highest success rate if implemented. </w:t>
      </w:r>
      <w:r w:rsidR="00580205">
        <w:rPr>
          <w:rFonts w:ascii="Times New Roman" w:hAnsi="Times New Roman" w:cs="Times New Roman"/>
        </w:rPr>
        <w:t xml:space="preserve">I would suggest on a grand scheme increasing the number of stores and employees, this may affect the overall budget on </w:t>
      </w:r>
      <w:proofErr w:type="gramStart"/>
      <w:r w:rsidR="00580205">
        <w:rPr>
          <w:rFonts w:ascii="Times New Roman" w:hAnsi="Times New Roman" w:cs="Times New Roman"/>
        </w:rPr>
        <w:t>salaries</w:t>
      </w:r>
      <w:proofErr w:type="gramEnd"/>
      <w:r w:rsidR="00580205">
        <w:rPr>
          <w:rFonts w:ascii="Times New Roman" w:hAnsi="Times New Roman" w:cs="Times New Roman"/>
        </w:rPr>
        <w:t xml:space="preserve"> but data does suggest it may also increase the profit and turnover thus making it worthwhile. In addition to this, I would suggest creating a marketing campaign geared at increasing the number of people going out to the retail stores as this also appeared to be one way to promote the stores rather than the Dr. </w:t>
      </w:r>
      <w:r w:rsidR="00BC52C9">
        <w:rPr>
          <w:rFonts w:ascii="Times New Roman" w:hAnsi="Times New Roman" w:cs="Times New Roman"/>
        </w:rPr>
        <w:t xml:space="preserve">I would also suggest greater focus on instore shopping due to online shopping platforms losing money overall it may seem. </w:t>
      </w:r>
    </w:p>
    <w:p w14:paraId="7D7E5DE9" w14:textId="77777777" w:rsidR="00511F55" w:rsidRPr="00FA1986" w:rsidRDefault="00511F55" w:rsidP="00FA1986">
      <w:pPr>
        <w:spacing w:line="360" w:lineRule="auto"/>
        <w:jc w:val="both"/>
        <w:rPr>
          <w:rFonts w:ascii="Times New Roman" w:hAnsi="Times New Roman" w:cs="Times New Roman"/>
        </w:rPr>
      </w:pPr>
    </w:p>
    <w:p w14:paraId="52630E41" w14:textId="3D26B0E6" w:rsidR="00A8726A" w:rsidRPr="00FA1986" w:rsidRDefault="00A8726A" w:rsidP="00FA1986">
      <w:pPr>
        <w:spacing w:line="360" w:lineRule="auto"/>
        <w:jc w:val="both"/>
        <w:rPr>
          <w:rFonts w:ascii="Times New Roman" w:hAnsi="Times New Roman" w:cs="Times New Roman"/>
        </w:rPr>
      </w:pPr>
    </w:p>
    <w:p w14:paraId="105D46DE" w14:textId="657467EC" w:rsidR="00A8726A" w:rsidRPr="00FA1986" w:rsidRDefault="00A8726A" w:rsidP="00FA1986">
      <w:pPr>
        <w:spacing w:line="360" w:lineRule="auto"/>
        <w:jc w:val="both"/>
        <w:rPr>
          <w:rFonts w:ascii="Times New Roman" w:hAnsi="Times New Roman" w:cs="Times New Roman"/>
        </w:rPr>
      </w:pPr>
    </w:p>
    <w:p w14:paraId="3DC3A832" w14:textId="16184961" w:rsidR="00A8726A" w:rsidRPr="00FA1986" w:rsidRDefault="00A8726A" w:rsidP="00FA1986">
      <w:pPr>
        <w:spacing w:line="360" w:lineRule="auto"/>
        <w:jc w:val="both"/>
        <w:rPr>
          <w:rFonts w:ascii="Times New Roman" w:hAnsi="Times New Roman" w:cs="Times New Roman"/>
        </w:rPr>
      </w:pPr>
    </w:p>
    <w:p w14:paraId="71EDFEBD" w14:textId="52527D4A" w:rsidR="008059A2" w:rsidRPr="00D00462" w:rsidRDefault="008059A2" w:rsidP="00880759">
      <w:pPr>
        <w:jc w:val="both"/>
        <w:rPr>
          <w:rFonts w:ascii="Times New Roman" w:hAnsi="Times New Roman" w:cs="Times New Roman"/>
        </w:rPr>
      </w:pPr>
    </w:p>
    <w:p w14:paraId="419D57A0" w14:textId="77777777" w:rsidR="008059A2" w:rsidRPr="00D00462" w:rsidRDefault="008059A2" w:rsidP="00880759">
      <w:pPr>
        <w:jc w:val="both"/>
        <w:rPr>
          <w:rFonts w:ascii="Times New Roman" w:hAnsi="Times New Roman" w:cs="Times New Roman"/>
        </w:rPr>
      </w:pPr>
    </w:p>
    <w:p w14:paraId="0A554B40" w14:textId="02876AD6" w:rsidR="004C50EA" w:rsidRPr="00D00462" w:rsidRDefault="004C50EA" w:rsidP="00BC52C9">
      <w:pPr>
        <w:jc w:val="center"/>
        <w:rPr>
          <w:rFonts w:ascii="Times New Roman" w:hAnsi="Times New Roman" w:cs="Times New Roman"/>
        </w:rPr>
      </w:pPr>
      <w:r w:rsidRPr="00D00462">
        <w:rPr>
          <w:rFonts w:ascii="Times New Roman" w:hAnsi="Times New Roman" w:cs="Times New Roman"/>
        </w:rPr>
        <w:lastRenderedPageBreak/>
        <w:t>Reference List</w:t>
      </w:r>
    </w:p>
    <w:p w14:paraId="2375A59A" w14:textId="77777777" w:rsidR="004C50EA" w:rsidRPr="00D00462" w:rsidRDefault="004C50EA" w:rsidP="00880759">
      <w:pPr>
        <w:jc w:val="both"/>
        <w:rPr>
          <w:rFonts w:ascii="Times New Roman" w:hAnsi="Times New Roman" w:cs="Times New Roman"/>
        </w:rPr>
      </w:pPr>
    </w:p>
    <w:p w14:paraId="79AFB46C" w14:textId="201A4CEA" w:rsidR="004C50EA" w:rsidRPr="00D00462" w:rsidRDefault="00B14939"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rPr>
        <w:fldChar w:fldCharType="begin"/>
      </w:r>
      <w:r w:rsidRPr="00D00462">
        <w:rPr>
          <w:rFonts w:ascii="Times New Roman" w:hAnsi="Times New Roman" w:cs="Times New Roman"/>
        </w:rPr>
        <w:instrText xml:space="preserve"> ADDIN EN.REFLIST </w:instrText>
      </w:r>
      <w:r w:rsidRPr="00D00462">
        <w:rPr>
          <w:rFonts w:ascii="Times New Roman" w:hAnsi="Times New Roman" w:cs="Times New Roman"/>
        </w:rPr>
        <w:fldChar w:fldCharType="separate"/>
      </w:r>
      <w:r w:rsidR="004C50EA" w:rsidRPr="00D00462">
        <w:rPr>
          <w:rFonts w:ascii="Times New Roman" w:hAnsi="Times New Roman" w:cs="Times New Roman"/>
          <w:noProof/>
        </w:rPr>
        <w:t>Abril, R. M. (2011) The Quality Attribution in Data, Information and Knowledge. Encyclopedia of Knowledge Management.</w:t>
      </w:r>
    </w:p>
    <w:p w14:paraId="693F85B1"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Adamopoulos, P., Ghose, A. and Todri, V. (2018) The Impact of User Personality Traits on Word of Mouth: Text-Mining Social Media Platforms. Information Systems Research 29 (3), 612-640.</w:t>
      </w:r>
    </w:p>
    <w:p w14:paraId="14E1360B" w14:textId="2C057731"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Akerkar, R. (2019) Introduction to Artificial Intelligence. Artificial Intelligence for Business.   Cham: Springer International Publishing. 1-18.</w:t>
      </w:r>
    </w:p>
    <w:p w14:paraId="53BB9633"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Baesens, B., Viaene, S., Van den Poel, D., Vanthienen, J. and Dedene, G. (2002) Bayesian neural network learning for repeat purchase modelling in direct marketing. European Journal of Operational Research 138 (1), 191-211.</w:t>
      </w:r>
    </w:p>
    <w:p w14:paraId="26552523" w14:textId="68BA5689"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Biewald, L. (2015) CrowdFlower 2015: Data Scientist Report. CrowdFlower:</w:t>
      </w:r>
    </w:p>
    <w:p w14:paraId="5948DDA5"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Caetano, J. A., Lima, H. S., Santos, M. F. and Marques-Neto, H. T. (2018) Using sentiment analysis to define twitter political users’ classes and their homophily during the 2016 American presidential election. Journal of Internet Services and Applications 9 (1), 18.</w:t>
      </w:r>
    </w:p>
    <w:p w14:paraId="5846052F"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Cielen, D., Meysman, A. D. B. and Ali, M. (2016) Introducing Data Science : Big Data, Machine Learning, and More, using Python Tools. Place of publication not identified: Manning Publications.</w:t>
      </w:r>
    </w:p>
    <w:p w14:paraId="3CF7B633"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Desjardins, J. (2019) How much data is generated each day? Visual Capitalist, World Economic Forum.</w:t>
      </w:r>
    </w:p>
    <w:p w14:paraId="03735279"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Hendershott, T., Zhang, X., Zhao, J. L. and Zheng, Z. (2021) FinTech as a Game Changer: Overview of Research Frontiers. Information Systems Research 32 (1), 1-17.</w:t>
      </w:r>
    </w:p>
    <w:p w14:paraId="31BB6710"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Kulkarni, U., Robles-Flores, J. and Popovič, A. (2017) Business Intelligence Capability: The Effect of Top Management and the Mediating Roles of User Participation and Analytical Decision Making Orientation. Journal of the Association of Information Systems 18, 516-541.</w:t>
      </w:r>
    </w:p>
    <w:p w14:paraId="47C03C9E" w14:textId="4F96A76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Shaaban, E., Helmy, Y., Khder, A. E. and Nasr, M. M. (2012) A Proposed Churn Prediction Model.</w:t>
      </w:r>
    </w:p>
    <w:p w14:paraId="6C40BE91"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Sharda, R., Delen, D. and Turban, E. (2018) Business intelligence, analytics, and data science : a managerial perspective. Fourth edition.</w:t>
      </w:r>
    </w:p>
    <w:p w14:paraId="2AA8D351" w14:textId="77777777" w:rsidR="004C50EA" w:rsidRPr="00D00462" w:rsidRDefault="004C50EA" w:rsidP="00880759">
      <w:pPr>
        <w:pStyle w:val="EndNoteBibliography"/>
        <w:jc w:val="both"/>
        <w:rPr>
          <w:rFonts w:ascii="Times New Roman" w:hAnsi="Times New Roman" w:cs="Times New Roman"/>
          <w:noProof/>
        </w:rPr>
      </w:pPr>
      <w:r w:rsidRPr="00D00462">
        <w:rPr>
          <w:rFonts w:ascii="Times New Roman" w:hAnsi="Times New Roman" w:cs="Times New Roman"/>
          <w:noProof/>
        </w:rPr>
        <w:t>Global edition. edition. Harlow, England: Pearson.</w:t>
      </w:r>
    </w:p>
    <w:p w14:paraId="1883AD8D" w14:textId="77777777"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Sharda, R., Delen, D. and Turban, E. (2021) Analytics, data science, &amp; artificial intelligence : systems for decision support. Eleventh edition.</w:t>
      </w:r>
    </w:p>
    <w:p w14:paraId="0721E564" w14:textId="77777777" w:rsidR="004C50EA" w:rsidRPr="00D00462" w:rsidRDefault="004C50EA" w:rsidP="00880759">
      <w:pPr>
        <w:pStyle w:val="EndNoteBibliography"/>
        <w:jc w:val="both"/>
        <w:rPr>
          <w:rFonts w:ascii="Times New Roman" w:hAnsi="Times New Roman" w:cs="Times New Roman"/>
          <w:noProof/>
        </w:rPr>
      </w:pPr>
      <w:r w:rsidRPr="00D00462">
        <w:rPr>
          <w:rFonts w:ascii="Times New Roman" w:hAnsi="Times New Roman" w:cs="Times New Roman"/>
          <w:noProof/>
        </w:rPr>
        <w:t>Global edition. edition. Harlow, England: Pearson.</w:t>
      </w:r>
    </w:p>
    <w:p w14:paraId="74784C34" w14:textId="4674F515" w:rsidR="004C50EA" w:rsidRPr="00D00462" w:rsidRDefault="004C50EA" w:rsidP="00880759">
      <w:pPr>
        <w:pStyle w:val="EndNoteBibliography"/>
        <w:ind w:left="720" w:hanging="720"/>
        <w:jc w:val="both"/>
        <w:rPr>
          <w:rFonts w:ascii="Times New Roman" w:hAnsi="Times New Roman" w:cs="Times New Roman"/>
          <w:noProof/>
        </w:rPr>
      </w:pPr>
      <w:r w:rsidRPr="00D00462">
        <w:rPr>
          <w:rFonts w:ascii="Times New Roman" w:hAnsi="Times New Roman" w:cs="Times New Roman"/>
          <w:noProof/>
        </w:rPr>
        <w:t>Turing, A. M. (1950) Computing machinery and intelligence. MIND LIX (236), 433-460.</w:t>
      </w:r>
    </w:p>
    <w:p w14:paraId="2F6E05D3" w14:textId="2AE24B71" w:rsidR="00421908" w:rsidRPr="00421908" w:rsidRDefault="00421908" w:rsidP="00880759">
      <w:pPr>
        <w:jc w:val="both"/>
        <w:rPr>
          <w:rFonts w:ascii="Times New Roman" w:eastAsia="Times New Roman" w:hAnsi="Times New Roman" w:cs="Times New Roman"/>
          <w:lang w:eastAsia="en-GB"/>
        </w:rPr>
      </w:pPr>
      <w:r w:rsidRPr="00D00462">
        <w:rPr>
          <w:rFonts w:ascii="Times New Roman" w:eastAsia="Times New Roman" w:hAnsi="Times New Roman" w:cs="Times New Roman"/>
          <w:color w:val="000000"/>
          <w:lang w:eastAsia="en-GB"/>
        </w:rPr>
        <w:t>T</w:t>
      </w:r>
      <w:r w:rsidRPr="00421908">
        <w:rPr>
          <w:rFonts w:ascii="Times New Roman" w:eastAsia="Times New Roman" w:hAnsi="Times New Roman" w:cs="Times New Roman"/>
          <w:color w:val="000000"/>
          <w:lang w:eastAsia="en-GB"/>
        </w:rPr>
        <w:t>op 10 UK Retailers. (2021) Retail Economics: Retail Economics  2021.</w:t>
      </w:r>
    </w:p>
    <w:p w14:paraId="0C88C52E" w14:textId="77777777" w:rsidR="00421908" w:rsidRPr="00D00462" w:rsidRDefault="00421908" w:rsidP="00880759">
      <w:pPr>
        <w:pStyle w:val="EndNoteBibliography"/>
        <w:ind w:left="720" w:hanging="720"/>
        <w:jc w:val="both"/>
        <w:rPr>
          <w:rFonts w:ascii="Times New Roman" w:hAnsi="Times New Roman" w:cs="Times New Roman"/>
          <w:noProof/>
        </w:rPr>
      </w:pPr>
    </w:p>
    <w:p w14:paraId="0D9C3CA5" w14:textId="09B15E38" w:rsidR="001E316F" w:rsidRDefault="00B14939" w:rsidP="00880759">
      <w:pPr>
        <w:jc w:val="both"/>
      </w:pPr>
      <w:r w:rsidRPr="00D00462">
        <w:rPr>
          <w:rFonts w:ascii="Times New Roman" w:hAnsi="Times New Roman" w:cs="Times New Roman"/>
        </w:rPr>
        <w:fldChar w:fldCharType="end"/>
      </w:r>
    </w:p>
    <w:sectPr w:rsidR="001E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355"/>
    <w:multiLevelType w:val="hybridMultilevel"/>
    <w:tmpl w:val="CDE086C2"/>
    <w:lvl w:ilvl="0" w:tplc="352C2A44">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96CDA"/>
    <w:multiLevelType w:val="hybridMultilevel"/>
    <w:tmpl w:val="76E23E58"/>
    <w:lvl w:ilvl="0" w:tplc="2960986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Bra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01D91"/>
    <w:rsid w:val="00041372"/>
    <w:rsid w:val="000464D8"/>
    <w:rsid w:val="00062BBE"/>
    <w:rsid w:val="00072C4A"/>
    <w:rsid w:val="000779D4"/>
    <w:rsid w:val="000E0045"/>
    <w:rsid w:val="001057A8"/>
    <w:rsid w:val="001310A1"/>
    <w:rsid w:val="00146FD0"/>
    <w:rsid w:val="001515FD"/>
    <w:rsid w:val="0018058C"/>
    <w:rsid w:val="001A5639"/>
    <w:rsid w:val="001E316F"/>
    <w:rsid w:val="001E441A"/>
    <w:rsid w:val="0024301D"/>
    <w:rsid w:val="002459F6"/>
    <w:rsid w:val="0026469F"/>
    <w:rsid w:val="00264823"/>
    <w:rsid w:val="002769C3"/>
    <w:rsid w:val="002B7BCF"/>
    <w:rsid w:val="002C2856"/>
    <w:rsid w:val="002F688B"/>
    <w:rsid w:val="00334BA6"/>
    <w:rsid w:val="00336AF3"/>
    <w:rsid w:val="00346010"/>
    <w:rsid w:val="00360714"/>
    <w:rsid w:val="00386E77"/>
    <w:rsid w:val="003D008E"/>
    <w:rsid w:val="003D33C2"/>
    <w:rsid w:val="00421908"/>
    <w:rsid w:val="004661BB"/>
    <w:rsid w:val="0049141C"/>
    <w:rsid w:val="004C50EA"/>
    <w:rsid w:val="004C51F5"/>
    <w:rsid w:val="004D724E"/>
    <w:rsid w:val="004E2F05"/>
    <w:rsid w:val="00500768"/>
    <w:rsid w:val="00511F55"/>
    <w:rsid w:val="00553685"/>
    <w:rsid w:val="00580205"/>
    <w:rsid w:val="005925E4"/>
    <w:rsid w:val="005967E7"/>
    <w:rsid w:val="0062487C"/>
    <w:rsid w:val="00654B3A"/>
    <w:rsid w:val="006813BC"/>
    <w:rsid w:val="006A377A"/>
    <w:rsid w:val="00715B90"/>
    <w:rsid w:val="00730A50"/>
    <w:rsid w:val="00731782"/>
    <w:rsid w:val="0075162A"/>
    <w:rsid w:val="007560D8"/>
    <w:rsid w:val="0076510B"/>
    <w:rsid w:val="007C329D"/>
    <w:rsid w:val="007D0571"/>
    <w:rsid w:val="007D47E4"/>
    <w:rsid w:val="008059A2"/>
    <w:rsid w:val="00864834"/>
    <w:rsid w:val="00880759"/>
    <w:rsid w:val="00892650"/>
    <w:rsid w:val="009371A5"/>
    <w:rsid w:val="009767D0"/>
    <w:rsid w:val="009811E1"/>
    <w:rsid w:val="009C597B"/>
    <w:rsid w:val="009F48E6"/>
    <w:rsid w:val="00A15A04"/>
    <w:rsid w:val="00A50D28"/>
    <w:rsid w:val="00A547AD"/>
    <w:rsid w:val="00A8726A"/>
    <w:rsid w:val="00AB0806"/>
    <w:rsid w:val="00AE6714"/>
    <w:rsid w:val="00AF0521"/>
    <w:rsid w:val="00B136C9"/>
    <w:rsid w:val="00B14939"/>
    <w:rsid w:val="00B226B5"/>
    <w:rsid w:val="00B30986"/>
    <w:rsid w:val="00B41A80"/>
    <w:rsid w:val="00B469C6"/>
    <w:rsid w:val="00B80BE0"/>
    <w:rsid w:val="00BA4C73"/>
    <w:rsid w:val="00BA6087"/>
    <w:rsid w:val="00BB5FFE"/>
    <w:rsid w:val="00BC52C9"/>
    <w:rsid w:val="00BF64E7"/>
    <w:rsid w:val="00C10C56"/>
    <w:rsid w:val="00C62AB4"/>
    <w:rsid w:val="00C93196"/>
    <w:rsid w:val="00CA2DA5"/>
    <w:rsid w:val="00CC4937"/>
    <w:rsid w:val="00CD4CA0"/>
    <w:rsid w:val="00CF1C49"/>
    <w:rsid w:val="00D00462"/>
    <w:rsid w:val="00D86EA2"/>
    <w:rsid w:val="00DD22D3"/>
    <w:rsid w:val="00DD3673"/>
    <w:rsid w:val="00DE4278"/>
    <w:rsid w:val="00DE47E7"/>
    <w:rsid w:val="00E01546"/>
    <w:rsid w:val="00E01D91"/>
    <w:rsid w:val="00E14891"/>
    <w:rsid w:val="00E15A83"/>
    <w:rsid w:val="00E86C50"/>
    <w:rsid w:val="00E912DE"/>
    <w:rsid w:val="00E91332"/>
    <w:rsid w:val="00EA1129"/>
    <w:rsid w:val="00EE79FF"/>
    <w:rsid w:val="00F064DF"/>
    <w:rsid w:val="00F43E69"/>
    <w:rsid w:val="00F452C7"/>
    <w:rsid w:val="00F80F7F"/>
    <w:rsid w:val="00F9328F"/>
    <w:rsid w:val="00F94D95"/>
    <w:rsid w:val="00FA1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8A6D"/>
  <w15:chartTrackingRefBased/>
  <w15:docId w15:val="{A7AF5DF2-3003-B646-BF5F-02835BA4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01D91"/>
  </w:style>
  <w:style w:type="paragraph" w:styleId="ListParagraph">
    <w:name w:val="List Paragraph"/>
    <w:basedOn w:val="Normal"/>
    <w:uiPriority w:val="34"/>
    <w:qFormat/>
    <w:rsid w:val="00E86C50"/>
    <w:pPr>
      <w:ind w:left="720"/>
      <w:contextualSpacing/>
    </w:pPr>
  </w:style>
  <w:style w:type="paragraph" w:customStyle="1" w:styleId="EndNoteBibliographyTitle">
    <w:name w:val="EndNote Bibliography Title"/>
    <w:basedOn w:val="Normal"/>
    <w:link w:val="EndNoteBibliographyTitleChar"/>
    <w:rsid w:val="00B14939"/>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B14939"/>
    <w:rPr>
      <w:rFonts w:ascii="Calibri" w:hAnsi="Calibri" w:cs="Calibri"/>
      <w:lang w:val="en-US"/>
    </w:rPr>
  </w:style>
  <w:style w:type="paragraph" w:customStyle="1" w:styleId="EndNoteBibliography">
    <w:name w:val="EndNote Bibliography"/>
    <w:basedOn w:val="Normal"/>
    <w:link w:val="EndNoteBibliographyChar"/>
    <w:rsid w:val="00B14939"/>
    <w:rPr>
      <w:rFonts w:ascii="Calibri" w:hAnsi="Calibri" w:cs="Calibri"/>
      <w:lang w:val="en-US"/>
    </w:rPr>
  </w:style>
  <w:style w:type="character" w:customStyle="1" w:styleId="EndNoteBibliographyChar">
    <w:name w:val="EndNote Bibliography Char"/>
    <w:basedOn w:val="DefaultParagraphFont"/>
    <w:link w:val="EndNoteBibliography"/>
    <w:rsid w:val="00B14939"/>
    <w:rPr>
      <w:rFonts w:ascii="Calibri" w:hAnsi="Calibri" w:cs="Calibri"/>
      <w:lang w:val="en-US"/>
    </w:rPr>
  </w:style>
  <w:style w:type="character" w:styleId="Hyperlink">
    <w:name w:val="Hyperlink"/>
    <w:basedOn w:val="DefaultParagraphFont"/>
    <w:uiPriority w:val="99"/>
    <w:unhideWhenUsed/>
    <w:rsid w:val="00731782"/>
    <w:rPr>
      <w:color w:val="0563C1" w:themeColor="hyperlink"/>
      <w:u w:val="single"/>
    </w:rPr>
  </w:style>
  <w:style w:type="character" w:styleId="UnresolvedMention">
    <w:name w:val="Unresolved Mention"/>
    <w:basedOn w:val="DefaultParagraphFont"/>
    <w:uiPriority w:val="99"/>
    <w:semiHidden/>
    <w:unhideWhenUsed/>
    <w:rsid w:val="00731782"/>
    <w:rPr>
      <w:color w:val="605E5C"/>
      <w:shd w:val="clear" w:color="auto" w:fill="E1DFDD"/>
    </w:rPr>
  </w:style>
  <w:style w:type="character" w:customStyle="1" w:styleId="apple-converted-space">
    <w:name w:val="apple-converted-space"/>
    <w:basedOn w:val="DefaultParagraphFont"/>
    <w:rsid w:val="0042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2912">
      <w:bodyDiv w:val="1"/>
      <w:marLeft w:val="0"/>
      <w:marRight w:val="0"/>
      <w:marTop w:val="0"/>
      <w:marBottom w:val="0"/>
      <w:divBdr>
        <w:top w:val="none" w:sz="0" w:space="0" w:color="auto"/>
        <w:left w:val="none" w:sz="0" w:space="0" w:color="auto"/>
        <w:bottom w:val="none" w:sz="0" w:space="0" w:color="auto"/>
        <w:right w:val="none" w:sz="0" w:space="0" w:color="auto"/>
      </w:divBdr>
    </w:div>
    <w:div w:id="682361273">
      <w:bodyDiv w:val="1"/>
      <w:marLeft w:val="0"/>
      <w:marRight w:val="0"/>
      <w:marTop w:val="0"/>
      <w:marBottom w:val="0"/>
      <w:divBdr>
        <w:top w:val="none" w:sz="0" w:space="0" w:color="auto"/>
        <w:left w:val="none" w:sz="0" w:space="0" w:color="auto"/>
        <w:bottom w:val="none" w:sz="0" w:space="0" w:color="auto"/>
        <w:right w:val="none" w:sz="0" w:space="0" w:color="auto"/>
      </w:divBdr>
    </w:div>
    <w:div w:id="1338843326">
      <w:bodyDiv w:val="1"/>
      <w:marLeft w:val="0"/>
      <w:marRight w:val="0"/>
      <w:marTop w:val="0"/>
      <w:marBottom w:val="0"/>
      <w:divBdr>
        <w:top w:val="none" w:sz="0" w:space="0" w:color="auto"/>
        <w:left w:val="none" w:sz="0" w:space="0" w:color="auto"/>
        <w:bottom w:val="none" w:sz="0" w:space="0" w:color="auto"/>
        <w:right w:val="none" w:sz="0" w:space="0" w:color="auto"/>
      </w:divBdr>
    </w:div>
    <w:div w:id="167086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0A37F-68F8-B04D-98AA-8047096D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6319</Words>
  <Characters>36022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Kudzai Paradzai</dc:creator>
  <cp:keywords/>
  <dc:description/>
  <cp:lastModifiedBy>Ryan Kudzai Paradzai</cp:lastModifiedBy>
  <cp:revision>12</cp:revision>
  <dcterms:created xsi:type="dcterms:W3CDTF">2021-07-07T15:11:00Z</dcterms:created>
  <dcterms:modified xsi:type="dcterms:W3CDTF">2021-07-20T23:52:00Z</dcterms:modified>
</cp:coreProperties>
</file>