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CF831" w14:textId="77777777" w:rsidR="00695368" w:rsidRDefault="00695368">
      <w:pPr>
        <w:spacing w:before="2000"/>
      </w:pPr>
    </w:p>
    <w:p w14:paraId="03AA54F5" w14:textId="43999C44" w:rsidR="00695368" w:rsidRDefault="00695368">
      <w:pPr>
        <w:spacing w:after="120"/>
        <w:jc w:val="center"/>
      </w:pPr>
    </w:p>
    <w:p w14:paraId="3889F6B9" w14:textId="77777777" w:rsidR="00695368" w:rsidRDefault="00695368">
      <w:pPr>
        <w:spacing w:before="200"/>
      </w:pPr>
    </w:p>
    <w:p w14:paraId="1FCAE822" w14:textId="06A8A278" w:rsidR="00695368" w:rsidRDefault="00577411">
      <w:pPr>
        <w:spacing w:after="80"/>
        <w:jc w:val="center"/>
      </w:pPr>
      <w:r>
        <w:rPr>
          <w:b/>
          <w:bCs/>
          <w:color w:val="0F6E56"/>
          <w:sz w:val="52"/>
          <w:szCs w:val="52"/>
        </w:rPr>
        <w:t xml:space="preserve">JUGUETERÍA </w:t>
      </w:r>
      <w:r w:rsidR="001928E8">
        <w:rPr>
          <w:b/>
          <w:bCs/>
          <w:color w:val="0F6E56"/>
          <w:sz w:val="52"/>
          <w:szCs w:val="52"/>
        </w:rPr>
        <w:t>UNIVERSO PEQUE</w:t>
      </w:r>
    </w:p>
    <w:p w14:paraId="46381A6C" w14:textId="77777777" w:rsidR="00695368" w:rsidRDefault="00577411">
      <w:pPr>
        <w:spacing w:after="80"/>
        <w:jc w:val="center"/>
      </w:pPr>
      <w:r>
        <w:rPr>
          <w:color w:val="595959"/>
          <w:sz w:val="32"/>
          <w:szCs w:val="32"/>
        </w:rPr>
        <w:t>Business Analytics &amp; Decision Intelligence</w:t>
      </w:r>
    </w:p>
    <w:p w14:paraId="715A724E" w14:textId="77777777" w:rsidR="00695368" w:rsidRDefault="00577411">
      <w:pPr>
        <w:spacing w:after="200"/>
        <w:jc w:val="center"/>
      </w:pPr>
      <w:proofErr w:type="spellStart"/>
      <w:r>
        <w:rPr>
          <w:i/>
          <w:iCs/>
          <w:color w:val="595959"/>
          <w:sz w:val="24"/>
          <w:szCs w:val="24"/>
        </w:rPr>
        <w:t>Entregable</w:t>
      </w:r>
      <w:proofErr w:type="spellEnd"/>
      <w:r>
        <w:rPr>
          <w:i/>
          <w:iCs/>
          <w:color w:val="595959"/>
          <w:sz w:val="24"/>
          <w:szCs w:val="24"/>
        </w:rPr>
        <w:t xml:space="preserve"> A — </w:t>
      </w:r>
      <w:proofErr w:type="spellStart"/>
      <w:r>
        <w:rPr>
          <w:i/>
          <w:iCs/>
          <w:color w:val="595959"/>
          <w:sz w:val="24"/>
          <w:szCs w:val="24"/>
        </w:rPr>
        <w:t>Contexto</w:t>
      </w:r>
      <w:proofErr w:type="spellEnd"/>
      <w:r>
        <w:rPr>
          <w:i/>
          <w:iCs/>
          <w:color w:val="595959"/>
          <w:sz w:val="24"/>
          <w:szCs w:val="24"/>
        </w:rPr>
        <w:t xml:space="preserve"> de </w:t>
      </w:r>
      <w:proofErr w:type="spellStart"/>
      <w:r>
        <w:rPr>
          <w:i/>
          <w:iCs/>
          <w:color w:val="595959"/>
          <w:sz w:val="24"/>
          <w:szCs w:val="24"/>
        </w:rPr>
        <w:t>Negocio</w:t>
      </w:r>
      <w:proofErr w:type="spellEnd"/>
      <w:r>
        <w:rPr>
          <w:i/>
          <w:iCs/>
          <w:color w:val="595959"/>
          <w:sz w:val="24"/>
          <w:szCs w:val="24"/>
        </w:rPr>
        <w:t>, Business Goals &amp; Analytics Questions</w:t>
      </w:r>
    </w:p>
    <w:p w14:paraId="35E008B5" w14:textId="77777777" w:rsidR="00695368" w:rsidRDefault="00695368">
      <w:pPr>
        <w:spacing w:before="400"/>
      </w:pPr>
    </w:p>
    <w:p w14:paraId="6EBAD0A8" w14:textId="77777777" w:rsidR="00695368" w:rsidRDefault="00577411">
      <w:pPr>
        <w:spacing w:after="60"/>
        <w:jc w:val="center"/>
      </w:pPr>
      <w:proofErr w:type="spellStart"/>
      <w:r>
        <w:rPr>
          <w:color w:val="595959"/>
        </w:rPr>
        <w:t>Rol</w:t>
      </w:r>
      <w:proofErr w:type="spellEnd"/>
      <w:r>
        <w:rPr>
          <w:color w:val="595959"/>
        </w:rPr>
        <w:t>: Business Analytics / Decision Intelligence Analyst</w:t>
      </w:r>
    </w:p>
    <w:p w14:paraId="0FE3B31F" w14:textId="77777777" w:rsidR="00695368" w:rsidRPr="006F49A1" w:rsidRDefault="00577411">
      <w:pPr>
        <w:spacing w:after="60"/>
        <w:jc w:val="center"/>
        <w:rPr>
          <w:lang w:val="es-419"/>
        </w:rPr>
      </w:pPr>
      <w:r w:rsidRPr="006F49A1">
        <w:rPr>
          <w:color w:val="595959"/>
          <w:lang w:val="es-419"/>
        </w:rPr>
        <w:t xml:space="preserve">Proyecto: </w:t>
      </w:r>
      <w:proofErr w:type="spellStart"/>
      <w:r w:rsidRPr="006F49A1">
        <w:rPr>
          <w:color w:val="595959"/>
          <w:lang w:val="es-419"/>
        </w:rPr>
        <w:t>End-to-End</w:t>
      </w:r>
      <w:proofErr w:type="spellEnd"/>
      <w:r w:rsidRPr="006F49A1">
        <w:rPr>
          <w:color w:val="595959"/>
          <w:lang w:val="es-419"/>
        </w:rPr>
        <w:t xml:space="preserve"> </w:t>
      </w:r>
      <w:proofErr w:type="spellStart"/>
      <w:r w:rsidRPr="006F49A1">
        <w:rPr>
          <w:color w:val="595959"/>
          <w:lang w:val="es-419"/>
        </w:rPr>
        <w:t>Analytics</w:t>
      </w:r>
      <w:proofErr w:type="spellEnd"/>
      <w:r w:rsidRPr="006F49A1">
        <w:rPr>
          <w:color w:val="595959"/>
          <w:lang w:val="es-419"/>
        </w:rPr>
        <w:t xml:space="preserve"> — Caso de Estudio</w:t>
      </w:r>
    </w:p>
    <w:p w14:paraId="2D5B69EE" w14:textId="77777777" w:rsidR="00695368" w:rsidRPr="006F49A1" w:rsidRDefault="00577411">
      <w:pPr>
        <w:spacing w:after="60"/>
        <w:jc w:val="center"/>
        <w:rPr>
          <w:lang w:val="es-419"/>
        </w:rPr>
      </w:pPr>
      <w:r w:rsidRPr="006F49A1">
        <w:rPr>
          <w:color w:val="595959"/>
          <w:lang w:val="es-419"/>
        </w:rPr>
        <w:t>2024 – 2025</w:t>
      </w:r>
    </w:p>
    <w:p w14:paraId="26FB95BF" w14:textId="77777777" w:rsidR="00695368" w:rsidRPr="006F49A1" w:rsidRDefault="00695368">
      <w:pPr>
        <w:spacing w:before="3000"/>
        <w:rPr>
          <w:lang w:val="es-419"/>
        </w:rPr>
      </w:pPr>
    </w:p>
    <w:p w14:paraId="1CAC8267" w14:textId="77777777" w:rsidR="00695368" w:rsidRPr="006F49A1" w:rsidRDefault="00577411">
      <w:pPr>
        <w:rPr>
          <w:lang w:val="es-419"/>
        </w:rPr>
      </w:pPr>
      <w:r w:rsidRPr="006F49A1">
        <w:rPr>
          <w:lang w:val="es-419"/>
        </w:rPr>
        <w:br w:type="page"/>
      </w:r>
    </w:p>
    <w:p w14:paraId="21135DDF" w14:textId="77777777" w:rsidR="00695368" w:rsidRPr="006F49A1" w:rsidRDefault="00577411">
      <w:pPr>
        <w:pStyle w:val="Ttulo1"/>
        <w:spacing w:before="360"/>
        <w:rPr>
          <w:lang w:val="es-419"/>
        </w:rPr>
      </w:pPr>
      <w:r w:rsidRPr="006F49A1">
        <w:rPr>
          <w:sz w:val="32"/>
          <w:szCs w:val="32"/>
          <w:lang w:val="es-419"/>
        </w:rPr>
        <w:lastRenderedPageBreak/>
        <w:t>1. Contexto del Negocio</w:t>
      </w:r>
    </w:p>
    <w:p w14:paraId="7F04ED2E" w14:textId="77777777" w:rsidR="00695368" w:rsidRPr="006F49A1" w:rsidRDefault="00695368">
      <w:pPr>
        <w:pBdr>
          <w:bottom w:val="single" w:sz="6" w:space="1" w:color="0F6E56"/>
        </w:pBdr>
        <w:spacing w:before="200" w:after="200"/>
        <w:rPr>
          <w:lang w:val="es-419"/>
        </w:rPr>
      </w:pPr>
    </w:p>
    <w:p w14:paraId="7B0BEE40" w14:textId="77777777" w:rsidR="00695368" w:rsidRPr="006F49A1" w:rsidRDefault="00577411">
      <w:pPr>
        <w:pStyle w:val="Ttulo2"/>
        <w:pBdr>
          <w:bottom w:val="single" w:sz="4" w:space="4" w:color="0F6E56"/>
        </w:pBdr>
        <w:rPr>
          <w:lang w:val="es-419"/>
        </w:rPr>
      </w:pPr>
      <w:r w:rsidRPr="006F49A1">
        <w:rPr>
          <w:color w:val="0F6E56"/>
          <w:lang w:val="es-419"/>
        </w:rPr>
        <w:t>1.1 Descripción de la Empresa</w:t>
      </w:r>
    </w:p>
    <w:p w14:paraId="13C006DD" w14:textId="77777777" w:rsidR="00695368" w:rsidRPr="006F49A1" w:rsidRDefault="00577411">
      <w:pPr>
        <w:spacing w:before="60" w:after="60"/>
        <w:rPr>
          <w:lang w:val="es-419"/>
        </w:rPr>
      </w:pPr>
      <w:r w:rsidRPr="006F49A1">
        <w:rPr>
          <w:color w:val="595959"/>
          <w:lang w:val="es-419"/>
        </w:rPr>
        <w:t>Juguetería Tradición MX es una cadena minorista especializada en la venta de juguetes de origen mexicano y latinoamericano. Fundada en 1998 en Ciudad de México, opera tiendas en centros comerciales y zonas turísticas del centro y occidente del país.</w:t>
      </w:r>
    </w:p>
    <w:p w14:paraId="48D3F845" w14:textId="77777777" w:rsidR="00695368" w:rsidRPr="006F49A1" w:rsidRDefault="00695368">
      <w:pPr>
        <w:spacing w:before="80"/>
        <w:rPr>
          <w:lang w:val="es-419"/>
        </w:rPr>
      </w:pPr>
    </w:p>
    <w:p w14:paraId="06E83A73" w14:textId="77777777" w:rsidR="00695368" w:rsidRPr="006F49A1" w:rsidRDefault="00577411">
      <w:pPr>
        <w:spacing w:before="60" w:after="60"/>
        <w:rPr>
          <w:lang w:val="es-419"/>
        </w:rPr>
      </w:pPr>
      <w:r w:rsidRPr="006F49A1">
        <w:rPr>
          <w:color w:val="595959"/>
          <w:lang w:val="es-419"/>
        </w:rPr>
        <w:t>Su catálogo incluye juguetes artesanales, educativos, de temporada y coleccionables. En 2021 lanzó su canal de e-</w:t>
      </w:r>
      <w:proofErr w:type="spellStart"/>
      <w:r w:rsidRPr="006F49A1">
        <w:rPr>
          <w:color w:val="595959"/>
          <w:lang w:val="es-419"/>
        </w:rPr>
        <w:t>commerce</w:t>
      </w:r>
      <w:proofErr w:type="spellEnd"/>
      <w:r w:rsidRPr="006F49A1">
        <w:rPr>
          <w:color w:val="595959"/>
          <w:lang w:val="es-419"/>
        </w:rPr>
        <w:t xml:space="preserve"> propio, consolidando una presencia </w:t>
      </w:r>
      <w:proofErr w:type="spellStart"/>
      <w:r w:rsidRPr="006F49A1">
        <w:rPr>
          <w:color w:val="595959"/>
          <w:lang w:val="es-419"/>
        </w:rPr>
        <w:t>omnicanal</w:t>
      </w:r>
      <w:proofErr w:type="spellEnd"/>
      <w:r w:rsidRPr="006F49A1">
        <w:rPr>
          <w:color w:val="595959"/>
          <w:lang w:val="es-419"/>
        </w:rPr>
        <w:t xml:space="preserve"> que complementa su red de tiendas físicas.</w:t>
      </w:r>
    </w:p>
    <w:p w14:paraId="1616F6EA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0"/>
        <w:gridCol w:w="2995"/>
        <w:gridCol w:w="3695"/>
      </w:tblGrid>
      <w:tr w:rsidR="00695368" w14:paraId="388962FE" w14:textId="77777777"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B3E23" w14:textId="77777777" w:rsidR="00695368" w:rsidRDefault="00577411">
            <w:pPr>
              <w:jc w:val="center"/>
            </w:pPr>
            <w:r>
              <w:rPr>
                <w:b/>
                <w:bCs/>
                <w:color w:val="FFFFFF"/>
              </w:rPr>
              <w:t xml:space="preserve">18 Tiendas </w:t>
            </w:r>
            <w:proofErr w:type="spellStart"/>
            <w:r>
              <w:rPr>
                <w:b/>
                <w:bCs/>
                <w:color w:val="FFFFFF"/>
              </w:rPr>
              <w:t>físicas</w:t>
            </w:r>
            <w:proofErr w:type="spellEnd"/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B70FF" w14:textId="77777777" w:rsidR="00695368" w:rsidRDefault="00577411">
            <w:pPr>
              <w:jc w:val="center"/>
            </w:pPr>
            <w:r>
              <w:rPr>
                <w:b/>
                <w:bCs/>
                <w:color w:val="FFFFFF"/>
              </w:rPr>
              <w:t xml:space="preserve">4,200+ SKUs </w:t>
            </w:r>
            <w:proofErr w:type="spellStart"/>
            <w:r>
              <w:rPr>
                <w:b/>
                <w:bCs/>
                <w:color w:val="FFFFFF"/>
              </w:rPr>
              <w:t>activos</w:t>
            </w:r>
            <w:proofErr w:type="spellEnd"/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ACDE4" w14:textId="77777777" w:rsidR="00695368" w:rsidRDefault="00577411">
            <w:pPr>
              <w:jc w:val="center"/>
            </w:pPr>
            <w:r>
              <w:rPr>
                <w:b/>
                <w:bCs/>
                <w:color w:val="FFFFFF"/>
              </w:rPr>
              <w:t xml:space="preserve">$82M MXN Revenue </w:t>
            </w:r>
            <w:proofErr w:type="spellStart"/>
            <w:r>
              <w:rPr>
                <w:b/>
                <w:bCs/>
                <w:color w:val="FFFFFF"/>
              </w:rPr>
              <w:t>anual</w:t>
            </w:r>
            <w:proofErr w:type="spellEnd"/>
          </w:p>
        </w:tc>
      </w:tr>
    </w:tbl>
    <w:p w14:paraId="09A788D6" w14:textId="77777777" w:rsidR="00695368" w:rsidRDefault="00695368">
      <w:pPr>
        <w:spacing w:before="160"/>
      </w:pPr>
    </w:p>
    <w:p w14:paraId="7B39360E" w14:textId="77777777" w:rsidR="00695368" w:rsidRDefault="00577411">
      <w:pPr>
        <w:pStyle w:val="Ttulo2"/>
        <w:pBdr>
          <w:bottom w:val="single" w:sz="4" w:space="4" w:color="E24B4A"/>
        </w:pBdr>
      </w:pPr>
      <w:r>
        <w:rPr>
          <w:color w:val="E24B4A"/>
        </w:rPr>
        <w:t xml:space="preserve">1.2 </w:t>
      </w:r>
      <w:proofErr w:type="spellStart"/>
      <w:r>
        <w:rPr>
          <w:color w:val="E24B4A"/>
        </w:rPr>
        <w:t>Problema</w:t>
      </w:r>
      <w:proofErr w:type="spellEnd"/>
      <w:r>
        <w:rPr>
          <w:color w:val="E24B4A"/>
        </w:rPr>
        <w:t xml:space="preserve"> Central del </w:t>
      </w:r>
      <w:proofErr w:type="spellStart"/>
      <w:r>
        <w:rPr>
          <w:color w:val="E24B4A"/>
        </w:rPr>
        <w:t>Negocio</w:t>
      </w:r>
      <w:proofErr w:type="spellEnd"/>
    </w:p>
    <w:p w14:paraId="5CDBBFC1" w14:textId="77777777" w:rsidR="00695368" w:rsidRPr="006F49A1" w:rsidRDefault="00577411">
      <w:pPr>
        <w:pBdr>
          <w:left w:val="single" w:sz="12" w:space="0" w:color="E24B4A"/>
        </w:pBdr>
        <w:shd w:val="clear" w:color="auto" w:fill="FDEAEA"/>
        <w:spacing w:before="60" w:after="80"/>
        <w:ind w:left="200" w:right="200"/>
        <w:rPr>
          <w:lang w:val="es-419"/>
        </w:rPr>
      </w:pPr>
      <w:r w:rsidRPr="006F49A1">
        <w:rPr>
          <w:color w:val="E24B4A"/>
          <w:lang w:val="es-419"/>
        </w:rPr>
        <w:t xml:space="preserve">La empresa no cuenta con una estrategia clara de competencia y posicionamiento. No sabe qué la diferencia en el mercado, qué productos impulsan realmente su rentabilidad, ni cómo optimizar sus </w:t>
      </w:r>
      <w:proofErr w:type="spellStart"/>
      <w:r w:rsidRPr="006F49A1">
        <w:rPr>
          <w:color w:val="E24B4A"/>
          <w:lang w:val="es-419"/>
        </w:rPr>
        <w:t>potential</w:t>
      </w:r>
      <w:proofErr w:type="spellEnd"/>
      <w:r w:rsidRPr="006F49A1">
        <w:rPr>
          <w:color w:val="E24B4A"/>
          <w:lang w:val="es-419"/>
        </w:rPr>
        <w:t xml:space="preserve"> drivers de crecimiento frente a competidores como tiendas de cadena y </w:t>
      </w:r>
      <w:proofErr w:type="spellStart"/>
      <w:r w:rsidRPr="006F49A1">
        <w:rPr>
          <w:color w:val="E24B4A"/>
          <w:lang w:val="es-419"/>
        </w:rPr>
        <w:t>marketplaces</w:t>
      </w:r>
      <w:proofErr w:type="spellEnd"/>
      <w:r w:rsidRPr="006F49A1">
        <w:rPr>
          <w:color w:val="E24B4A"/>
          <w:lang w:val="es-419"/>
        </w:rPr>
        <w:t xml:space="preserve"> digitales.</w:t>
      </w:r>
    </w:p>
    <w:p w14:paraId="755834F0" w14:textId="77777777" w:rsidR="00695368" w:rsidRPr="006F49A1" w:rsidRDefault="00695368">
      <w:pPr>
        <w:spacing w:before="100"/>
        <w:rPr>
          <w:lang w:val="es-419"/>
        </w:rPr>
      </w:pPr>
    </w:p>
    <w:p w14:paraId="53F3D59F" w14:textId="77777777" w:rsidR="00695368" w:rsidRPr="006F49A1" w:rsidRDefault="00577411">
      <w:pPr>
        <w:pStyle w:val="Ttulo1"/>
        <w:spacing w:before="360"/>
        <w:rPr>
          <w:lang w:val="es-419"/>
        </w:rPr>
      </w:pPr>
      <w:r w:rsidRPr="006F49A1">
        <w:rPr>
          <w:sz w:val="32"/>
          <w:szCs w:val="32"/>
          <w:lang w:val="es-419"/>
        </w:rPr>
        <w:t xml:space="preserve">2. </w:t>
      </w:r>
      <w:proofErr w:type="spellStart"/>
      <w:r w:rsidRPr="006F49A1">
        <w:rPr>
          <w:sz w:val="32"/>
          <w:szCs w:val="32"/>
          <w:lang w:val="es-419"/>
        </w:rPr>
        <w:t>Revenue</w:t>
      </w:r>
      <w:proofErr w:type="spellEnd"/>
      <w:r w:rsidRPr="006F49A1">
        <w:rPr>
          <w:sz w:val="32"/>
          <w:szCs w:val="32"/>
          <w:lang w:val="es-419"/>
        </w:rPr>
        <w:t xml:space="preserve"> </w:t>
      </w:r>
      <w:proofErr w:type="spellStart"/>
      <w:r w:rsidRPr="006F49A1">
        <w:rPr>
          <w:sz w:val="32"/>
          <w:szCs w:val="32"/>
          <w:lang w:val="es-419"/>
        </w:rPr>
        <w:t>Model</w:t>
      </w:r>
      <w:proofErr w:type="spellEnd"/>
    </w:p>
    <w:p w14:paraId="4C57071C" w14:textId="77777777" w:rsidR="00695368" w:rsidRPr="006F49A1" w:rsidRDefault="00695368">
      <w:pPr>
        <w:pBdr>
          <w:bottom w:val="single" w:sz="6" w:space="1" w:color="E85D24"/>
        </w:pBdr>
        <w:spacing w:before="200" w:after="200"/>
        <w:rPr>
          <w:lang w:val="es-419"/>
        </w:rPr>
      </w:pPr>
    </w:p>
    <w:p w14:paraId="41B8888D" w14:textId="77777777" w:rsidR="00695368" w:rsidRPr="006F49A1" w:rsidRDefault="00577411">
      <w:pPr>
        <w:spacing w:before="60" w:after="60"/>
        <w:rPr>
          <w:lang w:val="es-419"/>
        </w:rPr>
      </w:pPr>
      <w:r w:rsidRPr="006F49A1">
        <w:rPr>
          <w:color w:val="595959"/>
          <w:lang w:val="es-419"/>
        </w:rPr>
        <w:t xml:space="preserve">La empresa genera ingresos a través de cuatro fuentes principales, con predominancia del canal </w:t>
      </w:r>
      <w:proofErr w:type="spellStart"/>
      <w:r w:rsidRPr="006F49A1">
        <w:rPr>
          <w:color w:val="595959"/>
          <w:lang w:val="es-419"/>
        </w:rPr>
        <w:t>retail</w:t>
      </w:r>
      <w:proofErr w:type="spellEnd"/>
      <w:r w:rsidRPr="006F49A1">
        <w:rPr>
          <w:color w:val="595959"/>
          <w:lang w:val="es-419"/>
        </w:rPr>
        <w:t xml:space="preserve"> físico:</w:t>
      </w:r>
    </w:p>
    <w:p w14:paraId="5F5B58B8" w14:textId="77777777" w:rsidR="00695368" w:rsidRPr="006F49A1" w:rsidRDefault="00695368">
      <w:pPr>
        <w:spacing w:before="1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1536"/>
        <w:gridCol w:w="5529"/>
      </w:tblGrid>
      <w:tr w:rsidR="00695368" w14:paraId="161785FE" w14:textId="77777777">
        <w:trPr>
          <w:tblHeader/>
        </w:trPr>
        <w:tc>
          <w:tcPr>
            <w:tcW w:w="0" w:type="auto"/>
            <w:tcBorders>
              <w:top w:val="single" w:sz="1" w:space="0" w:color="E85D24"/>
              <w:left w:val="single" w:sz="1" w:space="0" w:color="E85D24"/>
              <w:bottom w:val="single" w:sz="1" w:space="0" w:color="E85D24"/>
              <w:right w:val="single" w:sz="1" w:space="0" w:color="E85D24"/>
            </w:tcBorders>
            <w:shd w:val="clear" w:color="auto" w:fill="E85D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78055" w14:textId="77777777" w:rsidR="00695368" w:rsidRDefault="00577411">
            <w:r>
              <w:rPr>
                <w:b/>
                <w:bCs/>
                <w:color w:val="FFFFFF"/>
                <w:sz w:val="20"/>
                <w:szCs w:val="20"/>
              </w:rPr>
              <w:t xml:space="preserve">Fuente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Ingreso</w:t>
            </w:r>
            <w:proofErr w:type="spellEnd"/>
          </w:p>
        </w:tc>
        <w:tc>
          <w:tcPr>
            <w:tcW w:w="0" w:type="auto"/>
            <w:tcBorders>
              <w:top w:val="single" w:sz="1" w:space="0" w:color="E85D24"/>
              <w:left w:val="single" w:sz="1" w:space="0" w:color="E85D24"/>
              <w:bottom w:val="single" w:sz="1" w:space="0" w:color="E85D24"/>
              <w:right w:val="single" w:sz="1" w:space="0" w:color="E85D24"/>
            </w:tcBorders>
            <w:shd w:val="clear" w:color="auto" w:fill="E85D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30F86" w14:textId="77777777" w:rsidR="00695368" w:rsidRDefault="0057741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Participación</w:t>
            </w:r>
            <w:proofErr w:type="spellEnd"/>
          </w:p>
        </w:tc>
        <w:tc>
          <w:tcPr>
            <w:tcW w:w="0" w:type="auto"/>
            <w:tcBorders>
              <w:top w:val="single" w:sz="1" w:space="0" w:color="E85D24"/>
              <w:left w:val="single" w:sz="1" w:space="0" w:color="E85D24"/>
              <w:bottom w:val="single" w:sz="1" w:space="0" w:color="E85D24"/>
              <w:right w:val="single" w:sz="1" w:space="0" w:color="E85D24"/>
            </w:tcBorders>
            <w:shd w:val="clear" w:color="auto" w:fill="E85D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76EEF" w14:textId="77777777" w:rsidR="00695368" w:rsidRDefault="005774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695368" w:rsidRPr="001928E8" w14:paraId="4DD7602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C1979" w14:textId="77777777" w:rsidR="00695368" w:rsidRDefault="00577411">
            <w:proofErr w:type="spellStart"/>
            <w:r>
              <w:rPr>
                <w:color w:val="595959"/>
                <w:sz w:val="20"/>
                <w:szCs w:val="20"/>
              </w:rPr>
              <w:t>Venta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directa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retail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9F345" w14:textId="77777777" w:rsidR="00695368" w:rsidRDefault="00577411">
            <w:pPr>
              <w:jc w:val="center"/>
            </w:pPr>
            <w:r>
              <w:rPr>
                <w:b/>
                <w:bCs/>
                <w:color w:val="E85D24"/>
                <w:sz w:val="20"/>
                <w:szCs w:val="20"/>
              </w:rPr>
              <w:t>65%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6A6BD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20"/>
                <w:szCs w:val="20"/>
                <w:lang w:val="es-419"/>
              </w:rPr>
              <w:t>Venta en tiendas físicas en centros comerciales y zonas turísticas</w:t>
            </w:r>
          </w:p>
        </w:tc>
      </w:tr>
      <w:tr w:rsidR="00695368" w:rsidRPr="001928E8" w14:paraId="5260AF4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F7FB1" w14:textId="77777777" w:rsidR="00695368" w:rsidRDefault="00577411">
            <w:r>
              <w:rPr>
                <w:color w:val="595959"/>
                <w:sz w:val="20"/>
                <w:szCs w:val="20"/>
              </w:rPr>
              <w:t>E-commerce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2A1DC" w14:textId="77777777" w:rsidR="00695368" w:rsidRDefault="00577411">
            <w:pPr>
              <w:jc w:val="center"/>
            </w:pPr>
            <w:r>
              <w:rPr>
                <w:b/>
                <w:bCs/>
                <w:color w:val="E85D24"/>
                <w:sz w:val="20"/>
                <w:szCs w:val="20"/>
              </w:rPr>
              <w:t>18%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858BB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20"/>
                <w:szCs w:val="20"/>
                <w:lang w:val="es-419"/>
              </w:rPr>
              <w:t>Canal digital propio lanzado en 2021, en crecimiento sostenido</w:t>
            </w:r>
          </w:p>
        </w:tc>
      </w:tr>
      <w:tr w:rsidR="00695368" w:rsidRPr="001928E8" w14:paraId="48AED61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25E70" w14:textId="77777777" w:rsidR="00695368" w:rsidRDefault="00577411">
            <w:proofErr w:type="spellStart"/>
            <w:r>
              <w:rPr>
                <w:color w:val="595959"/>
                <w:sz w:val="20"/>
                <w:szCs w:val="20"/>
              </w:rPr>
              <w:t>Venta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595959"/>
                <w:sz w:val="20"/>
                <w:szCs w:val="20"/>
              </w:rPr>
              <w:t>mayoristas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DC860" w14:textId="77777777" w:rsidR="00695368" w:rsidRDefault="00577411">
            <w:pPr>
              <w:jc w:val="center"/>
            </w:pPr>
            <w:r>
              <w:rPr>
                <w:b/>
                <w:bCs/>
                <w:color w:val="E85D24"/>
                <w:sz w:val="20"/>
                <w:szCs w:val="20"/>
              </w:rPr>
              <w:t>12%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CF4F9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20"/>
                <w:szCs w:val="20"/>
                <w:lang w:val="es-419"/>
              </w:rPr>
              <w:t>Distribución a tiendas de terceros y revendedores regionales</w:t>
            </w:r>
          </w:p>
        </w:tc>
      </w:tr>
      <w:tr w:rsidR="00695368" w:rsidRPr="001928E8" w14:paraId="0CE5ACF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7FDD4" w14:textId="77777777" w:rsidR="00695368" w:rsidRDefault="00577411">
            <w:proofErr w:type="spellStart"/>
            <w:r>
              <w:rPr>
                <w:color w:val="595959"/>
                <w:sz w:val="20"/>
                <w:szCs w:val="20"/>
              </w:rPr>
              <w:t>Alianzas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B2B (</w:t>
            </w:r>
            <w:proofErr w:type="spellStart"/>
            <w:r>
              <w:rPr>
                <w:color w:val="595959"/>
                <w:sz w:val="20"/>
                <w:szCs w:val="20"/>
              </w:rPr>
              <w:t>escuelas</w:t>
            </w:r>
            <w:proofErr w:type="spellEnd"/>
            <w:r>
              <w:rPr>
                <w:color w:val="595959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1A72D" w14:textId="77777777" w:rsidR="00695368" w:rsidRDefault="00577411">
            <w:pPr>
              <w:jc w:val="center"/>
            </w:pPr>
            <w:r>
              <w:rPr>
                <w:b/>
                <w:bCs/>
                <w:color w:val="E85D24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7383F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20"/>
                <w:szCs w:val="20"/>
                <w:lang w:val="es-419"/>
              </w:rPr>
              <w:t>Acuerdos con instituciones educativas para juguetes didácticos</w:t>
            </w:r>
          </w:p>
        </w:tc>
      </w:tr>
    </w:tbl>
    <w:p w14:paraId="622A5986" w14:textId="77777777" w:rsidR="00695368" w:rsidRPr="006F49A1" w:rsidRDefault="00695368">
      <w:pPr>
        <w:spacing w:before="120"/>
        <w:rPr>
          <w:lang w:val="es-419"/>
        </w:rPr>
      </w:pPr>
    </w:p>
    <w:p w14:paraId="0DB94DF0" w14:textId="77777777" w:rsidR="00695368" w:rsidRPr="006F49A1" w:rsidRDefault="00577411">
      <w:pPr>
        <w:pStyle w:val="Ttulo1"/>
        <w:spacing w:before="360"/>
        <w:rPr>
          <w:lang w:val="es-419"/>
        </w:rPr>
      </w:pPr>
      <w:r w:rsidRPr="006F49A1">
        <w:rPr>
          <w:sz w:val="32"/>
          <w:szCs w:val="32"/>
          <w:lang w:val="es-419"/>
        </w:rPr>
        <w:lastRenderedPageBreak/>
        <w:t xml:space="preserve">3. </w:t>
      </w:r>
      <w:proofErr w:type="spellStart"/>
      <w:r w:rsidRPr="006F49A1">
        <w:rPr>
          <w:sz w:val="32"/>
          <w:szCs w:val="32"/>
          <w:lang w:val="es-419"/>
        </w:rPr>
        <w:t>Stakeholders</w:t>
      </w:r>
      <w:proofErr w:type="spellEnd"/>
    </w:p>
    <w:p w14:paraId="18EFA504" w14:textId="77777777" w:rsidR="00695368" w:rsidRPr="006F49A1" w:rsidRDefault="00695368">
      <w:pPr>
        <w:pBdr>
          <w:bottom w:val="single" w:sz="6" w:space="1" w:color="185FA5"/>
        </w:pBdr>
        <w:spacing w:before="200" w:after="200"/>
        <w:rPr>
          <w:lang w:val="es-419"/>
        </w:rPr>
      </w:pPr>
    </w:p>
    <w:p w14:paraId="3C9A401A" w14:textId="77777777" w:rsidR="00695368" w:rsidRPr="006F49A1" w:rsidRDefault="00577411">
      <w:pPr>
        <w:spacing w:before="60" w:after="60"/>
        <w:rPr>
          <w:lang w:val="es-419"/>
        </w:rPr>
      </w:pPr>
      <w:r w:rsidRPr="006F49A1">
        <w:rPr>
          <w:color w:val="595959"/>
          <w:lang w:val="es-419"/>
        </w:rPr>
        <w:t xml:space="preserve">Los actores clave del proyecto se dividen en </w:t>
      </w:r>
      <w:proofErr w:type="spellStart"/>
      <w:r w:rsidRPr="006F49A1">
        <w:rPr>
          <w:color w:val="595959"/>
          <w:lang w:val="es-419"/>
        </w:rPr>
        <w:t>stakeholders</w:t>
      </w:r>
      <w:proofErr w:type="spellEnd"/>
      <w:r w:rsidRPr="006F49A1">
        <w:rPr>
          <w:color w:val="595959"/>
          <w:lang w:val="es-419"/>
        </w:rPr>
        <w:t xml:space="preserve"> internos, que consumen y actúan sobre los </w:t>
      </w:r>
      <w:proofErr w:type="spellStart"/>
      <w:r w:rsidRPr="006F49A1">
        <w:rPr>
          <w:color w:val="595959"/>
          <w:lang w:val="es-419"/>
        </w:rPr>
        <w:t>insights</w:t>
      </w:r>
      <w:proofErr w:type="spellEnd"/>
      <w:r w:rsidRPr="006F49A1">
        <w:rPr>
          <w:color w:val="595959"/>
          <w:lang w:val="es-419"/>
        </w:rPr>
        <w:t xml:space="preserve"> analíticos, y externos, cuyo comportamiento e influencia define el entorno competitivo.</w:t>
      </w:r>
    </w:p>
    <w:p w14:paraId="049A0163" w14:textId="77777777" w:rsidR="00695368" w:rsidRPr="006F49A1" w:rsidRDefault="00695368">
      <w:pPr>
        <w:spacing w:before="100"/>
        <w:rPr>
          <w:lang w:val="es-419"/>
        </w:rPr>
      </w:pPr>
    </w:p>
    <w:p w14:paraId="2333E193" w14:textId="77777777" w:rsidR="00695368" w:rsidRDefault="00577411">
      <w:pPr>
        <w:pStyle w:val="Ttulo3"/>
      </w:pPr>
      <w:r>
        <w:rPr>
          <w:color w:val="1A1A1A"/>
        </w:rPr>
        <w:t xml:space="preserve">3.1 Stakeholders </w:t>
      </w:r>
      <w:proofErr w:type="spellStart"/>
      <w:r>
        <w:rPr>
          <w:color w:val="1A1A1A"/>
        </w:rPr>
        <w:t>Internos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1"/>
        <w:gridCol w:w="6559"/>
      </w:tblGrid>
      <w:tr w:rsidR="00695368" w:rsidRPr="001928E8" w14:paraId="76FBA6A0" w14:textId="77777777">
        <w:trPr>
          <w:tblHeader/>
        </w:trPr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17722" w14:textId="77777777" w:rsidR="00695368" w:rsidRDefault="00577411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405B3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b/>
                <w:bCs/>
                <w:color w:val="FFFFFF"/>
                <w:sz w:val="20"/>
                <w:szCs w:val="20"/>
                <w:lang w:val="es-419"/>
              </w:rPr>
              <w:t>Rol / Interés en el proyecto</w:t>
            </w:r>
          </w:p>
        </w:tc>
      </w:tr>
      <w:tr w:rsidR="00695368" w:rsidRPr="001928E8" w14:paraId="39D9D90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4390B" w14:textId="77777777" w:rsidR="00695368" w:rsidRDefault="00577411"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Dirección</w:t>
            </w:r>
            <w:proofErr w:type="spellEnd"/>
            <w:r>
              <w:rPr>
                <w:b/>
                <w:bCs/>
                <w:color w:val="185FA5"/>
                <w:sz w:val="20"/>
                <w:szCs w:val="20"/>
              </w:rPr>
              <w:t xml:space="preserve"> General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D2AA6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20"/>
                <w:szCs w:val="20"/>
                <w:lang w:val="es-419"/>
              </w:rPr>
              <w:t>Estrategia corporativa, resultados financieros y retorno sobre inversión</w:t>
            </w:r>
          </w:p>
        </w:tc>
      </w:tr>
      <w:tr w:rsidR="00695368" w:rsidRPr="001928E8" w14:paraId="49D3ED8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6C5C4" w14:textId="77777777" w:rsidR="00695368" w:rsidRDefault="00577411"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Gerencia</w:t>
            </w:r>
            <w:proofErr w:type="spellEnd"/>
            <w:r>
              <w:rPr>
                <w:b/>
                <w:bCs/>
                <w:color w:val="185FA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Comercial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DE3AC" w14:textId="77777777" w:rsidR="00695368" w:rsidRPr="006F49A1" w:rsidRDefault="00577411">
            <w:pPr>
              <w:rPr>
                <w:lang w:val="es-419"/>
              </w:rPr>
            </w:pPr>
            <w:proofErr w:type="spellStart"/>
            <w:r w:rsidRPr="006F49A1">
              <w:rPr>
                <w:color w:val="595959"/>
                <w:sz w:val="20"/>
                <w:szCs w:val="20"/>
                <w:lang w:val="es-419"/>
              </w:rPr>
              <w:t>Pricing</w:t>
            </w:r>
            <w:proofErr w:type="spellEnd"/>
            <w:r w:rsidRPr="006F49A1">
              <w:rPr>
                <w:color w:val="595959"/>
                <w:sz w:val="20"/>
                <w:szCs w:val="20"/>
                <w:lang w:val="es-419"/>
              </w:rPr>
              <w:t xml:space="preserve">, </w:t>
            </w:r>
            <w:proofErr w:type="spellStart"/>
            <w:r w:rsidRPr="006F49A1">
              <w:rPr>
                <w:color w:val="595959"/>
                <w:sz w:val="20"/>
                <w:szCs w:val="20"/>
                <w:lang w:val="es-419"/>
              </w:rPr>
              <w:t>mix</w:t>
            </w:r>
            <w:proofErr w:type="spellEnd"/>
            <w:r w:rsidRPr="006F49A1">
              <w:rPr>
                <w:color w:val="595959"/>
                <w:sz w:val="20"/>
                <w:szCs w:val="20"/>
                <w:lang w:val="es-419"/>
              </w:rPr>
              <w:t xml:space="preserve"> de producto, promociones y margen por categoría</w:t>
            </w:r>
          </w:p>
        </w:tc>
      </w:tr>
      <w:tr w:rsidR="00695368" w:rsidRPr="001928E8" w14:paraId="6A0F2F5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BA4FD" w14:textId="77777777" w:rsidR="00695368" w:rsidRDefault="00577411">
            <w:r>
              <w:rPr>
                <w:b/>
                <w:bCs/>
                <w:color w:val="185FA5"/>
                <w:sz w:val="20"/>
                <w:szCs w:val="20"/>
              </w:rPr>
              <w:t xml:space="preserve">Supply Chain / </w:t>
            </w:r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Inventarios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56C0F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20"/>
                <w:szCs w:val="20"/>
                <w:lang w:val="es-419"/>
              </w:rPr>
              <w:t xml:space="preserve">Gestión de compras, </w:t>
            </w:r>
            <w:proofErr w:type="spellStart"/>
            <w:r w:rsidRPr="006F49A1">
              <w:rPr>
                <w:color w:val="595959"/>
                <w:sz w:val="20"/>
                <w:szCs w:val="20"/>
                <w:lang w:val="es-419"/>
              </w:rPr>
              <w:t>reabasto</w:t>
            </w:r>
            <w:proofErr w:type="spellEnd"/>
            <w:r w:rsidRPr="006F49A1">
              <w:rPr>
                <w:color w:val="595959"/>
                <w:sz w:val="20"/>
                <w:szCs w:val="20"/>
                <w:lang w:val="es-419"/>
              </w:rPr>
              <w:t>, días de inventario y merma</w:t>
            </w:r>
          </w:p>
        </w:tc>
      </w:tr>
      <w:tr w:rsidR="00695368" w:rsidRPr="001928E8" w14:paraId="22432F7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94AFE" w14:textId="77777777" w:rsidR="00695368" w:rsidRDefault="00577411"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Operaciones</w:t>
            </w:r>
            <w:proofErr w:type="spellEnd"/>
            <w:r>
              <w:rPr>
                <w:b/>
                <w:bCs/>
                <w:color w:val="185FA5"/>
                <w:sz w:val="20"/>
                <w:szCs w:val="20"/>
              </w:rPr>
              <w:t xml:space="preserve"> de Tienda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ED94E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20"/>
                <w:szCs w:val="20"/>
                <w:lang w:val="es-419"/>
              </w:rPr>
              <w:t>Gerentes de sucursal, ventas diarias y disponibilidad de producto</w:t>
            </w:r>
          </w:p>
        </w:tc>
      </w:tr>
    </w:tbl>
    <w:p w14:paraId="06800567" w14:textId="77777777" w:rsidR="00695368" w:rsidRPr="006F49A1" w:rsidRDefault="00695368">
      <w:pPr>
        <w:spacing w:before="120"/>
        <w:rPr>
          <w:lang w:val="es-419"/>
        </w:rPr>
      </w:pPr>
    </w:p>
    <w:p w14:paraId="785C03DA" w14:textId="77777777" w:rsidR="00695368" w:rsidRDefault="00577411">
      <w:pPr>
        <w:pStyle w:val="Ttulo3"/>
      </w:pPr>
      <w:r>
        <w:rPr>
          <w:color w:val="1A1A1A"/>
        </w:rPr>
        <w:t xml:space="preserve">3.2 Stakeholders </w:t>
      </w:r>
      <w:proofErr w:type="spellStart"/>
      <w:r>
        <w:rPr>
          <w:color w:val="1A1A1A"/>
        </w:rPr>
        <w:t>Externos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6880"/>
      </w:tblGrid>
      <w:tr w:rsidR="00695368" w14:paraId="06C48236" w14:textId="77777777">
        <w:trPr>
          <w:tblHeader/>
        </w:trPr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CAE50" w14:textId="77777777" w:rsidR="00695368" w:rsidRDefault="00577411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83775" w14:textId="77777777" w:rsidR="00695368" w:rsidRDefault="005774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Relevancia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análisis</w:t>
            </w:r>
            <w:proofErr w:type="spellEnd"/>
          </w:p>
        </w:tc>
      </w:tr>
      <w:tr w:rsidR="00695368" w:rsidRPr="001928E8" w14:paraId="4721F21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40B03" w14:textId="77777777" w:rsidR="00695368" w:rsidRDefault="00577411"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Clientes</w:t>
            </w:r>
            <w:proofErr w:type="spellEnd"/>
            <w:r>
              <w:rPr>
                <w:b/>
                <w:bCs/>
                <w:color w:val="3C3489"/>
                <w:sz w:val="20"/>
                <w:szCs w:val="20"/>
              </w:rPr>
              <w:t xml:space="preserve"> finales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7512C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20"/>
                <w:szCs w:val="20"/>
                <w:lang w:val="es-419"/>
              </w:rPr>
              <w:t>Familias, turistas y coleccionistas — drivers del comportamiento de compra</w:t>
            </w:r>
          </w:p>
        </w:tc>
      </w:tr>
      <w:tr w:rsidR="00695368" w:rsidRPr="001928E8" w14:paraId="0B70F1F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0D516" w14:textId="77777777" w:rsidR="00695368" w:rsidRDefault="00577411"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Proveedores</w:t>
            </w:r>
            <w:proofErr w:type="spellEnd"/>
            <w:r>
              <w:rPr>
                <w:b/>
                <w:bCs/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artesanos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B9571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20"/>
                <w:szCs w:val="20"/>
                <w:lang w:val="es-419"/>
              </w:rPr>
              <w:t>Talleres, cooperativas y MIPYMES — fuente del costo del producto</w:t>
            </w:r>
          </w:p>
        </w:tc>
      </w:tr>
      <w:tr w:rsidR="00695368" w:rsidRPr="001928E8" w14:paraId="2139C2F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01389" w14:textId="77777777" w:rsidR="00695368" w:rsidRDefault="00577411"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Competidores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A3115" w14:textId="77777777" w:rsidR="00695368" w:rsidRPr="006F49A1" w:rsidRDefault="00577411">
            <w:pPr>
              <w:rPr>
                <w:lang w:val="es-419"/>
              </w:rPr>
            </w:pPr>
            <w:proofErr w:type="spellStart"/>
            <w:r w:rsidRPr="006F49A1">
              <w:rPr>
                <w:color w:val="595959"/>
                <w:sz w:val="20"/>
                <w:szCs w:val="20"/>
                <w:lang w:val="es-419"/>
              </w:rPr>
              <w:t>Toy</w:t>
            </w:r>
            <w:proofErr w:type="spellEnd"/>
            <w:r w:rsidRPr="006F49A1">
              <w:rPr>
                <w:color w:val="595959"/>
                <w:sz w:val="20"/>
                <w:szCs w:val="20"/>
                <w:lang w:val="es-419"/>
              </w:rPr>
              <w:t xml:space="preserve"> King, Liverpool, Amazon MX — referencia de posicionamiento y precio</w:t>
            </w:r>
          </w:p>
        </w:tc>
      </w:tr>
      <w:tr w:rsidR="00695368" w:rsidRPr="001928E8" w14:paraId="281830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8D9B1" w14:textId="77777777" w:rsidR="00695368" w:rsidRDefault="00577411"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Inversionistas</w:t>
            </w:r>
            <w:proofErr w:type="spellEnd"/>
            <w:r>
              <w:rPr>
                <w:b/>
                <w:bCs/>
                <w:color w:val="3C3489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Socios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426FA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20"/>
                <w:szCs w:val="20"/>
                <w:lang w:val="es-419"/>
              </w:rPr>
              <w:t>Expectativas de retorno, expansión geográfica y valoración</w:t>
            </w:r>
          </w:p>
        </w:tc>
      </w:tr>
    </w:tbl>
    <w:p w14:paraId="42FDACCE" w14:textId="77777777" w:rsidR="00695368" w:rsidRPr="006F49A1" w:rsidRDefault="00695368">
      <w:pPr>
        <w:spacing w:before="120"/>
        <w:rPr>
          <w:lang w:val="es-419"/>
        </w:rPr>
      </w:pPr>
    </w:p>
    <w:p w14:paraId="18DB2EFC" w14:textId="77777777" w:rsidR="00695368" w:rsidRPr="006F49A1" w:rsidRDefault="00577411">
      <w:pPr>
        <w:pStyle w:val="Ttulo1"/>
        <w:spacing w:before="360"/>
        <w:rPr>
          <w:lang w:val="es-419"/>
        </w:rPr>
      </w:pPr>
      <w:r w:rsidRPr="006F49A1">
        <w:rPr>
          <w:sz w:val="32"/>
          <w:szCs w:val="32"/>
          <w:lang w:val="es-419"/>
        </w:rPr>
        <w:t xml:space="preserve">4. </w:t>
      </w:r>
      <w:proofErr w:type="spellStart"/>
      <w:r w:rsidRPr="006F49A1">
        <w:rPr>
          <w:sz w:val="32"/>
          <w:szCs w:val="32"/>
          <w:lang w:val="es-419"/>
        </w:rPr>
        <w:t>Scope</w:t>
      </w:r>
      <w:proofErr w:type="spellEnd"/>
      <w:r w:rsidRPr="006F49A1">
        <w:rPr>
          <w:sz w:val="32"/>
          <w:szCs w:val="32"/>
          <w:lang w:val="es-419"/>
        </w:rPr>
        <w:t xml:space="preserve"> del Proyecto Analítico</w:t>
      </w:r>
    </w:p>
    <w:p w14:paraId="2BA62C5A" w14:textId="77777777" w:rsidR="00695368" w:rsidRPr="006F49A1" w:rsidRDefault="00695368">
      <w:pPr>
        <w:pBdr>
          <w:bottom w:val="single" w:sz="6" w:space="1" w:color="633806"/>
        </w:pBdr>
        <w:spacing w:before="200" w:after="200"/>
        <w:rPr>
          <w:lang w:val="es-419"/>
        </w:rPr>
      </w:pPr>
    </w:p>
    <w:p w14:paraId="21003205" w14:textId="77777777" w:rsidR="00695368" w:rsidRPr="006F49A1" w:rsidRDefault="00577411">
      <w:pPr>
        <w:spacing w:before="60" w:after="60"/>
        <w:rPr>
          <w:lang w:val="es-419"/>
        </w:rPr>
      </w:pPr>
      <w:r w:rsidRPr="006F49A1">
        <w:rPr>
          <w:color w:val="595959"/>
          <w:lang w:val="es-419"/>
        </w:rPr>
        <w:t>El alcance del proyecto está delimitado por los datos disponibles en el modelo operacional y el objetivo estratégico de responder preguntas de negocio accionables.</w:t>
      </w:r>
    </w:p>
    <w:p w14:paraId="1F8B9B92" w14:textId="77777777" w:rsidR="00695368" w:rsidRPr="006F49A1" w:rsidRDefault="00695368">
      <w:pPr>
        <w:spacing w:before="12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4507"/>
      </w:tblGrid>
      <w:tr w:rsidR="00695368" w14:paraId="63BFB166" w14:textId="77777777">
        <w:trPr>
          <w:tblHeader/>
        </w:trPr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BFAE4" w14:textId="77777777" w:rsidR="00695368" w:rsidRDefault="00577411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✓  Dentro</w:t>
            </w:r>
            <w:proofErr w:type="gramEnd"/>
            <w:r>
              <w:rPr>
                <w:b/>
                <w:bCs/>
                <w:color w:val="FFFFFF"/>
              </w:rPr>
              <w:t xml:space="preserve"> del Scope</w:t>
            </w:r>
          </w:p>
        </w:tc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E24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4E847" w14:textId="77777777" w:rsidR="00695368" w:rsidRDefault="00577411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 xml:space="preserve">✗  </w:t>
            </w:r>
            <w:proofErr w:type="spellStart"/>
            <w:r>
              <w:rPr>
                <w:b/>
                <w:bCs/>
                <w:color w:val="FFFFFF"/>
              </w:rPr>
              <w:t>Fuera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del Scope</w:t>
            </w:r>
          </w:p>
        </w:tc>
      </w:tr>
      <w:tr w:rsidR="00695368" w14:paraId="2E78061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58C71" w14:textId="77777777" w:rsidR="00695368" w:rsidRDefault="0057741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95959"/>
                <w:sz w:val="20"/>
                <w:szCs w:val="20"/>
              </w:rPr>
              <w:t>Transacciones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diarias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por tienda</w:t>
            </w:r>
          </w:p>
          <w:p w14:paraId="0BE9A498" w14:textId="77777777" w:rsidR="00695368" w:rsidRDefault="0057741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95959"/>
                <w:sz w:val="20"/>
                <w:szCs w:val="20"/>
              </w:rPr>
              <w:t>Gestión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595959"/>
                <w:sz w:val="20"/>
                <w:szCs w:val="20"/>
              </w:rPr>
              <w:t>rotación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595959"/>
                <w:sz w:val="20"/>
                <w:szCs w:val="20"/>
              </w:rPr>
              <w:t>inventario</w:t>
            </w:r>
            <w:proofErr w:type="spellEnd"/>
          </w:p>
          <w:p w14:paraId="1D5C1105" w14:textId="77777777" w:rsidR="00695368" w:rsidRDefault="0057741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95959"/>
                <w:sz w:val="20"/>
                <w:szCs w:val="20"/>
              </w:rPr>
              <w:t xml:space="preserve">Performance por </w:t>
            </w:r>
            <w:proofErr w:type="spellStart"/>
            <w:r>
              <w:rPr>
                <w:color w:val="595959"/>
                <w:sz w:val="20"/>
                <w:szCs w:val="20"/>
              </w:rPr>
              <w:t>categoría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y SKU</w:t>
            </w:r>
          </w:p>
          <w:p w14:paraId="7005B053" w14:textId="77777777" w:rsidR="00695368" w:rsidRDefault="0057741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95959"/>
                <w:sz w:val="20"/>
                <w:szCs w:val="20"/>
              </w:rPr>
              <w:lastRenderedPageBreak/>
              <w:t>Comportamiento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595959"/>
                <w:sz w:val="20"/>
                <w:szCs w:val="20"/>
              </w:rPr>
              <w:t>compra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595959"/>
                <w:sz w:val="20"/>
                <w:szCs w:val="20"/>
              </w:rPr>
              <w:t>cliente</w:t>
            </w:r>
            <w:proofErr w:type="spellEnd"/>
          </w:p>
          <w:p w14:paraId="254A533F" w14:textId="77777777" w:rsidR="00695368" w:rsidRDefault="0057741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95959"/>
                <w:sz w:val="20"/>
                <w:szCs w:val="20"/>
              </w:rPr>
              <w:t>Análisis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595959"/>
                <w:sz w:val="20"/>
                <w:szCs w:val="20"/>
              </w:rPr>
              <w:t>posicionamiento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competitivo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84B5D" w14:textId="77777777" w:rsidR="00695368" w:rsidRDefault="0057741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95959"/>
                <w:sz w:val="20"/>
                <w:szCs w:val="20"/>
              </w:rPr>
              <w:lastRenderedPageBreak/>
              <w:t>Operaciones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595959"/>
                <w:sz w:val="20"/>
                <w:szCs w:val="20"/>
              </w:rPr>
              <w:t>manufactura</w:t>
            </w:r>
            <w:proofErr w:type="spellEnd"/>
          </w:p>
          <w:p w14:paraId="4F200075" w14:textId="77777777" w:rsidR="00695368" w:rsidRDefault="0057741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95959"/>
                <w:sz w:val="20"/>
                <w:szCs w:val="20"/>
              </w:rPr>
              <w:t>Recursos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Humanos y </w:t>
            </w:r>
            <w:proofErr w:type="spellStart"/>
            <w:r>
              <w:rPr>
                <w:color w:val="595959"/>
                <w:sz w:val="20"/>
                <w:szCs w:val="20"/>
              </w:rPr>
              <w:t>nómina</w:t>
            </w:r>
            <w:proofErr w:type="spellEnd"/>
          </w:p>
          <w:p w14:paraId="19BE61E5" w14:textId="77777777" w:rsidR="00695368" w:rsidRDefault="0057741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95959"/>
                <w:sz w:val="20"/>
                <w:szCs w:val="20"/>
              </w:rPr>
              <w:t>Contabilidad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595959"/>
                <w:sz w:val="20"/>
                <w:szCs w:val="20"/>
              </w:rPr>
              <w:t>finanzas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corporativas</w:t>
            </w:r>
            <w:proofErr w:type="spellEnd"/>
          </w:p>
          <w:p w14:paraId="37BE5C6B" w14:textId="77777777" w:rsidR="00695368" w:rsidRDefault="0057741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95959"/>
                <w:sz w:val="20"/>
                <w:szCs w:val="20"/>
              </w:rPr>
              <w:lastRenderedPageBreak/>
              <w:t>Logística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595959"/>
                <w:sz w:val="20"/>
                <w:szCs w:val="20"/>
              </w:rPr>
              <w:t>última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milla</w:t>
            </w:r>
            <w:proofErr w:type="spellEnd"/>
          </w:p>
          <w:p w14:paraId="1CEC40A0" w14:textId="77777777" w:rsidR="00695368" w:rsidRDefault="0057741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95959"/>
                <w:sz w:val="20"/>
                <w:szCs w:val="20"/>
              </w:rPr>
              <w:t xml:space="preserve">Marketing digital </w:t>
            </w:r>
            <w:proofErr w:type="spellStart"/>
            <w:r>
              <w:rPr>
                <w:color w:val="595959"/>
                <w:sz w:val="20"/>
                <w:szCs w:val="20"/>
              </w:rPr>
              <w:t>detallado</w:t>
            </w:r>
            <w:proofErr w:type="spellEnd"/>
          </w:p>
        </w:tc>
      </w:tr>
    </w:tbl>
    <w:p w14:paraId="4D8EF454" w14:textId="77777777" w:rsidR="00695368" w:rsidRDefault="00695368">
      <w:pPr>
        <w:spacing w:before="200"/>
      </w:pPr>
    </w:p>
    <w:p w14:paraId="00400F0A" w14:textId="77777777" w:rsidR="00695368" w:rsidRDefault="00577411">
      <w:pPr>
        <w:pStyle w:val="Ttulo1"/>
        <w:spacing w:before="360"/>
      </w:pPr>
      <w:r>
        <w:rPr>
          <w:sz w:val="32"/>
          <w:szCs w:val="32"/>
        </w:rPr>
        <w:t>5. Business Goals, Business Questions &amp; Key Analytics Questions</w:t>
      </w:r>
    </w:p>
    <w:p w14:paraId="348DA1EA" w14:textId="77777777" w:rsidR="00695368" w:rsidRDefault="00695368">
      <w:pPr>
        <w:pBdr>
          <w:bottom w:val="single" w:sz="6" w:space="1" w:color="0F6E56"/>
        </w:pBdr>
        <w:spacing w:before="200" w:after="200"/>
      </w:pPr>
    </w:p>
    <w:p w14:paraId="38895917" w14:textId="77777777" w:rsidR="00695368" w:rsidRDefault="00695368">
      <w:pPr>
        <w:spacing w:before="80"/>
      </w:pPr>
    </w:p>
    <w:p w14:paraId="082B895F" w14:textId="77777777" w:rsidR="00695368" w:rsidRPr="006F49A1" w:rsidRDefault="00577411">
      <w:pPr>
        <w:shd w:val="clear" w:color="auto" w:fill="0F6E56"/>
        <w:rPr>
          <w:lang w:val="es-419"/>
        </w:rPr>
      </w:pPr>
      <w:r>
        <w:rPr>
          <w:b/>
          <w:bCs/>
          <w:color w:val="FFFFFF"/>
          <w:sz w:val="26"/>
          <w:szCs w:val="26"/>
        </w:rPr>
        <w:t xml:space="preserve">  </w:t>
      </w:r>
      <w:r w:rsidRPr="006F49A1">
        <w:rPr>
          <w:b/>
          <w:bCs/>
          <w:color w:val="FFFFFF"/>
          <w:sz w:val="26"/>
          <w:szCs w:val="26"/>
          <w:lang w:val="es-419"/>
        </w:rPr>
        <w:t>BG1 — Maximizar la Rentabilidad Real del Portafolio de Productos</w:t>
      </w:r>
    </w:p>
    <w:p w14:paraId="0941B5F7" w14:textId="77777777" w:rsidR="00695368" w:rsidRPr="006F49A1" w:rsidRDefault="00577411">
      <w:pPr>
        <w:shd w:val="clear" w:color="auto" w:fill="0C3D2E"/>
        <w:ind w:left="200"/>
        <w:rPr>
          <w:lang w:val="es-419"/>
        </w:rPr>
      </w:pPr>
      <w:r w:rsidRPr="006F49A1">
        <w:rPr>
          <w:i/>
          <w:iCs/>
          <w:color w:val="C8EAD9"/>
          <w:sz w:val="20"/>
          <w:szCs w:val="20"/>
          <w:lang w:val="es-419"/>
        </w:rPr>
        <w:t xml:space="preserve">Identificar qué categorías, </w:t>
      </w:r>
      <w:proofErr w:type="spellStart"/>
      <w:r w:rsidRPr="006F49A1">
        <w:rPr>
          <w:i/>
          <w:iCs/>
          <w:color w:val="C8EAD9"/>
          <w:sz w:val="20"/>
          <w:szCs w:val="20"/>
          <w:lang w:val="es-419"/>
        </w:rPr>
        <w:t>SKUs</w:t>
      </w:r>
      <w:proofErr w:type="spellEnd"/>
      <w:r w:rsidRPr="006F49A1">
        <w:rPr>
          <w:i/>
          <w:iCs/>
          <w:color w:val="C8EAD9"/>
          <w:sz w:val="20"/>
          <w:szCs w:val="20"/>
          <w:lang w:val="es-419"/>
        </w:rPr>
        <w:t xml:space="preserve"> y tiendas generan margen real para tomar decisiones de portafolio con base en datos. Horizonte: 12 meses.</w:t>
      </w:r>
    </w:p>
    <w:p w14:paraId="38EE7DE7" w14:textId="77777777" w:rsidR="00695368" w:rsidRPr="006F49A1" w:rsidRDefault="00695368">
      <w:pPr>
        <w:spacing w:before="120"/>
        <w:rPr>
          <w:lang w:val="es-419"/>
        </w:rPr>
      </w:pPr>
    </w:p>
    <w:p w14:paraId="3060D119" w14:textId="77777777" w:rsidR="00695368" w:rsidRPr="006F49A1" w:rsidRDefault="00577411">
      <w:pPr>
        <w:pStyle w:val="Ttulo3"/>
        <w:rPr>
          <w:lang w:val="es-419"/>
        </w:rPr>
      </w:pPr>
      <w:r w:rsidRPr="006F49A1">
        <w:rPr>
          <w:color w:val="0F6E56"/>
          <w:lang w:val="es-419"/>
        </w:rPr>
        <w:t xml:space="preserve">5.1 Business </w:t>
      </w:r>
      <w:proofErr w:type="spellStart"/>
      <w:r w:rsidRPr="006F49A1">
        <w:rPr>
          <w:color w:val="0F6E56"/>
          <w:lang w:val="es-419"/>
        </w:rPr>
        <w:t>Questions</w:t>
      </w:r>
      <w:proofErr w:type="spellEnd"/>
      <w:r w:rsidRPr="006F49A1">
        <w:rPr>
          <w:color w:val="0F6E56"/>
          <w:lang w:val="es-419"/>
        </w:rPr>
        <w:t xml:space="preserve"> — BG1</w:t>
      </w:r>
    </w:p>
    <w:p w14:paraId="0D427F2E" w14:textId="77777777" w:rsidR="00695368" w:rsidRPr="006F49A1" w:rsidRDefault="00695368">
      <w:pPr>
        <w:spacing w:before="120"/>
        <w:rPr>
          <w:lang w:val="es-419"/>
        </w:rPr>
      </w:pPr>
    </w:p>
    <w:p w14:paraId="4B15CC0C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1.1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 xml:space="preserve">Cuáles son las categorías y </w:t>
      </w:r>
      <w:proofErr w:type="spellStart"/>
      <w:r w:rsidRPr="006F49A1">
        <w:rPr>
          <w:b/>
          <w:bCs/>
          <w:color w:val="1A1A1A"/>
          <w:lang w:val="es-419"/>
        </w:rPr>
        <w:t>SKUs</w:t>
      </w:r>
      <w:proofErr w:type="spellEnd"/>
      <w:r w:rsidRPr="006F49A1">
        <w:rPr>
          <w:b/>
          <w:bCs/>
          <w:color w:val="1A1A1A"/>
          <w:lang w:val="es-419"/>
        </w:rPr>
        <w:t xml:space="preserve"> que realmente generan margen bruto?</w:t>
      </w:r>
    </w:p>
    <w:p w14:paraId="1E41B503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7648"/>
      </w:tblGrid>
      <w:tr w:rsidR="00695368" w14:paraId="62724E64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A06F6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9E129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es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gross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margin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% por categoría de producto y por SKU en los últimos 12 meses?</w:t>
            </w:r>
          </w:p>
          <w:p w14:paraId="7CBFBAE8" w14:textId="77777777" w:rsidR="00695368" w:rsidRDefault="00577411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Dato/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Modelo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: SUM(Units×(Price−Cost))/SUM(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Units×Price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) ·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Tablas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: Ventas +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Productos</w:t>
            </w:r>
            <w:proofErr w:type="spellEnd"/>
          </w:p>
        </w:tc>
      </w:tr>
      <w:tr w:rsidR="00695368" w14:paraId="656A425B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632C3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633E9" w14:textId="1D535124" w:rsidR="00695368" w:rsidRPr="006F49A1" w:rsidRDefault="006F49A1">
            <w:pPr>
              <w:spacing w:before="40" w:after="20"/>
              <w:rPr>
                <w:lang w:val="es-419"/>
              </w:rPr>
            </w:pPr>
            <w:proofErr w:type="gramStart"/>
            <w:r w:rsidRPr="006F49A1">
              <w:rPr>
                <w:lang w:val="es-419"/>
              </w:rPr>
              <w:t xml:space="preserve">¿Qué impacto tendría sobre la utilidad bruta total una reducción del Price </w:t>
            </w:r>
            <w:proofErr w:type="spellStart"/>
            <w:r w:rsidRPr="006F49A1">
              <w:rPr>
                <w:lang w:val="es-419"/>
              </w:rPr>
              <w:t>Index</w:t>
            </w:r>
            <w:proofErr w:type="spellEnd"/>
            <w:r w:rsidRPr="006F49A1">
              <w:rPr>
                <w:lang w:val="es-419"/>
              </w:rPr>
              <w:t xml:space="preserve"> de </w:t>
            </w:r>
            <w:proofErr w:type="spellStart"/>
            <w:r w:rsidRPr="006F49A1">
              <w:rPr>
                <w:lang w:val="es-419"/>
              </w:rPr>
              <w:t>Electronics</w:t>
            </w:r>
            <w:proofErr w:type="spellEnd"/>
            <w:r w:rsidRPr="006F49A1">
              <w:rPr>
                <w:lang w:val="es-419"/>
              </w:rPr>
              <w:t xml:space="preserve"> de 1.</w:t>
            </w:r>
            <w:proofErr w:type="gramEnd"/>
            <w:r w:rsidRPr="006F49A1">
              <w:rPr>
                <w:lang w:val="es-419"/>
              </w:rPr>
              <w:t>27 a 1.0, asumiendo una elasticidad precio-demanda moderada?</w:t>
            </w:r>
          </w:p>
          <w:p w14:paraId="38426004" w14:textId="77777777" w:rsidR="00695368" w:rsidRDefault="00577411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Dato/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Modelo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: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Correlación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Cost/Price ratio vs Units ·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Análisis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de outliers por SKU</w:t>
            </w:r>
          </w:p>
        </w:tc>
      </w:tr>
      <w:tr w:rsidR="00695368" w:rsidRPr="001928E8" w14:paraId="70875A88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09325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9D679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¿Qué categorías mantendrán o deteriorarán su margen en los próximos 6 meses si se mantiene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mix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de ventas actual?</w:t>
            </w:r>
          </w:p>
          <w:p w14:paraId="23C5A63E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Regresión de tendencia de margen por categoría · Input: serie de tiempo mensual</w:t>
            </w:r>
          </w:p>
        </w:tc>
      </w:tr>
      <w:tr w:rsidR="00695368" w:rsidRPr="001928E8" w14:paraId="74409048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91496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777A9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¿Qué ajuste en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mix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de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SKUs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maximizaría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gross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margin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total del portafolio sin reducir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>?</w:t>
            </w:r>
          </w:p>
          <w:p w14:paraId="60067EEF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Optimización de portafolio — curva de Pareto de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SKUs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por margen × volumen</w:t>
            </w:r>
          </w:p>
        </w:tc>
      </w:tr>
    </w:tbl>
    <w:p w14:paraId="6BEC04DA" w14:textId="77777777" w:rsidR="00695368" w:rsidRPr="006F49A1" w:rsidRDefault="00695368">
      <w:pPr>
        <w:spacing w:before="120"/>
        <w:rPr>
          <w:lang w:val="es-419"/>
        </w:rPr>
      </w:pPr>
    </w:p>
    <w:p w14:paraId="58831236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1.2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>Qué tiendas son rentables y cuáles operan por debajo del potencial esperado?</w:t>
      </w:r>
    </w:p>
    <w:p w14:paraId="375E7490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7661"/>
      </w:tblGrid>
      <w:tr w:rsidR="00695368" w:rsidRPr="001928E8" w14:paraId="1775C646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A9513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5CECC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es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, COGS y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gross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margin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por tienda y por tipo de ubicación en el período?</w:t>
            </w:r>
          </w:p>
          <w:p w14:paraId="497B3A3B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Ventas + Tiendas + Productos · Agrupación: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Store_Location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,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Store_City</w:t>
            </w:r>
            <w:proofErr w:type="spellEnd"/>
          </w:p>
        </w:tc>
      </w:tr>
      <w:tr w:rsidR="00695368" w:rsidRPr="001928E8" w14:paraId="4DEB8B9B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420EE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lastRenderedPageBreak/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01875" w14:textId="0BD646CC" w:rsidR="00695368" w:rsidRPr="006F49A1" w:rsidRDefault="006F49A1">
            <w:pPr>
              <w:spacing w:before="40" w:after="20"/>
              <w:rPr>
                <w:lang w:val="es-419"/>
              </w:rPr>
            </w:pPr>
            <w:r w:rsidRPr="006F49A1">
              <w:rPr>
                <w:lang w:val="es-419"/>
              </w:rPr>
              <w:t xml:space="preserve">Del crecimiento de </w:t>
            </w:r>
            <w:proofErr w:type="spellStart"/>
            <w:r w:rsidRPr="006F49A1">
              <w:rPr>
                <w:lang w:val="es-419"/>
              </w:rPr>
              <w:t>revenue</w:t>
            </w:r>
            <w:proofErr w:type="spellEnd"/>
            <w:r w:rsidRPr="006F49A1">
              <w:rPr>
                <w:lang w:val="es-419"/>
              </w:rPr>
              <w:t xml:space="preserve"> observado entre 2022 y 2023, ¿qué proporción es atribuible a variaciones de precio, qué proporción a incremento de unidades vendidas y qué proporción a un desplazamiento estratégico en el </w:t>
            </w:r>
            <w:proofErr w:type="spellStart"/>
            <w:r w:rsidRPr="006F49A1">
              <w:rPr>
                <w:lang w:val="es-419"/>
              </w:rPr>
              <w:t>mix</w:t>
            </w:r>
            <w:proofErr w:type="spellEnd"/>
            <w:r w:rsidRPr="006F49A1">
              <w:rPr>
                <w:lang w:val="es-419"/>
              </w:rPr>
              <w:t xml:space="preserve"> de categorías</w:t>
            </w:r>
            <w:r w:rsidR="008D5B77">
              <w:rPr>
                <w:lang w:val="es-419"/>
              </w:rPr>
              <w:t>?</w:t>
            </w:r>
          </w:p>
          <w:p w14:paraId="0AA74415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Comparativa de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mix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de categorías por tienda vs margen ·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Heatmap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tienda × categoría</w:t>
            </w:r>
          </w:p>
        </w:tc>
      </w:tr>
      <w:tr w:rsidR="00695368" w:rsidRPr="001928E8" w14:paraId="37B78B5D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79911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80043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>¿Qué tiendas tienen probabilidad de caer por debajo del umbral de rentabilidad en los próximos 12 meses?</w:t>
            </w:r>
          </w:p>
          <w:p w14:paraId="314ED113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Clasificación de tiendas por riesgo de margen ·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Features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: CAGR, margen histórico, antigüedad</w:t>
            </w:r>
          </w:p>
        </w:tc>
      </w:tr>
      <w:tr w:rsidR="00695368" w:rsidRPr="001928E8" w14:paraId="1A5E5673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A30E0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1BCCB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¿Qué intervención específica (cambio de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mix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, reordenamiento de inventario, ajuste de precios) debe aplicarse por tienda para mejorar su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gross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margin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>?</w:t>
            </w:r>
          </w:p>
          <w:p w14:paraId="72149328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Playbook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de acción por segmento de tienda · Priorización por impacto × esfuerzo</w:t>
            </w:r>
          </w:p>
        </w:tc>
      </w:tr>
    </w:tbl>
    <w:p w14:paraId="3027496D" w14:textId="77777777" w:rsidR="00695368" w:rsidRPr="006F49A1" w:rsidRDefault="00695368">
      <w:pPr>
        <w:spacing w:before="120"/>
        <w:rPr>
          <w:lang w:val="es-419"/>
        </w:rPr>
      </w:pPr>
    </w:p>
    <w:p w14:paraId="6E38B7A8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1.3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>El crecimiento en ventas está vinculado a un crecimiento real en rentabilidad?</w:t>
      </w:r>
    </w:p>
    <w:p w14:paraId="10EA98CD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7675"/>
      </w:tblGrid>
      <w:tr w:rsidR="00695368" w14:paraId="4CF6CDDF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4B230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49A60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¿Cómo ha evolucionado el CAGR de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vs el CAGR de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gross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profit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por año y por tienda?</w:t>
            </w:r>
          </w:p>
          <w:p w14:paraId="3E8344E5" w14:textId="77777777" w:rsidR="00695368" w:rsidRDefault="00577411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Dato/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Modelo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: Revenue y Gross Profit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anuales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·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Fórmula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: (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GP_t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/GP_t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0)^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>(1/n)−1</w:t>
            </w:r>
          </w:p>
        </w:tc>
      </w:tr>
      <w:tr w:rsidR="00695368" w14:paraId="00BBF4CF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4C532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DD931" w14:textId="4DA8A54D" w:rsidR="00695368" w:rsidRPr="006F49A1" w:rsidRDefault="006F49A1">
            <w:pPr>
              <w:spacing w:before="40" w:after="20"/>
              <w:rPr>
                <w:lang w:val="es-419"/>
              </w:rPr>
            </w:pPr>
            <w:proofErr w:type="gramStart"/>
            <w:r w:rsidRPr="006F49A1">
              <w:rPr>
                <w:lang w:val="es-419"/>
              </w:rPr>
              <w:t xml:space="preserve">¿Qué variables operativas y comerciales — costo logístico, nivel de descuentos aplicados, </w:t>
            </w:r>
            <w:proofErr w:type="spellStart"/>
            <w:r w:rsidRPr="006F49A1">
              <w:rPr>
                <w:lang w:val="es-419"/>
              </w:rPr>
              <w:t>mix</w:t>
            </w:r>
            <w:proofErr w:type="spellEnd"/>
            <w:r w:rsidRPr="006F49A1">
              <w:rPr>
                <w:lang w:val="es-419"/>
              </w:rPr>
              <w:t xml:space="preserve"> de categorías vendidas, DIO y distancia al centro de distribución — tienen la mayor correlación estadística con la brecha de Gross </w:t>
            </w:r>
            <w:proofErr w:type="spellStart"/>
            <w:r w:rsidRPr="006F49A1">
              <w:rPr>
                <w:lang w:val="es-419"/>
              </w:rPr>
              <w:t>Margin</w:t>
            </w:r>
            <w:proofErr w:type="spellEnd"/>
            <w:r w:rsidRPr="006F49A1">
              <w:rPr>
                <w:lang w:val="es-419"/>
              </w:rPr>
              <w:t xml:space="preserve"> entre CDMX (28.</w:t>
            </w:r>
            <w:proofErr w:type="gramEnd"/>
            <w:r w:rsidRPr="006F49A1">
              <w:rPr>
                <w:lang w:val="es-419"/>
              </w:rPr>
              <w:t>22%) y Morelia (33.14%)?</w:t>
            </w:r>
          </w:p>
          <w:p w14:paraId="75921852" w14:textId="77777777" w:rsidR="00695368" w:rsidRDefault="00577411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Dato/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Modelo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: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Divergencia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Revenue growth vs Margin growth · Serie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mensual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comparada</w:t>
            </w:r>
            <w:proofErr w:type="spellEnd"/>
          </w:p>
        </w:tc>
      </w:tr>
      <w:tr w:rsidR="00695368" w:rsidRPr="001928E8" w14:paraId="63CF2C89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B55C8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6B66B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Si la empresa alcanza su meta de Sales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Growth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del 15% anual, ¿cuál sería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gross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margin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esperado dado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mix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actual?</w:t>
            </w:r>
          </w:p>
          <w:p w14:paraId="7191073A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Simulación de escenarios de crecimiento × margen · Sensibilidad por categoría</w:t>
            </w:r>
          </w:p>
        </w:tc>
      </w:tr>
      <w:tr w:rsidR="00695368" w:rsidRPr="001928E8" w14:paraId="4CE0528F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C7656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490AB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¿En qué combinación de categorías y tiendas debe concentrarse el crecimiento para maximizar simultáneamente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y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gross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margin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>?</w:t>
            </w:r>
          </w:p>
          <w:p w14:paraId="5FAEB847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Matriz de expansión rentable · Selección de vectores de crecimiento por margen × escala</w:t>
            </w:r>
          </w:p>
        </w:tc>
      </w:tr>
    </w:tbl>
    <w:p w14:paraId="54CC1ED3" w14:textId="77777777" w:rsidR="00695368" w:rsidRPr="006F49A1" w:rsidRDefault="00695368">
      <w:pPr>
        <w:spacing w:before="240"/>
        <w:rPr>
          <w:lang w:val="es-419"/>
        </w:rPr>
      </w:pPr>
    </w:p>
    <w:p w14:paraId="35C76D8E" w14:textId="77777777" w:rsidR="00695368" w:rsidRPr="006F49A1" w:rsidRDefault="00577411">
      <w:pPr>
        <w:shd w:val="clear" w:color="auto" w:fill="905010"/>
        <w:rPr>
          <w:lang w:val="es-419"/>
        </w:rPr>
      </w:pPr>
      <w:r w:rsidRPr="006F49A1">
        <w:rPr>
          <w:b/>
          <w:bCs/>
          <w:color w:val="FFFFFF"/>
          <w:sz w:val="26"/>
          <w:szCs w:val="26"/>
          <w:lang w:val="es-419"/>
        </w:rPr>
        <w:t xml:space="preserve">  BG2 — Optimizar la Eficiencia del Inventario y Reducir el Ciclo de Caja</w:t>
      </w:r>
    </w:p>
    <w:p w14:paraId="3EC29F74" w14:textId="77777777" w:rsidR="00695368" w:rsidRPr="006F49A1" w:rsidRDefault="00577411">
      <w:pPr>
        <w:shd w:val="clear" w:color="auto" w:fill="5A2F00"/>
        <w:ind w:left="200"/>
        <w:rPr>
          <w:lang w:val="es-419"/>
        </w:rPr>
      </w:pPr>
      <w:r w:rsidRPr="006F49A1">
        <w:rPr>
          <w:i/>
          <w:iCs/>
          <w:color w:val="F5D9A8"/>
          <w:sz w:val="20"/>
          <w:szCs w:val="20"/>
          <w:lang w:val="es-419"/>
        </w:rPr>
        <w:t xml:space="preserve">Eliminar </w:t>
      </w:r>
      <w:proofErr w:type="spellStart"/>
      <w:r w:rsidRPr="006F49A1">
        <w:rPr>
          <w:i/>
          <w:iCs/>
          <w:color w:val="F5D9A8"/>
          <w:sz w:val="20"/>
          <w:szCs w:val="20"/>
          <w:lang w:val="es-419"/>
        </w:rPr>
        <w:t>sobrestock</w:t>
      </w:r>
      <w:proofErr w:type="spellEnd"/>
      <w:r w:rsidRPr="006F49A1">
        <w:rPr>
          <w:i/>
          <w:iCs/>
          <w:color w:val="F5D9A8"/>
          <w:sz w:val="20"/>
          <w:szCs w:val="20"/>
          <w:lang w:val="es-419"/>
        </w:rPr>
        <w:t xml:space="preserve"> en productos de baja rotación y quiebres en productos estrella, liberando capital operativo. Horizonte: 12 meses.</w:t>
      </w:r>
    </w:p>
    <w:p w14:paraId="4B6BE7D4" w14:textId="77777777" w:rsidR="00695368" w:rsidRPr="006F49A1" w:rsidRDefault="00695368">
      <w:pPr>
        <w:spacing w:before="120"/>
        <w:rPr>
          <w:lang w:val="es-419"/>
        </w:rPr>
      </w:pPr>
    </w:p>
    <w:p w14:paraId="05A97CD2" w14:textId="77777777" w:rsidR="00695368" w:rsidRPr="006F49A1" w:rsidRDefault="00577411">
      <w:pPr>
        <w:pStyle w:val="Ttulo3"/>
        <w:rPr>
          <w:lang w:val="es-419"/>
        </w:rPr>
      </w:pPr>
      <w:r w:rsidRPr="006F49A1">
        <w:rPr>
          <w:color w:val="905010"/>
          <w:lang w:val="es-419"/>
        </w:rPr>
        <w:t xml:space="preserve">5.2 Business </w:t>
      </w:r>
      <w:proofErr w:type="spellStart"/>
      <w:r w:rsidRPr="006F49A1">
        <w:rPr>
          <w:color w:val="905010"/>
          <w:lang w:val="es-419"/>
        </w:rPr>
        <w:t>Questions</w:t>
      </w:r>
      <w:proofErr w:type="spellEnd"/>
      <w:r w:rsidRPr="006F49A1">
        <w:rPr>
          <w:color w:val="905010"/>
          <w:lang w:val="es-419"/>
        </w:rPr>
        <w:t xml:space="preserve"> — BG2</w:t>
      </w:r>
    </w:p>
    <w:p w14:paraId="52263EBB" w14:textId="77777777" w:rsidR="00695368" w:rsidRPr="006F49A1" w:rsidRDefault="00695368">
      <w:pPr>
        <w:spacing w:before="120"/>
        <w:rPr>
          <w:lang w:val="es-419"/>
        </w:rPr>
      </w:pPr>
    </w:p>
    <w:p w14:paraId="20417FDA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2.1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 xml:space="preserve">Qué productos tienen </w:t>
      </w:r>
      <w:proofErr w:type="spellStart"/>
      <w:r w:rsidRPr="006F49A1">
        <w:rPr>
          <w:b/>
          <w:bCs/>
          <w:color w:val="1A1A1A"/>
          <w:lang w:val="es-419"/>
        </w:rPr>
        <w:t>sobrestock</w:t>
      </w:r>
      <w:proofErr w:type="spellEnd"/>
      <w:r w:rsidRPr="006F49A1">
        <w:rPr>
          <w:b/>
          <w:bCs/>
          <w:color w:val="1A1A1A"/>
          <w:lang w:val="es-419"/>
        </w:rPr>
        <w:t xml:space="preserve"> o riesgo de quiebre por tienda?</w:t>
      </w:r>
    </w:p>
    <w:p w14:paraId="0BD2819A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7600"/>
      </w:tblGrid>
      <w:tr w:rsidR="00695368" w:rsidRPr="001928E8" w14:paraId="1E3B88C1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2954A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lastRenderedPageBreak/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5EF08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es el nivel de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Stock_On_Hand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vs las ventas promedio diarias por SKU y por tienda en el período?</w:t>
            </w:r>
          </w:p>
          <w:p w14:paraId="740FD3C1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Inventario + Ventas · DIO = Stock/(COGS/365) · Tabla: Inventario + Ventas + Productos</w:t>
            </w:r>
          </w:p>
        </w:tc>
      </w:tr>
      <w:tr w:rsidR="00695368" w:rsidRPr="001928E8" w14:paraId="51E4EBF2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A0E7B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A71A1" w14:textId="589361F1" w:rsidR="00695368" w:rsidRPr="006F49A1" w:rsidRDefault="006F49A1">
            <w:pPr>
              <w:spacing w:before="40" w:after="20"/>
              <w:rPr>
                <w:lang w:val="es-419"/>
              </w:rPr>
            </w:pPr>
            <w:r w:rsidRPr="006F49A1">
              <w:rPr>
                <w:lang w:val="es-419"/>
              </w:rPr>
              <w:t xml:space="preserve">¿cuál es el valor monetario estimado de la venta no capturada en CDMX durante los períodos de </w:t>
            </w:r>
            <w:proofErr w:type="spellStart"/>
            <w:r w:rsidRPr="006F49A1">
              <w:rPr>
                <w:lang w:val="es-419"/>
              </w:rPr>
              <w:t>Stock_On_Hand</w:t>
            </w:r>
            <w:proofErr w:type="spellEnd"/>
            <w:r w:rsidRPr="006F49A1">
              <w:rPr>
                <w:lang w:val="es-419"/>
              </w:rPr>
              <w:t xml:space="preserve"> inferior al umbral de cobertura?</w:t>
            </w:r>
          </w:p>
          <w:p w14:paraId="3BB60B86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Días con Stock=0 por SKU/Tienda · Correlación con ventas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perdidas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estimadas</w:t>
            </w:r>
          </w:p>
        </w:tc>
      </w:tr>
      <w:tr w:rsidR="00695368" w:rsidRPr="001928E8" w14:paraId="77B91087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C7BB4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28B98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¿Qué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SKUs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y tiendas tienen mayor probabilidad de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stockout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en las próximas 4 semanas dado su ritmo de venta actual?</w:t>
            </w:r>
          </w:p>
          <w:p w14:paraId="049232F2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Modelo de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forecast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de demanda + nivel de reorden ·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Features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: ventas históricas, DIO, estacionalidad</w:t>
            </w:r>
          </w:p>
        </w:tc>
      </w:tr>
      <w:tr w:rsidR="00695368" w:rsidRPr="001928E8" w14:paraId="3450ED35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C081A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F8710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debe ser el punto de reorden y nivel mínimo de stock por SKU y por tienda para eliminar quiebres sin generar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sobrestock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>?</w:t>
            </w:r>
          </w:p>
          <w:p w14:paraId="1E3D64CE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Política de inventario EOQ/ROP · Optimización por costo de oportunidad vs costo de almacén</w:t>
            </w:r>
          </w:p>
        </w:tc>
      </w:tr>
    </w:tbl>
    <w:p w14:paraId="1FA8D0D7" w14:textId="77777777" w:rsidR="00695368" w:rsidRPr="006F49A1" w:rsidRDefault="00695368">
      <w:pPr>
        <w:spacing w:before="120"/>
        <w:rPr>
          <w:lang w:val="es-419"/>
        </w:rPr>
      </w:pPr>
    </w:p>
    <w:p w14:paraId="2A607FA1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2.2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>Qué tan eficiente es la rotación del inventario por categoría?</w:t>
      </w:r>
    </w:p>
    <w:p w14:paraId="530D0DD1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7584"/>
      </w:tblGrid>
      <w:tr w:rsidR="00695368" w14:paraId="0D47E6E6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7EBF5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3F876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es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Inventory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Turns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y el DIO (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Days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Inventory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Outstanding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>) por categoría de producto?</w:t>
            </w:r>
          </w:p>
          <w:p w14:paraId="25DF9445" w14:textId="77777777" w:rsidR="00695368" w:rsidRDefault="00577411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Dato/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Modelo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: Inventory Turns =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COGS_anual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/ AVG(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Stock×Cost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) ·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Tablas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: Ventas +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Inventario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+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Productos</w:t>
            </w:r>
            <w:proofErr w:type="spellEnd"/>
          </w:p>
        </w:tc>
      </w:tr>
      <w:tr w:rsidR="00695368" w:rsidRPr="001928E8" w14:paraId="651F461A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1B224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BC57B" w14:textId="3493260E" w:rsidR="00695368" w:rsidRPr="006F49A1" w:rsidRDefault="006F49A1">
            <w:pPr>
              <w:spacing w:before="40" w:after="20"/>
              <w:rPr>
                <w:lang w:val="es-419"/>
              </w:rPr>
            </w:pPr>
            <w:r w:rsidRPr="006F49A1">
              <w:rPr>
                <w:lang w:val="es-419"/>
              </w:rPr>
              <w:t>¿En qué punto exacto la insuficiencia de inventario actúa como techo de crecimiento?</w:t>
            </w:r>
          </w:p>
          <w:p w14:paraId="2263AE37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Cruce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Inventory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Turns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vs Gross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Margin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% por categoría · Cuadrante de rentabilidad × rotación</w:t>
            </w:r>
          </w:p>
        </w:tc>
      </w:tr>
      <w:tr w:rsidR="00695368" w:rsidRPr="001928E8" w14:paraId="6FC16DE0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13047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61605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será el impacto en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Operating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Cash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Cycle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si se mejoran los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Inventory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Turns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de las 3 categorías con menor rotación?</w:t>
            </w:r>
          </w:p>
          <w:p w14:paraId="6CF78BF7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Simulación CCC = DIO + </w:t>
            </w:r>
            <w:proofErr w:type="gram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DSO(</w:t>
            </w:r>
            <w:proofErr w:type="gram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~0) − DPO(supuesto 30d) · Escenarios de mejora por categoría</w:t>
            </w:r>
          </w:p>
        </w:tc>
      </w:tr>
      <w:tr w:rsidR="00695368" w:rsidRPr="001928E8" w14:paraId="24B1006E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120FC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B5211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¿Qué acciones de liquidación, reducción de compra o cambio de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mix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deben tomarse por categoría para acercar el DIO al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benchmark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de la industria?</w:t>
            </w:r>
          </w:p>
          <w:p w14:paraId="10082CF2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Playbook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de optimización de inventario · Priorización por impacto en cash × margen recuperable</w:t>
            </w:r>
          </w:p>
        </w:tc>
      </w:tr>
    </w:tbl>
    <w:p w14:paraId="356A3E80" w14:textId="77777777" w:rsidR="00695368" w:rsidRPr="006F49A1" w:rsidRDefault="00695368">
      <w:pPr>
        <w:spacing w:before="120"/>
        <w:rPr>
          <w:lang w:val="es-419"/>
        </w:rPr>
      </w:pPr>
    </w:p>
    <w:p w14:paraId="47EC735D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2.3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>Existe correlación entre la gestión de inventario y el desempeño de ventas?</w:t>
      </w:r>
    </w:p>
    <w:p w14:paraId="55129FD5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7676"/>
      </w:tblGrid>
      <w:tr w:rsidR="00695368" w:rsidRPr="001928E8" w14:paraId="3237893B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AA18B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4324E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>¿En qué tiendas y períodos los niveles de stock son consistentemente bajos y coinciden con caídas en ventas?</w:t>
            </w:r>
          </w:p>
          <w:p w14:paraId="51EAA7E3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Correlación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Stock_On_Hand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vs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Units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vendidas · Serie temporal por tienda y SKU</w:t>
            </w:r>
          </w:p>
        </w:tc>
      </w:tr>
      <w:tr w:rsidR="00695368" w:rsidRPr="001928E8" w14:paraId="1208F203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86724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lastRenderedPageBreak/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9873A" w14:textId="622F43D9" w:rsidR="00695368" w:rsidRPr="006F49A1" w:rsidRDefault="006F49A1">
            <w:pPr>
              <w:spacing w:before="40" w:after="20"/>
              <w:rPr>
                <w:lang w:val="es-419"/>
              </w:rPr>
            </w:pPr>
            <w:r w:rsidRPr="006F49A1">
              <w:rPr>
                <w:lang w:val="es-419"/>
              </w:rPr>
              <w:t xml:space="preserve">¿Cuál es el costo de oportunidad financiero de mantener el 80% del inventario en productos fuera del Pareto — capital inmovilizado en </w:t>
            </w:r>
            <w:proofErr w:type="spellStart"/>
            <w:r w:rsidRPr="006F49A1">
              <w:rPr>
                <w:lang w:val="es-419"/>
              </w:rPr>
              <w:t>SKUs</w:t>
            </w:r>
            <w:proofErr w:type="spellEnd"/>
            <w:r w:rsidRPr="006F49A1">
              <w:rPr>
                <w:lang w:val="es-419"/>
              </w:rPr>
              <w:t xml:space="preserve"> de baja rotación y bajo margen — comparado con el beneficio marginal estimado de reasignar ese espacio y capital a los 5 productos líderes?</w:t>
            </w:r>
          </w:p>
          <w:p w14:paraId="048589ED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Sell-through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=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Units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vendidas / (Stock inicial + Entradas) · Segmentación por tienda</w:t>
            </w:r>
          </w:p>
        </w:tc>
      </w:tr>
      <w:tr w:rsidR="00695368" w:rsidRPr="001928E8" w14:paraId="749308AE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9174E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010B6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¿Qué nivel óptimo de inventario por tienda maximiza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sin incurrir en costos de obsolescencia?</w:t>
            </w:r>
          </w:p>
          <w:p w14:paraId="75CDD5E1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Modelo de optimización de nivel de servicio vs costo de inventario ·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Trade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-off análisis</w:t>
            </w:r>
          </w:p>
        </w:tc>
      </w:tr>
      <w:tr w:rsidR="00695368" w:rsidRPr="001928E8" w14:paraId="009D1DAE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0E370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20CA3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es la política de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reabasto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diferenciada por segmento de tienda y temporada que minimiza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stockouts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y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sobrestock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simultáneamente?</w:t>
            </w:r>
          </w:p>
          <w:p w14:paraId="740BB7F5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Reglas de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reabasto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por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cluster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de tienda · Integración con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forecast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de demanda estacional</w:t>
            </w:r>
          </w:p>
        </w:tc>
      </w:tr>
    </w:tbl>
    <w:p w14:paraId="26885070" w14:textId="77777777" w:rsidR="00695368" w:rsidRPr="006F49A1" w:rsidRDefault="00695368">
      <w:pPr>
        <w:spacing w:before="240"/>
        <w:rPr>
          <w:lang w:val="es-419"/>
        </w:rPr>
      </w:pPr>
    </w:p>
    <w:p w14:paraId="5682A351" w14:textId="77777777" w:rsidR="00695368" w:rsidRPr="006F49A1" w:rsidRDefault="00577411">
      <w:pPr>
        <w:shd w:val="clear" w:color="auto" w:fill="3C3489"/>
        <w:rPr>
          <w:lang w:val="es-419"/>
        </w:rPr>
      </w:pPr>
      <w:r w:rsidRPr="006F49A1">
        <w:rPr>
          <w:b/>
          <w:bCs/>
          <w:color w:val="FFFFFF"/>
          <w:sz w:val="26"/>
          <w:szCs w:val="26"/>
          <w:lang w:val="es-419"/>
        </w:rPr>
        <w:t xml:space="preserve">  BG3 — Acelerar el Crecimiento de Ventas de Forma Sostenida y Segmentada</w:t>
      </w:r>
    </w:p>
    <w:p w14:paraId="6CC03C78" w14:textId="77777777" w:rsidR="00695368" w:rsidRPr="006F49A1" w:rsidRDefault="00577411">
      <w:pPr>
        <w:shd w:val="clear" w:color="auto" w:fill="211D5A"/>
        <w:ind w:left="200"/>
        <w:rPr>
          <w:lang w:val="es-419"/>
        </w:rPr>
      </w:pPr>
      <w:r w:rsidRPr="006F49A1">
        <w:rPr>
          <w:i/>
          <w:iCs/>
          <w:color w:val="C5C2F5"/>
          <w:sz w:val="20"/>
          <w:szCs w:val="20"/>
          <w:lang w:val="es-419"/>
        </w:rPr>
        <w:t xml:space="preserve">Identificar los verdaderos motores de </w:t>
      </w:r>
      <w:proofErr w:type="spellStart"/>
      <w:r w:rsidRPr="006F49A1">
        <w:rPr>
          <w:i/>
          <w:iCs/>
          <w:color w:val="C5C2F5"/>
          <w:sz w:val="20"/>
          <w:szCs w:val="20"/>
          <w:lang w:val="es-419"/>
        </w:rPr>
        <w:t>revenue</w:t>
      </w:r>
      <w:proofErr w:type="spellEnd"/>
      <w:r w:rsidRPr="006F49A1">
        <w:rPr>
          <w:i/>
          <w:iCs/>
          <w:color w:val="C5C2F5"/>
          <w:sz w:val="20"/>
          <w:szCs w:val="20"/>
          <w:lang w:val="es-419"/>
        </w:rPr>
        <w:t xml:space="preserve"> para concentrar recursos en drivers de alto impacto. Horizonte: 12 meses.</w:t>
      </w:r>
    </w:p>
    <w:p w14:paraId="25DCA841" w14:textId="77777777" w:rsidR="00695368" w:rsidRPr="006F49A1" w:rsidRDefault="00695368">
      <w:pPr>
        <w:spacing w:before="120"/>
        <w:rPr>
          <w:lang w:val="es-419"/>
        </w:rPr>
      </w:pPr>
    </w:p>
    <w:p w14:paraId="1D2F8561" w14:textId="77777777" w:rsidR="00695368" w:rsidRPr="006F49A1" w:rsidRDefault="00577411">
      <w:pPr>
        <w:pStyle w:val="Ttulo3"/>
        <w:rPr>
          <w:lang w:val="es-419"/>
        </w:rPr>
      </w:pPr>
      <w:r w:rsidRPr="006F49A1">
        <w:rPr>
          <w:color w:val="3C3489"/>
          <w:lang w:val="es-419"/>
        </w:rPr>
        <w:t xml:space="preserve">5.3 Business </w:t>
      </w:r>
      <w:proofErr w:type="spellStart"/>
      <w:r w:rsidRPr="006F49A1">
        <w:rPr>
          <w:color w:val="3C3489"/>
          <w:lang w:val="es-419"/>
        </w:rPr>
        <w:t>Questions</w:t>
      </w:r>
      <w:proofErr w:type="spellEnd"/>
      <w:r w:rsidRPr="006F49A1">
        <w:rPr>
          <w:color w:val="3C3489"/>
          <w:lang w:val="es-419"/>
        </w:rPr>
        <w:t xml:space="preserve"> — BG3</w:t>
      </w:r>
    </w:p>
    <w:p w14:paraId="431CA3D1" w14:textId="77777777" w:rsidR="00695368" w:rsidRPr="006F49A1" w:rsidRDefault="00695368">
      <w:pPr>
        <w:spacing w:before="120"/>
        <w:rPr>
          <w:lang w:val="es-419"/>
        </w:rPr>
      </w:pPr>
    </w:p>
    <w:p w14:paraId="3CC57100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3.1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>Cuáles son los verdaderos drivers de crecimiento de ventas?</w:t>
      </w:r>
    </w:p>
    <w:p w14:paraId="7D8CF24D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7668"/>
      </w:tblGrid>
      <w:tr w:rsidR="00695368" w:rsidRPr="001928E8" w14:paraId="24046693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863FE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0D007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es el Sales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Growth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% y el CAGR por tienda, ciudad, categoría y período en los últimos 12-24 meses?</w:t>
            </w:r>
          </w:p>
          <w:p w14:paraId="2E1984B2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Revenue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mensual agrupado · (Rev_t−Rev_t-</w:t>
            </w:r>
            <w:proofErr w:type="gram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1)/</w:t>
            </w:r>
            <w:proofErr w:type="gram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Rev_t-1 · Tablas: Ventas + Tiendas + Productos</w:t>
            </w:r>
          </w:p>
        </w:tc>
      </w:tr>
      <w:tr w:rsidR="00695368" w:rsidRPr="001928E8" w14:paraId="1AC670DD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FDAEF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EF23E" w14:textId="2C79D2D5" w:rsidR="00695368" w:rsidRPr="006F49A1" w:rsidRDefault="006F49A1">
            <w:pPr>
              <w:spacing w:before="40" w:after="20"/>
              <w:rPr>
                <w:lang w:val="es-419"/>
              </w:rPr>
            </w:pPr>
            <w:r w:rsidRPr="006F49A1">
              <w:rPr>
                <w:lang w:val="es-419"/>
              </w:rPr>
              <w:t xml:space="preserve">¿Qué combinación de variables operativas — </w:t>
            </w:r>
            <w:proofErr w:type="gramStart"/>
            <w:r w:rsidRPr="006F49A1">
              <w:rPr>
                <w:lang w:val="es-419"/>
              </w:rPr>
              <w:t xml:space="preserve">DIO, Price </w:t>
            </w:r>
            <w:proofErr w:type="spellStart"/>
            <w:r w:rsidRPr="006F49A1">
              <w:rPr>
                <w:lang w:val="es-419"/>
              </w:rPr>
              <w:t>Index</w:t>
            </w:r>
            <w:proofErr w:type="spellEnd"/>
            <w:r w:rsidRPr="006F49A1">
              <w:rPr>
                <w:lang w:val="es-419"/>
              </w:rPr>
              <w:t xml:space="preserve">, </w:t>
            </w:r>
            <w:proofErr w:type="spellStart"/>
            <w:r w:rsidRPr="006F49A1">
              <w:rPr>
                <w:lang w:val="es-419"/>
              </w:rPr>
              <w:t>mix</w:t>
            </w:r>
            <w:proofErr w:type="spellEnd"/>
            <w:r w:rsidRPr="006F49A1">
              <w:rPr>
                <w:lang w:val="es-419"/>
              </w:rPr>
              <w:t xml:space="preserve"> de categorías, nivel de stock relativo y CAGR — define con mayor precisión los clústeres de tiendas con crecimiento rentable sostenido versus tiendas con crecimiento erosionado o contracción?</w:t>
            </w:r>
            <w:proofErr w:type="gramEnd"/>
          </w:p>
          <w:p w14:paraId="21001230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Descomposición Price-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Volume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-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Mix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· Análisis de varianza de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revenue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por componente</w:t>
            </w:r>
          </w:p>
        </w:tc>
      </w:tr>
      <w:tr w:rsidR="00695368" w:rsidRPr="001928E8" w14:paraId="418AE155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49551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125C2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>¿Qué categorías y ubicaciones de tienda mostrarán mayor crecimiento en los próximos 12 meses dado el patrón histórico?</w:t>
            </w:r>
          </w:p>
          <w:p w14:paraId="1B525B72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Forecast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por serie de tiempo (SARIMA/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Prophet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) ·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Features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: estacionalidad, ubicación, categoría</w:t>
            </w:r>
          </w:p>
        </w:tc>
      </w:tr>
      <w:tr w:rsidR="00695368" w:rsidRPr="001928E8" w14:paraId="11354C56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34735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F811E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¿En qué tiendas, categorías y períodos del año debe concentrarse la inversión comercial para maximizar el Sales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Growth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ROI?</w:t>
            </w:r>
          </w:p>
          <w:p w14:paraId="57090C9A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Priorización por CAGR proyectado × margen · Matriz de crecimiento × rentabilidad</w:t>
            </w:r>
          </w:p>
        </w:tc>
      </w:tr>
    </w:tbl>
    <w:p w14:paraId="44BE314B" w14:textId="77777777" w:rsidR="00695368" w:rsidRPr="006F49A1" w:rsidRDefault="00695368">
      <w:pPr>
        <w:spacing w:before="120"/>
        <w:rPr>
          <w:lang w:val="es-419"/>
        </w:rPr>
      </w:pPr>
    </w:p>
    <w:p w14:paraId="4F75F0F9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3.2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>Cómo varía el desempeño de ventas por tipo de ubicación y ciudad?</w:t>
      </w:r>
    </w:p>
    <w:p w14:paraId="7AAA5B6B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7663"/>
      </w:tblGrid>
      <w:tr w:rsidR="00695368" w14:paraId="30F2830B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20557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3C2FB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es 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promedio por tienda segmentado por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Store_Location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(mall, zona turística, centro) y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Store_City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>?</w:t>
            </w:r>
          </w:p>
          <w:p w14:paraId="002BF213" w14:textId="77777777" w:rsidR="00695368" w:rsidRDefault="00577411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Dato/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Modelo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: Ventas + Tiendas ·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Agrupación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por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Store_Location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y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Store_City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· Ticket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promedio</w:t>
            </w:r>
            <w:proofErr w:type="spellEnd"/>
          </w:p>
        </w:tc>
      </w:tr>
      <w:tr w:rsidR="00695368" w:rsidRPr="001928E8" w14:paraId="4D859342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A030E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411F1" w14:textId="6937FBB9" w:rsidR="00695368" w:rsidRPr="006F49A1" w:rsidRDefault="006F49A1">
            <w:pPr>
              <w:spacing w:before="40" w:after="20"/>
              <w:rPr>
                <w:lang w:val="es-419"/>
              </w:rPr>
            </w:pPr>
            <w:r w:rsidRPr="006F49A1">
              <w:rPr>
                <w:lang w:val="es-419"/>
              </w:rPr>
              <w:t xml:space="preserve">¿Los productos exclusivos o artesanales actúan como artículos gancho que incrementan la probabilidad de compra de categorías de alto margen como </w:t>
            </w:r>
            <w:proofErr w:type="spellStart"/>
            <w:r w:rsidRPr="006F49A1">
              <w:rPr>
                <w:lang w:val="es-419"/>
              </w:rPr>
              <w:t>Electronics</w:t>
            </w:r>
            <w:proofErr w:type="spellEnd"/>
            <w:r w:rsidRPr="006F49A1">
              <w:rPr>
                <w:lang w:val="es-419"/>
              </w:rPr>
              <w:t xml:space="preserve"> en la misma transacción, o su compra es independiente y no genera arrastre de ticket?</w:t>
            </w:r>
          </w:p>
          <w:p w14:paraId="04E12CF0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Índice de estacionalidad por tipo de ubicación · Coeficiente de variación mensual</w:t>
            </w:r>
          </w:p>
        </w:tc>
      </w:tr>
      <w:tr w:rsidR="00695368" w:rsidRPr="001928E8" w14:paraId="1605E0FF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F1AEE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8C8AA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¿Qué tipo de ubicación tiene mayor potencial de crecimiento de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en los próximos 12 meses?</w:t>
            </w:r>
          </w:p>
          <w:p w14:paraId="43E72867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Modelo de proyección por segmento de ubicación · Benchmarking interno entre tiendas similares</w:t>
            </w:r>
          </w:p>
        </w:tc>
      </w:tr>
      <w:tr w:rsidR="00695368" w:rsidRPr="001928E8" w14:paraId="5B793EF0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5477D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470BC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¿En qué tipo de ubicación y ciudad debe priorizarse la próxima apertura de tienda para maximizar el crecimiento del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total?</w:t>
            </w:r>
          </w:p>
          <w:p w14:paraId="15C5AC8C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Scoring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de expansión geográfica ·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Revenue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potencial estimado por ubicación × costo de apertura</w:t>
            </w:r>
          </w:p>
        </w:tc>
      </w:tr>
    </w:tbl>
    <w:p w14:paraId="55707359" w14:textId="77777777" w:rsidR="00695368" w:rsidRPr="006F49A1" w:rsidRDefault="00695368">
      <w:pPr>
        <w:spacing w:before="120"/>
        <w:rPr>
          <w:lang w:val="es-419"/>
        </w:rPr>
      </w:pPr>
    </w:p>
    <w:p w14:paraId="56060854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3.3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>Cuál es el comportamiento estacional y cómo afecta la planificación?</w:t>
      </w:r>
    </w:p>
    <w:p w14:paraId="407A670A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7689"/>
      </w:tblGrid>
      <w:tr w:rsidR="00695368" w:rsidRPr="001928E8" w14:paraId="51C7F250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FD362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D2DE4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>¿Cuáles son los meses y trimestres de mayor y menor demanda, y qué categorías son más sensibles a la estacionalidad?</w:t>
            </w:r>
          </w:p>
          <w:p w14:paraId="4B06751F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Índice estacional =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Ventas_mes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/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Ventas_promedio_mensual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· Por categoría y tienda</w:t>
            </w:r>
          </w:p>
        </w:tc>
      </w:tr>
      <w:tr w:rsidR="00695368" w:rsidRPr="001928E8" w14:paraId="194EEDE7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7CEE9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9B769" w14:textId="3F5EE801" w:rsidR="00695368" w:rsidRPr="006F49A1" w:rsidRDefault="006F49A1">
            <w:pPr>
              <w:spacing w:before="40" w:after="20"/>
              <w:rPr>
                <w:lang w:val="es-419"/>
              </w:rPr>
            </w:pPr>
            <w:r w:rsidRPr="006F49A1">
              <w:rPr>
                <w:lang w:val="es-419"/>
              </w:rPr>
              <w:t xml:space="preserve">¿El crecimiento de ventas de los 5 </w:t>
            </w:r>
            <w:proofErr w:type="spellStart"/>
            <w:r w:rsidRPr="006F49A1">
              <w:rPr>
                <w:lang w:val="es-419"/>
              </w:rPr>
              <w:t>SKUs</w:t>
            </w:r>
            <w:proofErr w:type="spellEnd"/>
            <w:r w:rsidRPr="006F49A1">
              <w:rPr>
                <w:lang w:val="es-419"/>
              </w:rPr>
              <w:t xml:space="preserve"> líderes (Lego </w:t>
            </w:r>
            <w:proofErr w:type="spellStart"/>
            <w:r w:rsidRPr="006F49A1">
              <w:rPr>
                <w:lang w:val="es-419"/>
              </w:rPr>
              <w:t>Bricks</w:t>
            </w:r>
            <w:proofErr w:type="spellEnd"/>
            <w:r w:rsidRPr="006F49A1">
              <w:rPr>
                <w:lang w:val="es-419"/>
              </w:rPr>
              <w:t xml:space="preserve">, </w:t>
            </w:r>
            <w:proofErr w:type="spellStart"/>
            <w:r w:rsidRPr="006F49A1">
              <w:rPr>
                <w:lang w:val="es-419"/>
              </w:rPr>
              <w:t>Colorbuds</w:t>
            </w:r>
            <w:proofErr w:type="spellEnd"/>
            <w:r w:rsidRPr="006F49A1">
              <w:rPr>
                <w:lang w:val="es-419"/>
              </w:rPr>
              <w:t xml:space="preserve">, Magic </w:t>
            </w:r>
            <w:proofErr w:type="spellStart"/>
            <w:r w:rsidRPr="006F49A1">
              <w:rPr>
                <w:lang w:val="es-419"/>
              </w:rPr>
              <w:t>Sand</w:t>
            </w:r>
            <w:proofErr w:type="spellEnd"/>
            <w:r w:rsidRPr="006F49A1">
              <w:rPr>
                <w:lang w:val="es-419"/>
              </w:rPr>
              <w:t xml:space="preserve">, </w:t>
            </w:r>
            <w:proofErr w:type="spellStart"/>
            <w:r w:rsidRPr="006F49A1">
              <w:rPr>
                <w:lang w:val="es-419"/>
              </w:rPr>
              <w:t>Action</w:t>
            </w:r>
            <w:proofErr w:type="spellEnd"/>
            <w:r w:rsidRPr="006F49A1">
              <w:rPr>
                <w:lang w:val="es-419"/>
              </w:rPr>
              <w:t xml:space="preserve"> Figure, </w:t>
            </w:r>
            <w:proofErr w:type="spellStart"/>
            <w:r w:rsidRPr="006F49A1">
              <w:rPr>
                <w:lang w:val="es-419"/>
              </w:rPr>
              <w:t>Rubik's</w:t>
            </w:r>
            <w:proofErr w:type="spellEnd"/>
            <w:r w:rsidRPr="006F49A1">
              <w:rPr>
                <w:lang w:val="es-419"/>
              </w:rPr>
              <w:t xml:space="preserve"> Cube) ocurre a costa de una reducción en la participación de categorías con mayor ROS — efecto de canibalización — o coexiste con un incremento del ticket promedio general indicando complementariedad?</w:t>
            </w:r>
          </w:p>
          <w:p w14:paraId="1DBDE6E0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Cruce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stockout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frequency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en períodos pico vs ventas históricas en mismas fechas</w:t>
            </w:r>
          </w:p>
        </w:tc>
      </w:tr>
      <w:tr w:rsidR="00695368" w:rsidRPr="001928E8" w14:paraId="1193DCF6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9782F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45E90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>¿Cuántas unidades adicionales por categoría se necesitarán en los próximos picos de temporada dado el crecimiento tendencial?</w:t>
            </w:r>
          </w:p>
          <w:p w14:paraId="11BCC30F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Forecast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de demanda estacional · SARIMA con componente estacional · Período: Q4 y Abril</w:t>
            </w:r>
          </w:p>
        </w:tc>
      </w:tr>
      <w:tr w:rsidR="00695368" w:rsidRPr="001928E8" w14:paraId="6FF313DB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079EB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2212E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>¿Qué plan de abastecimiento diferenciado por categoría y tienda debe ejecutarse 60 días antes de cada pico para no perder ventas?</w:t>
            </w:r>
          </w:p>
          <w:p w14:paraId="73DFE8CE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Plan de compra estacional por SKU · Lead time proveedor + punto de reorden estacional</w:t>
            </w:r>
          </w:p>
        </w:tc>
      </w:tr>
    </w:tbl>
    <w:p w14:paraId="5B4D9D7C" w14:textId="77777777" w:rsidR="00695368" w:rsidRPr="006F49A1" w:rsidRDefault="00695368">
      <w:pPr>
        <w:spacing w:before="240"/>
        <w:rPr>
          <w:lang w:val="es-419"/>
        </w:rPr>
      </w:pPr>
    </w:p>
    <w:p w14:paraId="4B9F91A9" w14:textId="77777777" w:rsidR="00695368" w:rsidRPr="006F49A1" w:rsidRDefault="00577411">
      <w:pPr>
        <w:shd w:val="clear" w:color="auto" w:fill="E24B4A"/>
        <w:rPr>
          <w:lang w:val="es-419"/>
        </w:rPr>
      </w:pPr>
      <w:r w:rsidRPr="006F49A1">
        <w:rPr>
          <w:b/>
          <w:bCs/>
          <w:color w:val="FFFFFF"/>
          <w:sz w:val="26"/>
          <w:szCs w:val="26"/>
          <w:lang w:val="es-419"/>
        </w:rPr>
        <w:t xml:space="preserve">  BG4 — Definir una Estrategia de Posicionamiento Competitivo Basada en Datos</w:t>
      </w:r>
    </w:p>
    <w:p w14:paraId="43A3E4A6" w14:textId="77777777" w:rsidR="00695368" w:rsidRPr="006F49A1" w:rsidRDefault="00577411">
      <w:pPr>
        <w:shd w:val="clear" w:color="auto" w:fill="7A1010"/>
        <w:ind w:left="200"/>
        <w:rPr>
          <w:lang w:val="es-419"/>
        </w:rPr>
      </w:pPr>
      <w:r w:rsidRPr="006F49A1">
        <w:rPr>
          <w:i/>
          <w:iCs/>
          <w:color w:val="F5B8B8"/>
          <w:sz w:val="20"/>
          <w:szCs w:val="20"/>
          <w:lang w:val="es-419"/>
        </w:rPr>
        <w:t>Determinar en qué segmentos de precio, categoría y geografía la empresa tiene ventaja real para construir una propuesta de valor diferenciada. Horizonte: 12 meses.</w:t>
      </w:r>
    </w:p>
    <w:p w14:paraId="01878F7F" w14:textId="77777777" w:rsidR="00695368" w:rsidRPr="006F49A1" w:rsidRDefault="00695368">
      <w:pPr>
        <w:spacing w:before="120"/>
        <w:rPr>
          <w:lang w:val="es-419"/>
        </w:rPr>
      </w:pPr>
    </w:p>
    <w:p w14:paraId="4898B0C9" w14:textId="77777777" w:rsidR="00695368" w:rsidRPr="006F49A1" w:rsidRDefault="00577411">
      <w:pPr>
        <w:pStyle w:val="Ttulo3"/>
        <w:rPr>
          <w:lang w:val="es-419"/>
        </w:rPr>
      </w:pPr>
      <w:r w:rsidRPr="006F49A1">
        <w:rPr>
          <w:color w:val="E24B4A"/>
          <w:lang w:val="es-419"/>
        </w:rPr>
        <w:t xml:space="preserve">5.4 Business </w:t>
      </w:r>
      <w:proofErr w:type="spellStart"/>
      <w:r w:rsidRPr="006F49A1">
        <w:rPr>
          <w:color w:val="E24B4A"/>
          <w:lang w:val="es-419"/>
        </w:rPr>
        <w:t>Questions</w:t>
      </w:r>
      <w:proofErr w:type="spellEnd"/>
      <w:r w:rsidRPr="006F49A1">
        <w:rPr>
          <w:color w:val="E24B4A"/>
          <w:lang w:val="es-419"/>
        </w:rPr>
        <w:t xml:space="preserve"> — BG4</w:t>
      </w:r>
    </w:p>
    <w:p w14:paraId="24C2EAF6" w14:textId="77777777" w:rsidR="00695368" w:rsidRPr="006F49A1" w:rsidRDefault="00695368">
      <w:pPr>
        <w:spacing w:before="120"/>
        <w:rPr>
          <w:lang w:val="es-419"/>
        </w:rPr>
      </w:pPr>
    </w:p>
    <w:p w14:paraId="64BC996F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4.1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>En qué segmentos de precio y categoría tiene la empresa una ventaja competitiva real?</w:t>
      </w:r>
    </w:p>
    <w:p w14:paraId="32572EC3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625"/>
      </w:tblGrid>
      <w:tr w:rsidR="00695368" w:rsidRPr="001928E8" w14:paraId="25BD86D1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9B6D8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86BA9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>¿Cuál es la distribución de precios de venta del portafolio por categoría y cómo se compara con el precio promedio del mercado?</w:t>
            </w:r>
          </w:p>
          <w:p w14:paraId="0BA72184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Price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index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por categoría = Precio propio / Precio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benchmark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mercado · Tablas: Productos + Ventas</w:t>
            </w:r>
          </w:p>
        </w:tc>
      </w:tr>
      <w:tr w:rsidR="00695368" w:rsidRPr="001928E8" w14:paraId="38DC4939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9CCCD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2BC40" w14:textId="0CB36BD6" w:rsidR="00695368" w:rsidRPr="006F49A1" w:rsidRDefault="006F49A1">
            <w:pPr>
              <w:spacing w:before="40" w:after="20"/>
              <w:rPr>
                <w:lang w:val="es-419"/>
              </w:rPr>
            </w:pPr>
            <w:r w:rsidRPr="006F49A1">
              <w:rPr>
                <w:lang w:val="es-419"/>
              </w:rPr>
              <w:t xml:space="preserve">¿Cuál sería el impacto sobre el Gross </w:t>
            </w:r>
            <w:proofErr w:type="spellStart"/>
            <w:r w:rsidRPr="006F49A1">
              <w:rPr>
                <w:lang w:val="es-419"/>
              </w:rPr>
              <w:t>Profit</w:t>
            </w:r>
            <w:proofErr w:type="spellEnd"/>
            <w:r w:rsidRPr="006F49A1">
              <w:rPr>
                <w:lang w:val="es-419"/>
              </w:rPr>
              <w:t xml:space="preserve"> total ante una interrupción del 20% en el suministro de los 5 </w:t>
            </w:r>
            <w:proofErr w:type="spellStart"/>
            <w:r w:rsidRPr="006F49A1">
              <w:rPr>
                <w:lang w:val="es-419"/>
              </w:rPr>
              <w:t>SKUs</w:t>
            </w:r>
            <w:proofErr w:type="spellEnd"/>
            <w:r w:rsidRPr="006F49A1">
              <w:rPr>
                <w:lang w:val="es-419"/>
              </w:rPr>
              <w:t xml:space="preserve"> líderes — ya sea por fallo de proveedor o disrupción logística?</w:t>
            </w:r>
          </w:p>
          <w:p w14:paraId="7CDCACC0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Comparativa Gross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Margin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% por tipo de producto: exclusivo vs genérico · Análisis de precio premium</w:t>
            </w:r>
          </w:p>
        </w:tc>
      </w:tr>
      <w:tr w:rsidR="00695368" w:rsidRPr="001928E8" w14:paraId="4626AD6F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1D2C4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F98D8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>¿Qué categorías exclusivas tienen mayor potencial de crecimiento de precio sin afectar el volumen de ventas?</w:t>
            </w:r>
          </w:p>
          <w:p w14:paraId="12078930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Elasticidad precio-demanda estimada por categoría · Modelo: regresión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Units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~ Price por SKU</w:t>
            </w:r>
          </w:p>
        </w:tc>
      </w:tr>
      <w:tr w:rsidR="00695368" w:rsidRPr="001928E8" w14:paraId="4E09B714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8619A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52877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¿En qué categorías debe la empresa profundizar su exclusividad y en cuáles debe competir en precio para maximizar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y posicionamiento?</w:t>
            </w:r>
          </w:p>
          <w:p w14:paraId="088E16B4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Matriz posicionamiento: exclusividad × margen × volumen · Recomendación de estrategia por segmento</w:t>
            </w:r>
          </w:p>
        </w:tc>
      </w:tr>
    </w:tbl>
    <w:p w14:paraId="65C1633D" w14:textId="77777777" w:rsidR="00695368" w:rsidRPr="006F49A1" w:rsidRDefault="00695368">
      <w:pPr>
        <w:spacing w:before="120"/>
        <w:rPr>
          <w:lang w:val="es-419"/>
        </w:rPr>
      </w:pPr>
    </w:p>
    <w:p w14:paraId="4709075B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4.2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 xml:space="preserve">Cuál es el </w:t>
      </w:r>
      <w:proofErr w:type="spellStart"/>
      <w:r w:rsidRPr="006F49A1">
        <w:rPr>
          <w:b/>
          <w:bCs/>
          <w:color w:val="1A1A1A"/>
          <w:lang w:val="es-419"/>
        </w:rPr>
        <w:t>mix</w:t>
      </w:r>
      <w:proofErr w:type="spellEnd"/>
      <w:r w:rsidRPr="006F49A1">
        <w:rPr>
          <w:b/>
          <w:bCs/>
          <w:color w:val="1A1A1A"/>
          <w:lang w:val="es-419"/>
        </w:rPr>
        <w:t xml:space="preserve"> óptimo de producto para fortalecer el posicionamiento diferenciado?</w:t>
      </w:r>
    </w:p>
    <w:p w14:paraId="406C12FD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7650"/>
      </w:tblGrid>
      <w:tr w:rsidR="00695368" w:rsidRPr="001928E8" w14:paraId="0470CE16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14117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AC647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¿Qué porcentaje del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actual proviene de productos exclusivos vs productos disponibles en competidores y cuál es la tendencia?</w:t>
            </w:r>
          </w:p>
          <w:p w14:paraId="3125711A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Clasificación SKU: exclusivo vs genérico · Participación en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revenue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por tipo · Serie temporal</w:t>
            </w:r>
          </w:p>
        </w:tc>
      </w:tr>
      <w:tr w:rsidR="00695368" w:rsidRPr="001928E8" w14:paraId="47538606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EDB16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7C491" w14:textId="56CF37F3" w:rsidR="00695368" w:rsidRPr="006F49A1" w:rsidRDefault="006F49A1">
            <w:pPr>
              <w:spacing w:before="40" w:after="20"/>
              <w:rPr>
                <w:lang w:val="es-419"/>
              </w:rPr>
            </w:pPr>
            <w:r w:rsidRPr="006F49A1">
              <w:rPr>
                <w:lang w:val="es-419"/>
              </w:rPr>
              <w:t xml:space="preserve">¿Cuál es el margen de contribución real por unidad de inventario inmovilizado de los productos de temporada — especialmente </w:t>
            </w:r>
            <w:proofErr w:type="spellStart"/>
            <w:r w:rsidRPr="006F49A1">
              <w:rPr>
                <w:lang w:val="es-419"/>
              </w:rPr>
              <w:t>Sports</w:t>
            </w:r>
            <w:proofErr w:type="spellEnd"/>
            <w:r w:rsidRPr="006F49A1">
              <w:rPr>
                <w:lang w:val="es-419"/>
              </w:rPr>
              <w:t xml:space="preserve"> &amp; </w:t>
            </w:r>
            <w:proofErr w:type="spellStart"/>
            <w:r w:rsidRPr="006F49A1">
              <w:rPr>
                <w:lang w:val="es-419"/>
              </w:rPr>
              <w:t>Outdoors</w:t>
            </w:r>
            <w:proofErr w:type="spellEnd"/>
            <w:r w:rsidRPr="006F49A1">
              <w:rPr>
                <w:lang w:val="es-419"/>
              </w:rPr>
              <w:t xml:space="preserve"> en Q2/Q3 — comparado con el de los productos de demanda estable?</w:t>
            </w:r>
          </w:p>
          <w:p w14:paraId="274CC5F8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Dato/Modelo: Ticket promedio y unidades por transacción por tipo de producto · Tablas: Ventas + Productos</w:t>
            </w:r>
          </w:p>
        </w:tc>
      </w:tr>
      <w:tr w:rsidR="00695368" w:rsidRPr="001928E8" w14:paraId="52D5A463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9603B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lastRenderedPageBreak/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D9F49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>¿Cuál será la participación de mercado estimada por categoría si la empresa amplía su portafolio exclusivo en un 20%?</w:t>
            </w:r>
          </w:p>
          <w:p w14:paraId="6BD483EA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Modelo de simulación de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mix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· Impacto en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revenue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× margen ×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sell-through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de nuevos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SKUs</w:t>
            </w:r>
            <w:proofErr w:type="spellEnd"/>
          </w:p>
        </w:tc>
      </w:tr>
      <w:tr w:rsidR="00695368" w:rsidRPr="001928E8" w14:paraId="172574F8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057E2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864D9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>¿Cuál debe ser la composición óptima del catálogo (% exclusivo vs genérico por categoría) para maximizar el margen y la diferenciación?</w:t>
            </w:r>
          </w:p>
          <w:p w14:paraId="6411BA50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Optimización de portafolio: margen × unicidad × demanda proyectada · Regla de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pareto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aplicada</w:t>
            </w:r>
          </w:p>
        </w:tc>
      </w:tr>
    </w:tbl>
    <w:p w14:paraId="130502C5" w14:textId="77777777" w:rsidR="00695368" w:rsidRPr="006F49A1" w:rsidRDefault="00695368">
      <w:pPr>
        <w:spacing w:before="120"/>
        <w:rPr>
          <w:lang w:val="es-419"/>
        </w:rPr>
      </w:pPr>
    </w:p>
    <w:p w14:paraId="42480DA4" w14:textId="77777777" w:rsidR="00695368" w:rsidRPr="006F49A1" w:rsidRDefault="00577411">
      <w:pPr>
        <w:pBdr>
          <w:left w:val="single" w:sz="16" w:space="0" w:color="0F6E56"/>
        </w:pBdr>
        <w:shd w:val="clear" w:color="auto" w:fill="F2F2F2"/>
        <w:ind w:left="160"/>
        <w:rPr>
          <w:lang w:val="es-419"/>
        </w:rPr>
      </w:pPr>
      <w:r w:rsidRPr="006F49A1">
        <w:rPr>
          <w:b/>
          <w:bCs/>
          <w:color w:val="0F6E56"/>
          <w:lang w:val="es-419"/>
        </w:rPr>
        <w:t xml:space="preserve">BQ </w:t>
      </w:r>
      <w:proofErr w:type="gramStart"/>
      <w:r w:rsidRPr="006F49A1">
        <w:rPr>
          <w:b/>
          <w:bCs/>
          <w:color w:val="0F6E56"/>
          <w:lang w:val="es-419"/>
        </w:rPr>
        <w:t xml:space="preserve">4.3  </w:t>
      </w:r>
      <w:r w:rsidRPr="006F49A1">
        <w:rPr>
          <w:b/>
          <w:bCs/>
          <w:color w:val="1A1A1A"/>
          <w:lang w:val="es-419"/>
        </w:rPr>
        <w:t>¿</w:t>
      </w:r>
      <w:proofErr w:type="gramEnd"/>
      <w:r w:rsidRPr="006F49A1">
        <w:rPr>
          <w:b/>
          <w:bCs/>
          <w:color w:val="1A1A1A"/>
          <w:lang w:val="es-419"/>
        </w:rPr>
        <w:t xml:space="preserve">Cuál es el </w:t>
      </w:r>
      <w:proofErr w:type="spellStart"/>
      <w:r w:rsidRPr="006F49A1">
        <w:rPr>
          <w:b/>
          <w:bCs/>
          <w:color w:val="1A1A1A"/>
          <w:lang w:val="es-419"/>
        </w:rPr>
        <w:t>Return</w:t>
      </w:r>
      <w:proofErr w:type="spellEnd"/>
      <w:r w:rsidRPr="006F49A1">
        <w:rPr>
          <w:b/>
          <w:bCs/>
          <w:color w:val="1A1A1A"/>
          <w:lang w:val="es-419"/>
        </w:rPr>
        <w:t xml:space="preserve"> </w:t>
      </w:r>
      <w:proofErr w:type="spellStart"/>
      <w:r w:rsidRPr="006F49A1">
        <w:rPr>
          <w:b/>
          <w:bCs/>
          <w:color w:val="1A1A1A"/>
          <w:lang w:val="es-419"/>
        </w:rPr>
        <w:t>on</w:t>
      </w:r>
      <w:proofErr w:type="spellEnd"/>
      <w:r w:rsidRPr="006F49A1">
        <w:rPr>
          <w:b/>
          <w:bCs/>
          <w:color w:val="1A1A1A"/>
          <w:lang w:val="es-419"/>
        </w:rPr>
        <w:t xml:space="preserve"> Sales aproximado y cómo se relaciona con el posicionamiento de precio?</w:t>
      </w:r>
    </w:p>
    <w:p w14:paraId="614030C1" w14:textId="77777777" w:rsidR="00695368" w:rsidRPr="006F49A1" w:rsidRDefault="00695368">
      <w:pPr>
        <w:spacing w:before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7678"/>
      </w:tblGrid>
      <w:tr w:rsidR="00695368" w:rsidRPr="001928E8" w14:paraId="72BFB1D8" w14:textId="77777777">
        <w:tc>
          <w:tcPr>
            <w:tcW w:w="0" w:type="auto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B56B1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📊 </w:t>
            </w:r>
            <w:r>
              <w:rPr>
                <w:b/>
                <w:bCs/>
                <w:color w:val="185FA5"/>
                <w:sz w:val="18"/>
                <w:szCs w:val="18"/>
              </w:rPr>
              <w:t>DESCRIPTIVA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9CACC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es el ROS aproximado (Gross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Profit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/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Revenue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>) por tienda, categoría y canal, y cómo ha evolucionado en el período?</w:t>
            </w:r>
          </w:p>
          <w:p w14:paraId="4FC5CFBF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ROS ≈ Gross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Margin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% · Limitación: sin SG&amp;A real. Tablas: Ventas + Productos · Serie mensual</w:t>
            </w:r>
          </w:p>
        </w:tc>
      </w:tr>
      <w:tr w:rsidR="00695368" w:rsidRPr="001928E8" w14:paraId="60C0C29D" w14:textId="77777777">
        <w:tc>
          <w:tcPr>
            <w:tcW w:w="0" w:type="auto"/>
            <w:tcBorders>
              <w:top w:val="single" w:sz="1" w:space="0" w:color="EF9F27"/>
              <w:left w:val="single" w:sz="1" w:space="0" w:color="EF9F27"/>
              <w:bottom w:val="single" w:sz="1" w:space="0" w:color="EF9F27"/>
              <w:right w:val="single" w:sz="1" w:space="0" w:color="EF9F27"/>
            </w:tcBorders>
            <w:shd w:val="clear" w:color="auto" w:fill="FB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6950B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🔍 </w:t>
            </w:r>
            <w:r>
              <w:rPr>
                <w:b/>
                <w:bCs/>
                <w:color w:val="633806"/>
                <w:sz w:val="18"/>
                <w:szCs w:val="18"/>
              </w:rPr>
              <w:t>DIAGNÓSTICA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09E49" w14:textId="40AF6F7B" w:rsidR="00695368" w:rsidRPr="006F49A1" w:rsidRDefault="006F49A1">
            <w:pPr>
              <w:spacing w:before="40" w:after="20"/>
              <w:rPr>
                <w:lang w:val="es-419"/>
              </w:rPr>
            </w:pPr>
            <w:r w:rsidRPr="006F49A1">
              <w:rPr>
                <w:lang w:val="es-419"/>
              </w:rPr>
              <w:t xml:space="preserve">¿El CAGR elevado en ciudades emergentes como Durango, Ciudad Victoria y Oaxaca responde a un entorno competitivo de menor presión — evidenciado por un Price </w:t>
            </w:r>
            <w:proofErr w:type="spellStart"/>
            <w:r w:rsidRPr="006F49A1">
              <w:rPr>
                <w:lang w:val="es-419"/>
              </w:rPr>
              <w:t>Index</w:t>
            </w:r>
            <w:proofErr w:type="spellEnd"/>
            <w:r w:rsidRPr="006F49A1">
              <w:rPr>
                <w:lang w:val="es-419"/>
              </w:rPr>
              <w:t xml:space="preserve"> superior al promedio del sistema — o a una gestión operativa de inventario más eficiente similar al perfil Cuernavaca?</w:t>
            </w:r>
          </w:p>
          <w:p w14:paraId="75A547CF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Correlación ROS vs %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SKUs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exclusivos por tienda · Regresión ROS ~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Price_index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+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Exclusivity_ratio</w:t>
            </w:r>
            <w:proofErr w:type="spellEnd"/>
          </w:p>
        </w:tc>
      </w:tr>
      <w:tr w:rsidR="00695368" w:rsidRPr="001928E8" w14:paraId="59A96818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6E8F6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🔮 </w:t>
            </w:r>
            <w:r>
              <w:rPr>
                <w:b/>
                <w:bCs/>
                <w:color w:val="3C3489"/>
                <w:sz w:val="18"/>
                <w:szCs w:val="18"/>
              </w:rPr>
              <w:t>PREDICTIVA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3FCBB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¿Cuál sería el ROS proyectado si la empresa mejora su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mix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hacia productos de mayor margen según las recomendaciones del BG1?</w:t>
            </w:r>
          </w:p>
          <w:p w14:paraId="05138A33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Simulación de ROS bajo escenario de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mix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optimizado · Sensibilidad al cambio de composición</w:t>
            </w:r>
          </w:p>
        </w:tc>
      </w:tr>
      <w:tr w:rsidR="00695368" w:rsidRPr="001928E8" w14:paraId="2C3E3F67" w14:textId="77777777">
        <w:tc>
          <w:tcPr>
            <w:tcW w:w="0" w:type="auto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D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B48F1" w14:textId="77777777" w:rsidR="00695368" w:rsidRDefault="00577411">
            <w:pPr>
              <w:spacing w:before="40" w:after="20"/>
              <w:jc w:val="center"/>
            </w:pPr>
            <w:r>
              <w:rPr>
                <w:sz w:val="20"/>
                <w:szCs w:val="20"/>
              </w:rPr>
              <w:t xml:space="preserve">🎯 </w:t>
            </w:r>
            <w:r>
              <w:rPr>
                <w:b/>
                <w:bCs/>
                <w:color w:val="E24B4A"/>
                <w:sz w:val="18"/>
                <w:szCs w:val="18"/>
              </w:rPr>
              <w:t>PRESCRIPTIVA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A38CA" w14:textId="77777777" w:rsidR="00695368" w:rsidRPr="006F49A1" w:rsidRDefault="00577411">
            <w:pPr>
              <w:spacing w:before="40" w:after="20"/>
              <w:rPr>
                <w:lang w:val="es-419"/>
              </w:rPr>
            </w:pPr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¿Qué estrategia de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pricing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y </w:t>
            </w:r>
            <w:proofErr w:type="spellStart"/>
            <w:r w:rsidRPr="006F49A1">
              <w:rPr>
                <w:color w:val="1A1A1A"/>
                <w:sz w:val="20"/>
                <w:szCs w:val="20"/>
                <w:lang w:val="es-419"/>
              </w:rPr>
              <w:t>mix</w:t>
            </w:r>
            <w:proofErr w:type="spellEnd"/>
            <w:r w:rsidRPr="006F49A1">
              <w:rPr>
                <w:color w:val="1A1A1A"/>
                <w:sz w:val="20"/>
                <w:szCs w:val="20"/>
                <w:lang w:val="es-419"/>
              </w:rPr>
              <w:t xml:space="preserve"> debe adoptar la empresa para alcanzar un ROS objetivo del X% en 12 meses?</w:t>
            </w:r>
          </w:p>
          <w:p w14:paraId="0461852A" w14:textId="77777777" w:rsidR="00695368" w:rsidRPr="006F49A1" w:rsidRDefault="00577411">
            <w:pPr>
              <w:spacing w:after="40"/>
              <w:rPr>
                <w:lang w:val="es-419"/>
              </w:rPr>
            </w:pPr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Dato/Modelo: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Roadmap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de mejora de ROS · Acciones: precio,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mix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, descontinuación de </w:t>
            </w:r>
            <w:proofErr w:type="spellStart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>SKUs</w:t>
            </w:r>
            <w:proofErr w:type="spellEnd"/>
            <w:r w:rsidRPr="006F49A1">
              <w:rPr>
                <w:i/>
                <w:iCs/>
                <w:color w:val="595959"/>
                <w:sz w:val="18"/>
                <w:szCs w:val="18"/>
                <w:lang w:val="es-419"/>
              </w:rPr>
              <w:t xml:space="preserve"> · Escenario base vs optimista</w:t>
            </w:r>
          </w:p>
        </w:tc>
      </w:tr>
    </w:tbl>
    <w:p w14:paraId="6B130D29" w14:textId="77777777" w:rsidR="00695368" w:rsidRPr="006F49A1" w:rsidRDefault="00695368">
      <w:pPr>
        <w:spacing w:before="300"/>
        <w:rPr>
          <w:lang w:val="es-419"/>
        </w:rPr>
      </w:pPr>
    </w:p>
    <w:p w14:paraId="54ECC751" w14:textId="77777777" w:rsidR="00695368" w:rsidRPr="006F49A1" w:rsidRDefault="00695368">
      <w:pPr>
        <w:pBdr>
          <w:bottom w:val="single" w:sz="6" w:space="1" w:color="595959"/>
        </w:pBdr>
        <w:spacing w:before="200" w:after="200"/>
        <w:rPr>
          <w:lang w:val="es-419"/>
        </w:rPr>
      </w:pPr>
    </w:p>
    <w:p w14:paraId="1AA75E25" w14:textId="77777777" w:rsidR="00695368" w:rsidRDefault="00577411">
      <w:pPr>
        <w:spacing w:before="80" w:after="40"/>
      </w:pPr>
      <w:proofErr w:type="spellStart"/>
      <w:r>
        <w:rPr>
          <w:b/>
          <w:bCs/>
          <w:color w:val="1A1A1A"/>
        </w:rPr>
        <w:t>Próximos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entregables</w:t>
      </w:r>
      <w:proofErr w:type="spellEnd"/>
      <w:r>
        <w:rPr>
          <w:b/>
          <w:bCs/>
          <w:color w:val="1A1A1A"/>
        </w:rPr>
        <w:t xml:space="preserve"> del </w:t>
      </w:r>
      <w:proofErr w:type="spellStart"/>
      <w:r>
        <w:rPr>
          <w:b/>
          <w:bCs/>
          <w:color w:val="1A1A1A"/>
        </w:rPr>
        <w:t>proyecto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"/>
        <w:gridCol w:w="3355"/>
        <w:gridCol w:w="5580"/>
      </w:tblGrid>
      <w:tr w:rsidR="00695368" w14:paraId="4AEF51F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3849D" w14:textId="77777777" w:rsidR="00695368" w:rsidRDefault="00577411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34656" w14:textId="77777777" w:rsidR="00695368" w:rsidRDefault="00577411">
            <w:r>
              <w:rPr>
                <w:b/>
                <w:bCs/>
                <w:color w:val="1A1A1A"/>
                <w:sz w:val="20"/>
                <w:szCs w:val="20"/>
              </w:rPr>
              <w:t xml:space="preserve">Problem Statement &amp;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Estructura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Analítica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E4024" w14:textId="77777777" w:rsidR="00695368" w:rsidRDefault="00577411">
            <w:r>
              <w:rPr>
                <w:color w:val="595959"/>
                <w:sz w:val="18"/>
                <w:szCs w:val="18"/>
              </w:rPr>
              <w:t xml:space="preserve">Problem Statement · </w:t>
            </w:r>
            <w:proofErr w:type="spellStart"/>
            <w:r>
              <w:rPr>
                <w:color w:val="595959"/>
                <w:sz w:val="18"/>
                <w:szCs w:val="18"/>
              </w:rPr>
              <w:t>Dimensiones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595959"/>
                <w:sz w:val="18"/>
                <w:szCs w:val="18"/>
              </w:rPr>
              <w:t>Hipótesis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· Logic Tree · KPI Tree · Decision Tree</w:t>
            </w:r>
          </w:p>
        </w:tc>
      </w:tr>
      <w:tr w:rsidR="00695368" w:rsidRPr="001928E8" w14:paraId="7BD2B4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81CA3" w14:textId="77777777" w:rsidR="00695368" w:rsidRDefault="00577411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F83FD" w14:textId="77777777" w:rsidR="00695368" w:rsidRDefault="00577411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Modelo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Dimensional Kimball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75488" w14:textId="77777777" w:rsidR="00695368" w:rsidRPr="006F49A1" w:rsidRDefault="00577411">
            <w:pPr>
              <w:rPr>
                <w:lang w:val="es-419"/>
              </w:rPr>
            </w:pPr>
            <w:proofErr w:type="spellStart"/>
            <w:r w:rsidRPr="006F49A1">
              <w:rPr>
                <w:color w:val="595959"/>
                <w:sz w:val="18"/>
                <w:szCs w:val="18"/>
                <w:lang w:val="es-419"/>
              </w:rPr>
              <w:t>Star</w:t>
            </w:r>
            <w:proofErr w:type="spellEnd"/>
            <w:r w:rsidRPr="006F49A1">
              <w:rPr>
                <w:color w:val="595959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6F49A1">
              <w:rPr>
                <w:color w:val="595959"/>
                <w:sz w:val="18"/>
                <w:szCs w:val="18"/>
                <w:lang w:val="es-419"/>
              </w:rPr>
              <w:t>Schema</w:t>
            </w:r>
            <w:proofErr w:type="spellEnd"/>
            <w:r w:rsidRPr="006F49A1">
              <w:rPr>
                <w:color w:val="595959"/>
                <w:sz w:val="18"/>
                <w:szCs w:val="18"/>
                <w:lang w:val="es-419"/>
              </w:rPr>
              <w:t xml:space="preserve"> · </w:t>
            </w:r>
            <w:proofErr w:type="spellStart"/>
            <w:r w:rsidRPr="006F49A1">
              <w:rPr>
                <w:color w:val="595959"/>
                <w:sz w:val="18"/>
                <w:szCs w:val="18"/>
                <w:lang w:val="es-419"/>
              </w:rPr>
              <w:t>Fact</w:t>
            </w:r>
            <w:proofErr w:type="spellEnd"/>
            <w:r w:rsidRPr="006F49A1">
              <w:rPr>
                <w:color w:val="595959"/>
                <w:sz w:val="18"/>
                <w:szCs w:val="18"/>
                <w:lang w:val="es-419"/>
              </w:rPr>
              <w:t xml:space="preserve"> Tables (Ventas, Inventario) · </w:t>
            </w:r>
            <w:proofErr w:type="spellStart"/>
            <w:r w:rsidRPr="006F49A1">
              <w:rPr>
                <w:color w:val="595959"/>
                <w:sz w:val="18"/>
                <w:szCs w:val="18"/>
                <w:lang w:val="es-419"/>
              </w:rPr>
              <w:t>Dimensions</w:t>
            </w:r>
            <w:proofErr w:type="spellEnd"/>
            <w:r w:rsidRPr="006F49A1">
              <w:rPr>
                <w:color w:val="595959"/>
                <w:sz w:val="18"/>
                <w:szCs w:val="18"/>
                <w:lang w:val="es-419"/>
              </w:rPr>
              <w:t xml:space="preserve"> (Tiempo, Tienda, Producto)</w:t>
            </w:r>
          </w:p>
        </w:tc>
      </w:tr>
      <w:tr w:rsidR="00695368" w:rsidRPr="001928E8" w14:paraId="79451B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638B3" w14:textId="77777777" w:rsidR="00695368" w:rsidRDefault="00577411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A00AB" w14:textId="77777777" w:rsidR="00695368" w:rsidRDefault="00577411">
            <w:r>
              <w:rPr>
                <w:b/>
                <w:bCs/>
                <w:color w:val="1A1A1A"/>
                <w:sz w:val="20"/>
                <w:szCs w:val="20"/>
              </w:rPr>
              <w:t>BI Report &amp;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89191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18"/>
                <w:szCs w:val="18"/>
                <w:lang w:val="es-419"/>
              </w:rPr>
              <w:t xml:space="preserve">Análisis descriptivo + diagnóstico · </w:t>
            </w:r>
            <w:proofErr w:type="spellStart"/>
            <w:r w:rsidRPr="006F49A1">
              <w:rPr>
                <w:color w:val="595959"/>
                <w:sz w:val="18"/>
                <w:szCs w:val="18"/>
                <w:lang w:val="es-419"/>
              </w:rPr>
              <w:t>Dashboard</w:t>
            </w:r>
            <w:proofErr w:type="spellEnd"/>
            <w:r w:rsidRPr="006F49A1">
              <w:rPr>
                <w:color w:val="595959"/>
                <w:sz w:val="18"/>
                <w:szCs w:val="18"/>
                <w:lang w:val="es-419"/>
              </w:rPr>
              <w:t xml:space="preserve"> ejecutivo · KPI </w:t>
            </w:r>
            <w:proofErr w:type="spellStart"/>
            <w:r w:rsidRPr="006F49A1">
              <w:rPr>
                <w:color w:val="595959"/>
                <w:sz w:val="18"/>
                <w:szCs w:val="18"/>
                <w:lang w:val="es-419"/>
              </w:rPr>
              <w:t>Tree</w:t>
            </w:r>
            <w:proofErr w:type="spellEnd"/>
            <w:r w:rsidRPr="006F49A1">
              <w:rPr>
                <w:color w:val="595959"/>
                <w:sz w:val="18"/>
                <w:szCs w:val="18"/>
                <w:lang w:val="es-419"/>
              </w:rPr>
              <w:t xml:space="preserve"> visualizado</w:t>
            </w:r>
          </w:p>
        </w:tc>
      </w:tr>
      <w:tr w:rsidR="00695368" w:rsidRPr="001928E8" w14:paraId="1D50B93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53894" w14:textId="77777777" w:rsidR="00695368" w:rsidRDefault="00577411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87D46" w14:textId="77777777" w:rsidR="00695368" w:rsidRDefault="00577411">
            <w:r>
              <w:rPr>
                <w:b/>
                <w:bCs/>
                <w:color w:val="1A1A1A"/>
                <w:sz w:val="20"/>
                <w:szCs w:val="20"/>
              </w:rPr>
              <w:t xml:space="preserve">ML &amp; Decision Intelligence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Prescriptivo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ADBD7" w14:textId="77777777" w:rsidR="00695368" w:rsidRPr="006F49A1" w:rsidRDefault="00577411">
            <w:pPr>
              <w:rPr>
                <w:lang w:val="es-419"/>
              </w:rPr>
            </w:pPr>
            <w:r w:rsidRPr="006F49A1">
              <w:rPr>
                <w:color w:val="595959"/>
                <w:sz w:val="18"/>
                <w:szCs w:val="18"/>
                <w:lang w:val="es-419"/>
              </w:rPr>
              <w:t xml:space="preserve">Modelos predictivos · </w:t>
            </w:r>
            <w:proofErr w:type="spellStart"/>
            <w:r w:rsidRPr="006F49A1">
              <w:rPr>
                <w:color w:val="595959"/>
                <w:sz w:val="18"/>
                <w:szCs w:val="18"/>
                <w:lang w:val="es-419"/>
              </w:rPr>
              <w:t>Forecast</w:t>
            </w:r>
            <w:proofErr w:type="spellEnd"/>
            <w:r w:rsidRPr="006F49A1">
              <w:rPr>
                <w:color w:val="595959"/>
                <w:sz w:val="18"/>
                <w:szCs w:val="18"/>
                <w:lang w:val="es-419"/>
              </w:rPr>
              <w:t xml:space="preserve"> · Motor prescriptivo · Recomendaciones automáticas</w:t>
            </w:r>
          </w:p>
        </w:tc>
      </w:tr>
    </w:tbl>
    <w:p w14:paraId="3CDE8BC3" w14:textId="77777777" w:rsidR="00577411" w:rsidRPr="006F49A1" w:rsidRDefault="00577411">
      <w:pPr>
        <w:rPr>
          <w:lang w:val="es-419"/>
        </w:rPr>
      </w:pPr>
    </w:p>
    <w:sectPr w:rsidR="00577411" w:rsidRPr="006F49A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84482" w14:textId="77777777" w:rsidR="00451752" w:rsidRDefault="00451752">
      <w:r>
        <w:separator/>
      </w:r>
    </w:p>
  </w:endnote>
  <w:endnote w:type="continuationSeparator" w:id="0">
    <w:p w14:paraId="2857923D" w14:textId="77777777" w:rsidR="00451752" w:rsidRDefault="0045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94C76" w14:textId="77777777" w:rsidR="00695368" w:rsidRDefault="00577411">
    <w:pPr>
      <w:pBdr>
        <w:top w:val="single" w:sz="4" w:space="8" w:color="CCCCCC"/>
      </w:pBdr>
      <w:tabs>
        <w:tab w:val="right" w:pos="9026"/>
      </w:tabs>
    </w:pPr>
    <w:r>
      <w:rPr>
        <w:color w:val="595959"/>
        <w:sz w:val="18"/>
        <w:szCs w:val="18"/>
      </w:rPr>
      <w:t xml:space="preserve">Decision Intelligence End-to-End · Caso de </w:t>
    </w:r>
    <w:proofErr w:type="spellStart"/>
    <w:r>
      <w:rPr>
        <w:color w:val="595959"/>
        <w:sz w:val="18"/>
        <w:szCs w:val="18"/>
      </w:rPr>
      <w:t>Estudio</w:t>
    </w:r>
    <w:proofErr w:type="spellEnd"/>
    <w:r>
      <w:rPr>
        <w:sz w:val="18"/>
        <w:szCs w:val="18"/>
      </w:rPr>
      <w:tab/>
    </w:r>
    <w:proofErr w:type="spellStart"/>
    <w:r>
      <w:rPr>
        <w:color w:val="595959"/>
        <w:sz w:val="18"/>
        <w:szCs w:val="18"/>
      </w:rPr>
      <w:t>Página</w:t>
    </w:r>
    <w:proofErr w:type="spellEnd"/>
    <w:r>
      <w:rPr>
        <w:color w:val="595959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6F49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6F916" w14:textId="77777777" w:rsidR="00451752" w:rsidRDefault="00451752">
      <w:r>
        <w:separator/>
      </w:r>
    </w:p>
  </w:footnote>
  <w:footnote w:type="continuationSeparator" w:id="0">
    <w:p w14:paraId="37BF0833" w14:textId="77777777" w:rsidR="00451752" w:rsidRDefault="00451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E7199" w14:textId="77777777" w:rsidR="00695368" w:rsidRDefault="00577411">
    <w:pPr>
      <w:pBdr>
        <w:bottom w:val="single" w:sz="4" w:space="8" w:color="0F6E56"/>
      </w:pBdr>
      <w:jc w:val="right"/>
    </w:pPr>
    <w:proofErr w:type="spellStart"/>
    <w:r>
      <w:rPr>
        <w:color w:val="595959"/>
        <w:sz w:val="18"/>
        <w:szCs w:val="18"/>
      </w:rPr>
      <w:t>Juguetería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Tradición</w:t>
    </w:r>
    <w:proofErr w:type="spellEnd"/>
    <w:r>
      <w:rPr>
        <w:color w:val="595959"/>
        <w:sz w:val="18"/>
        <w:szCs w:val="18"/>
      </w:rPr>
      <w:t xml:space="preserve"> </w:t>
    </w:r>
    <w:proofErr w:type="gramStart"/>
    <w:r>
      <w:rPr>
        <w:color w:val="595959"/>
        <w:sz w:val="18"/>
        <w:szCs w:val="18"/>
      </w:rPr>
      <w:t>MX  |</w:t>
    </w:r>
    <w:proofErr w:type="gramEnd"/>
    <w:r>
      <w:rPr>
        <w:color w:val="595959"/>
        <w:sz w:val="18"/>
        <w:szCs w:val="18"/>
      </w:rPr>
      <w:t xml:space="preserve">  Business Analytics — </w:t>
    </w:r>
    <w:proofErr w:type="spellStart"/>
    <w:r>
      <w:rPr>
        <w:color w:val="595959"/>
        <w:sz w:val="18"/>
        <w:szCs w:val="18"/>
      </w:rPr>
      <w:t>Entregable</w:t>
    </w:r>
    <w:proofErr w:type="spellEnd"/>
    <w:r>
      <w:rPr>
        <w:color w:val="595959"/>
        <w:sz w:val="18"/>
        <w:szCs w:val="18"/>
      </w:rPr>
      <w:t xml:space="preserve">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337A7"/>
    <w:multiLevelType w:val="hybridMultilevel"/>
    <w:tmpl w:val="5CB2AFE4"/>
    <w:lvl w:ilvl="0" w:tplc="417EFB64">
      <w:start w:val="1"/>
      <w:numFmt w:val="bullet"/>
      <w:lvlText w:val="•"/>
      <w:lvlJc w:val="left"/>
      <w:pPr>
        <w:ind w:left="720" w:hanging="360"/>
      </w:pPr>
    </w:lvl>
    <w:lvl w:ilvl="1" w:tplc="B56ED410">
      <w:numFmt w:val="decimal"/>
      <w:lvlText w:val=""/>
      <w:lvlJc w:val="left"/>
    </w:lvl>
    <w:lvl w:ilvl="2" w:tplc="EEE0CD98">
      <w:numFmt w:val="decimal"/>
      <w:lvlText w:val=""/>
      <w:lvlJc w:val="left"/>
    </w:lvl>
    <w:lvl w:ilvl="3" w:tplc="DEBC8180">
      <w:numFmt w:val="decimal"/>
      <w:lvlText w:val=""/>
      <w:lvlJc w:val="left"/>
    </w:lvl>
    <w:lvl w:ilvl="4" w:tplc="9E849D26">
      <w:numFmt w:val="decimal"/>
      <w:lvlText w:val=""/>
      <w:lvlJc w:val="left"/>
    </w:lvl>
    <w:lvl w:ilvl="5" w:tplc="42B21BFE">
      <w:numFmt w:val="decimal"/>
      <w:lvlText w:val=""/>
      <w:lvlJc w:val="left"/>
    </w:lvl>
    <w:lvl w:ilvl="6" w:tplc="3B64D37C">
      <w:numFmt w:val="decimal"/>
      <w:lvlText w:val=""/>
      <w:lvlJc w:val="left"/>
    </w:lvl>
    <w:lvl w:ilvl="7" w:tplc="D5629784">
      <w:numFmt w:val="decimal"/>
      <w:lvlText w:val=""/>
      <w:lvlJc w:val="left"/>
    </w:lvl>
    <w:lvl w:ilvl="8" w:tplc="487ABC58">
      <w:numFmt w:val="decimal"/>
      <w:lvlText w:val=""/>
      <w:lvlJc w:val="left"/>
    </w:lvl>
  </w:abstractNum>
  <w:abstractNum w:abstractNumId="1" w15:restartNumberingAfterBreak="0">
    <w:nsid w:val="68D632C3"/>
    <w:multiLevelType w:val="hybridMultilevel"/>
    <w:tmpl w:val="2B0AA9E2"/>
    <w:lvl w:ilvl="0" w:tplc="EE503780">
      <w:start w:val="1"/>
      <w:numFmt w:val="bullet"/>
      <w:lvlText w:val="●"/>
      <w:lvlJc w:val="left"/>
      <w:pPr>
        <w:ind w:left="720" w:hanging="360"/>
      </w:pPr>
    </w:lvl>
    <w:lvl w:ilvl="1" w:tplc="A20AFFB8">
      <w:start w:val="1"/>
      <w:numFmt w:val="bullet"/>
      <w:lvlText w:val="○"/>
      <w:lvlJc w:val="left"/>
      <w:pPr>
        <w:ind w:left="1440" w:hanging="360"/>
      </w:pPr>
    </w:lvl>
    <w:lvl w:ilvl="2" w:tplc="03CE37D0">
      <w:start w:val="1"/>
      <w:numFmt w:val="bullet"/>
      <w:lvlText w:val="■"/>
      <w:lvlJc w:val="left"/>
      <w:pPr>
        <w:ind w:left="2160" w:hanging="360"/>
      </w:pPr>
    </w:lvl>
    <w:lvl w:ilvl="3" w:tplc="A5764626">
      <w:start w:val="1"/>
      <w:numFmt w:val="bullet"/>
      <w:lvlText w:val="●"/>
      <w:lvlJc w:val="left"/>
      <w:pPr>
        <w:ind w:left="2880" w:hanging="360"/>
      </w:pPr>
    </w:lvl>
    <w:lvl w:ilvl="4" w:tplc="A1129DA8">
      <w:start w:val="1"/>
      <w:numFmt w:val="bullet"/>
      <w:lvlText w:val="○"/>
      <w:lvlJc w:val="left"/>
      <w:pPr>
        <w:ind w:left="3600" w:hanging="360"/>
      </w:pPr>
    </w:lvl>
    <w:lvl w:ilvl="5" w:tplc="BCD02388">
      <w:start w:val="1"/>
      <w:numFmt w:val="bullet"/>
      <w:lvlText w:val="■"/>
      <w:lvlJc w:val="left"/>
      <w:pPr>
        <w:ind w:left="4320" w:hanging="360"/>
      </w:pPr>
    </w:lvl>
    <w:lvl w:ilvl="6" w:tplc="904E7CBC">
      <w:start w:val="1"/>
      <w:numFmt w:val="bullet"/>
      <w:lvlText w:val="●"/>
      <w:lvlJc w:val="left"/>
      <w:pPr>
        <w:ind w:left="5040" w:hanging="360"/>
      </w:pPr>
    </w:lvl>
    <w:lvl w:ilvl="7" w:tplc="A4028BE4">
      <w:start w:val="1"/>
      <w:numFmt w:val="bullet"/>
      <w:lvlText w:val="●"/>
      <w:lvlJc w:val="left"/>
      <w:pPr>
        <w:ind w:left="5760" w:hanging="360"/>
      </w:pPr>
    </w:lvl>
    <w:lvl w:ilvl="8" w:tplc="28C6B9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368"/>
    <w:rsid w:val="001928E8"/>
    <w:rsid w:val="00451752"/>
    <w:rsid w:val="00474319"/>
    <w:rsid w:val="00577411"/>
    <w:rsid w:val="00695368"/>
    <w:rsid w:val="006C2AD3"/>
    <w:rsid w:val="006F49A1"/>
    <w:rsid w:val="008D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694F"/>
  <w15:docId w15:val="{953ED87B-6525-4B35-A311-98D349B03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A1A1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2730</Words>
  <Characters>15567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Manuel García Ramírez</cp:lastModifiedBy>
  <cp:revision>4</cp:revision>
  <dcterms:created xsi:type="dcterms:W3CDTF">2026-05-08T00:57:00Z</dcterms:created>
  <dcterms:modified xsi:type="dcterms:W3CDTF">2026-05-10T23:47:00Z</dcterms:modified>
</cp:coreProperties>
</file>