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D5F" w:rsidRPr="003556CF" w:rsidRDefault="00B60D5F" w:rsidP="00B60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56CF">
        <w:rPr>
          <w:rFonts w:ascii="Times New Roman" w:hAnsi="Times New Roman" w:cs="Times New Roman"/>
          <w:sz w:val="24"/>
          <w:szCs w:val="24"/>
        </w:rPr>
        <w:t>SCIENCE</w:t>
      </w:r>
    </w:p>
    <w:p w:rsidR="00B60D5F" w:rsidRPr="00B60D5F" w:rsidRDefault="00B60D5F" w:rsidP="00B60D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0D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Mathematical </w:t>
      </w:r>
      <w:r w:rsidR="00C66F1D" w:rsidRPr="00B60D5F">
        <w:rPr>
          <w:rFonts w:ascii="Times New Roman" w:hAnsi="Times New Roman" w:cs="Times New Roman"/>
          <w:b/>
          <w:sz w:val="24"/>
          <w:szCs w:val="24"/>
          <w:lang w:val="en-US"/>
        </w:rPr>
        <w:t>analysis</w:t>
      </w:r>
      <w:r w:rsidRPr="00B60D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</w:t>
      </w:r>
      <w:r w:rsidR="00C66F1D" w:rsidRPr="00B60D5F">
        <w:rPr>
          <w:rFonts w:ascii="Times New Roman" w:hAnsi="Times New Roman" w:cs="Times New Roman"/>
          <w:b/>
          <w:sz w:val="24"/>
          <w:szCs w:val="24"/>
          <w:lang w:val="en-US"/>
        </w:rPr>
        <w:t>symmetrical</w:t>
      </w:r>
      <w:r w:rsidRPr="00B60D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constants in orchids</w:t>
      </w:r>
    </w:p>
    <w:p w:rsidR="00B60D5F" w:rsidRPr="00B60D5F" w:rsidRDefault="00B60D5F" w:rsidP="00B60D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What is the application of mathematics in orchids? Starting from the amazing Fibonacci´s </w:t>
      </w:r>
      <w:r w:rsidR="00C66F1D" w:rsidRPr="00B60D5F">
        <w:rPr>
          <w:rFonts w:ascii="Times New Roman" w:hAnsi="Times New Roman" w:cs="Times New Roman"/>
          <w:sz w:val="24"/>
          <w:szCs w:val="24"/>
          <w:lang w:val="en-US"/>
        </w:rPr>
        <w:t>succession</w:t>
      </w:r>
      <w:r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  and its great capacity to model and explain reality´s nature, this investigation validates the hypothesis of appl</w:t>
      </w:r>
      <w:r w:rsidR="00C66F1D">
        <w:rPr>
          <w:rFonts w:ascii="Times New Roman" w:hAnsi="Times New Roman" w:cs="Times New Roman"/>
          <w:sz w:val="24"/>
          <w:szCs w:val="24"/>
          <w:lang w:val="en-US"/>
        </w:rPr>
        <w:t xml:space="preserve">ying </w:t>
      </w:r>
      <w:r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 Fib</w:t>
      </w:r>
      <w:r w:rsidR="00C66F1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nacci´s </w:t>
      </w:r>
      <w:r w:rsidR="00C66F1D" w:rsidRPr="00B60D5F">
        <w:rPr>
          <w:rFonts w:ascii="Times New Roman" w:hAnsi="Times New Roman" w:cs="Times New Roman"/>
          <w:sz w:val="24"/>
          <w:szCs w:val="24"/>
          <w:lang w:val="en-US"/>
        </w:rPr>
        <w:t>succession</w:t>
      </w:r>
      <w:r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6F1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 different orchid species,  </w:t>
      </w:r>
      <w:proofErr w:type="spellStart"/>
      <w:r w:rsidRPr="00B60D5F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Odontoglossum</w:t>
      </w:r>
      <w:proofErr w:type="spellEnd"/>
      <w:r w:rsidRPr="00B60D5F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, Phalaenopsis, Cattleya, </w:t>
      </w:r>
      <w:proofErr w:type="spellStart"/>
      <w:r w:rsidRPr="00B60D5F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Anguloa</w:t>
      </w:r>
      <w:proofErr w:type="spellEnd"/>
      <w:r w:rsidRPr="00B60D5F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, </w:t>
      </w:r>
      <w:r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finding a proportionality pattern  in the species, </w:t>
      </w:r>
      <w:r w:rsidR="00C66F1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66F1D" w:rsidRPr="00B60D5F">
        <w:rPr>
          <w:rFonts w:ascii="Times New Roman" w:hAnsi="Times New Roman" w:cs="Times New Roman"/>
          <w:sz w:val="24"/>
          <w:szCs w:val="24"/>
          <w:lang w:val="en-US"/>
        </w:rPr>
        <w:t>sym</w:t>
      </w:r>
      <w:r w:rsidR="00C66F1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66F1D" w:rsidRPr="00B60D5F">
        <w:rPr>
          <w:rFonts w:ascii="Times New Roman" w:hAnsi="Times New Roman" w:cs="Times New Roman"/>
          <w:sz w:val="24"/>
          <w:szCs w:val="24"/>
          <w:lang w:val="en-US"/>
        </w:rPr>
        <w:t>etry</w:t>
      </w:r>
      <w:r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D5F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constant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6F1D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930A12">
        <w:rPr>
          <w:rFonts w:ascii="Times New Roman" w:hAnsi="Times New Roman" w:cs="Times New Roman"/>
          <w:sz w:val="24"/>
          <w:szCs w:val="24"/>
          <w:lang w:val="en-US"/>
        </w:rPr>
        <w:t>defin</w:t>
      </w:r>
      <w:r w:rsidR="00C66F1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 bilateral </w:t>
      </w:r>
      <w:r w:rsidR="00D81463" w:rsidRPr="00B60D5F">
        <w:rPr>
          <w:rFonts w:ascii="Times New Roman" w:hAnsi="Times New Roman" w:cs="Times New Roman"/>
          <w:sz w:val="24"/>
          <w:szCs w:val="24"/>
          <w:lang w:val="en-US"/>
        </w:rPr>
        <w:t>sym</w:t>
      </w:r>
      <w:r w:rsidR="00D8146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81463" w:rsidRPr="00B60D5F">
        <w:rPr>
          <w:rFonts w:ascii="Times New Roman" w:hAnsi="Times New Roman" w:cs="Times New Roman"/>
          <w:sz w:val="24"/>
          <w:szCs w:val="24"/>
          <w:lang w:val="en-US"/>
        </w:rPr>
        <w:t>etr</w:t>
      </w:r>
      <w:r w:rsidR="00D81463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="00D81463" w:rsidRPr="00B60D5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30A12"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0A12">
        <w:rPr>
          <w:rFonts w:ascii="Times New Roman" w:hAnsi="Times New Roman" w:cs="Times New Roman"/>
          <w:sz w:val="24"/>
          <w:szCs w:val="24"/>
          <w:lang w:val="en-US"/>
        </w:rPr>
        <w:t>of the orchid species, becoming an input to determine</w:t>
      </w:r>
      <w:r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0A1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60D5F">
        <w:rPr>
          <w:rFonts w:ascii="Times New Roman" w:hAnsi="Times New Roman" w:cs="Times New Roman"/>
          <w:sz w:val="24"/>
          <w:szCs w:val="24"/>
          <w:lang w:val="en-US"/>
        </w:rPr>
        <w:t>uantitativ</w:t>
      </w:r>
      <w:r w:rsidR="00930A12">
        <w:rPr>
          <w:rFonts w:ascii="Times New Roman" w:hAnsi="Times New Roman" w:cs="Times New Roman"/>
          <w:sz w:val="24"/>
          <w:szCs w:val="24"/>
          <w:lang w:val="en-US"/>
        </w:rPr>
        <w:t>ely</w:t>
      </w:r>
      <w:r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0A12">
        <w:rPr>
          <w:rFonts w:ascii="Times New Roman" w:hAnsi="Times New Roman" w:cs="Times New Roman"/>
          <w:sz w:val="24"/>
          <w:szCs w:val="24"/>
          <w:lang w:val="en-US"/>
        </w:rPr>
        <w:t xml:space="preserve">the flower´s degree of </w:t>
      </w:r>
      <w:r w:rsidRPr="00B60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0A12">
        <w:rPr>
          <w:rFonts w:ascii="Times New Roman" w:hAnsi="Times New Roman" w:cs="Times New Roman"/>
          <w:sz w:val="24"/>
          <w:szCs w:val="24"/>
          <w:lang w:val="en-US"/>
        </w:rPr>
        <w:t xml:space="preserve">quality to guarantee export standards by developing an </w:t>
      </w:r>
      <w:r w:rsidR="00C66F1D">
        <w:rPr>
          <w:rFonts w:ascii="Times New Roman" w:hAnsi="Times New Roman" w:cs="Times New Roman"/>
          <w:sz w:val="24"/>
          <w:szCs w:val="24"/>
          <w:lang w:val="en-US"/>
        </w:rPr>
        <w:t>automatic</w:t>
      </w:r>
      <w:r w:rsidR="00930A12">
        <w:rPr>
          <w:rFonts w:ascii="Times New Roman" w:hAnsi="Times New Roman" w:cs="Times New Roman"/>
          <w:sz w:val="24"/>
          <w:szCs w:val="24"/>
          <w:lang w:val="en-US"/>
        </w:rPr>
        <w:t xml:space="preserve"> learning algorithm</w:t>
      </w:r>
      <w:r w:rsidRPr="00B60D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0D5F" w:rsidRPr="00F52B7E" w:rsidRDefault="00930A12" w:rsidP="00B60D5F">
      <w:pPr>
        <w:tabs>
          <w:tab w:val="left" w:pos="4678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A12">
        <w:rPr>
          <w:rFonts w:ascii="Times New Roman" w:hAnsi="Times New Roman" w:cs="Times New Roman"/>
          <w:sz w:val="24"/>
          <w:szCs w:val="24"/>
          <w:lang w:val="en-US"/>
        </w:rPr>
        <w:t>The symmetry constant is given by the following equation:</w:t>
      </w:r>
      <w:r w:rsidR="00B60D5F" w:rsidRPr="00930A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GC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,</m:t>
        </m:r>
      </m:oMath>
      <w:r w:rsidR="00B60D5F" w:rsidRPr="00930A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A12">
        <w:rPr>
          <w:rFonts w:ascii="Times New Roman" w:hAnsi="Times New Roman" w:cs="Times New Roman"/>
          <w:sz w:val="24"/>
          <w:szCs w:val="24"/>
          <w:lang w:val="en-US"/>
        </w:rPr>
        <w:t xml:space="preserve">which is a mathematical ratio </w:t>
      </w:r>
      <w:r w:rsidR="00D81463" w:rsidRPr="00930A12">
        <w:rPr>
          <w:rFonts w:ascii="Times New Roman" w:hAnsi="Times New Roman" w:cs="Times New Roman"/>
          <w:sz w:val="24"/>
          <w:szCs w:val="24"/>
          <w:lang w:val="en-US"/>
        </w:rPr>
        <w:t>conceived</w:t>
      </w:r>
      <w:r w:rsidRPr="00930A12">
        <w:rPr>
          <w:rFonts w:ascii="Times New Roman" w:hAnsi="Times New Roman" w:cs="Times New Roman"/>
          <w:sz w:val="24"/>
          <w:szCs w:val="24"/>
          <w:lang w:val="en-US"/>
        </w:rPr>
        <w:t xml:space="preserve"> depending upon the geometrical figure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inferred from the flower </w:t>
      </w:r>
      <w:r w:rsidR="00D81463">
        <w:rPr>
          <w:rFonts w:ascii="Times New Roman" w:hAnsi="Times New Roman" w:cs="Times New Roman"/>
          <w:sz w:val="24"/>
          <w:szCs w:val="24"/>
          <w:lang w:val="en-US"/>
        </w:rPr>
        <w:t>symmetries</w:t>
      </w:r>
      <w:r w:rsidR="00B60D5F" w:rsidRPr="00930A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52B7E">
        <w:rPr>
          <w:rFonts w:ascii="Times New Roman" w:hAnsi="Times New Roman" w:cs="Times New Roman"/>
          <w:sz w:val="24"/>
          <w:szCs w:val="24"/>
          <w:lang w:val="en-US"/>
        </w:rPr>
        <w:t>Most of orchids couple geometric figures as irregular pentagons or tetrahedrons, which are input fo</w:t>
      </w:r>
      <w:r w:rsidR="00F52B7E" w:rsidRPr="00F52B7E">
        <w:rPr>
          <w:rFonts w:ascii="Times New Roman" w:hAnsi="Times New Roman" w:cs="Times New Roman"/>
          <w:sz w:val="24"/>
          <w:szCs w:val="24"/>
          <w:lang w:val="en-US"/>
        </w:rPr>
        <w:t>r t</w:t>
      </w:r>
      <w:r w:rsidRPr="00F52B7E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F52B7E" w:rsidRPr="00F52B7E">
        <w:rPr>
          <w:rFonts w:ascii="Times New Roman" w:hAnsi="Times New Roman" w:cs="Times New Roman"/>
          <w:sz w:val="24"/>
          <w:szCs w:val="24"/>
          <w:lang w:val="en-US"/>
        </w:rPr>
        <w:t xml:space="preserve">measurement </w:t>
      </w:r>
      <w:r w:rsidRPr="00F52B7E"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="00F52B7E" w:rsidRPr="00F52B7E">
        <w:rPr>
          <w:rFonts w:ascii="Times New Roman" w:hAnsi="Times New Roman" w:cs="Times New Roman"/>
          <w:sz w:val="24"/>
          <w:szCs w:val="24"/>
          <w:lang w:val="en-US"/>
        </w:rPr>
        <w:t xml:space="preserve"> of the flower quality.</w:t>
      </w:r>
      <w:r w:rsidR="00A23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6144" w:rsidRPr="00414293" w:rsidRDefault="0040178F" w:rsidP="00B60D5F">
      <w:pPr>
        <w:tabs>
          <w:tab w:val="left" w:pos="4678"/>
        </w:tabs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0178F">
        <w:rPr>
          <w:rFonts w:ascii="Times New Roman" w:hAnsi="Times New Roman" w:cs="Times New Roman"/>
          <w:sz w:val="24"/>
          <w:szCs w:val="24"/>
          <w:lang w:val="en-US"/>
        </w:rPr>
        <w:t xml:space="preserve">A proportionality pattern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</m:oMath>
      <w:r w:rsidRPr="0040178F">
        <w:rPr>
          <w:rFonts w:ascii="Times New Roman" w:hAnsi="Times New Roman" w:cs="Times New Roman"/>
          <w:sz w:val="24"/>
          <w:szCs w:val="24"/>
          <w:lang w:val="en-US"/>
        </w:rPr>
        <w:t xml:space="preserve"> can be determined which tends to be </w:t>
      </w:r>
      <w:r w:rsidR="00B60D5F" w:rsidRPr="0040178F">
        <w:rPr>
          <w:rFonts w:ascii="Times New Roman" w:hAnsi="Times New Roman" w:cs="Times New Roman"/>
          <w:sz w:val="24"/>
          <w:szCs w:val="24"/>
          <w:lang w:val="en-US"/>
        </w:rPr>
        <w:t>1,4</w:t>
      </w:r>
      <w:r w:rsidRPr="0040178F">
        <w:rPr>
          <w:rFonts w:ascii="Times New Roman" w:hAnsi="Times New Roman" w:cs="Times New Roman"/>
          <w:sz w:val="24"/>
          <w:szCs w:val="24"/>
          <w:lang w:val="en-US"/>
        </w:rPr>
        <w:t>; it is believed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theoretically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="00B60D5F" w:rsidRPr="00401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can tend to be </w:t>
      </w:r>
      <w:r w:rsidR="00B60D5F" w:rsidRPr="0040178F">
        <w:rPr>
          <w:rFonts w:ascii="Times New Roman" w:hAnsi="Times New Roman" w:cs="Times New Roman"/>
          <w:sz w:val="24"/>
          <w:szCs w:val="24"/>
          <w:lang w:val="en-US"/>
        </w:rPr>
        <w:t>1,612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</w:t>
      </w:r>
      <w:r w:rsidR="00B60D5F" w:rsidRPr="0040178F">
        <w:rPr>
          <w:rFonts w:ascii="Times New Roman" w:hAnsi="Times New Roman" w:cs="Times New Roman"/>
          <w:i/>
          <w:sz w:val="24"/>
          <w:szCs w:val="24"/>
          <w:lang w:val="en-US"/>
        </w:rPr>
        <w:t>xim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um flower quality)</w:t>
      </w:r>
      <w:r w:rsidR="00C66F1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 a greater number of observations</w:t>
      </w:r>
      <w:r w:rsidR="00B60D5F" w:rsidRPr="004017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81463">
        <w:rPr>
          <w:rFonts w:ascii="Times New Roman" w:hAnsi="Times New Roman" w:cs="Times New Roman"/>
          <w:sz w:val="24"/>
          <w:szCs w:val="24"/>
          <w:lang w:val="en-US"/>
        </w:rPr>
        <w:t xml:space="preserve">With the results, the recognition and quality algorithm </w:t>
      </w:r>
      <w:r w:rsidR="00D81463" w:rsidRPr="00D81463">
        <w:rPr>
          <w:rFonts w:ascii="Times New Roman" w:hAnsi="Times New Roman" w:cs="Times New Roman"/>
          <w:sz w:val="24"/>
          <w:szCs w:val="24"/>
          <w:lang w:val="en-US"/>
        </w:rPr>
        <w:t xml:space="preserve">must be able of calculating a </w:t>
      </w:r>
      <w:r w:rsidR="00D81463" w:rsidRPr="00346144">
        <w:rPr>
          <w:rFonts w:ascii="Times New Roman" w:hAnsi="Times New Roman" w:cs="Times New Roman"/>
          <w:i/>
          <w:sz w:val="24"/>
          <w:szCs w:val="24"/>
          <w:lang w:val="en-US"/>
        </w:rPr>
        <w:t>symmetry</w:t>
      </w:r>
      <w:r w:rsidR="00D81463" w:rsidRPr="00D81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463" w:rsidRPr="00D81463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constant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="00B60D5F" w:rsidRPr="00D81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463" w:rsidRPr="00D81463">
        <w:rPr>
          <w:rFonts w:ascii="Times New Roman" w:hAnsi="Times New Roman" w:cs="Times New Roman"/>
          <w:sz w:val="24"/>
          <w:szCs w:val="24"/>
          <w:lang w:val="en-US"/>
        </w:rPr>
        <w:t xml:space="preserve">by species and calculate  a specific </w:t>
      </w:r>
      <w:r w:rsidR="00D81463" w:rsidRPr="00D81463">
        <w:rPr>
          <w:rFonts w:ascii="Times New Roman" w:hAnsi="Times New Roman" w:cs="Times New Roman"/>
          <w:i/>
          <w:sz w:val="24"/>
          <w:szCs w:val="24"/>
          <w:lang w:val="en-US"/>
        </w:rPr>
        <w:t xml:space="preserve">symmetry constant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'</m:t>
        </m:r>
      </m:oMath>
      <w:r w:rsidR="00B60D5F" w:rsidRPr="00D8146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81463" w:rsidRPr="00D81463">
        <w:rPr>
          <w:rFonts w:ascii="Times New Roman" w:hAnsi="Times New Roman" w:cs="Times New Roman"/>
          <w:sz w:val="24"/>
          <w:szCs w:val="24"/>
          <w:lang w:val="en-US"/>
        </w:rPr>
        <w:t>of the flower to be recognized  with the purpose</w:t>
      </w:r>
      <w:r w:rsidR="00D81463" w:rsidRPr="00D8146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60D5F" w:rsidRPr="00D81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463" w:rsidRPr="00D81463">
        <w:rPr>
          <w:rFonts w:ascii="Times New Roman" w:hAnsi="Times New Roman" w:cs="Times New Roman"/>
          <w:sz w:val="24"/>
          <w:szCs w:val="24"/>
          <w:lang w:val="en-US"/>
        </w:rPr>
        <w:t xml:space="preserve">of validating the differences between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'</m:t>
        </m:r>
      </m:oMath>
      <w:r w:rsidR="00B60D5F" w:rsidRPr="00D81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463">
        <w:rPr>
          <w:rFonts w:ascii="Times New Roman" w:hAnsi="Times New Roman" w:cs="Times New Roman"/>
          <w:sz w:val="24"/>
          <w:szCs w:val="24"/>
          <w:lang w:val="en-US"/>
        </w:rPr>
        <w:t xml:space="preserve">looking for the following proportionality ratio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'</m:t>
        </m:r>
      </m:oMath>
      <w:r w:rsidR="00D81463">
        <w:rPr>
          <w:rFonts w:ascii="Times New Roman" w:hAnsi="Times New Roman" w:cs="Times New Roman"/>
          <w:sz w:val="24"/>
          <w:szCs w:val="24"/>
          <w:lang w:val="en-US"/>
        </w:rPr>
        <w:t>; in that manner a quality degree will be assigned to each symmetry variable, given by the error or difference</w:t>
      </w:r>
      <w:r w:rsidR="00B60D5F" w:rsidRPr="00D81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∆</m:t>
        </m:r>
      </m:oMath>
      <w:r w:rsidR="00B60D5F" w:rsidRPr="00D81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463">
        <w:rPr>
          <w:rFonts w:ascii="Times New Roman" w:hAnsi="Times New Roman" w:cs="Times New Roman"/>
          <w:sz w:val="24"/>
          <w:szCs w:val="24"/>
          <w:lang w:val="en-US"/>
        </w:rPr>
        <w:t xml:space="preserve">between this hypothetical </w:t>
      </w:r>
      <w:r w:rsidR="00C66F1D">
        <w:rPr>
          <w:rFonts w:ascii="Times New Roman" w:hAnsi="Times New Roman" w:cs="Times New Roman"/>
          <w:sz w:val="24"/>
          <w:szCs w:val="24"/>
          <w:lang w:val="en-US"/>
        </w:rPr>
        <w:t xml:space="preserve">ratio that the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ϕ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'</m:t>
        </m:r>
      </m:oMath>
      <w:r w:rsidR="0034614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algorithm will assume.</w:t>
      </w:r>
      <w:r w:rsidR="0041429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33570">
        <w:rPr>
          <w:rFonts w:ascii="Times New Roman" w:eastAsiaTheme="minorEastAsia" w:hAnsi="Times New Roman" w:cs="Times New Roman"/>
          <w:sz w:val="24"/>
          <w:szCs w:val="24"/>
          <w:lang w:val="en-US"/>
        </w:rPr>
        <w:t>This development</w:t>
      </w:r>
      <w:r w:rsidR="00C039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1429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 a </w:t>
      </w:r>
      <w:r w:rsidR="00764F96">
        <w:rPr>
          <w:rFonts w:ascii="Times New Roman" w:eastAsiaTheme="minorEastAsia" w:hAnsi="Times New Roman" w:cs="Times New Roman"/>
          <w:sz w:val="24"/>
          <w:szCs w:val="24"/>
          <w:lang w:val="en-US"/>
        </w:rPr>
        <w:t>help to classification</w:t>
      </w:r>
      <w:r w:rsidR="00C039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46144">
        <w:rPr>
          <w:rFonts w:ascii="Times New Roman" w:hAnsi="Times New Roman" w:cs="Times New Roman"/>
          <w:sz w:val="24"/>
          <w:szCs w:val="24"/>
          <w:lang w:val="en-US"/>
        </w:rPr>
        <w:t xml:space="preserve">the flower´s </w:t>
      </w:r>
      <w:r w:rsidR="00C039AF">
        <w:rPr>
          <w:rFonts w:ascii="Times New Roman" w:hAnsi="Times New Roman" w:cs="Times New Roman"/>
          <w:sz w:val="24"/>
          <w:szCs w:val="24"/>
          <w:lang w:val="en-US"/>
        </w:rPr>
        <w:t>in ra</w:t>
      </w:r>
      <w:r w:rsidR="00414293">
        <w:rPr>
          <w:rFonts w:ascii="Times New Roman" w:hAnsi="Times New Roman" w:cs="Times New Roman"/>
          <w:sz w:val="24"/>
          <w:szCs w:val="24"/>
          <w:lang w:val="en-US"/>
        </w:rPr>
        <w:t xml:space="preserve">tio with </w:t>
      </w:r>
      <w:r w:rsidR="00764F96">
        <w:rPr>
          <w:rFonts w:ascii="Times New Roman" w:hAnsi="Times New Roman" w:cs="Times New Roman"/>
          <w:sz w:val="24"/>
          <w:szCs w:val="24"/>
          <w:lang w:val="en-US"/>
        </w:rPr>
        <w:t>its degree</w:t>
      </w:r>
      <w:r w:rsidR="00414293">
        <w:rPr>
          <w:rFonts w:ascii="Times New Roman" w:hAnsi="Times New Roman" w:cs="Times New Roman"/>
          <w:sz w:val="24"/>
          <w:szCs w:val="24"/>
          <w:lang w:val="en-US"/>
        </w:rPr>
        <w:t xml:space="preserve"> of quality.</w:t>
      </w:r>
    </w:p>
    <w:p w:rsidR="00A23F29" w:rsidRPr="00D81463" w:rsidRDefault="00A23F29">
      <w:pPr>
        <w:rPr>
          <w:lang w:val="en-US"/>
        </w:rPr>
      </w:pPr>
    </w:p>
    <w:sectPr w:rsidR="00A23F29" w:rsidRPr="00D81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5F"/>
    <w:rsid w:val="00133570"/>
    <w:rsid w:val="001A2C1C"/>
    <w:rsid w:val="00312A62"/>
    <w:rsid w:val="00346144"/>
    <w:rsid w:val="0040178F"/>
    <w:rsid w:val="00414293"/>
    <w:rsid w:val="00491B45"/>
    <w:rsid w:val="00700EFD"/>
    <w:rsid w:val="00764F96"/>
    <w:rsid w:val="00811E6E"/>
    <w:rsid w:val="009258AB"/>
    <w:rsid w:val="00930A12"/>
    <w:rsid w:val="00A23F29"/>
    <w:rsid w:val="00AE2A17"/>
    <w:rsid w:val="00B56A81"/>
    <w:rsid w:val="00B60D5F"/>
    <w:rsid w:val="00C039AF"/>
    <w:rsid w:val="00C66F1D"/>
    <w:rsid w:val="00D81463"/>
    <w:rsid w:val="00F32A77"/>
    <w:rsid w:val="00F5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8F9A"/>
  <w15:docId w15:val="{60323C2F-A1CB-43E9-B5DF-492DF362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D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0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Orlando Gonzalez Garay (Consorcio Yacimientos)</dc:creator>
  <cp:lastModifiedBy>Sergio Augusto Castelblanco Ramos</cp:lastModifiedBy>
  <cp:revision>2</cp:revision>
  <dcterms:created xsi:type="dcterms:W3CDTF">2017-08-31T00:29:00Z</dcterms:created>
  <dcterms:modified xsi:type="dcterms:W3CDTF">2017-08-31T00:29:00Z</dcterms:modified>
</cp:coreProperties>
</file>