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Torie - Was out of town during the break. Got all libraries installed on personal machine and attempted to help get team member’s machines to build. Main factors that limited progression was variable schedules and not having all the design abstractions implemented.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Christopher - Did not contribute since last sprint. The main factor which held me back was being out of town for Thanksgiving during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Michael - out of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Tyler - Did not do much over break. Main factor limiting progress was the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Zak - Spent time polishing user registration/login and database interactions. Main factors limiting progress was thanksgiving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Eric - Contributed little since last sprint. Time was mostly spent on attempting to get libraries to work.  Started sprite2dobject class which is wrapper for box2d object and sfml sprite.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Meysam - Added date of birth for student and teacher registration and added new SQL file for database.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