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Road and courier cargo label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HOUSE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d.document.fields.houseReference}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CUSTOMER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d.document.fields.customerReference}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 NUMBER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d.document.fields.packageNumber}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 COUNT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d.document.fields.packageCount}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CONTACT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d.document.fields.deliveryContact}</w:t>
            </w: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 and courier cargo label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