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017A" w14:textId="0CC7A4F5" w:rsidR="0097366E" w:rsidRDefault="0097366E" w:rsidP="552F9989">
      <w:pPr>
        <w:spacing w:before="0" w:after="160" w:line="259" w:lineRule="auto"/>
        <w:rPr>
          <w:rFonts w:eastAsia="Calibri" w:cs="Arial"/>
          <w:color w:val="000000" w:themeColor="text1"/>
        </w:rPr>
      </w:pPr>
    </w:p>
    <w:p w14:paraId="79A7F1AE" w14:textId="0A126B07" w:rsidR="71BD4651" w:rsidRDefault="71BD4651" w:rsidP="71BD4651">
      <w:pPr>
        <w:spacing w:before="0" w:after="160" w:line="259" w:lineRule="auto"/>
        <w:rPr>
          <w:rFonts w:eastAsia="Calibri" w:cs="Arial"/>
        </w:rPr>
      </w:pPr>
    </w:p>
    <w:p w14:paraId="43B09F33" w14:textId="4EA15AF6" w:rsidR="71BD4651" w:rsidRDefault="71BD4651" w:rsidP="71BD4651">
      <w:pPr>
        <w:spacing w:before="0" w:after="160" w:line="259" w:lineRule="auto"/>
        <w:rPr>
          <w:rFonts w:eastAsia="Calibri" w:cs="Arial"/>
        </w:rPr>
      </w:pPr>
    </w:p>
    <w:p w14:paraId="698D1E84" w14:textId="4DB635BB" w:rsidR="71BD4651" w:rsidRDefault="71BD4651" w:rsidP="71BD4651">
      <w:pPr>
        <w:spacing w:before="0" w:after="160" w:line="259" w:lineRule="auto"/>
        <w:rPr>
          <w:rFonts w:eastAsia="Calibri" w:cs="Arial"/>
        </w:rPr>
      </w:pPr>
    </w:p>
    <w:p w14:paraId="2970FB73" w14:textId="5CD6053B" w:rsidR="71BD4651" w:rsidRDefault="71BD4651" w:rsidP="71BD4651">
      <w:pPr>
        <w:spacing w:before="0" w:after="160" w:line="259" w:lineRule="auto"/>
        <w:rPr>
          <w:rFonts w:eastAsia="Calibri" w:cs="Arial"/>
        </w:rPr>
      </w:pPr>
    </w:p>
    <w:p w14:paraId="5B065C5C" w14:textId="620FFE07" w:rsidR="71BD4651" w:rsidRDefault="000E5658" w:rsidP="71BD4651">
      <w:pPr>
        <w:spacing w:before="0" w:after="160" w:line="259" w:lineRule="auto"/>
        <w:rPr>
          <w:rFonts w:eastAsia="Calibri" w:cs="Arial"/>
        </w:rPr>
      </w:pPr>
      <w:r>
        <w:rPr>
          <w:rFonts w:eastAsia="Calibri" w:cs="Arial"/>
          <w:noProof/>
        </w:rPr>
        <w:drawing>
          <wp:anchor distT="0" distB="0" distL="114300" distR="114300" simplePos="0" relativeHeight="251658240" behindDoc="0" locked="0" layoutInCell="1" allowOverlap="1" wp14:anchorId="1633C22D" wp14:editId="1A914722">
            <wp:simplePos x="0" y="0"/>
            <wp:positionH relativeFrom="margin">
              <wp:align>center</wp:align>
            </wp:positionH>
            <wp:positionV relativeFrom="paragraph">
              <wp:posOffset>188595</wp:posOffset>
            </wp:positionV>
            <wp:extent cx="4761905" cy="4761905"/>
            <wp:effectExtent l="0" t="0" r="635" b="635"/>
            <wp:wrapSquare wrapText="bothSides"/>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 nome da empres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anchor>
        </w:drawing>
      </w:r>
    </w:p>
    <w:p w14:paraId="4825B478" w14:textId="1CDD393F" w:rsidR="71BD4651" w:rsidRDefault="71BD4651" w:rsidP="71BD4651">
      <w:pPr>
        <w:spacing w:before="0" w:after="160" w:line="259" w:lineRule="auto"/>
        <w:rPr>
          <w:rFonts w:eastAsia="Calibri" w:cs="Arial"/>
        </w:rPr>
      </w:pPr>
    </w:p>
    <w:p w14:paraId="6A99D4EB" w14:textId="0E24174D" w:rsidR="71BD4651" w:rsidRDefault="71BD4651" w:rsidP="71BD4651">
      <w:pPr>
        <w:spacing w:before="0" w:after="160" w:line="259" w:lineRule="auto"/>
        <w:rPr>
          <w:rFonts w:eastAsia="Calibri" w:cs="Arial"/>
        </w:rPr>
      </w:pPr>
    </w:p>
    <w:p w14:paraId="744AA7B4" w14:textId="73D5A3F6" w:rsidR="71BD4651" w:rsidRDefault="71BD4651" w:rsidP="71BD4651">
      <w:pPr>
        <w:spacing w:before="0" w:after="160" w:line="259" w:lineRule="auto"/>
        <w:rPr>
          <w:rFonts w:eastAsia="Calibri" w:cs="Arial"/>
        </w:rPr>
      </w:pPr>
    </w:p>
    <w:p w14:paraId="2E31A8A5" w14:textId="77777777" w:rsidR="000E5658" w:rsidRDefault="000E5658" w:rsidP="3929FE39">
      <w:pPr>
        <w:pStyle w:val="Ttulo1"/>
        <w:spacing w:before="0" w:after="160" w:line="259" w:lineRule="auto"/>
        <w:rPr>
          <w:color w:val="4472C4" w:themeColor="accent1"/>
        </w:rPr>
      </w:pPr>
    </w:p>
    <w:p w14:paraId="5054E896" w14:textId="77777777" w:rsidR="000E5658" w:rsidRDefault="000E5658" w:rsidP="3929FE39">
      <w:pPr>
        <w:pStyle w:val="Ttulo1"/>
        <w:spacing w:before="0" w:after="160" w:line="259" w:lineRule="auto"/>
        <w:rPr>
          <w:color w:val="4472C4" w:themeColor="accent1"/>
        </w:rPr>
      </w:pPr>
    </w:p>
    <w:p w14:paraId="132A8E95" w14:textId="77777777" w:rsidR="000E5658" w:rsidRDefault="000E5658" w:rsidP="3929FE39">
      <w:pPr>
        <w:pStyle w:val="Ttulo1"/>
        <w:spacing w:before="0" w:after="160" w:line="259" w:lineRule="auto"/>
        <w:rPr>
          <w:color w:val="4472C4" w:themeColor="accent1"/>
        </w:rPr>
      </w:pPr>
    </w:p>
    <w:p w14:paraId="15D33634" w14:textId="77777777" w:rsidR="000E5658" w:rsidRDefault="000E5658" w:rsidP="3929FE39">
      <w:pPr>
        <w:pStyle w:val="Ttulo1"/>
        <w:spacing w:before="0" w:after="160" w:line="259" w:lineRule="auto"/>
        <w:rPr>
          <w:color w:val="4472C4" w:themeColor="accent1"/>
        </w:rPr>
      </w:pPr>
    </w:p>
    <w:p w14:paraId="4453E53C" w14:textId="77777777" w:rsidR="000E5658" w:rsidRDefault="000E5658" w:rsidP="3929FE39">
      <w:pPr>
        <w:pStyle w:val="Ttulo1"/>
        <w:spacing w:before="0" w:after="160" w:line="259" w:lineRule="auto"/>
        <w:rPr>
          <w:color w:val="4472C4" w:themeColor="accent1"/>
        </w:rPr>
      </w:pPr>
    </w:p>
    <w:p w14:paraId="1FCEB3D2" w14:textId="77777777" w:rsidR="000E5658" w:rsidRDefault="000E5658" w:rsidP="3929FE39">
      <w:pPr>
        <w:pStyle w:val="Ttulo1"/>
        <w:spacing w:before="0" w:after="160" w:line="259" w:lineRule="auto"/>
        <w:rPr>
          <w:color w:val="4472C4" w:themeColor="accent1"/>
        </w:rPr>
      </w:pPr>
    </w:p>
    <w:p w14:paraId="2D3C6A82" w14:textId="77777777" w:rsidR="000E5658" w:rsidRDefault="000E5658" w:rsidP="3929FE39">
      <w:pPr>
        <w:pStyle w:val="Ttulo1"/>
        <w:spacing w:before="0" w:after="160" w:line="259" w:lineRule="auto"/>
        <w:rPr>
          <w:color w:val="4472C4" w:themeColor="accent1"/>
        </w:rPr>
      </w:pPr>
    </w:p>
    <w:p w14:paraId="76098543" w14:textId="77777777" w:rsidR="000E5658" w:rsidRDefault="000E5658" w:rsidP="3929FE39">
      <w:pPr>
        <w:pStyle w:val="Ttulo1"/>
        <w:spacing w:before="0" w:after="160" w:line="259" w:lineRule="auto"/>
        <w:rPr>
          <w:color w:val="4472C4" w:themeColor="accent1"/>
        </w:rPr>
      </w:pPr>
    </w:p>
    <w:p w14:paraId="49A1BA78" w14:textId="77777777" w:rsidR="000E5658" w:rsidRDefault="000E5658" w:rsidP="3929FE39">
      <w:pPr>
        <w:pStyle w:val="Ttulo1"/>
        <w:spacing w:before="0" w:after="160" w:line="259" w:lineRule="auto"/>
        <w:rPr>
          <w:color w:val="4472C4" w:themeColor="accent1"/>
        </w:rPr>
      </w:pPr>
    </w:p>
    <w:p w14:paraId="62C77E76" w14:textId="77777777" w:rsidR="000E5658" w:rsidRDefault="000E5658" w:rsidP="3929FE39">
      <w:pPr>
        <w:pStyle w:val="Ttulo1"/>
        <w:spacing w:before="0" w:after="160" w:line="259" w:lineRule="auto"/>
        <w:rPr>
          <w:color w:val="4472C4" w:themeColor="accent1"/>
        </w:rPr>
      </w:pPr>
    </w:p>
    <w:p w14:paraId="23876E6D" w14:textId="77777777" w:rsidR="0008520F" w:rsidRPr="0008520F" w:rsidRDefault="0008520F" w:rsidP="0008520F"/>
    <w:p w14:paraId="5AC311A0" w14:textId="77777777" w:rsidR="000E5658" w:rsidRDefault="000E5658" w:rsidP="3929FE39">
      <w:pPr>
        <w:pStyle w:val="Ttulo1"/>
        <w:spacing w:before="0" w:after="160" w:line="259" w:lineRule="auto"/>
        <w:rPr>
          <w:color w:val="4472C4" w:themeColor="accent1"/>
        </w:rPr>
      </w:pPr>
    </w:p>
    <w:p w14:paraId="547F7F94" w14:textId="77777777" w:rsidR="000E5658" w:rsidRDefault="000E5658" w:rsidP="3929FE39">
      <w:pPr>
        <w:pStyle w:val="Ttulo1"/>
        <w:spacing w:before="0" w:after="160" w:line="259" w:lineRule="auto"/>
        <w:rPr>
          <w:color w:val="4472C4" w:themeColor="accent1"/>
        </w:rPr>
      </w:pPr>
    </w:p>
    <w:p w14:paraId="6239001C" w14:textId="77777777" w:rsidR="000E5658" w:rsidRDefault="000E5658" w:rsidP="3929FE39">
      <w:pPr>
        <w:pStyle w:val="Ttulo1"/>
        <w:spacing w:before="0" w:after="160" w:line="259" w:lineRule="auto"/>
        <w:rPr>
          <w:color w:val="4472C4" w:themeColor="accent1"/>
        </w:rPr>
      </w:pPr>
    </w:p>
    <w:p w14:paraId="210C5646" w14:textId="77777777" w:rsidR="0008520F" w:rsidRDefault="0008520F" w:rsidP="0008520F"/>
    <w:p w14:paraId="785F083D" w14:textId="77777777" w:rsidR="0008520F" w:rsidRDefault="0008520F" w:rsidP="3929FE39">
      <w:pPr>
        <w:pStyle w:val="Ttulo1"/>
        <w:spacing w:before="0" w:after="160" w:line="259" w:lineRule="auto"/>
        <w:rPr>
          <w:color w:val="4472C4" w:themeColor="accent1"/>
        </w:rPr>
      </w:pPr>
    </w:p>
    <w:p w14:paraId="17378A7A" w14:textId="77777777" w:rsidR="0008520F" w:rsidRDefault="0008520F" w:rsidP="0008520F"/>
    <w:p w14:paraId="4156DF55" w14:textId="77777777" w:rsidR="0008520F" w:rsidRPr="0008520F" w:rsidRDefault="0008520F" w:rsidP="0008520F"/>
    <w:p w14:paraId="08DF47CB" w14:textId="77777777" w:rsidR="006D4CD7" w:rsidRDefault="552F9989" w:rsidP="006D4CD7">
      <w:pPr>
        <w:pStyle w:val="Ttulo1"/>
        <w:spacing w:before="0" w:after="160" w:line="259" w:lineRule="auto"/>
        <w:rPr>
          <w:color w:val="4472C4" w:themeColor="accent1"/>
        </w:rPr>
      </w:pPr>
      <w:r w:rsidRPr="552F9989">
        <w:rPr>
          <w:color w:val="4472C4" w:themeColor="accent1"/>
        </w:rPr>
        <w:lastRenderedPageBreak/>
        <w:t xml:space="preserve">Documentação / </w:t>
      </w:r>
      <w:r w:rsidR="00AE663D">
        <w:rPr>
          <w:color w:val="4472C4" w:themeColor="accent1"/>
        </w:rPr>
        <w:t>IDCM</w:t>
      </w:r>
    </w:p>
    <w:p w14:paraId="7538A9CB" w14:textId="2080D104" w:rsidR="00CD2AAC" w:rsidRPr="009325BD" w:rsidRDefault="552F9989" w:rsidP="006D4CD7">
      <w:pPr>
        <w:pStyle w:val="Ttulo1"/>
        <w:spacing w:before="0" w:after="160" w:line="259" w:lineRule="auto"/>
        <w:rPr>
          <w:color w:val="4472C4" w:themeColor="accent1"/>
        </w:rPr>
      </w:pPr>
      <w:r w:rsidRPr="552F9989">
        <w:rPr>
          <w:color w:val="4472C4" w:themeColor="accent1"/>
        </w:rPr>
        <w:t>Pesquisa e inovação</w:t>
      </w:r>
    </w:p>
    <w:p w14:paraId="354EF764" w14:textId="73D5A3F6" w:rsidR="00CD2AAC" w:rsidRDefault="00CD2AAC" w:rsidP="00131939"/>
    <w:p w14:paraId="5EF3C469" w14:textId="73D5A3F6" w:rsidR="00CD2AAC" w:rsidRPr="00CD2AAC" w:rsidRDefault="00CD2AAC" w:rsidP="00131939"/>
    <w:tbl>
      <w:tblPr>
        <w:tblStyle w:val="TabeladeGrade1Clara-nfase1"/>
        <w:tblW w:w="0" w:type="auto"/>
        <w:tblLook w:val="04A0" w:firstRow="1" w:lastRow="0" w:firstColumn="1" w:lastColumn="0" w:noHBand="0" w:noVBand="1"/>
      </w:tblPr>
      <w:tblGrid>
        <w:gridCol w:w="5935"/>
        <w:gridCol w:w="2180"/>
      </w:tblGrid>
      <w:tr w:rsidR="00CD2AAC" w:rsidRPr="00CD2AAC" w14:paraId="0C474210" w14:textId="77777777" w:rsidTr="003A3F0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935" w:type="dxa"/>
          </w:tcPr>
          <w:p w14:paraId="317578E4" w14:textId="77777777" w:rsidR="00CD2AAC" w:rsidRPr="00CD2AAC" w:rsidRDefault="552F9989" w:rsidP="00131939">
            <w:r>
              <w:t>NOME COMPLETO</w:t>
            </w:r>
          </w:p>
        </w:tc>
        <w:tc>
          <w:tcPr>
            <w:tcW w:w="2180" w:type="dxa"/>
          </w:tcPr>
          <w:p w14:paraId="02AB9A33" w14:textId="77777777" w:rsidR="00CD2AAC" w:rsidRPr="00CD2AAC" w:rsidRDefault="552F9989" w:rsidP="00131939">
            <w:pPr>
              <w:cnfStyle w:val="100000000000" w:firstRow="1" w:lastRow="0" w:firstColumn="0" w:lastColumn="0" w:oddVBand="0" w:evenVBand="0" w:oddHBand="0" w:evenHBand="0" w:firstRowFirstColumn="0" w:firstRowLastColumn="0" w:lastRowFirstColumn="0" w:lastRowLastColumn="0"/>
            </w:pPr>
            <w:r>
              <w:t>RA</w:t>
            </w:r>
          </w:p>
        </w:tc>
      </w:tr>
      <w:tr w:rsidR="00CD2AAC" w:rsidRPr="00CD2AAC" w14:paraId="760E5C72" w14:textId="77777777" w:rsidTr="003A3F02">
        <w:trPr>
          <w:trHeight w:val="359"/>
        </w:trPr>
        <w:tc>
          <w:tcPr>
            <w:cnfStyle w:val="001000000000" w:firstRow="0" w:lastRow="0" w:firstColumn="1" w:lastColumn="0" w:oddVBand="0" w:evenVBand="0" w:oddHBand="0" w:evenHBand="0" w:firstRowFirstColumn="0" w:firstRowLastColumn="0" w:lastRowFirstColumn="0" w:lastRowLastColumn="0"/>
            <w:tcW w:w="5935" w:type="dxa"/>
          </w:tcPr>
          <w:p w14:paraId="24BE27BF" w14:textId="68060186" w:rsidR="00CD2AAC" w:rsidRPr="00CD2AAC" w:rsidRDefault="00785A32" w:rsidP="00131939">
            <w:r>
              <w:t>Jefferson Serrilho Gonçalves Filho</w:t>
            </w:r>
          </w:p>
        </w:tc>
        <w:tc>
          <w:tcPr>
            <w:tcW w:w="2180" w:type="dxa"/>
          </w:tcPr>
          <w:p w14:paraId="2E07A33E" w14:textId="26F4677D" w:rsidR="00CD2AAC" w:rsidRPr="00CD2AAC" w:rsidRDefault="00785A32" w:rsidP="00131939">
            <w:pPr>
              <w:cnfStyle w:val="000000000000" w:firstRow="0" w:lastRow="0" w:firstColumn="0" w:lastColumn="0" w:oddVBand="0" w:evenVBand="0" w:oddHBand="0" w:evenHBand="0" w:firstRowFirstColumn="0" w:firstRowLastColumn="0" w:lastRowFirstColumn="0" w:lastRowLastColumn="0"/>
            </w:pPr>
            <w:r>
              <w:t>01221021</w:t>
            </w:r>
          </w:p>
        </w:tc>
      </w:tr>
      <w:tr w:rsidR="00CD2AAC" w:rsidRPr="00CD2AAC" w14:paraId="75538729" w14:textId="77777777" w:rsidTr="003A3F02">
        <w:trPr>
          <w:trHeight w:val="347"/>
        </w:trPr>
        <w:tc>
          <w:tcPr>
            <w:cnfStyle w:val="001000000000" w:firstRow="0" w:lastRow="0" w:firstColumn="1" w:lastColumn="0" w:oddVBand="0" w:evenVBand="0" w:oddHBand="0" w:evenHBand="0" w:firstRowFirstColumn="0" w:firstRowLastColumn="0" w:lastRowFirstColumn="0" w:lastRowLastColumn="0"/>
            <w:tcW w:w="5935" w:type="dxa"/>
          </w:tcPr>
          <w:p w14:paraId="1FFD7E96" w14:textId="49322AB9" w:rsidR="00CD2AAC" w:rsidRPr="00CD2AAC" w:rsidRDefault="00785A32" w:rsidP="00131939">
            <w:r>
              <w:t>Jaqueline</w:t>
            </w:r>
          </w:p>
        </w:tc>
        <w:tc>
          <w:tcPr>
            <w:tcW w:w="2180" w:type="dxa"/>
          </w:tcPr>
          <w:p w14:paraId="5AEDF16B" w14:textId="36E38587" w:rsidR="00CD2AAC" w:rsidRPr="00CD2AAC" w:rsidRDefault="00CD2AAC" w:rsidP="00131939">
            <w:pPr>
              <w:cnfStyle w:val="000000000000" w:firstRow="0" w:lastRow="0" w:firstColumn="0" w:lastColumn="0" w:oddVBand="0" w:evenVBand="0" w:oddHBand="0" w:evenHBand="0" w:firstRowFirstColumn="0" w:firstRowLastColumn="0" w:lastRowFirstColumn="0" w:lastRowLastColumn="0"/>
            </w:pPr>
          </w:p>
        </w:tc>
      </w:tr>
      <w:tr w:rsidR="00CD2AAC" w:rsidRPr="00CD2AAC" w14:paraId="7367897D" w14:textId="77777777" w:rsidTr="003A3F02">
        <w:trPr>
          <w:trHeight w:val="359"/>
        </w:trPr>
        <w:tc>
          <w:tcPr>
            <w:cnfStyle w:val="001000000000" w:firstRow="0" w:lastRow="0" w:firstColumn="1" w:lastColumn="0" w:oddVBand="0" w:evenVBand="0" w:oddHBand="0" w:evenHBand="0" w:firstRowFirstColumn="0" w:firstRowLastColumn="0" w:lastRowFirstColumn="0" w:lastRowLastColumn="0"/>
            <w:tcW w:w="5935" w:type="dxa"/>
          </w:tcPr>
          <w:p w14:paraId="20752250" w14:textId="320E6566" w:rsidR="00CD2AAC" w:rsidRPr="00CD2AAC" w:rsidRDefault="00785A32" w:rsidP="00131939">
            <w:r>
              <w:t>Lucas Bispo Alencar da França</w:t>
            </w:r>
            <w:r w:rsidR="552F9989">
              <w:t xml:space="preserve"> </w:t>
            </w:r>
          </w:p>
        </w:tc>
        <w:tc>
          <w:tcPr>
            <w:tcW w:w="2180" w:type="dxa"/>
          </w:tcPr>
          <w:p w14:paraId="48B218A0" w14:textId="6D534A06" w:rsidR="00CD2AAC" w:rsidRPr="00CD2AAC" w:rsidRDefault="552F9989" w:rsidP="00131939">
            <w:pPr>
              <w:cnfStyle w:val="000000000000" w:firstRow="0" w:lastRow="0" w:firstColumn="0" w:lastColumn="0" w:oddVBand="0" w:evenVBand="0" w:oddHBand="0" w:evenHBand="0" w:firstRowFirstColumn="0" w:firstRowLastColumn="0" w:lastRowFirstColumn="0" w:lastRowLastColumn="0"/>
            </w:pPr>
            <w:r>
              <w:t>01221</w:t>
            </w:r>
            <w:r w:rsidR="00785A32">
              <w:t>146</w:t>
            </w:r>
          </w:p>
        </w:tc>
      </w:tr>
      <w:tr w:rsidR="00CD2AAC" w:rsidRPr="00CD2AAC" w14:paraId="004D789C" w14:textId="77777777" w:rsidTr="003A3F02">
        <w:trPr>
          <w:trHeight w:val="347"/>
        </w:trPr>
        <w:tc>
          <w:tcPr>
            <w:cnfStyle w:val="001000000000" w:firstRow="0" w:lastRow="0" w:firstColumn="1" w:lastColumn="0" w:oddVBand="0" w:evenVBand="0" w:oddHBand="0" w:evenHBand="0" w:firstRowFirstColumn="0" w:firstRowLastColumn="0" w:lastRowFirstColumn="0" w:lastRowLastColumn="0"/>
            <w:tcW w:w="5935" w:type="dxa"/>
          </w:tcPr>
          <w:p w14:paraId="661278AB" w14:textId="2D57FBD2" w:rsidR="00CD2AAC" w:rsidRPr="00CD2AAC" w:rsidRDefault="000B1EF3" w:rsidP="00131939">
            <w:r>
              <w:t>Victor Souza</w:t>
            </w:r>
          </w:p>
        </w:tc>
        <w:tc>
          <w:tcPr>
            <w:tcW w:w="2180" w:type="dxa"/>
          </w:tcPr>
          <w:p w14:paraId="6DAC267D" w14:textId="13D6E101" w:rsidR="00CD2AAC" w:rsidRPr="00CD2AAC" w:rsidRDefault="003F71BD" w:rsidP="00423942">
            <w:pPr>
              <w:cnfStyle w:val="000000000000" w:firstRow="0" w:lastRow="0" w:firstColumn="0" w:lastColumn="0" w:oddVBand="0" w:evenVBand="0" w:oddHBand="0" w:evenHBand="0" w:firstRowFirstColumn="0" w:firstRowLastColumn="0" w:lastRowFirstColumn="0" w:lastRowLastColumn="0"/>
            </w:pPr>
            <w:r>
              <w:t>01221117</w:t>
            </w:r>
          </w:p>
        </w:tc>
      </w:tr>
      <w:tr w:rsidR="00CD2AAC" w:rsidRPr="00CD2AAC" w14:paraId="46EF8406" w14:textId="77777777" w:rsidTr="003A3F02">
        <w:trPr>
          <w:trHeight w:val="359"/>
        </w:trPr>
        <w:tc>
          <w:tcPr>
            <w:cnfStyle w:val="001000000000" w:firstRow="0" w:lastRow="0" w:firstColumn="1" w:lastColumn="0" w:oddVBand="0" w:evenVBand="0" w:oddHBand="0" w:evenHBand="0" w:firstRowFirstColumn="0" w:firstRowLastColumn="0" w:lastRowFirstColumn="0" w:lastRowLastColumn="0"/>
            <w:tcW w:w="5935" w:type="dxa"/>
          </w:tcPr>
          <w:p w14:paraId="37189B11" w14:textId="67B1FF3A" w:rsidR="00CD2AAC" w:rsidRPr="00CD2AAC" w:rsidRDefault="003F71BD" w:rsidP="00131939">
            <w:proofErr w:type="spellStart"/>
            <w:r>
              <w:t>Yohan</w:t>
            </w:r>
            <w:proofErr w:type="spellEnd"/>
            <w:r>
              <w:t xml:space="preserve"> Hudson</w:t>
            </w:r>
          </w:p>
        </w:tc>
        <w:tc>
          <w:tcPr>
            <w:tcW w:w="2180" w:type="dxa"/>
          </w:tcPr>
          <w:p w14:paraId="46019CF7" w14:textId="743DA2CC" w:rsidR="00CD2AAC" w:rsidRPr="00CD2AAC" w:rsidRDefault="003F71BD" w:rsidP="00131939">
            <w:pPr>
              <w:cnfStyle w:val="000000000000" w:firstRow="0" w:lastRow="0" w:firstColumn="0" w:lastColumn="0" w:oddVBand="0" w:evenVBand="0" w:oddHBand="0" w:evenHBand="0" w:firstRowFirstColumn="0" w:firstRowLastColumn="0" w:lastRowFirstColumn="0" w:lastRowLastColumn="0"/>
            </w:pPr>
            <w:r>
              <w:t>01221</w:t>
            </w:r>
            <w:r w:rsidR="00AE663D">
              <w:t>056</w:t>
            </w:r>
          </w:p>
        </w:tc>
      </w:tr>
      <w:tr w:rsidR="00CD2AAC" w:rsidRPr="00CD2AAC" w14:paraId="239BCC86" w14:textId="77777777" w:rsidTr="003A3F02">
        <w:trPr>
          <w:trHeight w:val="347"/>
        </w:trPr>
        <w:tc>
          <w:tcPr>
            <w:cnfStyle w:val="001000000000" w:firstRow="0" w:lastRow="0" w:firstColumn="1" w:lastColumn="0" w:oddVBand="0" w:evenVBand="0" w:oddHBand="0" w:evenHBand="0" w:firstRowFirstColumn="0" w:firstRowLastColumn="0" w:lastRowFirstColumn="0" w:lastRowLastColumn="0"/>
            <w:tcW w:w="5935" w:type="dxa"/>
          </w:tcPr>
          <w:p w14:paraId="6DA8C147" w14:textId="708F02EA" w:rsidR="00CD2AAC" w:rsidRPr="00CD2AAC" w:rsidRDefault="000B1EF3" w:rsidP="00131939">
            <w:r>
              <w:t>Yuri Martins</w:t>
            </w:r>
          </w:p>
        </w:tc>
        <w:tc>
          <w:tcPr>
            <w:tcW w:w="2180" w:type="dxa"/>
          </w:tcPr>
          <w:p w14:paraId="7E0BBE98" w14:textId="5B89BEFB" w:rsidR="00CD2AAC" w:rsidRPr="00CD2AAC" w:rsidRDefault="000B1EF3" w:rsidP="00131939">
            <w:pPr>
              <w:cnfStyle w:val="000000000000" w:firstRow="0" w:lastRow="0" w:firstColumn="0" w:lastColumn="0" w:oddVBand="0" w:evenVBand="0" w:oddHBand="0" w:evenHBand="0" w:firstRowFirstColumn="0" w:firstRowLastColumn="0" w:lastRowFirstColumn="0" w:lastRowLastColumn="0"/>
            </w:pPr>
            <w:r>
              <w:t>01221206</w:t>
            </w:r>
          </w:p>
        </w:tc>
      </w:tr>
    </w:tbl>
    <w:p w14:paraId="69B9BAFD" w14:textId="5DC28373" w:rsidR="00CD2AAC" w:rsidRPr="00CD2AAC" w:rsidRDefault="00CD2AAC" w:rsidP="3C3E8EA8">
      <w:pPr>
        <w:pStyle w:val="Ttulo2"/>
        <w:rPr>
          <w:color w:val="70AD47" w:themeColor="accent6"/>
        </w:rPr>
      </w:pPr>
    </w:p>
    <w:p w14:paraId="3DC39581" w14:textId="4EB45EBA" w:rsidR="00CD2AAC" w:rsidRPr="00E31463" w:rsidRDefault="552F9989" w:rsidP="3C3E8EA8">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Contexto</w:t>
      </w:r>
    </w:p>
    <w:p w14:paraId="6166451F" w14:textId="77777777" w:rsidR="0008520F" w:rsidRPr="00E31463" w:rsidRDefault="0008520F" w:rsidP="0008520F">
      <w:pPr>
        <w:rPr>
          <w:sz w:val="26"/>
          <w:szCs w:val="28"/>
        </w:rPr>
      </w:pPr>
    </w:p>
    <w:p w14:paraId="4A69E649" w14:textId="153A5D5F" w:rsidR="00CD2AAC" w:rsidRPr="00E31463" w:rsidRDefault="552F9989" w:rsidP="3C3E8EA8">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Justificativ</w:t>
      </w:r>
      <w:r w:rsidR="00FC2442">
        <w:rPr>
          <w:rFonts w:ascii="Times New Roman" w:eastAsia="Times New Roman" w:hAnsi="Times New Roman" w:cs="Times New Roman"/>
          <w:b/>
          <w:bCs/>
          <w:color w:val="4472C4" w:themeColor="accent1"/>
          <w:sz w:val="32"/>
          <w:szCs w:val="32"/>
        </w:rPr>
        <w:t>a</w:t>
      </w:r>
    </w:p>
    <w:p w14:paraId="18636EB5" w14:textId="77777777" w:rsidR="00E31463" w:rsidRPr="00E31463" w:rsidRDefault="00E31463" w:rsidP="00E31463">
      <w:pPr>
        <w:jc w:val="center"/>
        <w:rPr>
          <w:rFonts w:ascii="Times New Roman" w:hAnsi="Times New Roman" w:cs="Times New Roman"/>
          <w:b/>
          <w:sz w:val="24"/>
          <w:szCs w:val="24"/>
        </w:rPr>
      </w:pPr>
    </w:p>
    <w:p w14:paraId="399AC5B5" w14:textId="7350F323" w:rsidR="00E31463" w:rsidRPr="00FC2442" w:rsidRDefault="00E31463" w:rsidP="00E31463">
      <w:pPr>
        <w:jc w:val="both"/>
        <w:rPr>
          <w:rFonts w:ascii="Times New Roman" w:hAnsi="Times New Roman" w:cs="Times New Roman"/>
          <w:color w:val="auto"/>
          <w:sz w:val="24"/>
          <w:szCs w:val="24"/>
        </w:rPr>
      </w:pPr>
      <w:r w:rsidRPr="00FC2442">
        <w:rPr>
          <w:rFonts w:ascii="Times New Roman" w:hAnsi="Times New Roman" w:cs="Times New Roman"/>
          <w:color w:val="auto"/>
          <w:sz w:val="24"/>
          <w:szCs w:val="24"/>
        </w:rPr>
        <w:t xml:space="preserve">Atualmente, os sistemas do </w:t>
      </w:r>
      <w:r w:rsidRPr="00FC2442">
        <w:rPr>
          <w:rFonts w:ascii="Times New Roman" w:hAnsi="Times New Roman" w:cs="Times New Roman"/>
          <w:i/>
          <w:iCs/>
          <w:color w:val="auto"/>
          <w:sz w:val="24"/>
          <w:szCs w:val="24"/>
        </w:rPr>
        <w:t>Data Center</w:t>
      </w:r>
      <w:r w:rsidRPr="00FC2442">
        <w:rPr>
          <w:rFonts w:ascii="Times New Roman" w:hAnsi="Times New Roman" w:cs="Times New Roman"/>
          <w:color w:val="auto"/>
          <w:sz w:val="24"/>
          <w:szCs w:val="24"/>
        </w:rPr>
        <w:t xml:space="preserve"> contam com um sistema de controle de temperatura, mas ao notar que a temperatura possa passar dos limites, ocorre um desligamento geral dos sistemas, podendo ter interrupção geral do serviço ou até mesmo perda de dados. Com isso, nossa solução seria um sistema que conta com sensores de temperatura e umidade para melhor manutenção dos equipamentos e evitar qualquer prejuízo para os </w:t>
      </w:r>
      <w:r w:rsidRPr="00FC2442">
        <w:rPr>
          <w:rFonts w:ascii="Times New Roman" w:hAnsi="Times New Roman" w:cs="Times New Roman"/>
          <w:i/>
          <w:iCs/>
          <w:color w:val="auto"/>
          <w:sz w:val="24"/>
          <w:szCs w:val="24"/>
        </w:rPr>
        <w:t>Data Centers</w:t>
      </w:r>
      <w:r w:rsidRPr="00FC2442">
        <w:rPr>
          <w:rFonts w:ascii="Times New Roman" w:hAnsi="Times New Roman" w:cs="Times New Roman"/>
          <w:color w:val="auto"/>
          <w:sz w:val="24"/>
          <w:szCs w:val="24"/>
        </w:rPr>
        <w:t xml:space="preserve">. Qualquer variação de calor excessivo pode causar lentidão ou até mesmo danos permanentes no sistema, além da umidade que pode causar oxidação nos equipamentos e com isso causando danos aos </w:t>
      </w:r>
      <w:r w:rsidRPr="00FC2442">
        <w:rPr>
          <w:rFonts w:ascii="Times New Roman" w:hAnsi="Times New Roman" w:cs="Times New Roman"/>
          <w:i/>
          <w:iCs/>
          <w:color w:val="auto"/>
          <w:sz w:val="24"/>
          <w:szCs w:val="24"/>
        </w:rPr>
        <w:t>hardwares</w:t>
      </w:r>
      <w:r w:rsidRPr="00FC2442">
        <w:rPr>
          <w:rFonts w:ascii="Times New Roman" w:hAnsi="Times New Roman" w:cs="Times New Roman"/>
          <w:color w:val="auto"/>
          <w:sz w:val="24"/>
          <w:szCs w:val="24"/>
        </w:rPr>
        <w:t xml:space="preserve">. </w:t>
      </w:r>
    </w:p>
    <w:p w14:paraId="019F9430" w14:textId="77777777" w:rsidR="00E31463" w:rsidRPr="00FC2442" w:rsidRDefault="00E31463" w:rsidP="00E31463">
      <w:pPr>
        <w:jc w:val="both"/>
        <w:rPr>
          <w:rFonts w:ascii="Times New Roman" w:hAnsi="Times New Roman" w:cs="Times New Roman"/>
          <w:color w:val="auto"/>
          <w:sz w:val="24"/>
          <w:szCs w:val="24"/>
        </w:rPr>
      </w:pPr>
      <w:r w:rsidRPr="00FC2442">
        <w:rPr>
          <w:rFonts w:ascii="Times New Roman" w:hAnsi="Times New Roman" w:cs="Times New Roman"/>
          <w:color w:val="auto"/>
          <w:sz w:val="24"/>
          <w:szCs w:val="24"/>
        </w:rPr>
        <w:t xml:space="preserve">Os sistemas de </w:t>
      </w:r>
      <w:r w:rsidRPr="00FC2442">
        <w:rPr>
          <w:rFonts w:ascii="Times New Roman" w:hAnsi="Times New Roman" w:cs="Times New Roman"/>
          <w:i/>
          <w:color w:val="auto"/>
          <w:sz w:val="24"/>
          <w:szCs w:val="24"/>
        </w:rPr>
        <w:t>Data Center</w:t>
      </w:r>
      <w:r w:rsidRPr="00FC2442">
        <w:rPr>
          <w:rFonts w:ascii="Times New Roman" w:hAnsi="Times New Roman" w:cs="Times New Roman"/>
          <w:color w:val="auto"/>
          <w:sz w:val="24"/>
          <w:szCs w:val="24"/>
        </w:rPr>
        <w:t xml:space="preserve">, idealmente, devem se manter entre 18º C e no máximo 27º C e umidade entre 44% e 55%. Com um bom controle dessas variáveis, se otimiza a utilização de todos os recursos, como utilização, eficiência e disponibilidade. </w:t>
      </w:r>
    </w:p>
    <w:p w14:paraId="6204AA56" w14:textId="77777777" w:rsidR="00E31463" w:rsidRPr="00FC2442" w:rsidRDefault="00E31463" w:rsidP="00E31463">
      <w:pPr>
        <w:jc w:val="both"/>
        <w:rPr>
          <w:rFonts w:ascii="Times New Roman" w:hAnsi="Times New Roman" w:cs="Times New Roman"/>
          <w:color w:val="auto"/>
          <w:sz w:val="24"/>
          <w:szCs w:val="24"/>
        </w:rPr>
      </w:pPr>
      <w:r w:rsidRPr="00FC2442">
        <w:rPr>
          <w:rFonts w:ascii="Times New Roman" w:hAnsi="Times New Roman" w:cs="Times New Roman"/>
          <w:color w:val="auto"/>
          <w:sz w:val="24"/>
          <w:szCs w:val="24"/>
        </w:rPr>
        <w:t xml:space="preserve">De acordo com estudo do </w:t>
      </w:r>
      <w:proofErr w:type="spellStart"/>
      <w:r w:rsidRPr="00FC2442">
        <w:rPr>
          <w:rFonts w:ascii="Times New Roman" w:hAnsi="Times New Roman" w:cs="Times New Roman"/>
          <w:i/>
          <w:iCs/>
          <w:color w:val="auto"/>
          <w:sz w:val="24"/>
          <w:szCs w:val="24"/>
        </w:rPr>
        <w:t>Ponemon</w:t>
      </w:r>
      <w:proofErr w:type="spellEnd"/>
      <w:r w:rsidRPr="00FC2442">
        <w:rPr>
          <w:rFonts w:ascii="Times New Roman" w:hAnsi="Times New Roman" w:cs="Times New Roman"/>
          <w:i/>
          <w:iCs/>
          <w:color w:val="auto"/>
          <w:sz w:val="24"/>
          <w:szCs w:val="24"/>
        </w:rPr>
        <w:t xml:space="preserve"> </w:t>
      </w:r>
      <w:proofErr w:type="spellStart"/>
      <w:r w:rsidRPr="00FC2442">
        <w:rPr>
          <w:rFonts w:ascii="Times New Roman" w:hAnsi="Times New Roman" w:cs="Times New Roman"/>
          <w:i/>
          <w:iCs/>
          <w:color w:val="auto"/>
          <w:sz w:val="24"/>
          <w:szCs w:val="24"/>
        </w:rPr>
        <w:t>Institute</w:t>
      </w:r>
      <w:proofErr w:type="spellEnd"/>
      <w:r w:rsidRPr="00FC2442">
        <w:rPr>
          <w:rFonts w:ascii="Times New Roman" w:hAnsi="Times New Roman" w:cs="Times New Roman"/>
          <w:color w:val="auto"/>
          <w:sz w:val="24"/>
          <w:szCs w:val="24"/>
        </w:rPr>
        <w:t xml:space="preserve">, realizado nos Estados Unidos, embora os eventos e a frequência da inatividade tenham diminuído, o </w:t>
      </w:r>
      <w:proofErr w:type="spellStart"/>
      <w:r w:rsidRPr="00FC2442">
        <w:rPr>
          <w:rFonts w:ascii="Times New Roman" w:hAnsi="Times New Roman" w:cs="Times New Roman"/>
          <w:i/>
          <w:iCs/>
          <w:color w:val="auto"/>
          <w:sz w:val="24"/>
          <w:szCs w:val="24"/>
        </w:rPr>
        <w:t>downtime</w:t>
      </w:r>
      <w:proofErr w:type="spellEnd"/>
      <w:r w:rsidRPr="00FC2442">
        <w:rPr>
          <w:rFonts w:ascii="Times New Roman" w:hAnsi="Times New Roman" w:cs="Times New Roman"/>
          <w:color w:val="auto"/>
          <w:sz w:val="24"/>
          <w:szCs w:val="24"/>
        </w:rPr>
        <w:t xml:space="preserve"> em </w:t>
      </w:r>
      <w:r w:rsidRPr="00FC2442">
        <w:rPr>
          <w:rFonts w:ascii="Times New Roman" w:hAnsi="Times New Roman" w:cs="Times New Roman"/>
          <w:i/>
          <w:iCs/>
          <w:color w:val="auto"/>
          <w:sz w:val="24"/>
          <w:szCs w:val="24"/>
        </w:rPr>
        <w:t xml:space="preserve">Data Center </w:t>
      </w:r>
      <w:r w:rsidRPr="00FC2442">
        <w:rPr>
          <w:rFonts w:ascii="Times New Roman" w:hAnsi="Times New Roman" w:cs="Times New Roman"/>
          <w:color w:val="auto"/>
          <w:sz w:val="24"/>
          <w:szCs w:val="24"/>
        </w:rPr>
        <w:t>ainda é um problema recorrente nas organizações. Lá, cada minuto de indisponibilidade gera um prejuízo médio de U$ 7.900.</w:t>
      </w:r>
    </w:p>
    <w:p w14:paraId="68078839" w14:textId="77777777" w:rsidR="00E31463" w:rsidRPr="00FC2442" w:rsidRDefault="00E31463" w:rsidP="00E31463">
      <w:pPr>
        <w:jc w:val="both"/>
        <w:rPr>
          <w:rFonts w:ascii="Times New Roman" w:hAnsi="Times New Roman" w:cs="Times New Roman"/>
          <w:color w:val="auto"/>
          <w:sz w:val="24"/>
          <w:szCs w:val="24"/>
        </w:rPr>
      </w:pPr>
      <w:r w:rsidRPr="00FC2442">
        <w:rPr>
          <w:rFonts w:ascii="Times New Roman" w:hAnsi="Times New Roman" w:cs="Times New Roman"/>
          <w:color w:val="auto"/>
          <w:sz w:val="24"/>
          <w:szCs w:val="24"/>
        </w:rPr>
        <w:t>Os prejuízos passam além de apenas valores em dinheiro, mas também existem outros danos como por exemplo perda de influência de vendas, falta de confiança, stress e perda de tempo e a redução do ritmo de trabalho. Com tudo isso somado, a empresa acaba tendo um dano tanto financeiro quanto ético e é por isso que ter um sistema automatizado de monitoramento, se torna tão eficaz.</w:t>
      </w:r>
    </w:p>
    <w:p w14:paraId="0401D5FE" w14:textId="77777777" w:rsidR="00E31463" w:rsidRPr="00E31463" w:rsidRDefault="00E31463" w:rsidP="00E31463">
      <w:pPr>
        <w:jc w:val="both"/>
        <w:rPr>
          <w:rFonts w:ascii="Arial" w:hAnsi="Arial" w:cs="Arial"/>
          <w:color w:val="auto"/>
          <w:sz w:val="24"/>
          <w:szCs w:val="24"/>
        </w:rPr>
      </w:pPr>
    </w:p>
    <w:p w14:paraId="33C49A62" w14:textId="77777777" w:rsidR="00E31463" w:rsidRPr="00E31463" w:rsidRDefault="00E31463" w:rsidP="00E31463">
      <w:pPr>
        <w:jc w:val="both"/>
      </w:pPr>
    </w:p>
    <w:p w14:paraId="07400F9A" w14:textId="7F6B918D" w:rsidR="00FC2442" w:rsidRDefault="00FC2442" w:rsidP="00FC2442">
      <w:pPr>
        <w:pStyle w:val="Ttulo2"/>
        <w:rPr>
          <w:rFonts w:ascii="Times New Roman" w:eastAsia="Times New Roman" w:hAnsi="Times New Roman" w:cs="Times New Roman"/>
          <w:b/>
          <w:bCs/>
          <w:color w:val="4472C4" w:themeColor="accent1"/>
          <w:sz w:val="32"/>
          <w:szCs w:val="32"/>
        </w:rPr>
      </w:pPr>
      <w:r>
        <w:rPr>
          <w:rFonts w:ascii="Times New Roman" w:eastAsia="Times New Roman" w:hAnsi="Times New Roman" w:cs="Times New Roman"/>
          <w:b/>
          <w:bCs/>
          <w:color w:val="4472C4" w:themeColor="accent1"/>
          <w:sz w:val="32"/>
          <w:szCs w:val="32"/>
        </w:rPr>
        <w:t>Objetivo</w:t>
      </w:r>
    </w:p>
    <w:p w14:paraId="3F56AA4B" w14:textId="77777777" w:rsidR="00B43347" w:rsidRPr="00BF1685" w:rsidRDefault="00B43347" w:rsidP="00B43347">
      <w:pPr>
        <w:jc w:val="both"/>
        <w:rPr>
          <w:rFonts w:ascii="Times New Roman" w:hAnsi="Times New Roman" w:cs="Times New Roman"/>
          <w:sz w:val="24"/>
          <w:szCs w:val="24"/>
        </w:rPr>
      </w:pPr>
      <w:r w:rsidRPr="00BF1685">
        <w:rPr>
          <w:rFonts w:ascii="Times New Roman" w:hAnsi="Times New Roman" w:cs="Times New Roman"/>
          <w:sz w:val="24"/>
          <w:szCs w:val="24"/>
        </w:rPr>
        <w:t xml:space="preserve">   Tem</w:t>
      </w:r>
      <w:r>
        <w:rPr>
          <w:rFonts w:ascii="Times New Roman" w:hAnsi="Times New Roman" w:cs="Times New Roman"/>
          <w:sz w:val="24"/>
          <w:szCs w:val="24"/>
        </w:rPr>
        <w:t>os como objetivo tais metas</w:t>
      </w:r>
      <w:r w:rsidRPr="00BF1685">
        <w:rPr>
          <w:rFonts w:ascii="Times New Roman" w:hAnsi="Times New Roman" w:cs="Times New Roman"/>
          <w:sz w:val="24"/>
          <w:szCs w:val="24"/>
        </w:rPr>
        <w:t>:</w:t>
      </w:r>
    </w:p>
    <w:p w14:paraId="7ACFC753" w14:textId="77777777" w:rsidR="00B43347" w:rsidRPr="00BF1685" w:rsidRDefault="00B43347" w:rsidP="00B43347">
      <w:pPr>
        <w:rPr>
          <w:rFonts w:ascii="Times New Roman" w:hAnsi="Times New Roman" w:cs="Times New Roman"/>
          <w:sz w:val="24"/>
          <w:szCs w:val="24"/>
        </w:rPr>
      </w:pPr>
    </w:p>
    <w:p w14:paraId="101EB151"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Reduzir em 60% possíveis focos de curto-circuito e incêndio por falta de controle de temperatura;</w:t>
      </w:r>
    </w:p>
    <w:p w14:paraId="055448D9"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 xml:space="preserve">Reduzir trocas de </w:t>
      </w:r>
      <w:r w:rsidRPr="00B43347">
        <w:rPr>
          <w:rFonts w:ascii="Times New Roman" w:hAnsi="Times New Roman" w:cs="Times New Roman"/>
          <w:i/>
          <w:iCs/>
          <w:sz w:val="24"/>
          <w:szCs w:val="24"/>
        </w:rPr>
        <w:t>hardwares</w:t>
      </w:r>
      <w:r w:rsidRPr="00B43347">
        <w:rPr>
          <w:rFonts w:ascii="Times New Roman" w:hAnsi="Times New Roman" w:cs="Times New Roman"/>
          <w:sz w:val="24"/>
          <w:szCs w:val="24"/>
        </w:rPr>
        <w:t xml:space="preserve"> oxidados em 60%;</w:t>
      </w:r>
    </w:p>
    <w:p w14:paraId="52C875BF"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 xml:space="preserve">Reduzir em até 0,5% por ano a quantidade de </w:t>
      </w:r>
      <w:proofErr w:type="spellStart"/>
      <w:r w:rsidRPr="00B43347">
        <w:rPr>
          <w:rFonts w:ascii="Times New Roman" w:hAnsi="Times New Roman" w:cs="Times New Roman"/>
          <w:i/>
          <w:iCs/>
          <w:sz w:val="24"/>
          <w:szCs w:val="24"/>
        </w:rPr>
        <w:t>downtimes</w:t>
      </w:r>
      <w:proofErr w:type="spellEnd"/>
      <w:r w:rsidRPr="00B43347">
        <w:rPr>
          <w:rFonts w:ascii="Times New Roman" w:hAnsi="Times New Roman" w:cs="Times New Roman"/>
          <w:sz w:val="24"/>
          <w:szCs w:val="24"/>
        </w:rPr>
        <w:t xml:space="preserve"> em </w:t>
      </w:r>
      <w:r w:rsidRPr="00B43347">
        <w:rPr>
          <w:rFonts w:ascii="Times New Roman" w:hAnsi="Times New Roman" w:cs="Times New Roman"/>
          <w:i/>
          <w:sz w:val="24"/>
          <w:szCs w:val="24"/>
        </w:rPr>
        <w:t>data centers</w:t>
      </w:r>
      <w:r w:rsidRPr="00B43347">
        <w:rPr>
          <w:rFonts w:ascii="Times New Roman" w:hAnsi="Times New Roman" w:cs="Times New Roman"/>
          <w:sz w:val="24"/>
          <w:szCs w:val="24"/>
        </w:rPr>
        <w:t>;</w:t>
      </w:r>
    </w:p>
    <w:p w14:paraId="6CDDF257"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Reduzir em até 20% por ano prejuízos monetários decorrentes;</w:t>
      </w:r>
    </w:p>
    <w:p w14:paraId="3185C4BF"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Gerar uma economia de energia de até 10% por ano;</w:t>
      </w:r>
    </w:p>
    <w:p w14:paraId="7D5F23B3"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Aumentar a capacidade de TI em até 8x em data centers;</w:t>
      </w:r>
    </w:p>
    <w:p w14:paraId="2C76FF06"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Melhoria de até 10% a partir de menor sobrecarga de resfriamento;</w:t>
      </w:r>
    </w:p>
    <w:p w14:paraId="7EA7E3B3" w14:textId="65A2C18F"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Atingir um índice PUE (</w:t>
      </w:r>
      <w:r w:rsidRPr="00B43347">
        <w:rPr>
          <w:rFonts w:ascii="Times New Roman" w:hAnsi="Times New Roman" w:cs="Times New Roman"/>
          <w:i/>
          <w:iCs/>
          <w:sz w:val="24"/>
          <w:szCs w:val="24"/>
        </w:rPr>
        <w:t xml:space="preserve">Power </w:t>
      </w:r>
      <w:proofErr w:type="spellStart"/>
      <w:r w:rsidRPr="00B43347">
        <w:rPr>
          <w:rFonts w:ascii="Times New Roman" w:hAnsi="Times New Roman" w:cs="Times New Roman"/>
          <w:i/>
          <w:iCs/>
          <w:sz w:val="24"/>
          <w:szCs w:val="24"/>
        </w:rPr>
        <w:t>Usage</w:t>
      </w:r>
      <w:proofErr w:type="spellEnd"/>
      <w:r w:rsidRPr="00B43347">
        <w:rPr>
          <w:rFonts w:ascii="Times New Roman" w:hAnsi="Times New Roman" w:cs="Times New Roman"/>
          <w:i/>
          <w:iCs/>
          <w:sz w:val="24"/>
          <w:szCs w:val="24"/>
        </w:rPr>
        <w:t xml:space="preserve"> </w:t>
      </w:r>
      <w:proofErr w:type="spellStart"/>
      <w:r w:rsidRPr="00B43347">
        <w:rPr>
          <w:rFonts w:ascii="Times New Roman" w:hAnsi="Times New Roman" w:cs="Times New Roman"/>
          <w:i/>
          <w:iCs/>
          <w:sz w:val="24"/>
          <w:szCs w:val="24"/>
        </w:rPr>
        <w:t>Effectiveness</w:t>
      </w:r>
      <w:proofErr w:type="spellEnd"/>
      <w:r w:rsidRPr="00B43347">
        <w:rPr>
          <w:rFonts w:ascii="Times New Roman" w:hAnsi="Times New Roman" w:cs="Times New Roman"/>
          <w:sz w:val="24"/>
          <w:szCs w:val="24"/>
        </w:rPr>
        <w:t>), em sua eficiência energética, de até 1,25;</w:t>
      </w:r>
    </w:p>
    <w:p w14:paraId="7CE69331" w14:textId="77777777" w:rsidR="00B43347" w:rsidRPr="00B43347" w:rsidRDefault="00B43347" w:rsidP="00B43347">
      <w:pPr>
        <w:pStyle w:val="PargrafodaLista"/>
        <w:numPr>
          <w:ilvl w:val="0"/>
          <w:numId w:val="47"/>
        </w:numPr>
        <w:spacing w:before="0" w:after="160" w:line="360" w:lineRule="auto"/>
        <w:rPr>
          <w:rFonts w:ascii="Times New Roman" w:hAnsi="Times New Roman" w:cs="Times New Roman"/>
          <w:sz w:val="24"/>
          <w:szCs w:val="24"/>
        </w:rPr>
      </w:pPr>
      <w:r w:rsidRPr="00B43347">
        <w:rPr>
          <w:rFonts w:ascii="Times New Roman" w:hAnsi="Times New Roman" w:cs="Times New Roman"/>
          <w:sz w:val="24"/>
          <w:szCs w:val="24"/>
        </w:rPr>
        <w:t xml:space="preserve">Aumentar a eficiência operacional dos </w:t>
      </w:r>
      <w:r w:rsidRPr="00B43347">
        <w:rPr>
          <w:rFonts w:ascii="Times New Roman" w:hAnsi="Times New Roman" w:cs="Times New Roman"/>
          <w:i/>
          <w:sz w:val="24"/>
          <w:szCs w:val="24"/>
        </w:rPr>
        <w:t>hardwares</w:t>
      </w:r>
      <w:r w:rsidRPr="00B43347">
        <w:rPr>
          <w:rFonts w:ascii="Times New Roman" w:hAnsi="Times New Roman" w:cs="Times New Roman"/>
          <w:sz w:val="24"/>
          <w:szCs w:val="24"/>
        </w:rPr>
        <w:t xml:space="preserve"> para cerca de 16%;</w:t>
      </w:r>
    </w:p>
    <w:p w14:paraId="30942B87" w14:textId="77777777" w:rsidR="00B43347" w:rsidRPr="00B43347" w:rsidRDefault="00B43347" w:rsidP="00B43347"/>
    <w:p w14:paraId="325655FB" w14:textId="77777777" w:rsidR="00FC2442" w:rsidRPr="00FC2442" w:rsidRDefault="00FC2442" w:rsidP="00FC2442"/>
    <w:p w14:paraId="47AAC5A7" w14:textId="1101A0E1" w:rsidR="00FC2442" w:rsidRDefault="00FC2442" w:rsidP="00FC2442">
      <w:pPr>
        <w:pStyle w:val="Ttulo2"/>
        <w:rPr>
          <w:rFonts w:ascii="Times New Roman" w:eastAsia="Times New Roman" w:hAnsi="Times New Roman" w:cs="Times New Roman"/>
          <w:b/>
          <w:bCs/>
          <w:color w:val="4472C4" w:themeColor="accent1"/>
          <w:sz w:val="32"/>
          <w:szCs w:val="32"/>
        </w:rPr>
      </w:pPr>
      <w:r>
        <w:rPr>
          <w:rFonts w:ascii="Times New Roman" w:eastAsia="Times New Roman" w:hAnsi="Times New Roman" w:cs="Times New Roman"/>
          <w:b/>
          <w:bCs/>
          <w:color w:val="4472C4" w:themeColor="accent1"/>
          <w:sz w:val="32"/>
          <w:szCs w:val="32"/>
        </w:rPr>
        <w:t>Escopo</w:t>
      </w:r>
    </w:p>
    <w:p w14:paraId="7C27DD6A" w14:textId="77777777" w:rsidR="001C2903" w:rsidRPr="001C2903" w:rsidRDefault="001C2903" w:rsidP="001C2903"/>
    <w:p w14:paraId="06BCF3A8" w14:textId="768ED255" w:rsidR="001C2903" w:rsidRPr="00BF1685" w:rsidRDefault="001C2903" w:rsidP="001C2903">
      <w:pPr>
        <w:jc w:val="both"/>
        <w:rPr>
          <w:rFonts w:ascii="Times New Roman" w:hAnsi="Times New Roman" w:cs="Times New Roman"/>
          <w:sz w:val="24"/>
          <w:szCs w:val="24"/>
        </w:rPr>
      </w:pPr>
      <w:r>
        <w:rPr>
          <w:rFonts w:ascii="Times New Roman" w:hAnsi="Times New Roman" w:cs="Times New Roman"/>
          <w:sz w:val="24"/>
          <w:szCs w:val="24"/>
        </w:rPr>
        <w:t>Construir</w:t>
      </w:r>
      <w:r w:rsidRPr="00BF1685">
        <w:rPr>
          <w:rFonts w:ascii="Times New Roman" w:hAnsi="Times New Roman" w:cs="Times New Roman"/>
          <w:sz w:val="24"/>
          <w:szCs w:val="24"/>
        </w:rPr>
        <w:t xml:space="preserve"> um mecanismo de automação que possa capturar, registrar e armazenar dados sobre a temperatura e a umidade em salas de </w:t>
      </w:r>
      <w:r w:rsidRPr="00BF1685">
        <w:rPr>
          <w:rFonts w:ascii="Times New Roman" w:hAnsi="Times New Roman" w:cs="Times New Roman"/>
          <w:i/>
          <w:iCs/>
          <w:sz w:val="24"/>
          <w:szCs w:val="24"/>
        </w:rPr>
        <w:t>Data Centers</w:t>
      </w:r>
      <w:r w:rsidRPr="00BF1685">
        <w:rPr>
          <w:rFonts w:ascii="Times New Roman" w:hAnsi="Times New Roman" w:cs="Times New Roman"/>
          <w:sz w:val="24"/>
          <w:szCs w:val="24"/>
        </w:rPr>
        <w:t xml:space="preserve">, e consultá-los via web, para um monitoramento eficiente e avisos seguros, a fim de evitar falhas de funcionamento, aumentar a durabilidade de </w:t>
      </w:r>
      <w:r w:rsidRPr="00BF1685">
        <w:rPr>
          <w:rFonts w:ascii="Times New Roman" w:hAnsi="Times New Roman" w:cs="Times New Roman"/>
          <w:i/>
          <w:iCs/>
          <w:sz w:val="24"/>
          <w:szCs w:val="24"/>
        </w:rPr>
        <w:t>hardwares</w:t>
      </w:r>
      <w:r w:rsidRPr="00BF1685">
        <w:rPr>
          <w:rFonts w:ascii="Times New Roman" w:hAnsi="Times New Roman" w:cs="Times New Roman"/>
          <w:sz w:val="24"/>
          <w:szCs w:val="24"/>
        </w:rPr>
        <w:t xml:space="preserve">, prevenir possíveis quedas e perdas de dados, escapar de multas, erradicar o déficit financeiro e de credibilidade de alto valor ocasionadas por </w:t>
      </w:r>
      <w:proofErr w:type="spellStart"/>
      <w:r w:rsidRPr="00BF1685">
        <w:rPr>
          <w:rFonts w:ascii="Times New Roman" w:hAnsi="Times New Roman" w:cs="Times New Roman"/>
          <w:i/>
          <w:iCs/>
          <w:sz w:val="24"/>
          <w:szCs w:val="24"/>
        </w:rPr>
        <w:t>downtime</w:t>
      </w:r>
      <w:proofErr w:type="spellEnd"/>
      <w:r w:rsidRPr="00BF1685">
        <w:rPr>
          <w:rFonts w:ascii="Times New Roman" w:hAnsi="Times New Roman" w:cs="Times New Roman"/>
          <w:sz w:val="24"/>
          <w:szCs w:val="24"/>
        </w:rPr>
        <w:t xml:space="preserve"> e minimizar prejuízos intangíveis de valor da marca. Através de diagnósticos utilizando a tecnologia de sensores de temperatura e umidade e um </w:t>
      </w:r>
      <w:r w:rsidRPr="00BF1685">
        <w:rPr>
          <w:rFonts w:ascii="Times New Roman" w:hAnsi="Times New Roman" w:cs="Times New Roman"/>
          <w:i/>
          <w:iCs/>
          <w:sz w:val="24"/>
          <w:szCs w:val="24"/>
        </w:rPr>
        <w:t>software</w:t>
      </w:r>
      <w:r w:rsidRPr="00BF1685">
        <w:rPr>
          <w:rFonts w:ascii="Times New Roman" w:hAnsi="Times New Roman" w:cs="Times New Roman"/>
          <w:sz w:val="24"/>
          <w:szCs w:val="24"/>
        </w:rPr>
        <w:t xml:space="preserve"> inovador, ajudar a identificar pontos de acesso e descobrir soluções para equilibrar o resfriamento precário ou em excesso do </w:t>
      </w:r>
      <w:r w:rsidRPr="00BF1685">
        <w:rPr>
          <w:rFonts w:ascii="Times New Roman" w:hAnsi="Times New Roman" w:cs="Times New Roman"/>
          <w:i/>
          <w:iCs/>
          <w:sz w:val="24"/>
          <w:szCs w:val="24"/>
        </w:rPr>
        <w:t>Data Center</w:t>
      </w:r>
      <w:r w:rsidRPr="00BF1685">
        <w:rPr>
          <w:rFonts w:ascii="Times New Roman" w:hAnsi="Times New Roman" w:cs="Times New Roman"/>
          <w:sz w:val="24"/>
          <w:szCs w:val="24"/>
        </w:rPr>
        <w:t xml:space="preserve">, possibilitando atingir um maior percentual de </w:t>
      </w:r>
      <w:proofErr w:type="spellStart"/>
      <w:r w:rsidRPr="00BF1685">
        <w:rPr>
          <w:rFonts w:ascii="Times New Roman" w:hAnsi="Times New Roman" w:cs="Times New Roman"/>
          <w:i/>
          <w:iCs/>
          <w:sz w:val="24"/>
          <w:szCs w:val="24"/>
        </w:rPr>
        <w:t>Uptime</w:t>
      </w:r>
      <w:proofErr w:type="spellEnd"/>
      <w:r w:rsidRPr="00BF1685">
        <w:rPr>
          <w:rFonts w:ascii="Times New Roman" w:hAnsi="Times New Roman" w:cs="Times New Roman"/>
          <w:sz w:val="24"/>
          <w:szCs w:val="24"/>
        </w:rPr>
        <w:t>, ampliando sua vida de uso.</w:t>
      </w:r>
    </w:p>
    <w:p w14:paraId="19DC1527" w14:textId="77777777" w:rsidR="001C2903" w:rsidRDefault="001C2903" w:rsidP="001C2903">
      <w:pPr>
        <w:jc w:val="both"/>
        <w:rPr>
          <w:rFonts w:ascii="Times New Roman" w:hAnsi="Times New Roman" w:cs="Times New Roman"/>
        </w:rPr>
      </w:pPr>
    </w:p>
    <w:p w14:paraId="2B243796" w14:textId="77777777" w:rsidR="001C2903" w:rsidRPr="0036055B" w:rsidRDefault="001C2903" w:rsidP="001C2903">
      <w:pPr>
        <w:jc w:val="both"/>
        <w:rPr>
          <w:rFonts w:ascii="Times New Roman" w:hAnsi="Times New Roman" w:cs="Times New Roman"/>
          <w:b/>
          <w:sz w:val="24"/>
          <w:szCs w:val="24"/>
        </w:rPr>
      </w:pPr>
      <w:r w:rsidRPr="0036055B">
        <w:rPr>
          <w:rFonts w:ascii="Times New Roman" w:hAnsi="Times New Roman" w:cs="Times New Roman"/>
          <w:b/>
          <w:sz w:val="24"/>
          <w:szCs w:val="24"/>
        </w:rPr>
        <w:t xml:space="preserve">Website Institucional </w:t>
      </w:r>
    </w:p>
    <w:p w14:paraId="21832D62" w14:textId="77777777" w:rsidR="001C2903" w:rsidRDefault="001C2903" w:rsidP="001C2903">
      <w:pPr>
        <w:rPr>
          <w:rFonts w:ascii="Times New Roman" w:hAnsi="Times New Roman" w:cs="Times New Roman"/>
          <w:sz w:val="24"/>
          <w:szCs w:val="24"/>
        </w:rPr>
      </w:pPr>
    </w:p>
    <w:p w14:paraId="5674CF76" w14:textId="2AABF282"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Tela para login: Nessa tela o usuário poderá realizar o login na página, através de seu e-mail e senha cadastrados, para assim consultar seus dashboards. </w:t>
      </w:r>
    </w:p>
    <w:p w14:paraId="181A4257" w14:textId="77777777" w:rsidR="001C2903" w:rsidRPr="00BF1685" w:rsidRDefault="001C2903" w:rsidP="001C2903">
      <w:pPr>
        <w:ind w:firstLine="708"/>
        <w:rPr>
          <w:rFonts w:ascii="Times New Roman" w:hAnsi="Times New Roman" w:cs="Times New Roman"/>
          <w:sz w:val="24"/>
          <w:szCs w:val="24"/>
        </w:rPr>
      </w:pPr>
    </w:p>
    <w:p w14:paraId="5A47C06D" w14:textId="4070DF5E"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Tela para cadastro: Essa tela consiste em capturar informações dos (clientes/usuários). Para posteriormente poderem realizar o login no website e conseguirem visualizar os dashboards. </w:t>
      </w:r>
    </w:p>
    <w:p w14:paraId="6D95DC74" w14:textId="77777777" w:rsidR="001C2903" w:rsidRDefault="001C2903" w:rsidP="001C2903">
      <w:pPr>
        <w:rPr>
          <w:rFonts w:ascii="Times New Roman" w:hAnsi="Times New Roman" w:cs="Times New Roman"/>
          <w:sz w:val="24"/>
          <w:szCs w:val="24"/>
        </w:rPr>
      </w:pPr>
    </w:p>
    <w:p w14:paraId="0DADF848" w14:textId="367625D3"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Index/Menu: É a página inicial do site. </w:t>
      </w:r>
    </w:p>
    <w:p w14:paraId="64C02CEE" w14:textId="77777777" w:rsidR="001C2903" w:rsidRDefault="001C2903" w:rsidP="001C2903">
      <w:pPr>
        <w:rPr>
          <w:rFonts w:ascii="Times New Roman" w:hAnsi="Times New Roman" w:cs="Times New Roman"/>
          <w:sz w:val="24"/>
          <w:szCs w:val="24"/>
        </w:rPr>
      </w:pPr>
    </w:p>
    <w:p w14:paraId="661A9E19" w14:textId="26173E5D"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Contato: Estará disponível as formas de contato com nossa empresa, como telefone e e-mail. </w:t>
      </w:r>
    </w:p>
    <w:p w14:paraId="4EDD15E5" w14:textId="77777777" w:rsidR="001C2903" w:rsidRDefault="001C2903" w:rsidP="001C2903">
      <w:pPr>
        <w:rPr>
          <w:rFonts w:ascii="Times New Roman" w:hAnsi="Times New Roman" w:cs="Times New Roman"/>
          <w:sz w:val="24"/>
          <w:szCs w:val="24"/>
        </w:rPr>
      </w:pPr>
    </w:p>
    <w:p w14:paraId="26300AE9" w14:textId="3B889AAD"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Quem somos nós: Parte em que há a apresentação da empresa e informar a missão, visão e valores. </w:t>
      </w:r>
    </w:p>
    <w:p w14:paraId="1C1F60B7" w14:textId="08792C7C"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Simulador Financeiro: Tela para avaliar o orçamento de acordo com as necessidades do cliente.</w:t>
      </w:r>
    </w:p>
    <w:p w14:paraId="014C69E8" w14:textId="77777777" w:rsidR="001C2903" w:rsidRPr="00BF1685" w:rsidRDefault="001C2903" w:rsidP="001C2903">
      <w:pPr>
        <w:rPr>
          <w:rFonts w:ascii="Times New Roman" w:hAnsi="Times New Roman" w:cs="Times New Roman"/>
          <w:sz w:val="24"/>
          <w:szCs w:val="24"/>
        </w:rPr>
      </w:pPr>
    </w:p>
    <w:p w14:paraId="7ACE1EAC" w14:textId="129DDE9E"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Serviços: Explica o funcionamento de nossos serviços junto com os planos de assinatura. </w:t>
      </w:r>
    </w:p>
    <w:p w14:paraId="507BB6A7" w14:textId="4D720081"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Dúvidas frequentes: Seção de perguntas e respostas sobre dúvidas sobre nosso serviço e produto. </w:t>
      </w:r>
    </w:p>
    <w:p w14:paraId="372E2A0B" w14:textId="77777777" w:rsidR="001C2903" w:rsidRPr="00BF1685" w:rsidRDefault="001C2903" w:rsidP="001C2903">
      <w:pPr>
        <w:rPr>
          <w:rFonts w:ascii="Times New Roman" w:hAnsi="Times New Roman" w:cs="Times New Roman"/>
          <w:sz w:val="24"/>
          <w:szCs w:val="24"/>
        </w:rPr>
      </w:pPr>
    </w:p>
    <w:p w14:paraId="351AFC69" w14:textId="010FBCBF" w:rsidR="001C2903" w:rsidRPr="001C2903" w:rsidRDefault="001C2903" w:rsidP="001C2903">
      <w:pPr>
        <w:pStyle w:val="PargrafodaLista"/>
        <w:numPr>
          <w:ilvl w:val="0"/>
          <w:numId w:val="48"/>
        </w:numPr>
        <w:rPr>
          <w:rFonts w:ascii="Times New Roman" w:hAnsi="Times New Roman" w:cs="Times New Roman"/>
          <w:sz w:val="24"/>
          <w:szCs w:val="24"/>
        </w:rPr>
      </w:pPr>
      <w:r w:rsidRPr="001C2903">
        <w:rPr>
          <w:rFonts w:ascii="Times New Roman" w:hAnsi="Times New Roman" w:cs="Times New Roman"/>
          <w:sz w:val="24"/>
          <w:szCs w:val="24"/>
        </w:rPr>
        <w:t xml:space="preserve">Dashboards: O Dashboards são painéis, formados por gráficos e tabelas, em que deveram informar a temperatura (em °C) e umidade (em %), em tempo real, da sala selecionada. Além disso deverá ter uma função para a consulta de registros posteriores. </w:t>
      </w:r>
    </w:p>
    <w:p w14:paraId="4F449B55" w14:textId="77777777" w:rsidR="001C2903" w:rsidRPr="00BF1685" w:rsidRDefault="001C2903" w:rsidP="001C2903">
      <w:pPr>
        <w:rPr>
          <w:rFonts w:ascii="Times New Roman" w:hAnsi="Times New Roman" w:cs="Times New Roman"/>
          <w:sz w:val="24"/>
          <w:szCs w:val="24"/>
        </w:rPr>
      </w:pPr>
    </w:p>
    <w:p w14:paraId="67521684" w14:textId="1607F275"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 xml:space="preserve">Alertas: Os alertas permitem que o usuário seja informado sobre zonas de riscos, tanto de temperatura, como de umidade do </w:t>
      </w:r>
      <w:r w:rsidRPr="001C2903">
        <w:rPr>
          <w:rFonts w:ascii="Times New Roman" w:hAnsi="Times New Roman" w:cs="Times New Roman"/>
          <w:i/>
          <w:sz w:val="24"/>
          <w:szCs w:val="24"/>
        </w:rPr>
        <w:t>Data Center</w:t>
      </w:r>
      <w:r w:rsidRPr="001C2903">
        <w:rPr>
          <w:rFonts w:ascii="Times New Roman" w:hAnsi="Times New Roman" w:cs="Times New Roman"/>
          <w:sz w:val="24"/>
          <w:szCs w:val="24"/>
        </w:rPr>
        <w:t>.</w:t>
      </w:r>
    </w:p>
    <w:p w14:paraId="2DAB13C2" w14:textId="77777777" w:rsidR="001C2903" w:rsidRPr="00BF1685" w:rsidRDefault="001C2903" w:rsidP="001C2903">
      <w:pPr>
        <w:jc w:val="both"/>
        <w:rPr>
          <w:rFonts w:ascii="Times New Roman" w:hAnsi="Times New Roman" w:cs="Times New Roman"/>
          <w:sz w:val="24"/>
          <w:szCs w:val="24"/>
        </w:rPr>
      </w:pPr>
    </w:p>
    <w:p w14:paraId="5336C601" w14:textId="1721BAAB"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 xml:space="preserve">Registros dos eventos de captura: Os dados de temperatura e umidade serão capturados, através do sensor DHT11, em um intervalo mínimo de 3 segundos. </w:t>
      </w:r>
    </w:p>
    <w:p w14:paraId="7E572E71" w14:textId="77777777" w:rsidR="001C2903" w:rsidRPr="00BF1685" w:rsidRDefault="001C2903" w:rsidP="001C2903">
      <w:pPr>
        <w:jc w:val="both"/>
        <w:rPr>
          <w:rFonts w:ascii="Times New Roman" w:hAnsi="Times New Roman" w:cs="Times New Roman"/>
          <w:sz w:val="24"/>
          <w:szCs w:val="24"/>
        </w:rPr>
      </w:pPr>
    </w:p>
    <w:p w14:paraId="7756FE75" w14:textId="4580F6B8"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 xml:space="preserve">Leitura: O código registrado no Arduino Uno processará os dados adquiridos. </w:t>
      </w:r>
    </w:p>
    <w:p w14:paraId="054FD688" w14:textId="77777777" w:rsidR="001C2903" w:rsidRPr="00BF1685" w:rsidRDefault="001C2903" w:rsidP="001C2903">
      <w:pPr>
        <w:jc w:val="both"/>
        <w:rPr>
          <w:rFonts w:ascii="Times New Roman" w:hAnsi="Times New Roman" w:cs="Times New Roman"/>
          <w:sz w:val="24"/>
          <w:szCs w:val="24"/>
        </w:rPr>
      </w:pPr>
    </w:p>
    <w:p w14:paraId="5F6CD67F" w14:textId="7F85D219"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 xml:space="preserve">Gravação e armazenamento: Após a leitura, os dados serão gravados e armazenados em tabelas criadas no MySQL. </w:t>
      </w:r>
    </w:p>
    <w:p w14:paraId="24F4E3FE" w14:textId="77777777" w:rsidR="001C2903" w:rsidRPr="00BF1685" w:rsidRDefault="001C2903" w:rsidP="001C2903">
      <w:pPr>
        <w:jc w:val="both"/>
        <w:rPr>
          <w:rFonts w:ascii="Times New Roman" w:hAnsi="Times New Roman" w:cs="Times New Roman"/>
          <w:sz w:val="24"/>
          <w:szCs w:val="24"/>
        </w:rPr>
      </w:pPr>
    </w:p>
    <w:p w14:paraId="6D6DBA0C" w14:textId="476BF10E"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 xml:space="preserve">Tabela Registros: Armazenará informações sobre os registros realizados pelos sensores. </w:t>
      </w:r>
    </w:p>
    <w:p w14:paraId="25875E7D" w14:textId="5C07DB05"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Tabela Usuários: Armazenará informações relevantes dos usuários.</w:t>
      </w:r>
    </w:p>
    <w:p w14:paraId="00EF1BF4" w14:textId="77777777" w:rsidR="001C2903" w:rsidRPr="00BF1685" w:rsidRDefault="001C2903" w:rsidP="001C2903">
      <w:pPr>
        <w:jc w:val="both"/>
        <w:rPr>
          <w:rFonts w:ascii="Times New Roman" w:hAnsi="Times New Roman" w:cs="Times New Roman"/>
          <w:sz w:val="24"/>
          <w:szCs w:val="24"/>
        </w:rPr>
      </w:pPr>
    </w:p>
    <w:p w14:paraId="0F885021" w14:textId="77777777" w:rsidR="001C2903" w:rsidRP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Tabela Empresas: Armazenará informações relevantes das empresas-clientes.</w:t>
      </w:r>
    </w:p>
    <w:p w14:paraId="3F5FCD33" w14:textId="74082ABC" w:rsidR="001C2903" w:rsidRDefault="001C2903" w:rsidP="001C2903">
      <w:pPr>
        <w:ind w:firstLine="60"/>
        <w:jc w:val="both"/>
        <w:rPr>
          <w:rFonts w:ascii="Times New Roman" w:hAnsi="Times New Roman" w:cs="Times New Roman"/>
          <w:sz w:val="24"/>
          <w:szCs w:val="24"/>
        </w:rPr>
      </w:pPr>
    </w:p>
    <w:p w14:paraId="2D1D71CA" w14:textId="19DD1271" w:rsidR="001C2903" w:rsidRDefault="001C2903" w:rsidP="001C2903">
      <w:pPr>
        <w:pStyle w:val="PargrafodaLista"/>
        <w:numPr>
          <w:ilvl w:val="0"/>
          <w:numId w:val="48"/>
        </w:numPr>
        <w:jc w:val="both"/>
        <w:rPr>
          <w:rFonts w:ascii="Times New Roman" w:hAnsi="Times New Roman" w:cs="Times New Roman"/>
          <w:sz w:val="24"/>
          <w:szCs w:val="24"/>
        </w:rPr>
      </w:pPr>
      <w:r w:rsidRPr="001C2903">
        <w:rPr>
          <w:rFonts w:ascii="Times New Roman" w:hAnsi="Times New Roman" w:cs="Times New Roman"/>
          <w:sz w:val="24"/>
          <w:szCs w:val="24"/>
        </w:rPr>
        <w:t>Persistência: Os dados além de serem armazenados deverão persistir em um banco na nuvem.</w:t>
      </w:r>
    </w:p>
    <w:p w14:paraId="0D252A9E" w14:textId="78F6CE72" w:rsidR="0035611C" w:rsidRPr="0035611C" w:rsidRDefault="0035611C" w:rsidP="0035611C">
      <w:pPr>
        <w:pStyle w:val="PargrafodaLista"/>
        <w:rPr>
          <w:rFonts w:ascii="Times New Roman" w:hAnsi="Times New Roman" w:cs="Times New Roman"/>
          <w:sz w:val="24"/>
          <w:szCs w:val="24"/>
        </w:rPr>
      </w:pPr>
      <w:r w:rsidRPr="00BF1685">
        <w:rPr>
          <w:rFonts w:ascii="Times New Roman" w:hAnsi="Times New Roman" w:cs="Times New Roman"/>
          <w:noProof/>
        </w:rPr>
        <w:drawing>
          <wp:anchor distT="0" distB="0" distL="114300" distR="114300" simplePos="0" relativeHeight="251659265" behindDoc="0" locked="0" layoutInCell="1" allowOverlap="1" wp14:anchorId="25187A28" wp14:editId="5B0BC424">
            <wp:simplePos x="0" y="0"/>
            <wp:positionH relativeFrom="margin">
              <wp:align>center</wp:align>
            </wp:positionH>
            <wp:positionV relativeFrom="paragraph">
              <wp:posOffset>245110</wp:posOffset>
            </wp:positionV>
            <wp:extent cx="4046220" cy="3002280"/>
            <wp:effectExtent l="133350" t="114300" r="144780" b="160020"/>
            <wp:wrapTopAndBottom/>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220" cy="3002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79BC018" w14:textId="26788799" w:rsidR="0035611C" w:rsidRDefault="0035611C" w:rsidP="0035611C">
      <w:pPr>
        <w:jc w:val="both"/>
        <w:rPr>
          <w:rFonts w:ascii="Times New Roman" w:hAnsi="Times New Roman" w:cs="Times New Roman"/>
          <w:sz w:val="24"/>
          <w:szCs w:val="24"/>
        </w:rPr>
      </w:pPr>
    </w:p>
    <w:p w14:paraId="702994B7" w14:textId="632EE787" w:rsidR="0035611C" w:rsidRPr="0035611C" w:rsidRDefault="0035611C" w:rsidP="0035611C">
      <w:pPr>
        <w:jc w:val="both"/>
        <w:rPr>
          <w:rFonts w:ascii="Times New Roman" w:hAnsi="Times New Roman" w:cs="Times New Roman"/>
          <w:sz w:val="24"/>
          <w:szCs w:val="24"/>
        </w:rPr>
      </w:pPr>
    </w:p>
    <w:p w14:paraId="6BD76C62" w14:textId="7AB34066" w:rsidR="00B43347" w:rsidRPr="00B43347" w:rsidRDefault="00B43347" w:rsidP="00B43347"/>
    <w:p w14:paraId="38038D42" w14:textId="4893FC01" w:rsidR="00FC2442" w:rsidRDefault="00FC2442" w:rsidP="00FC2442">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 xml:space="preserve">Diagrama </w:t>
      </w:r>
      <w:r>
        <w:rPr>
          <w:rFonts w:ascii="Times New Roman" w:eastAsia="Times New Roman" w:hAnsi="Times New Roman" w:cs="Times New Roman"/>
          <w:b/>
          <w:bCs/>
          <w:color w:val="4472C4" w:themeColor="accent1"/>
          <w:sz w:val="32"/>
          <w:szCs w:val="32"/>
        </w:rPr>
        <w:t>da solução</w:t>
      </w:r>
    </w:p>
    <w:p w14:paraId="08D15C64" w14:textId="70377F50" w:rsidR="00733670" w:rsidRPr="00733670" w:rsidRDefault="00733670" w:rsidP="00733670">
      <w:r w:rsidRPr="00BF1685">
        <w:rPr>
          <w:rFonts w:ascii="Times New Roman" w:hAnsi="Times New Roman" w:cs="Times New Roman"/>
          <w:noProof/>
        </w:rPr>
        <w:drawing>
          <wp:anchor distT="0" distB="0" distL="114300" distR="114300" simplePos="0" relativeHeight="251661313" behindDoc="0" locked="0" layoutInCell="1" allowOverlap="1" wp14:anchorId="1C1C0ECF" wp14:editId="7B70E0A8">
            <wp:simplePos x="0" y="0"/>
            <wp:positionH relativeFrom="margin">
              <wp:posOffset>0</wp:posOffset>
            </wp:positionH>
            <wp:positionV relativeFrom="paragraph">
              <wp:posOffset>342900</wp:posOffset>
            </wp:positionV>
            <wp:extent cx="6339840" cy="3741420"/>
            <wp:effectExtent l="133350" t="114300" r="137160" b="163830"/>
            <wp:wrapTopAndBottom/>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339840" cy="3741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038A364" w14:textId="0A7C10B1" w:rsidR="001C2903" w:rsidRPr="001C2903" w:rsidRDefault="001C2903" w:rsidP="001C2903"/>
    <w:p w14:paraId="21DAB2EF" w14:textId="7987E64C" w:rsidR="000F746E" w:rsidRPr="00E31463" w:rsidRDefault="7B26A8FF" w:rsidP="008D1285">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Diagrama de visão de negócio</w:t>
      </w:r>
    </w:p>
    <w:p w14:paraId="3AC4498C" w14:textId="783830D6" w:rsidR="007E6108" w:rsidRPr="00E31463" w:rsidRDefault="3C3E8EA8" w:rsidP="008D1285">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Marcos do projeto</w:t>
      </w:r>
    </w:p>
    <w:p w14:paraId="0F5F1BE2" w14:textId="374087E9" w:rsidR="00D46A2A" w:rsidRPr="00D46A2A" w:rsidRDefault="3C3E8EA8" w:rsidP="008D1285">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 xml:space="preserve">Premissas e restrições </w:t>
      </w:r>
    </w:p>
    <w:p w14:paraId="0ECD3903" w14:textId="155799A6"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 xml:space="preserve">A sala do </w:t>
      </w:r>
      <w:r w:rsidRPr="00610EF2">
        <w:rPr>
          <w:rFonts w:ascii="Times New Roman" w:hAnsi="Times New Roman" w:cs="Times New Roman"/>
          <w:i/>
          <w:sz w:val="24"/>
        </w:rPr>
        <w:t>Data Center</w:t>
      </w:r>
      <w:r w:rsidRPr="00610EF2">
        <w:rPr>
          <w:rFonts w:ascii="Times New Roman" w:hAnsi="Times New Roman" w:cs="Times New Roman"/>
          <w:sz w:val="24"/>
        </w:rPr>
        <w:t xml:space="preserve"> deve possuir um sistema de refrigeração.</w:t>
      </w:r>
    </w:p>
    <w:p w14:paraId="7210EF6B" w14:textId="4DE03D07"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 xml:space="preserve">O cliente não deve alterar o local de instalação do equipamento. </w:t>
      </w:r>
    </w:p>
    <w:p w14:paraId="0EBDD914" w14:textId="2E922078"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Deverá ser utilizado o Arduíno Uno com o sensor DHT11.</w:t>
      </w:r>
    </w:p>
    <w:p w14:paraId="243D9BD3" w14:textId="36F456CA"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O orçamento deve seguir o que foi estipulado.</w:t>
      </w:r>
    </w:p>
    <w:p w14:paraId="6A8FB309" w14:textId="56B249E4"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O Arduíno deverá estar sempre ligado a corrente elétrica.</w:t>
      </w:r>
    </w:p>
    <w:p w14:paraId="25D441C1" w14:textId="10C986C0"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A instalação do projeto é realizada em horário comercial de Segunda à Sexta.</w:t>
      </w:r>
    </w:p>
    <w:p w14:paraId="5AEB48A7" w14:textId="1E431BD7"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Necessidade de licenças legais e administrativas para execução do projeto.</w:t>
      </w:r>
    </w:p>
    <w:p w14:paraId="0F4F09B6" w14:textId="0F8FC167"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O sensor registra os dados a cada 03 segundos.</w:t>
      </w:r>
    </w:p>
    <w:p w14:paraId="663432D4" w14:textId="18FB4C09"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 xml:space="preserve">Deverá possuir acesso à </w:t>
      </w:r>
      <w:r w:rsidRPr="00610EF2">
        <w:rPr>
          <w:rFonts w:ascii="Times New Roman" w:hAnsi="Times New Roman" w:cs="Times New Roman"/>
          <w:i/>
          <w:sz w:val="24"/>
        </w:rPr>
        <w:t>internet</w:t>
      </w:r>
      <w:r w:rsidRPr="00610EF2">
        <w:rPr>
          <w:rFonts w:ascii="Times New Roman" w:hAnsi="Times New Roman" w:cs="Times New Roman"/>
          <w:sz w:val="24"/>
        </w:rPr>
        <w:t>.</w:t>
      </w:r>
    </w:p>
    <w:p w14:paraId="7B8ED331" w14:textId="7BA0B0E9"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Nós entregaremos um atendimento 24 horas por dia para qualquer eventualidade.</w:t>
      </w:r>
    </w:p>
    <w:p w14:paraId="3148F962" w14:textId="5EAFCAF6"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O contratante deve disponibilizar uma equipe para treinamento durante a primeira semana de assinatura em horário comercial.</w:t>
      </w:r>
    </w:p>
    <w:p w14:paraId="579404BC" w14:textId="190A2400"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 xml:space="preserve">A documentação do </w:t>
      </w:r>
      <w:r w:rsidRPr="00610EF2">
        <w:rPr>
          <w:rFonts w:ascii="Times New Roman" w:hAnsi="Times New Roman" w:cs="Times New Roman"/>
          <w:i/>
          <w:sz w:val="24"/>
        </w:rPr>
        <w:t>Data Center</w:t>
      </w:r>
      <w:r w:rsidRPr="00610EF2">
        <w:rPr>
          <w:rFonts w:ascii="Times New Roman" w:hAnsi="Times New Roman" w:cs="Times New Roman"/>
          <w:sz w:val="24"/>
        </w:rPr>
        <w:t xml:space="preserve"> deverá estar regularizada, sem possibilidade de atraso ou negação que possa impactar o projeto.</w:t>
      </w:r>
    </w:p>
    <w:p w14:paraId="64867BDB" w14:textId="3513C54E" w:rsidR="00610EF2" w:rsidRPr="00610EF2" w:rsidRDefault="00610EF2" w:rsidP="00610EF2">
      <w:pPr>
        <w:pStyle w:val="PargrafodaLista"/>
        <w:numPr>
          <w:ilvl w:val="0"/>
          <w:numId w:val="37"/>
        </w:numPr>
        <w:rPr>
          <w:rFonts w:ascii="Times New Roman" w:hAnsi="Times New Roman" w:cs="Times New Roman"/>
          <w:sz w:val="24"/>
        </w:rPr>
      </w:pPr>
      <w:r w:rsidRPr="00610EF2">
        <w:rPr>
          <w:rFonts w:ascii="Times New Roman" w:hAnsi="Times New Roman" w:cs="Times New Roman"/>
          <w:sz w:val="24"/>
        </w:rPr>
        <w:t>A qualidade do servidor afeta diretamente o controle de temperatura.</w:t>
      </w:r>
    </w:p>
    <w:p w14:paraId="164A7F6A" w14:textId="528508BE" w:rsidR="00610EF2" w:rsidRPr="00610EF2" w:rsidRDefault="00610EF2" w:rsidP="00610EF2">
      <w:pPr>
        <w:pStyle w:val="PargrafodaLista"/>
        <w:numPr>
          <w:ilvl w:val="0"/>
          <w:numId w:val="37"/>
        </w:numPr>
        <w:rPr>
          <w:rStyle w:val="Forte"/>
          <w:rFonts w:ascii="Times New Roman" w:hAnsi="Times New Roman" w:cs="Times New Roman"/>
          <w:b w:val="0"/>
          <w:bCs w:val="0"/>
          <w:sz w:val="24"/>
        </w:rPr>
      </w:pPr>
      <w:r w:rsidRPr="00610EF2">
        <w:rPr>
          <w:rFonts w:ascii="Times New Roman" w:hAnsi="Times New Roman" w:cs="Times New Roman"/>
          <w:sz w:val="24"/>
        </w:rPr>
        <w:t>A linguagem de programação utilizada deve ser padrão.</w:t>
      </w:r>
    </w:p>
    <w:p w14:paraId="4E543049" w14:textId="77777777" w:rsidR="00610EF2" w:rsidRPr="00610EF2" w:rsidRDefault="00610EF2" w:rsidP="00610EF2"/>
    <w:p w14:paraId="7DE21A5D" w14:textId="77777777" w:rsidR="0008520F" w:rsidRPr="00E31463" w:rsidRDefault="0008520F" w:rsidP="0008520F">
      <w:pPr>
        <w:rPr>
          <w:sz w:val="24"/>
          <w:szCs w:val="24"/>
        </w:rPr>
      </w:pPr>
    </w:p>
    <w:p w14:paraId="172AC8BE" w14:textId="27F7FB60" w:rsidR="00125369" w:rsidRDefault="3C3E8EA8" w:rsidP="008D1285">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Eq</w:t>
      </w:r>
      <w:r w:rsidR="00125369" w:rsidRPr="00E31463">
        <w:rPr>
          <w:rFonts w:ascii="Times New Roman" w:eastAsia="Times New Roman" w:hAnsi="Times New Roman" w:cs="Times New Roman"/>
          <w:b/>
          <w:bCs/>
          <w:color w:val="4472C4" w:themeColor="accent1"/>
          <w:sz w:val="32"/>
          <w:szCs w:val="32"/>
        </w:rPr>
        <w:t>uipe</w:t>
      </w:r>
    </w:p>
    <w:p w14:paraId="50C30E9E" w14:textId="77777777" w:rsidR="00D46A2A" w:rsidRDefault="00D46A2A" w:rsidP="00D46A2A"/>
    <w:p w14:paraId="69147D25" w14:textId="5211E43C" w:rsidR="00D46A2A" w:rsidRPr="00D46A2A" w:rsidRDefault="00D46A2A" w:rsidP="00D46A2A">
      <w:pPr>
        <w:pStyle w:val="PargrafodaLista"/>
        <w:numPr>
          <w:ilvl w:val="0"/>
          <w:numId w:val="42"/>
        </w:numPr>
      </w:pPr>
      <w:r>
        <w:t>Jaqueline</w:t>
      </w:r>
    </w:p>
    <w:p w14:paraId="295E41E7" w14:textId="136DABF0" w:rsidR="00D46A2A" w:rsidRDefault="00D46A2A" w:rsidP="00D46A2A">
      <w:pPr>
        <w:pStyle w:val="PargrafodaLista"/>
        <w:numPr>
          <w:ilvl w:val="0"/>
          <w:numId w:val="42"/>
        </w:numPr>
      </w:pPr>
      <w:r>
        <w:t>Jefferson Filho</w:t>
      </w:r>
    </w:p>
    <w:p w14:paraId="4552411E" w14:textId="7F99046B" w:rsidR="00D46A2A" w:rsidRDefault="00D46A2A" w:rsidP="00D46A2A">
      <w:pPr>
        <w:pStyle w:val="PargrafodaLista"/>
        <w:numPr>
          <w:ilvl w:val="0"/>
          <w:numId w:val="42"/>
        </w:numPr>
      </w:pPr>
      <w:r>
        <w:t>Lucas Bispo</w:t>
      </w:r>
    </w:p>
    <w:p w14:paraId="14E5B11B" w14:textId="4AC81B0B" w:rsidR="00D46A2A" w:rsidRDefault="00D46A2A" w:rsidP="00D46A2A">
      <w:pPr>
        <w:pStyle w:val="PargrafodaLista"/>
        <w:numPr>
          <w:ilvl w:val="0"/>
          <w:numId w:val="42"/>
        </w:numPr>
      </w:pPr>
      <w:r>
        <w:t>Victor Souza</w:t>
      </w:r>
    </w:p>
    <w:p w14:paraId="4A0330BB" w14:textId="777140EF" w:rsidR="00D46A2A" w:rsidRDefault="00D46A2A" w:rsidP="00D46A2A">
      <w:pPr>
        <w:pStyle w:val="PargrafodaLista"/>
        <w:numPr>
          <w:ilvl w:val="0"/>
          <w:numId w:val="42"/>
        </w:numPr>
      </w:pPr>
      <w:proofErr w:type="spellStart"/>
      <w:r>
        <w:t>Yohan</w:t>
      </w:r>
      <w:proofErr w:type="spellEnd"/>
      <w:r>
        <w:t xml:space="preserve"> Hudson</w:t>
      </w:r>
    </w:p>
    <w:p w14:paraId="0648864A" w14:textId="275477D6" w:rsidR="00D46A2A" w:rsidRPr="00D46A2A" w:rsidRDefault="00D46A2A" w:rsidP="00D46A2A">
      <w:pPr>
        <w:pStyle w:val="PargrafodaLista"/>
        <w:numPr>
          <w:ilvl w:val="0"/>
          <w:numId w:val="42"/>
        </w:numPr>
      </w:pPr>
      <w:r>
        <w:t>Yuri Martins</w:t>
      </w:r>
    </w:p>
    <w:p w14:paraId="08326681" w14:textId="77777777" w:rsidR="00D46A2A" w:rsidRPr="00D46A2A" w:rsidRDefault="00D46A2A" w:rsidP="00D46A2A"/>
    <w:p w14:paraId="7E306159" w14:textId="6303A121" w:rsidR="00406977" w:rsidRDefault="3C3E8EA8" w:rsidP="008D1285">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 xml:space="preserve">Orçamento </w:t>
      </w:r>
    </w:p>
    <w:p w14:paraId="29BF90AE" w14:textId="6FAFD76E" w:rsidR="00C925DC" w:rsidRPr="00C925DC" w:rsidRDefault="00C925DC" w:rsidP="00C925DC">
      <w:r w:rsidRPr="00534442">
        <w:rPr>
          <w:rFonts w:ascii="Times New Roman" w:hAnsi="Times New Roman" w:cs="Times New Roman"/>
          <w:b/>
          <w:bCs/>
          <w:noProof/>
          <w:sz w:val="28"/>
          <w:szCs w:val="40"/>
        </w:rPr>
        <w:drawing>
          <wp:anchor distT="0" distB="0" distL="114300" distR="114300" simplePos="0" relativeHeight="251658241" behindDoc="1" locked="0" layoutInCell="1" allowOverlap="1" wp14:anchorId="62DCBB9E" wp14:editId="47E87B4A">
            <wp:simplePos x="0" y="0"/>
            <wp:positionH relativeFrom="margin">
              <wp:align>left</wp:align>
            </wp:positionH>
            <wp:positionV relativeFrom="paragraph">
              <wp:posOffset>118745</wp:posOffset>
            </wp:positionV>
            <wp:extent cx="5920740" cy="2299970"/>
            <wp:effectExtent l="0" t="0" r="3810" b="5080"/>
            <wp:wrapTight wrapText="bothSides">
              <wp:wrapPolygon edited="0">
                <wp:start x="0" y="0"/>
                <wp:lineTo x="0" y="21469"/>
                <wp:lineTo x="21544" y="21469"/>
                <wp:lineTo x="21544" y="0"/>
                <wp:lineTo x="0" y="0"/>
              </wp:wrapPolygon>
            </wp:wrapTight>
            <wp:docPr id="21" name="Imagem 2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abel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20740" cy="2299970"/>
                    </a:xfrm>
                    <a:prstGeom prst="rect">
                      <a:avLst/>
                    </a:prstGeom>
                  </pic:spPr>
                </pic:pic>
              </a:graphicData>
            </a:graphic>
            <wp14:sizeRelH relativeFrom="margin">
              <wp14:pctWidth>0</wp14:pctWidth>
            </wp14:sizeRelH>
            <wp14:sizeRelV relativeFrom="margin">
              <wp14:pctHeight>0</wp14:pctHeight>
            </wp14:sizeRelV>
          </wp:anchor>
        </w:drawing>
      </w:r>
    </w:p>
    <w:p w14:paraId="1DCC119F" w14:textId="79168316" w:rsidR="0008520F" w:rsidRPr="00E31463" w:rsidRDefault="0008520F" w:rsidP="0008520F">
      <w:pPr>
        <w:rPr>
          <w:sz w:val="24"/>
          <w:szCs w:val="24"/>
        </w:rPr>
      </w:pPr>
    </w:p>
    <w:p w14:paraId="08807CF7" w14:textId="73BC799A" w:rsidR="00406977" w:rsidRDefault="3C3E8EA8" w:rsidP="008D1285">
      <w:pPr>
        <w:pStyle w:val="Ttulo2"/>
        <w:rPr>
          <w:rFonts w:ascii="Times New Roman" w:eastAsia="Times New Roman" w:hAnsi="Times New Roman" w:cs="Times New Roman"/>
          <w:b/>
          <w:bCs/>
          <w:color w:val="4472C4" w:themeColor="accent1"/>
          <w:sz w:val="32"/>
          <w:szCs w:val="32"/>
        </w:rPr>
      </w:pPr>
      <w:r w:rsidRPr="00E31463">
        <w:rPr>
          <w:rFonts w:ascii="Times New Roman" w:eastAsia="Times New Roman" w:hAnsi="Times New Roman" w:cs="Times New Roman"/>
          <w:b/>
          <w:bCs/>
          <w:color w:val="4472C4" w:themeColor="accent1"/>
          <w:sz w:val="32"/>
          <w:szCs w:val="32"/>
        </w:rPr>
        <w:t>Sustentação</w:t>
      </w:r>
    </w:p>
    <w:p w14:paraId="58027B9D" w14:textId="77777777" w:rsidR="003A3F02" w:rsidRPr="003A3F02" w:rsidRDefault="003A3F02" w:rsidP="003A3F02">
      <w:pPr>
        <w:rPr>
          <w:rFonts w:ascii="Arial" w:hAnsi="Arial" w:cs="Arial"/>
          <w:color w:val="auto"/>
          <w:sz w:val="24"/>
          <w:szCs w:val="24"/>
        </w:rPr>
      </w:pPr>
      <w:r w:rsidRPr="003A3F02">
        <w:rPr>
          <w:rFonts w:ascii="Arial" w:hAnsi="Arial" w:cs="Arial"/>
          <w:color w:val="auto"/>
          <w:sz w:val="24"/>
          <w:szCs w:val="24"/>
        </w:rPr>
        <w:t xml:space="preserve">A sustentação é um dos princípios mais primordiais, porque é onde será demostrado a eficiência e segurança em nosso sistema, com isso a ligação entre nós e o cliente trará a maior confiança possível. </w:t>
      </w:r>
    </w:p>
    <w:p w14:paraId="724D1C76" w14:textId="77777777" w:rsidR="003A3F02" w:rsidRPr="003A3F02" w:rsidRDefault="003A3F02" w:rsidP="003A3F02">
      <w:pPr>
        <w:rPr>
          <w:rFonts w:ascii="Arial" w:hAnsi="Arial" w:cs="Arial"/>
          <w:color w:val="auto"/>
          <w:sz w:val="24"/>
          <w:szCs w:val="24"/>
        </w:rPr>
      </w:pPr>
      <w:r w:rsidRPr="003A3F02">
        <w:rPr>
          <w:rFonts w:ascii="Arial" w:hAnsi="Arial" w:cs="Arial"/>
          <w:color w:val="auto"/>
          <w:sz w:val="24"/>
          <w:szCs w:val="24"/>
        </w:rPr>
        <w:t xml:space="preserve">Como os nossos serviços precisam de um funcionamento </w:t>
      </w:r>
      <w:proofErr w:type="gramStart"/>
      <w:r w:rsidRPr="003A3F02">
        <w:rPr>
          <w:rFonts w:ascii="Arial" w:hAnsi="Arial" w:cs="Arial"/>
          <w:i/>
          <w:color w:val="auto"/>
          <w:sz w:val="24"/>
          <w:szCs w:val="24"/>
        </w:rPr>
        <w:t>full time</w:t>
      </w:r>
      <w:proofErr w:type="gramEnd"/>
      <w:r w:rsidRPr="003A3F02">
        <w:rPr>
          <w:rFonts w:ascii="Arial" w:hAnsi="Arial" w:cs="Arial"/>
          <w:color w:val="auto"/>
          <w:sz w:val="24"/>
          <w:szCs w:val="24"/>
        </w:rPr>
        <w:t>, teremos que nos manter sempre à disposição de nossos clientes, dispondo de tarefas de suporte para eles.</w:t>
      </w:r>
    </w:p>
    <w:p w14:paraId="37C8A53A" w14:textId="77777777" w:rsidR="003A3F02" w:rsidRPr="003A3F02" w:rsidRDefault="003A3F02" w:rsidP="003A3F02">
      <w:pPr>
        <w:rPr>
          <w:rFonts w:ascii="Arial" w:hAnsi="Arial" w:cs="Arial"/>
          <w:color w:val="auto"/>
          <w:sz w:val="28"/>
          <w:szCs w:val="28"/>
        </w:rPr>
      </w:pPr>
    </w:p>
    <w:p w14:paraId="1349C053" w14:textId="77777777" w:rsidR="003A3F02" w:rsidRPr="003A3F02" w:rsidRDefault="003A3F02" w:rsidP="003A3F02">
      <w:pPr>
        <w:rPr>
          <w:rFonts w:ascii="Arial" w:hAnsi="Arial" w:cs="Arial"/>
          <w:color w:val="auto"/>
          <w:sz w:val="24"/>
          <w:szCs w:val="24"/>
        </w:rPr>
      </w:pPr>
      <w:r w:rsidRPr="003A3F02">
        <w:rPr>
          <w:rFonts w:ascii="Arial" w:hAnsi="Arial" w:cs="Arial"/>
          <w:color w:val="auto"/>
          <w:sz w:val="24"/>
          <w:szCs w:val="24"/>
        </w:rPr>
        <w:t>Sustentação ao serviço:</w:t>
      </w:r>
    </w:p>
    <w:p w14:paraId="7D7EC3DA" w14:textId="77777777" w:rsidR="003A3F02" w:rsidRPr="003A3F02" w:rsidRDefault="003A3F02" w:rsidP="003A3F02">
      <w:pPr>
        <w:rPr>
          <w:rFonts w:ascii="Arial" w:hAnsi="Arial" w:cs="Arial"/>
          <w:sz w:val="24"/>
          <w:szCs w:val="24"/>
        </w:rPr>
      </w:pPr>
    </w:p>
    <w:p w14:paraId="0F63E189" w14:textId="47548430" w:rsidR="003A3F02" w:rsidRPr="003A3F02" w:rsidRDefault="003A3F02" w:rsidP="003A3F02">
      <w:pPr>
        <w:pStyle w:val="PargrafodaLista"/>
        <w:numPr>
          <w:ilvl w:val="0"/>
          <w:numId w:val="41"/>
        </w:numPr>
        <w:spacing w:before="0" w:after="160" w:line="259" w:lineRule="auto"/>
        <w:rPr>
          <w:rFonts w:ascii="Arial" w:hAnsi="Arial" w:cs="Arial"/>
          <w:sz w:val="24"/>
          <w:szCs w:val="24"/>
        </w:rPr>
      </w:pPr>
      <w:r w:rsidRPr="003A3F02">
        <w:rPr>
          <w:rFonts w:ascii="Arial" w:eastAsia="Times New Roman" w:hAnsi="Arial" w:cs="Arial"/>
          <w:color w:val="0A0A0A"/>
          <w:sz w:val="24"/>
          <w:szCs w:val="24"/>
        </w:rPr>
        <w:t>Investigar e diagnosticar incidentes</w:t>
      </w:r>
      <w:r w:rsidR="00674251">
        <w:rPr>
          <w:rFonts w:ascii="Arial" w:eastAsia="Times New Roman" w:hAnsi="Arial" w:cs="Arial"/>
          <w:color w:val="0A0A0A"/>
          <w:sz w:val="24"/>
          <w:szCs w:val="24"/>
        </w:rPr>
        <w:t>.</w:t>
      </w:r>
    </w:p>
    <w:p w14:paraId="05CFECC9" w14:textId="5944540A" w:rsidR="003A3F02" w:rsidRPr="003A3F02" w:rsidRDefault="003A3F02" w:rsidP="003A3F02">
      <w:pPr>
        <w:pStyle w:val="PargrafodaLista"/>
        <w:numPr>
          <w:ilvl w:val="0"/>
          <w:numId w:val="41"/>
        </w:numPr>
        <w:spacing w:before="0" w:after="160" w:line="259" w:lineRule="auto"/>
        <w:rPr>
          <w:rFonts w:ascii="Arial" w:hAnsi="Arial" w:cs="Arial"/>
          <w:sz w:val="24"/>
          <w:szCs w:val="24"/>
        </w:rPr>
      </w:pPr>
      <w:r w:rsidRPr="003A3F02">
        <w:rPr>
          <w:rFonts w:ascii="Arial" w:eastAsia="Times New Roman" w:hAnsi="Arial" w:cs="Arial"/>
          <w:color w:val="0A0A0A"/>
          <w:sz w:val="24"/>
          <w:szCs w:val="24"/>
        </w:rPr>
        <w:t>Solucionar todos os incidentes</w:t>
      </w:r>
      <w:r w:rsidR="00674251">
        <w:rPr>
          <w:rFonts w:ascii="Arial" w:eastAsia="Times New Roman" w:hAnsi="Arial" w:cs="Arial"/>
          <w:color w:val="0A0A0A"/>
          <w:sz w:val="24"/>
          <w:szCs w:val="24"/>
        </w:rPr>
        <w:t>.</w:t>
      </w:r>
    </w:p>
    <w:p w14:paraId="14BB8E59" w14:textId="5179F1BB"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Manutenção dos serviços (equipamentos, equipe e entre outros)</w:t>
      </w:r>
      <w:r w:rsidR="00674251">
        <w:rPr>
          <w:rFonts w:ascii="Arial" w:eastAsia="Times New Roman" w:hAnsi="Arial" w:cs="Arial"/>
          <w:color w:val="0A0A0A"/>
          <w:sz w:val="24"/>
          <w:szCs w:val="24"/>
        </w:rPr>
        <w:t>.</w:t>
      </w:r>
    </w:p>
    <w:p w14:paraId="7A50B010" w14:textId="7C101717"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Monitoramento do sistema</w:t>
      </w:r>
      <w:r w:rsidR="00674251">
        <w:rPr>
          <w:rFonts w:ascii="Arial" w:eastAsia="Times New Roman" w:hAnsi="Arial" w:cs="Arial"/>
          <w:color w:val="0A0A0A"/>
          <w:sz w:val="24"/>
          <w:szCs w:val="24"/>
        </w:rPr>
        <w:t>.</w:t>
      </w:r>
    </w:p>
    <w:p w14:paraId="4C22552A" w14:textId="6878F4EA"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Segurança</w:t>
      </w:r>
      <w:r w:rsidR="00674251">
        <w:rPr>
          <w:rFonts w:ascii="Arial" w:eastAsia="Times New Roman" w:hAnsi="Arial" w:cs="Arial"/>
          <w:color w:val="0A0A0A"/>
          <w:sz w:val="24"/>
          <w:szCs w:val="24"/>
        </w:rPr>
        <w:t>.</w:t>
      </w:r>
    </w:p>
    <w:p w14:paraId="4FEBC98E" w14:textId="056F175C"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Manter atualizada a base de conhecimento com as soluções</w:t>
      </w:r>
      <w:r w:rsidR="00674251">
        <w:rPr>
          <w:rFonts w:ascii="Arial" w:eastAsia="Times New Roman" w:hAnsi="Arial" w:cs="Arial"/>
          <w:color w:val="0A0A0A"/>
          <w:sz w:val="24"/>
          <w:szCs w:val="24"/>
        </w:rPr>
        <w:t>.</w:t>
      </w:r>
    </w:p>
    <w:p w14:paraId="427008A8" w14:textId="44F977E2"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Sustentação ao cliente</w:t>
      </w:r>
      <w:r w:rsidR="00674251">
        <w:rPr>
          <w:rFonts w:ascii="Arial" w:eastAsia="Times New Roman" w:hAnsi="Arial" w:cs="Arial"/>
          <w:color w:val="0A0A0A"/>
          <w:sz w:val="24"/>
          <w:szCs w:val="24"/>
        </w:rPr>
        <w:t>.</w:t>
      </w:r>
    </w:p>
    <w:p w14:paraId="5F08F29D" w14:textId="0EF7D1EC"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Suporte para devido nível de incidente</w:t>
      </w:r>
      <w:r w:rsidR="00674251">
        <w:rPr>
          <w:rFonts w:ascii="Arial" w:eastAsia="Times New Roman" w:hAnsi="Arial" w:cs="Arial"/>
          <w:color w:val="0A0A0A"/>
          <w:sz w:val="24"/>
          <w:szCs w:val="24"/>
        </w:rPr>
        <w:t>.</w:t>
      </w:r>
    </w:p>
    <w:p w14:paraId="7E09E446" w14:textId="18197163"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 xml:space="preserve">Gestão de processo de </w:t>
      </w:r>
      <w:proofErr w:type="spellStart"/>
      <w:r w:rsidRPr="003A3F02">
        <w:rPr>
          <w:rFonts w:ascii="Arial" w:eastAsia="Times New Roman" w:hAnsi="Arial" w:cs="Arial"/>
          <w:i/>
          <w:color w:val="0A0A0A"/>
          <w:sz w:val="24"/>
          <w:szCs w:val="24"/>
        </w:rPr>
        <w:t>SLAs</w:t>
      </w:r>
      <w:proofErr w:type="spellEnd"/>
      <w:r w:rsidRPr="003A3F02">
        <w:rPr>
          <w:rFonts w:ascii="Arial" w:eastAsia="Times New Roman" w:hAnsi="Arial" w:cs="Arial"/>
          <w:color w:val="0A0A0A"/>
          <w:sz w:val="24"/>
          <w:szCs w:val="24"/>
        </w:rPr>
        <w:t>; (Com o Acordo de Nível de Serviço, a organização garante um padrão de priorização dos atendimentos, de acordo com a necessidade, bem como de tempo de resposta, desempenho e relatórios, reduzindo conflitos e simplificando a prestação do serviço)</w:t>
      </w:r>
      <w:r w:rsidR="00674251">
        <w:rPr>
          <w:rFonts w:ascii="Arial" w:eastAsia="Times New Roman" w:hAnsi="Arial" w:cs="Arial"/>
          <w:color w:val="0A0A0A"/>
          <w:sz w:val="24"/>
          <w:szCs w:val="24"/>
        </w:rPr>
        <w:t>.</w:t>
      </w:r>
    </w:p>
    <w:p w14:paraId="0F31D1C0" w14:textId="4B3234C2"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 xml:space="preserve">Acompanhar todo o ciclo de vida do incidente: da abertura até o encerramento, controlando os </w:t>
      </w:r>
      <w:proofErr w:type="spellStart"/>
      <w:r w:rsidRPr="003A3F02">
        <w:rPr>
          <w:rFonts w:ascii="Arial" w:eastAsia="Times New Roman" w:hAnsi="Arial" w:cs="Arial"/>
          <w:i/>
          <w:color w:val="0A0A0A"/>
          <w:sz w:val="24"/>
          <w:szCs w:val="24"/>
        </w:rPr>
        <w:t>SLAs</w:t>
      </w:r>
      <w:proofErr w:type="spellEnd"/>
      <w:r w:rsidR="00674251">
        <w:rPr>
          <w:rFonts w:ascii="Arial" w:eastAsia="Times New Roman" w:hAnsi="Arial" w:cs="Arial"/>
          <w:color w:val="0A0A0A"/>
          <w:sz w:val="24"/>
          <w:szCs w:val="24"/>
        </w:rPr>
        <w:t>.</w:t>
      </w:r>
    </w:p>
    <w:p w14:paraId="4D87FC14" w14:textId="6B64A599" w:rsidR="003A3F02" w:rsidRPr="003A3F02" w:rsidRDefault="003A3F02" w:rsidP="003A3F02">
      <w:pPr>
        <w:pStyle w:val="PargrafodaLista"/>
        <w:numPr>
          <w:ilvl w:val="0"/>
          <w:numId w:val="41"/>
        </w:numPr>
        <w:spacing w:before="0" w:after="160" w:line="259" w:lineRule="auto"/>
        <w:rPr>
          <w:rFonts w:ascii="Arial" w:eastAsia="Times New Roman" w:hAnsi="Arial" w:cs="Arial"/>
          <w:color w:val="0A0A0A"/>
          <w:sz w:val="24"/>
          <w:szCs w:val="24"/>
        </w:rPr>
      </w:pPr>
      <w:r w:rsidRPr="003A3F02">
        <w:rPr>
          <w:rFonts w:ascii="Arial" w:eastAsia="Times New Roman" w:hAnsi="Arial" w:cs="Arial"/>
          <w:color w:val="0A0A0A"/>
          <w:sz w:val="24"/>
          <w:szCs w:val="24"/>
        </w:rPr>
        <w:t>Monitorar a satisfação dos usuários em relação aos atendimentos.</w:t>
      </w:r>
    </w:p>
    <w:p w14:paraId="74DE58AA" w14:textId="77777777" w:rsidR="003A3F02" w:rsidRPr="003A3F02" w:rsidRDefault="003A3F02" w:rsidP="003A3F02">
      <w:pPr>
        <w:rPr>
          <w:rFonts w:ascii="Arial" w:hAnsi="Arial" w:cs="Arial"/>
          <w:b/>
          <w:bCs/>
          <w:sz w:val="40"/>
          <w:szCs w:val="40"/>
        </w:rPr>
      </w:pPr>
    </w:p>
    <w:p w14:paraId="51237313" w14:textId="77777777" w:rsidR="003A3F02" w:rsidRPr="003A3F02" w:rsidRDefault="003A3F02" w:rsidP="003A3F02"/>
    <w:p w14:paraId="4C3810C5" w14:textId="77777777" w:rsidR="00642666" w:rsidRPr="00E31463" w:rsidRDefault="00642666" w:rsidP="00642666">
      <w:pPr>
        <w:pStyle w:val="PargrafodaLista"/>
        <w:rPr>
          <w:sz w:val="24"/>
          <w:szCs w:val="24"/>
        </w:rPr>
      </w:pPr>
    </w:p>
    <w:p w14:paraId="1494E3A5" w14:textId="77777777" w:rsidR="0093118F" w:rsidRPr="00E31463" w:rsidRDefault="0093118F" w:rsidP="0093118F">
      <w:pPr>
        <w:rPr>
          <w:sz w:val="24"/>
          <w:szCs w:val="24"/>
        </w:rPr>
      </w:pPr>
    </w:p>
    <w:p w14:paraId="1C7579BC" w14:textId="04B7F18F" w:rsidR="0070557E" w:rsidRPr="00E31463" w:rsidRDefault="0070557E" w:rsidP="00A10C7A">
      <w:pPr>
        <w:pStyle w:val="PargrafodaLista"/>
        <w:rPr>
          <w:sz w:val="24"/>
          <w:szCs w:val="24"/>
        </w:rPr>
      </w:pPr>
    </w:p>
    <w:p w14:paraId="03FA2532" w14:textId="58F7B98F" w:rsidR="007828BD" w:rsidRPr="00CD2AAC" w:rsidRDefault="007828BD" w:rsidP="00A10C7A">
      <w:pPr>
        <w:pStyle w:val="PargrafodaLista"/>
      </w:pPr>
    </w:p>
    <w:p w14:paraId="5DF43F61" w14:textId="77777777" w:rsidR="00406977" w:rsidRPr="00CD2AAC" w:rsidRDefault="00406977" w:rsidP="00A50708"/>
    <w:p w14:paraId="12B0E7D6" w14:textId="77777777" w:rsidR="00A50708" w:rsidRPr="00CD2AAC" w:rsidRDefault="00A50708" w:rsidP="007E6108"/>
    <w:p w14:paraId="4CE2AEE4" w14:textId="77777777" w:rsidR="007E6108" w:rsidRDefault="007E6108" w:rsidP="00131939"/>
    <w:p w14:paraId="70CBF950" w14:textId="79C43955" w:rsidR="00BE4134" w:rsidRPr="00CD2AAC" w:rsidRDefault="00BE4134" w:rsidP="00131939"/>
    <w:sectPr w:rsidR="00BE4134" w:rsidRPr="00CD2AAC" w:rsidSect="000F2BF6">
      <w:headerReference w:type="even" r:id="rId16"/>
      <w:headerReference w:type="default" r:id="rId17"/>
      <w:footerReference w:type="default" r:id="rId18"/>
      <w:headerReference w:type="first" r:id="rId19"/>
      <w:footerReference w:type="first" r:id="rId20"/>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1172" w14:textId="77777777" w:rsidR="0015795E" w:rsidRDefault="0015795E" w:rsidP="00131939">
      <w:r>
        <w:separator/>
      </w:r>
    </w:p>
  </w:endnote>
  <w:endnote w:type="continuationSeparator" w:id="0">
    <w:p w14:paraId="26CD5D06" w14:textId="77777777" w:rsidR="0015795E" w:rsidRDefault="0015795E" w:rsidP="00131939">
      <w:r>
        <w:continuationSeparator/>
      </w:r>
    </w:p>
  </w:endnote>
  <w:endnote w:type="continuationNotice" w:id="1">
    <w:p w14:paraId="7098F751" w14:textId="77777777" w:rsidR="0015795E" w:rsidRDefault="0015795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70670457" w14:paraId="7B0FA9F3" w14:textId="77777777" w:rsidTr="70670457">
      <w:tc>
        <w:tcPr>
          <w:tcW w:w="3325" w:type="dxa"/>
        </w:tcPr>
        <w:p w14:paraId="13E648EF" w14:textId="57807F7F" w:rsidR="70670457" w:rsidRDefault="70670457" w:rsidP="70670457">
          <w:pPr>
            <w:pStyle w:val="Cabealho"/>
            <w:ind w:left="-115"/>
            <w:rPr>
              <w:rFonts w:eastAsia="Calibri" w:cs="Arial"/>
            </w:rPr>
          </w:pPr>
        </w:p>
      </w:tc>
      <w:tc>
        <w:tcPr>
          <w:tcW w:w="3325" w:type="dxa"/>
        </w:tcPr>
        <w:p w14:paraId="418D3346" w14:textId="287B66BA" w:rsidR="70670457" w:rsidRDefault="70670457" w:rsidP="70670457">
          <w:pPr>
            <w:pStyle w:val="Cabealho"/>
            <w:jc w:val="center"/>
            <w:rPr>
              <w:rFonts w:eastAsia="Calibri" w:cs="Arial"/>
            </w:rPr>
          </w:pPr>
        </w:p>
      </w:tc>
      <w:tc>
        <w:tcPr>
          <w:tcW w:w="3325" w:type="dxa"/>
        </w:tcPr>
        <w:p w14:paraId="3D397A4A" w14:textId="5BD1D4AF" w:rsidR="70670457" w:rsidRDefault="70670457" w:rsidP="70670457">
          <w:pPr>
            <w:pStyle w:val="Cabealho"/>
            <w:ind w:right="-115"/>
            <w:jc w:val="right"/>
            <w:rPr>
              <w:rFonts w:eastAsia="Calibri" w:cs="Arial"/>
            </w:rPr>
          </w:pPr>
        </w:p>
      </w:tc>
    </w:tr>
  </w:tbl>
  <w:p w14:paraId="48382B37" w14:textId="52802826" w:rsidR="005711D9" w:rsidRDefault="005711D9">
    <w:pPr>
      <w:pStyle w:val="Rodap"/>
      <w:rPr>
        <w:rFonts w:eastAsia="Calibri"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44A4" w14:textId="3177CD43" w:rsidR="00421305" w:rsidRDefault="00C75A55">
    <w:pPr>
      <w:pStyle w:val="Rodap"/>
      <w:rPr>
        <w:rFonts w:eastAsia="Calibri" w:cs="Arial"/>
      </w:rPr>
    </w:pPr>
    <w:r w:rsidRPr="00C75A55">
      <w:rPr>
        <w:rFonts w:eastAsia="Calibri" w:cs="Arial"/>
      </w:rPr>
      <w:ptab w:relativeTo="margin" w:alignment="center" w:leader="none"/>
    </w:r>
    <w:r w:rsidR="006A40A8">
      <w:rPr>
        <w:rFonts w:eastAsia="Calibri" w:cs="Arial"/>
      </w:rPr>
      <w:t xml:space="preserve">São Paulo - </w:t>
    </w:r>
    <w:r w:rsidR="006D4CD7">
      <w:rPr>
        <w:rFonts w:eastAsia="Calibri" w:cs="Arial"/>
      </w:rPr>
      <w:t>24</w:t>
    </w:r>
    <w:r w:rsidR="00421305">
      <w:rPr>
        <w:rFonts w:eastAsia="Calibri" w:cs="Arial"/>
      </w:rPr>
      <w:t>/03/2022</w:t>
    </w:r>
  </w:p>
  <w:p w14:paraId="69CD8A9F" w14:textId="27C99CBF" w:rsidR="005711D9" w:rsidRDefault="00C75A55">
    <w:pPr>
      <w:pStyle w:val="Rodap"/>
      <w:rPr>
        <w:rFonts w:eastAsia="Calibri" w:cs="Arial"/>
      </w:rPr>
    </w:pPr>
    <w:r w:rsidRPr="00C75A55">
      <w:rPr>
        <w:rFonts w:eastAsia="Calibri" w:cs="Arial"/>
      </w:rPr>
      <w:ptab w:relativeTo="margin" w:alignment="right" w:leader="none"/>
    </w:r>
  </w:p>
  <w:p w14:paraId="083C13D4" w14:textId="77777777" w:rsidR="006A40A8" w:rsidRDefault="006A40A8">
    <w:pPr>
      <w:pStyle w:val="Rodap"/>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CAF6" w14:textId="77777777" w:rsidR="0015795E" w:rsidRDefault="0015795E" w:rsidP="00131939">
      <w:r>
        <w:separator/>
      </w:r>
    </w:p>
  </w:footnote>
  <w:footnote w:type="continuationSeparator" w:id="0">
    <w:p w14:paraId="4B1349F5" w14:textId="77777777" w:rsidR="0015795E" w:rsidRDefault="0015795E" w:rsidP="00131939">
      <w:r>
        <w:continuationSeparator/>
      </w:r>
    </w:p>
  </w:footnote>
  <w:footnote w:type="continuationNotice" w:id="1">
    <w:p w14:paraId="7FD6B746" w14:textId="77777777" w:rsidR="0015795E" w:rsidRDefault="0015795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3489498B" w:rsidR="005B4283" w:rsidRDefault="00692FA9" w:rsidP="00131939">
    <w:pPr>
      <w:pStyle w:val="Cabealho"/>
    </w:pPr>
    <w:r>
      <w:rPr>
        <w:noProof/>
      </w:rPr>
      <w:drawing>
        <wp:anchor distT="0" distB="0" distL="114300" distR="114300" simplePos="0" relativeHeight="251658241" behindDoc="1" locked="0" layoutInCell="0" allowOverlap="1" wp14:anchorId="6E480721" wp14:editId="41809E82">
          <wp:simplePos x="0" y="0"/>
          <wp:positionH relativeFrom="margin">
            <wp:align>center</wp:align>
          </wp:positionH>
          <wp:positionV relativeFrom="margin">
            <wp:align>center</wp:align>
          </wp:positionV>
          <wp:extent cx="7571740" cy="10693400"/>
          <wp:effectExtent l="0" t="0" r="0" b="0"/>
          <wp:wrapNone/>
          <wp:docPr id="62" name="WordPictureWatermark63578350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C22A774" w:rsidR="005B4283" w:rsidRDefault="00692FA9" w:rsidP="006A40A8">
    <w:pPr>
      <w:pStyle w:val="Cabealho"/>
      <w:tabs>
        <w:tab w:val="clear" w:pos="4252"/>
        <w:tab w:val="clear" w:pos="8504"/>
        <w:tab w:val="left" w:pos="7188"/>
      </w:tabs>
    </w:pPr>
    <w:r>
      <w:rPr>
        <w:noProof/>
      </w:rPr>
      <w:drawing>
        <wp:anchor distT="0" distB="0" distL="114300" distR="114300" simplePos="0" relativeHeight="251658242" behindDoc="1" locked="0" layoutInCell="0" allowOverlap="1" wp14:anchorId="12CB45C4" wp14:editId="7E4DA9FA">
          <wp:simplePos x="0" y="0"/>
          <wp:positionH relativeFrom="margin">
            <wp:align>center</wp:align>
          </wp:positionH>
          <wp:positionV relativeFrom="margin">
            <wp:align>center</wp:align>
          </wp:positionV>
          <wp:extent cx="7571740" cy="10693400"/>
          <wp:effectExtent l="0" t="0" r="0" b="0"/>
          <wp:wrapNone/>
          <wp:docPr id="63" name="WordPictureWatermark63578350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r w:rsidR="006A40A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743C2A5" w:rsidR="005B4283" w:rsidRDefault="00692FA9" w:rsidP="00131939">
    <w:pPr>
      <w:pStyle w:val="Cabealho"/>
    </w:pPr>
    <w:r>
      <w:rPr>
        <w:noProof/>
      </w:rPr>
      <w:drawing>
        <wp:anchor distT="0" distB="0" distL="114300" distR="114300" simplePos="0" relativeHeight="251658240" behindDoc="1" locked="0" layoutInCell="0" allowOverlap="1" wp14:anchorId="464574E3" wp14:editId="047EEA57">
          <wp:simplePos x="0" y="0"/>
          <wp:positionH relativeFrom="margin">
            <wp:align>center</wp:align>
          </wp:positionH>
          <wp:positionV relativeFrom="margin">
            <wp:align>center</wp:align>
          </wp:positionV>
          <wp:extent cx="7571740" cy="10693400"/>
          <wp:effectExtent l="0" t="0" r="0" b="0"/>
          <wp:wrapNone/>
          <wp:docPr id="61" name="WordPictureWatermark63578350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0"/>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OV2sQZx+nyt+YR" int2:id="LJjlDv4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ACD"/>
    <w:multiLevelType w:val="hybridMultilevel"/>
    <w:tmpl w:val="0F42C1B0"/>
    <w:lvl w:ilvl="0" w:tplc="04160001">
      <w:start w:val="1"/>
      <w:numFmt w:val="bullet"/>
      <w:lvlText w:val=""/>
      <w:lvlJc w:val="left"/>
      <w:pPr>
        <w:ind w:left="1352" w:hanging="360"/>
      </w:pPr>
      <w:rPr>
        <w:rFonts w:ascii="Symbol" w:hAnsi="Symbol" w:hint="default"/>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 w15:restartNumberingAfterBreak="0">
    <w:nsid w:val="09984CD4"/>
    <w:multiLevelType w:val="hybridMultilevel"/>
    <w:tmpl w:val="6EA4E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F381273"/>
    <w:multiLevelType w:val="hybridMultilevel"/>
    <w:tmpl w:val="DAA0B1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2A5F45"/>
    <w:multiLevelType w:val="hybridMultilevel"/>
    <w:tmpl w:val="131C9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6" w15:restartNumberingAfterBreak="0">
    <w:nsid w:val="17BB2399"/>
    <w:multiLevelType w:val="hybridMultilevel"/>
    <w:tmpl w:val="AD0AC9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DCE102D"/>
    <w:multiLevelType w:val="hybridMultilevel"/>
    <w:tmpl w:val="A60EE750"/>
    <w:lvl w:ilvl="0" w:tplc="0416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239F51BA"/>
    <w:multiLevelType w:val="hybridMultilevel"/>
    <w:tmpl w:val="A88A6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0" w15:restartNumberingAfterBreak="0">
    <w:nsid w:val="28933B5B"/>
    <w:multiLevelType w:val="hybridMultilevel"/>
    <w:tmpl w:val="3CDAD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AC7478"/>
    <w:multiLevelType w:val="hybridMultilevel"/>
    <w:tmpl w:val="CE08B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BB0DFE"/>
    <w:multiLevelType w:val="hybridMultilevel"/>
    <w:tmpl w:val="130AD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2A1CDE"/>
    <w:multiLevelType w:val="hybridMultilevel"/>
    <w:tmpl w:val="56626464"/>
    <w:lvl w:ilvl="0" w:tplc="C6CC137A">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B2435F"/>
    <w:multiLevelType w:val="hybridMultilevel"/>
    <w:tmpl w:val="8C8C6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65B0491"/>
    <w:multiLevelType w:val="hybridMultilevel"/>
    <w:tmpl w:val="07103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7B61191"/>
    <w:multiLevelType w:val="hybridMultilevel"/>
    <w:tmpl w:val="5296A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C65002"/>
    <w:multiLevelType w:val="hybridMultilevel"/>
    <w:tmpl w:val="61824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8568A5"/>
    <w:multiLevelType w:val="hybridMultilevel"/>
    <w:tmpl w:val="C0A65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20" w15:restartNumberingAfterBreak="0">
    <w:nsid w:val="3C5665B3"/>
    <w:multiLevelType w:val="hybridMultilevel"/>
    <w:tmpl w:val="C47A0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2" w15:restartNumberingAfterBreak="0">
    <w:nsid w:val="408B4B23"/>
    <w:multiLevelType w:val="hybridMultilevel"/>
    <w:tmpl w:val="BEC626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41150917"/>
    <w:multiLevelType w:val="hybridMultilevel"/>
    <w:tmpl w:val="DCCAB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DF3E20"/>
    <w:multiLevelType w:val="hybridMultilevel"/>
    <w:tmpl w:val="0E3C94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6B84472"/>
    <w:multiLevelType w:val="hybridMultilevel"/>
    <w:tmpl w:val="165E7578"/>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47C21FAB"/>
    <w:multiLevelType w:val="hybridMultilevel"/>
    <w:tmpl w:val="53EC0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817346"/>
    <w:multiLevelType w:val="hybridMultilevel"/>
    <w:tmpl w:val="3EB40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9" w15:restartNumberingAfterBreak="0">
    <w:nsid w:val="528917B9"/>
    <w:multiLevelType w:val="hybridMultilevel"/>
    <w:tmpl w:val="75CC94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31" w15:restartNumberingAfterBreak="0">
    <w:nsid w:val="594F6E20"/>
    <w:multiLevelType w:val="hybridMultilevel"/>
    <w:tmpl w:val="4212F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C9B6436"/>
    <w:multiLevelType w:val="hybridMultilevel"/>
    <w:tmpl w:val="834EB74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3" w15:restartNumberingAfterBreak="0">
    <w:nsid w:val="5CAD1F0E"/>
    <w:multiLevelType w:val="hybridMultilevel"/>
    <w:tmpl w:val="3B6E6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E290755"/>
    <w:multiLevelType w:val="hybridMultilevel"/>
    <w:tmpl w:val="0F6AA8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36" w15:restartNumberingAfterBreak="0">
    <w:nsid w:val="5FA6215E"/>
    <w:multiLevelType w:val="hybridMultilevel"/>
    <w:tmpl w:val="9362921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38" w15:restartNumberingAfterBreak="0">
    <w:nsid w:val="610F378E"/>
    <w:multiLevelType w:val="hybridMultilevel"/>
    <w:tmpl w:val="262CAA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31D2408"/>
    <w:multiLevelType w:val="hybridMultilevel"/>
    <w:tmpl w:val="E45AFB78"/>
    <w:lvl w:ilvl="0" w:tplc="04160013">
      <w:start w:val="1"/>
      <w:numFmt w:val="upperRoman"/>
      <w:lvlText w:val="%1."/>
      <w:lvlJc w:val="righ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63783590"/>
    <w:multiLevelType w:val="hybridMultilevel"/>
    <w:tmpl w:val="382AF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42" w15:restartNumberingAfterBreak="0">
    <w:nsid w:val="6953589C"/>
    <w:multiLevelType w:val="hybridMultilevel"/>
    <w:tmpl w:val="3D3ECF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6BCC39B5"/>
    <w:multiLevelType w:val="hybridMultilevel"/>
    <w:tmpl w:val="45DEA5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46" w15:restartNumberingAfterBreak="0">
    <w:nsid w:val="6FC10382"/>
    <w:multiLevelType w:val="hybridMultilevel"/>
    <w:tmpl w:val="7EDAE9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7" w15:restartNumberingAfterBreak="0">
    <w:nsid w:val="73A3021F"/>
    <w:multiLevelType w:val="hybridMultilevel"/>
    <w:tmpl w:val="2A323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41"/>
  </w:num>
  <w:num w:numId="4">
    <w:abstractNumId w:val="35"/>
  </w:num>
  <w:num w:numId="5">
    <w:abstractNumId w:val="30"/>
  </w:num>
  <w:num w:numId="6">
    <w:abstractNumId w:val="21"/>
  </w:num>
  <w:num w:numId="7">
    <w:abstractNumId w:val="19"/>
  </w:num>
  <w:num w:numId="8">
    <w:abstractNumId w:val="5"/>
  </w:num>
  <w:num w:numId="9">
    <w:abstractNumId w:val="43"/>
  </w:num>
  <w:num w:numId="10">
    <w:abstractNumId w:val="37"/>
  </w:num>
  <w:num w:numId="11">
    <w:abstractNumId w:val="2"/>
  </w:num>
  <w:num w:numId="12">
    <w:abstractNumId w:val="45"/>
  </w:num>
  <w:num w:numId="13">
    <w:abstractNumId w:val="18"/>
  </w:num>
  <w:num w:numId="14">
    <w:abstractNumId w:val="11"/>
  </w:num>
  <w:num w:numId="15">
    <w:abstractNumId w:val="17"/>
  </w:num>
  <w:num w:numId="16">
    <w:abstractNumId w:val="0"/>
  </w:num>
  <w:num w:numId="17">
    <w:abstractNumId w:val="1"/>
  </w:num>
  <w:num w:numId="18">
    <w:abstractNumId w:val="14"/>
  </w:num>
  <w:num w:numId="19">
    <w:abstractNumId w:val="38"/>
  </w:num>
  <w:num w:numId="20">
    <w:abstractNumId w:val="29"/>
  </w:num>
  <w:num w:numId="21">
    <w:abstractNumId w:val="36"/>
  </w:num>
  <w:num w:numId="22">
    <w:abstractNumId w:val="4"/>
  </w:num>
  <w:num w:numId="23">
    <w:abstractNumId w:val="20"/>
  </w:num>
  <w:num w:numId="24">
    <w:abstractNumId w:val="47"/>
  </w:num>
  <w:num w:numId="25">
    <w:abstractNumId w:val="34"/>
  </w:num>
  <w:num w:numId="26">
    <w:abstractNumId w:val="27"/>
  </w:num>
  <w:num w:numId="27">
    <w:abstractNumId w:val="24"/>
  </w:num>
  <w:num w:numId="28">
    <w:abstractNumId w:val="23"/>
  </w:num>
  <w:num w:numId="29">
    <w:abstractNumId w:val="40"/>
  </w:num>
  <w:num w:numId="30">
    <w:abstractNumId w:val="16"/>
  </w:num>
  <w:num w:numId="31">
    <w:abstractNumId w:val="6"/>
  </w:num>
  <w:num w:numId="32">
    <w:abstractNumId w:val="22"/>
  </w:num>
  <w:num w:numId="33">
    <w:abstractNumId w:val="42"/>
  </w:num>
  <w:num w:numId="34">
    <w:abstractNumId w:val="15"/>
  </w:num>
  <w:num w:numId="35">
    <w:abstractNumId w:val="26"/>
  </w:num>
  <w:num w:numId="36">
    <w:abstractNumId w:val="10"/>
  </w:num>
  <w:num w:numId="37">
    <w:abstractNumId w:val="33"/>
  </w:num>
  <w:num w:numId="38">
    <w:abstractNumId w:val="46"/>
  </w:num>
  <w:num w:numId="39">
    <w:abstractNumId w:val="44"/>
  </w:num>
  <w:num w:numId="40">
    <w:abstractNumId w:val="3"/>
  </w:num>
  <w:num w:numId="41">
    <w:abstractNumId w:val="8"/>
  </w:num>
  <w:num w:numId="42">
    <w:abstractNumId w:val="12"/>
  </w:num>
  <w:num w:numId="43">
    <w:abstractNumId w:val="25"/>
  </w:num>
  <w:num w:numId="44">
    <w:abstractNumId w:val="32"/>
  </w:num>
  <w:num w:numId="45">
    <w:abstractNumId w:val="7"/>
  </w:num>
  <w:num w:numId="46">
    <w:abstractNumId w:val="39"/>
  </w:num>
  <w:num w:numId="47">
    <w:abstractNumId w:val="1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046"/>
    <w:rsid w:val="0000016E"/>
    <w:rsid w:val="00004F02"/>
    <w:rsid w:val="00014DE9"/>
    <w:rsid w:val="00021DA0"/>
    <w:rsid w:val="00026184"/>
    <w:rsid w:val="0004627E"/>
    <w:rsid w:val="000479E5"/>
    <w:rsid w:val="00057C1B"/>
    <w:rsid w:val="00057D9D"/>
    <w:rsid w:val="000694DB"/>
    <w:rsid w:val="0007010D"/>
    <w:rsid w:val="00072CDD"/>
    <w:rsid w:val="00073E08"/>
    <w:rsid w:val="00075531"/>
    <w:rsid w:val="00075B93"/>
    <w:rsid w:val="00080EAE"/>
    <w:rsid w:val="0008520F"/>
    <w:rsid w:val="00085454"/>
    <w:rsid w:val="00093D2F"/>
    <w:rsid w:val="000943F6"/>
    <w:rsid w:val="00095AFC"/>
    <w:rsid w:val="000A6F2F"/>
    <w:rsid w:val="000B1EF3"/>
    <w:rsid w:val="000B46FC"/>
    <w:rsid w:val="000B7798"/>
    <w:rsid w:val="000C4580"/>
    <w:rsid w:val="000E5658"/>
    <w:rsid w:val="000F2BF6"/>
    <w:rsid w:val="000F64E1"/>
    <w:rsid w:val="000F746E"/>
    <w:rsid w:val="000F7919"/>
    <w:rsid w:val="00111CEA"/>
    <w:rsid w:val="00114363"/>
    <w:rsid w:val="001162D0"/>
    <w:rsid w:val="00120642"/>
    <w:rsid w:val="00125369"/>
    <w:rsid w:val="00131939"/>
    <w:rsid w:val="00140860"/>
    <w:rsid w:val="001467F2"/>
    <w:rsid w:val="001501A8"/>
    <w:rsid w:val="00152DDF"/>
    <w:rsid w:val="0015763C"/>
    <w:rsid w:val="0015795E"/>
    <w:rsid w:val="00164599"/>
    <w:rsid w:val="00167012"/>
    <w:rsid w:val="001851CA"/>
    <w:rsid w:val="00190610"/>
    <w:rsid w:val="0019476A"/>
    <w:rsid w:val="001A2D6B"/>
    <w:rsid w:val="001A4218"/>
    <w:rsid w:val="001B11F1"/>
    <w:rsid w:val="001C2903"/>
    <w:rsid w:val="001D1984"/>
    <w:rsid w:val="001D45CC"/>
    <w:rsid w:val="001D7485"/>
    <w:rsid w:val="001E55F7"/>
    <w:rsid w:val="001F0D42"/>
    <w:rsid w:val="0020498E"/>
    <w:rsid w:val="0020561E"/>
    <w:rsid w:val="00207E94"/>
    <w:rsid w:val="002150BC"/>
    <w:rsid w:val="00220FC3"/>
    <w:rsid w:val="002225C5"/>
    <w:rsid w:val="00233F96"/>
    <w:rsid w:val="00240DA6"/>
    <w:rsid w:val="00241CC1"/>
    <w:rsid w:val="0029728A"/>
    <w:rsid w:val="002A3047"/>
    <w:rsid w:val="002A5873"/>
    <w:rsid w:val="002A7034"/>
    <w:rsid w:val="002B2920"/>
    <w:rsid w:val="002D323E"/>
    <w:rsid w:val="002D5C9B"/>
    <w:rsid w:val="002D7209"/>
    <w:rsid w:val="002E2C26"/>
    <w:rsid w:val="002E514C"/>
    <w:rsid w:val="002E699A"/>
    <w:rsid w:val="002E7CB1"/>
    <w:rsid w:val="00304664"/>
    <w:rsid w:val="003054BC"/>
    <w:rsid w:val="0031049D"/>
    <w:rsid w:val="00314D36"/>
    <w:rsid w:val="003169E7"/>
    <w:rsid w:val="003175D8"/>
    <w:rsid w:val="0032575A"/>
    <w:rsid w:val="00327B11"/>
    <w:rsid w:val="00330ECB"/>
    <w:rsid w:val="00333D93"/>
    <w:rsid w:val="0033560C"/>
    <w:rsid w:val="00335733"/>
    <w:rsid w:val="00354EC3"/>
    <w:rsid w:val="0035611C"/>
    <w:rsid w:val="003605D3"/>
    <w:rsid w:val="00360898"/>
    <w:rsid w:val="00361ED2"/>
    <w:rsid w:val="00363265"/>
    <w:rsid w:val="00373074"/>
    <w:rsid w:val="00373DEB"/>
    <w:rsid w:val="00374195"/>
    <w:rsid w:val="0037594C"/>
    <w:rsid w:val="00387F35"/>
    <w:rsid w:val="003A3F02"/>
    <w:rsid w:val="003B0836"/>
    <w:rsid w:val="003B088C"/>
    <w:rsid w:val="003B1749"/>
    <w:rsid w:val="003B5653"/>
    <w:rsid w:val="003D44EB"/>
    <w:rsid w:val="003E46F5"/>
    <w:rsid w:val="003F05BA"/>
    <w:rsid w:val="003F71BD"/>
    <w:rsid w:val="00406977"/>
    <w:rsid w:val="00421305"/>
    <w:rsid w:val="00423942"/>
    <w:rsid w:val="004279C4"/>
    <w:rsid w:val="004426C7"/>
    <w:rsid w:val="004531F6"/>
    <w:rsid w:val="00461B24"/>
    <w:rsid w:val="004724AD"/>
    <w:rsid w:val="00493FB5"/>
    <w:rsid w:val="004A5303"/>
    <w:rsid w:val="004C0F37"/>
    <w:rsid w:val="004C5BEB"/>
    <w:rsid w:val="004C5BF7"/>
    <w:rsid w:val="004E4331"/>
    <w:rsid w:val="004F0288"/>
    <w:rsid w:val="0050009C"/>
    <w:rsid w:val="0050486B"/>
    <w:rsid w:val="00505FB4"/>
    <w:rsid w:val="00516868"/>
    <w:rsid w:val="005212D6"/>
    <w:rsid w:val="0054148D"/>
    <w:rsid w:val="005479FB"/>
    <w:rsid w:val="005659B5"/>
    <w:rsid w:val="005711D9"/>
    <w:rsid w:val="005907BB"/>
    <w:rsid w:val="005A1D35"/>
    <w:rsid w:val="005A547D"/>
    <w:rsid w:val="005B4283"/>
    <w:rsid w:val="005D05C5"/>
    <w:rsid w:val="005D42BA"/>
    <w:rsid w:val="005D43A7"/>
    <w:rsid w:val="005E2208"/>
    <w:rsid w:val="005E566D"/>
    <w:rsid w:val="00603750"/>
    <w:rsid w:val="006047A8"/>
    <w:rsid w:val="00607924"/>
    <w:rsid w:val="00610EF2"/>
    <w:rsid w:val="00615163"/>
    <w:rsid w:val="006160D9"/>
    <w:rsid w:val="00623E7C"/>
    <w:rsid w:val="00642666"/>
    <w:rsid w:val="00647071"/>
    <w:rsid w:val="006519AA"/>
    <w:rsid w:val="00662D9A"/>
    <w:rsid w:val="006672C3"/>
    <w:rsid w:val="00674251"/>
    <w:rsid w:val="006808FB"/>
    <w:rsid w:val="00692FA9"/>
    <w:rsid w:val="00693DE9"/>
    <w:rsid w:val="006A0ACF"/>
    <w:rsid w:val="006A40A8"/>
    <w:rsid w:val="006B0A03"/>
    <w:rsid w:val="006D06CE"/>
    <w:rsid w:val="006D4CD7"/>
    <w:rsid w:val="006D5712"/>
    <w:rsid w:val="006E1B74"/>
    <w:rsid w:val="006E3D3B"/>
    <w:rsid w:val="006E3D3F"/>
    <w:rsid w:val="006F4B09"/>
    <w:rsid w:val="006F53C0"/>
    <w:rsid w:val="0070557E"/>
    <w:rsid w:val="00710B7A"/>
    <w:rsid w:val="00712C90"/>
    <w:rsid w:val="00713A37"/>
    <w:rsid w:val="00715B2A"/>
    <w:rsid w:val="00715D84"/>
    <w:rsid w:val="00720444"/>
    <w:rsid w:val="00733670"/>
    <w:rsid w:val="0073753B"/>
    <w:rsid w:val="0074417F"/>
    <w:rsid w:val="00744861"/>
    <w:rsid w:val="0074782A"/>
    <w:rsid w:val="0075385C"/>
    <w:rsid w:val="00755305"/>
    <w:rsid w:val="007677EB"/>
    <w:rsid w:val="007722AD"/>
    <w:rsid w:val="00780A51"/>
    <w:rsid w:val="007828BD"/>
    <w:rsid w:val="00783D6E"/>
    <w:rsid w:val="00785A32"/>
    <w:rsid w:val="00790EE5"/>
    <w:rsid w:val="00793864"/>
    <w:rsid w:val="007955FE"/>
    <w:rsid w:val="007B1347"/>
    <w:rsid w:val="007B19E3"/>
    <w:rsid w:val="007C252F"/>
    <w:rsid w:val="007C6DDF"/>
    <w:rsid w:val="007D77A0"/>
    <w:rsid w:val="007E6108"/>
    <w:rsid w:val="007E74B7"/>
    <w:rsid w:val="007F589E"/>
    <w:rsid w:val="00807ABA"/>
    <w:rsid w:val="008124C7"/>
    <w:rsid w:val="00813F81"/>
    <w:rsid w:val="0082018C"/>
    <w:rsid w:val="0083355D"/>
    <w:rsid w:val="00856A88"/>
    <w:rsid w:val="00861B48"/>
    <w:rsid w:val="00872BD3"/>
    <w:rsid w:val="008943AC"/>
    <w:rsid w:val="008A2CF5"/>
    <w:rsid w:val="008B0E5A"/>
    <w:rsid w:val="008B13B6"/>
    <w:rsid w:val="008B3FB0"/>
    <w:rsid w:val="008C29AA"/>
    <w:rsid w:val="008C61BD"/>
    <w:rsid w:val="008D1285"/>
    <w:rsid w:val="008E2255"/>
    <w:rsid w:val="008E4A7F"/>
    <w:rsid w:val="008E78DD"/>
    <w:rsid w:val="008F14A0"/>
    <w:rsid w:val="008F1E3A"/>
    <w:rsid w:val="00904D8F"/>
    <w:rsid w:val="0093118F"/>
    <w:rsid w:val="009325BD"/>
    <w:rsid w:val="00961E21"/>
    <w:rsid w:val="00964C68"/>
    <w:rsid w:val="0097366E"/>
    <w:rsid w:val="00974010"/>
    <w:rsid w:val="00974772"/>
    <w:rsid w:val="0097639E"/>
    <w:rsid w:val="00976E3F"/>
    <w:rsid w:val="00980C51"/>
    <w:rsid w:val="00984F29"/>
    <w:rsid w:val="009854DD"/>
    <w:rsid w:val="00991991"/>
    <w:rsid w:val="0099678C"/>
    <w:rsid w:val="00996834"/>
    <w:rsid w:val="009B3298"/>
    <w:rsid w:val="009C1066"/>
    <w:rsid w:val="009C66C6"/>
    <w:rsid w:val="009D20BE"/>
    <w:rsid w:val="009E2417"/>
    <w:rsid w:val="009E65A1"/>
    <w:rsid w:val="009F6341"/>
    <w:rsid w:val="00A10C7A"/>
    <w:rsid w:val="00A14D6A"/>
    <w:rsid w:val="00A314EA"/>
    <w:rsid w:val="00A31B05"/>
    <w:rsid w:val="00A32D83"/>
    <w:rsid w:val="00A379DB"/>
    <w:rsid w:val="00A400E4"/>
    <w:rsid w:val="00A46794"/>
    <w:rsid w:val="00A50708"/>
    <w:rsid w:val="00A5151F"/>
    <w:rsid w:val="00A72BDD"/>
    <w:rsid w:val="00A73404"/>
    <w:rsid w:val="00A863EE"/>
    <w:rsid w:val="00A87D81"/>
    <w:rsid w:val="00A92C63"/>
    <w:rsid w:val="00A94167"/>
    <w:rsid w:val="00A95C46"/>
    <w:rsid w:val="00AA3D63"/>
    <w:rsid w:val="00AB1E1B"/>
    <w:rsid w:val="00AB497E"/>
    <w:rsid w:val="00AC0BC7"/>
    <w:rsid w:val="00AC12E4"/>
    <w:rsid w:val="00AC184F"/>
    <w:rsid w:val="00AC1A77"/>
    <w:rsid w:val="00AC400D"/>
    <w:rsid w:val="00AD37A3"/>
    <w:rsid w:val="00AD5E04"/>
    <w:rsid w:val="00AD60D9"/>
    <w:rsid w:val="00AE4FCE"/>
    <w:rsid w:val="00AE663D"/>
    <w:rsid w:val="00AF6277"/>
    <w:rsid w:val="00AF7643"/>
    <w:rsid w:val="00B0425F"/>
    <w:rsid w:val="00B179D1"/>
    <w:rsid w:val="00B2762E"/>
    <w:rsid w:val="00B317A1"/>
    <w:rsid w:val="00B31BEB"/>
    <w:rsid w:val="00B43347"/>
    <w:rsid w:val="00B45F4F"/>
    <w:rsid w:val="00B54B76"/>
    <w:rsid w:val="00B65C8C"/>
    <w:rsid w:val="00B7054B"/>
    <w:rsid w:val="00B77F50"/>
    <w:rsid w:val="00B82E48"/>
    <w:rsid w:val="00B86E4A"/>
    <w:rsid w:val="00B93EE8"/>
    <w:rsid w:val="00BAAB16"/>
    <w:rsid w:val="00BB2EAB"/>
    <w:rsid w:val="00BC1F86"/>
    <w:rsid w:val="00BC6E15"/>
    <w:rsid w:val="00BD6AF2"/>
    <w:rsid w:val="00BE2A28"/>
    <w:rsid w:val="00BE4134"/>
    <w:rsid w:val="00BF19D3"/>
    <w:rsid w:val="00BF3943"/>
    <w:rsid w:val="00BF3FC4"/>
    <w:rsid w:val="00C156BF"/>
    <w:rsid w:val="00C1737E"/>
    <w:rsid w:val="00C44240"/>
    <w:rsid w:val="00C6018C"/>
    <w:rsid w:val="00C65C47"/>
    <w:rsid w:val="00C661BE"/>
    <w:rsid w:val="00C67011"/>
    <w:rsid w:val="00C7093C"/>
    <w:rsid w:val="00C72C03"/>
    <w:rsid w:val="00C75A55"/>
    <w:rsid w:val="00C76030"/>
    <w:rsid w:val="00C84C53"/>
    <w:rsid w:val="00C91F2D"/>
    <w:rsid w:val="00C925DC"/>
    <w:rsid w:val="00C92C4A"/>
    <w:rsid w:val="00C92F29"/>
    <w:rsid w:val="00CA0A0E"/>
    <w:rsid w:val="00CA4C26"/>
    <w:rsid w:val="00CA599D"/>
    <w:rsid w:val="00CB3E7E"/>
    <w:rsid w:val="00CC0F18"/>
    <w:rsid w:val="00CD2AAC"/>
    <w:rsid w:val="00CD539C"/>
    <w:rsid w:val="00CE767A"/>
    <w:rsid w:val="00CF1533"/>
    <w:rsid w:val="00CF365D"/>
    <w:rsid w:val="00D02D17"/>
    <w:rsid w:val="00D17A58"/>
    <w:rsid w:val="00D20296"/>
    <w:rsid w:val="00D21409"/>
    <w:rsid w:val="00D255BE"/>
    <w:rsid w:val="00D3285C"/>
    <w:rsid w:val="00D4423A"/>
    <w:rsid w:val="00D46A2A"/>
    <w:rsid w:val="00D527DA"/>
    <w:rsid w:val="00D61766"/>
    <w:rsid w:val="00D62DDE"/>
    <w:rsid w:val="00D62DF1"/>
    <w:rsid w:val="00D63960"/>
    <w:rsid w:val="00D702F1"/>
    <w:rsid w:val="00D732D8"/>
    <w:rsid w:val="00D7347E"/>
    <w:rsid w:val="00D87E30"/>
    <w:rsid w:val="00D94F7F"/>
    <w:rsid w:val="00D960BD"/>
    <w:rsid w:val="00DB0D1C"/>
    <w:rsid w:val="00DB1622"/>
    <w:rsid w:val="00DB4525"/>
    <w:rsid w:val="00DB495C"/>
    <w:rsid w:val="00DF565C"/>
    <w:rsid w:val="00E01B9D"/>
    <w:rsid w:val="00E1515F"/>
    <w:rsid w:val="00E21C02"/>
    <w:rsid w:val="00E237D9"/>
    <w:rsid w:val="00E31463"/>
    <w:rsid w:val="00E37174"/>
    <w:rsid w:val="00E42715"/>
    <w:rsid w:val="00E52300"/>
    <w:rsid w:val="00E57979"/>
    <w:rsid w:val="00E720D5"/>
    <w:rsid w:val="00E75E0D"/>
    <w:rsid w:val="00E76592"/>
    <w:rsid w:val="00E80467"/>
    <w:rsid w:val="00E91CBE"/>
    <w:rsid w:val="00EB0382"/>
    <w:rsid w:val="00EC73A6"/>
    <w:rsid w:val="00ED257F"/>
    <w:rsid w:val="00ED73FD"/>
    <w:rsid w:val="00EE289F"/>
    <w:rsid w:val="00EF725B"/>
    <w:rsid w:val="00F013AF"/>
    <w:rsid w:val="00F073E1"/>
    <w:rsid w:val="00F12D4F"/>
    <w:rsid w:val="00F15040"/>
    <w:rsid w:val="00F17B0A"/>
    <w:rsid w:val="00F17E93"/>
    <w:rsid w:val="00F208D2"/>
    <w:rsid w:val="00F37746"/>
    <w:rsid w:val="00F411C0"/>
    <w:rsid w:val="00F52113"/>
    <w:rsid w:val="00F80D41"/>
    <w:rsid w:val="00F84ED9"/>
    <w:rsid w:val="00F94C8B"/>
    <w:rsid w:val="00FA1678"/>
    <w:rsid w:val="00FC03E8"/>
    <w:rsid w:val="00FC1F28"/>
    <w:rsid w:val="00FC2442"/>
    <w:rsid w:val="00FC344B"/>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2F6B372"/>
    <w:rsid w:val="13183BDE"/>
    <w:rsid w:val="133718DB"/>
    <w:rsid w:val="134A9399"/>
    <w:rsid w:val="13D3247C"/>
    <w:rsid w:val="14165180"/>
    <w:rsid w:val="148BBA25"/>
    <w:rsid w:val="15DD2861"/>
    <w:rsid w:val="16FD515E"/>
    <w:rsid w:val="17054387"/>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9FBC"/>
    <w:rsid w:val="274AEDAF"/>
    <w:rsid w:val="275DB2EE"/>
    <w:rsid w:val="27BE7359"/>
    <w:rsid w:val="27D142C2"/>
    <w:rsid w:val="289CBB9D"/>
    <w:rsid w:val="28BEB9F8"/>
    <w:rsid w:val="29462751"/>
    <w:rsid w:val="29D0EE43"/>
    <w:rsid w:val="29FBF57F"/>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29FE39"/>
    <w:rsid w:val="3934FEA8"/>
    <w:rsid w:val="39CBD13F"/>
    <w:rsid w:val="3A5FFC92"/>
    <w:rsid w:val="3B93A2A7"/>
    <w:rsid w:val="3B9A923E"/>
    <w:rsid w:val="3BFBCCF3"/>
    <w:rsid w:val="3C383EB7"/>
    <w:rsid w:val="3C3E8EA8"/>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4386C31"/>
    <w:rsid w:val="451522ED"/>
    <w:rsid w:val="4546D19E"/>
    <w:rsid w:val="45BCCAA6"/>
    <w:rsid w:val="4680BB39"/>
    <w:rsid w:val="46A24C81"/>
    <w:rsid w:val="4719E040"/>
    <w:rsid w:val="473E7F9A"/>
    <w:rsid w:val="482CA8BC"/>
    <w:rsid w:val="48318C64"/>
    <w:rsid w:val="484E0F49"/>
    <w:rsid w:val="48C1279E"/>
    <w:rsid w:val="494592CC"/>
    <w:rsid w:val="49743429"/>
    <w:rsid w:val="4AF12C36"/>
    <w:rsid w:val="4B28C294"/>
    <w:rsid w:val="4B8DBCFF"/>
    <w:rsid w:val="4BB3C164"/>
    <w:rsid w:val="4BEFD6EB"/>
    <w:rsid w:val="4C7BA099"/>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2F9989"/>
    <w:rsid w:val="55967B10"/>
    <w:rsid w:val="55998080"/>
    <w:rsid w:val="55ED9659"/>
    <w:rsid w:val="5665D869"/>
    <w:rsid w:val="567F35BA"/>
    <w:rsid w:val="5695BE91"/>
    <w:rsid w:val="56AEE7AE"/>
    <w:rsid w:val="56FC1A19"/>
    <w:rsid w:val="57EF324A"/>
    <w:rsid w:val="580B9BBA"/>
    <w:rsid w:val="5823B773"/>
    <w:rsid w:val="583ED613"/>
    <w:rsid w:val="58C6A2AD"/>
    <w:rsid w:val="59069409"/>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A673AD"/>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D31F89"/>
    <w:rsid w:val="6AFC6FEA"/>
    <w:rsid w:val="6B33B728"/>
    <w:rsid w:val="6B934281"/>
    <w:rsid w:val="6C945520"/>
    <w:rsid w:val="6D2D1F00"/>
    <w:rsid w:val="6D50166E"/>
    <w:rsid w:val="6D9BE7AA"/>
    <w:rsid w:val="6E9AAF18"/>
    <w:rsid w:val="6ED072E9"/>
    <w:rsid w:val="6F390C18"/>
    <w:rsid w:val="6F3CFAE7"/>
    <w:rsid w:val="6F57914A"/>
    <w:rsid w:val="705F72FE"/>
    <w:rsid w:val="70670457"/>
    <w:rsid w:val="7132B540"/>
    <w:rsid w:val="7160063D"/>
    <w:rsid w:val="71BD4651"/>
    <w:rsid w:val="7317D9D2"/>
    <w:rsid w:val="736B2FC6"/>
    <w:rsid w:val="7445C136"/>
    <w:rsid w:val="74921759"/>
    <w:rsid w:val="74C63818"/>
    <w:rsid w:val="7573331C"/>
    <w:rsid w:val="759827E9"/>
    <w:rsid w:val="761B0F3D"/>
    <w:rsid w:val="76DB7377"/>
    <w:rsid w:val="77409BEA"/>
    <w:rsid w:val="77C0F025"/>
    <w:rsid w:val="77CF47C1"/>
    <w:rsid w:val="789ED9BF"/>
    <w:rsid w:val="78A99716"/>
    <w:rsid w:val="78D144DA"/>
    <w:rsid w:val="7923B65D"/>
    <w:rsid w:val="79C5ED1E"/>
    <w:rsid w:val="79DCF7DE"/>
    <w:rsid w:val="79F23683"/>
    <w:rsid w:val="79FF2C77"/>
    <w:rsid w:val="7A1B1316"/>
    <w:rsid w:val="7A33A00F"/>
    <w:rsid w:val="7B0158DD"/>
    <w:rsid w:val="7B26A8FF"/>
    <w:rsid w:val="7B8E06E4"/>
    <w:rsid w:val="7BD01EB4"/>
    <w:rsid w:val="7C7A7C00"/>
    <w:rsid w:val="7C94564D"/>
    <w:rsid w:val="7D473176"/>
    <w:rsid w:val="7DC0AE50"/>
    <w:rsid w:val="7DDFA0AB"/>
    <w:rsid w:val="7EC5A7A6"/>
    <w:rsid w:val="7EC6FC24"/>
    <w:rsid w:val="7EFC4D59"/>
    <w:rsid w:val="7FE9CE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7C6B1EE4-4BFD-4163-AAEF-96EB4181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97366E"/>
  </w:style>
  <w:style w:type="table" w:styleId="TabeladeGrade1Clara-nfase6">
    <w:name w:val="Grid Table 1 Light Accent 6"/>
    <w:basedOn w:val="Tabelanormal"/>
    <w:uiPriority w:val="46"/>
    <w:rsid w:val="009325B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610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1181</Words>
  <Characters>6378</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grãotch</dc:title>
  <dc:subject/>
  <dc:creator>Lucas Bspo Alencar da França</dc:creator>
  <cp:keywords/>
  <dc:description/>
  <cp:lastModifiedBy>LUCAS BISPO ALENCAR DA FRANÇA .</cp:lastModifiedBy>
  <cp:revision>175</cp:revision>
  <cp:lastPrinted>2021-11-24T17:39:00Z</cp:lastPrinted>
  <dcterms:created xsi:type="dcterms:W3CDTF">2022-02-16T19:04:00Z</dcterms:created>
  <dcterms:modified xsi:type="dcterms:W3CDTF">2022-03-25T23:36:00Z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