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8093" w14:textId="4C2B3175" w:rsidR="00F23D36" w:rsidRPr="00F23D36" w:rsidRDefault="00F23D36" w:rsidP="00F23D36">
      <w:pPr>
        <w:spacing w:after="0" w:line="48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                                     </w:t>
      </w:r>
      <w:r w:rsidRPr="00F23D36">
        <w:rPr>
          <w:rFonts w:ascii="Arial" w:eastAsia="Times New Roman" w:hAnsi="Arial" w:cs="Arial"/>
          <w:color w:val="000000"/>
          <w:kern w:val="0"/>
          <w:sz w:val="22"/>
          <w:szCs w:val="22"/>
          <w14:ligatures w14:val="none"/>
        </w:rPr>
        <w:t> THE INTERSECTION OF AI AND HEALTHCARE </w:t>
      </w:r>
    </w:p>
    <w:p w14:paraId="2037424C" w14:textId="77777777" w:rsidR="00F23D36" w:rsidRPr="00F23D36" w:rsidRDefault="00F23D36" w:rsidP="00F23D36">
      <w:pPr>
        <w:spacing w:after="240" w:line="480" w:lineRule="auto"/>
        <w:rPr>
          <w:rFonts w:ascii="Times New Roman" w:eastAsia="Times New Roman" w:hAnsi="Times New Roman" w:cs="Times New Roman"/>
          <w:color w:val="000000"/>
          <w:kern w:val="0"/>
          <w14:ligatures w14:val="none"/>
        </w:rPr>
      </w:pPr>
      <w:r w:rsidRPr="00F23D36">
        <w:rPr>
          <w:rFonts w:ascii="Times New Roman" w:eastAsia="Times New Roman" w:hAnsi="Times New Roman" w:cs="Times New Roman"/>
          <w:color w:val="000000"/>
          <w:kern w:val="0"/>
          <w14:ligatures w14:val="none"/>
        </w:rPr>
        <w:br/>
      </w:r>
    </w:p>
    <w:p w14:paraId="71292F15" w14:textId="077DDB9D" w:rsidR="00F23D36" w:rsidRDefault="00F23D36" w:rsidP="00F23D36">
      <w:pPr>
        <w:pStyle w:val="NormalWeb"/>
        <w:spacing w:before="0" w:beforeAutospacing="0" w:after="0" w:afterAutospacing="0" w:line="480" w:lineRule="auto"/>
        <w:rPr>
          <w:rFonts w:ascii="Arial" w:hAnsi="Arial" w:cs="Arial"/>
          <w:color w:val="000000"/>
          <w:sz w:val="22"/>
          <w:szCs w:val="22"/>
        </w:rPr>
      </w:pPr>
      <w:r w:rsidRPr="00F23D36">
        <w:rPr>
          <w:rFonts w:ascii="Arial" w:hAnsi="Arial" w:cs="Arial"/>
          <w:color w:val="000000"/>
          <w:sz w:val="22"/>
          <w:szCs w:val="22"/>
        </w:rPr>
        <w:t xml:space="preserve">To begin with, there is an increasing reliance on technology, more specifically artificial intelligence and machine learning in our healthcare systems. There have been multiple studies where one out of five medication doses resulted in a medication dosage mistake. Moreover, (the national academy of medicine) made an estimate that up to 98,000 people die every year due to medical mistakes. Every single healthcare professional has made a </w:t>
      </w:r>
      <w:r w:rsidR="00B10A51" w:rsidRPr="00F23D36">
        <w:rPr>
          <w:rFonts w:ascii="Arial" w:hAnsi="Arial" w:cs="Arial"/>
          <w:color w:val="000000"/>
          <w:sz w:val="22"/>
          <w:szCs w:val="22"/>
        </w:rPr>
        <w:t>mistake,</w:t>
      </w:r>
      <w:r w:rsidRPr="00F23D36">
        <w:rPr>
          <w:rFonts w:ascii="Arial" w:hAnsi="Arial" w:cs="Arial"/>
          <w:color w:val="000000"/>
          <w:sz w:val="22"/>
          <w:szCs w:val="22"/>
        </w:rPr>
        <w:t xml:space="preserve"> and the burden does not only fall on </w:t>
      </w:r>
      <w:r w:rsidR="00B10A51" w:rsidRPr="00F23D36">
        <w:rPr>
          <w:rFonts w:ascii="Arial" w:hAnsi="Arial" w:cs="Arial"/>
          <w:color w:val="000000"/>
          <w:sz w:val="22"/>
          <w:szCs w:val="22"/>
        </w:rPr>
        <w:t>doctors</w:t>
      </w:r>
      <w:r w:rsidRPr="00F23D36">
        <w:rPr>
          <w:rFonts w:ascii="Arial" w:hAnsi="Arial" w:cs="Arial"/>
          <w:color w:val="000000"/>
          <w:sz w:val="22"/>
          <w:szCs w:val="22"/>
        </w:rPr>
        <w:t xml:space="preserve"> but the whole </w:t>
      </w:r>
      <w:proofErr w:type="gramStart"/>
      <w:r w:rsidRPr="00F23D36">
        <w:rPr>
          <w:rFonts w:ascii="Arial" w:hAnsi="Arial" w:cs="Arial"/>
          <w:color w:val="000000"/>
          <w:sz w:val="22"/>
          <w:szCs w:val="22"/>
        </w:rPr>
        <w:t>industry as a whole</w:t>
      </w:r>
      <w:proofErr w:type="gramEnd"/>
      <w:r w:rsidRPr="00F23D36">
        <w:rPr>
          <w:rFonts w:ascii="Arial" w:hAnsi="Arial" w:cs="Arial"/>
          <w:color w:val="000000"/>
          <w:sz w:val="22"/>
          <w:szCs w:val="22"/>
        </w:rPr>
        <w:t xml:space="preserve">. Equally so, the (AAMC) concludes that by the year 2026, the United States will see a shortage of up to 86,000 physicians and another source (HRSA) predicts a shortage of up to 187,137 physicians at hand. Nevertheless, the Doctors who are taking care of us right now- 20 percent of them are 65 years and older and already reached retirement age (McKinsey and Company). Based on a survey on a website called Doximity.com, Doctors reported feeling overwhelmed at work and were worried about the future of the heart of the profession at large. Rural America is feeling the heat, considering 20 percent of Americans residing there and only 9 percent of </w:t>
      </w:r>
      <w:r w:rsidR="00B10A51" w:rsidRPr="00F23D36">
        <w:rPr>
          <w:rFonts w:ascii="Arial" w:hAnsi="Arial" w:cs="Arial"/>
          <w:color w:val="000000"/>
          <w:sz w:val="22"/>
          <w:szCs w:val="22"/>
        </w:rPr>
        <w:t>doctors</w:t>
      </w:r>
      <w:r w:rsidRPr="00F23D36">
        <w:rPr>
          <w:rFonts w:ascii="Arial" w:hAnsi="Arial" w:cs="Arial"/>
          <w:color w:val="000000"/>
          <w:sz w:val="22"/>
          <w:szCs w:val="22"/>
        </w:rPr>
        <w:t xml:space="preserve"> wanting to reside there(</w:t>
      </w:r>
      <w:proofErr w:type="spellStart"/>
      <w:r w:rsidRPr="00F23D36">
        <w:rPr>
          <w:rFonts w:ascii="Arial" w:hAnsi="Arial" w:cs="Arial"/>
          <w:color w:val="000000"/>
          <w:sz w:val="22"/>
          <w:szCs w:val="22"/>
        </w:rPr>
        <w:t>wikipedia</w:t>
      </w:r>
      <w:proofErr w:type="spellEnd"/>
      <w:r w:rsidRPr="00F23D36">
        <w:rPr>
          <w:rFonts w:ascii="Arial" w:hAnsi="Arial" w:cs="Arial"/>
          <w:color w:val="000000"/>
          <w:sz w:val="22"/>
          <w:szCs w:val="22"/>
        </w:rPr>
        <w:t xml:space="preserve">). Moving forward, </w:t>
      </w:r>
      <w:r w:rsidR="00B10A51" w:rsidRPr="00F23D36">
        <w:rPr>
          <w:rFonts w:ascii="Arial" w:hAnsi="Arial" w:cs="Arial"/>
          <w:color w:val="000000"/>
          <w:sz w:val="22"/>
          <w:szCs w:val="22"/>
        </w:rPr>
        <w:t>there</w:t>
      </w:r>
      <w:r w:rsidRPr="00F23D36">
        <w:rPr>
          <w:rFonts w:ascii="Arial" w:hAnsi="Arial" w:cs="Arial"/>
          <w:color w:val="000000"/>
          <w:sz w:val="22"/>
          <w:szCs w:val="22"/>
        </w:rPr>
        <w:t xml:space="preserve"> is a lack of residency programs where doctors </w:t>
      </w:r>
      <w:proofErr w:type="gramStart"/>
      <w:r w:rsidRPr="00F23D36">
        <w:rPr>
          <w:rFonts w:ascii="Arial" w:hAnsi="Arial" w:cs="Arial"/>
          <w:color w:val="000000"/>
          <w:sz w:val="22"/>
          <w:szCs w:val="22"/>
        </w:rPr>
        <w:t>are able to</w:t>
      </w:r>
      <w:proofErr w:type="gramEnd"/>
      <w:r w:rsidRPr="00F23D36">
        <w:rPr>
          <w:rFonts w:ascii="Arial" w:hAnsi="Arial" w:cs="Arial"/>
          <w:color w:val="000000"/>
          <w:sz w:val="22"/>
          <w:szCs w:val="22"/>
        </w:rPr>
        <w:t xml:space="preserve"> train as </w:t>
      </w:r>
      <w:r w:rsidR="00B10A51" w:rsidRPr="00F23D36">
        <w:rPr>
          <w:rFonts w:ascii="Arial" w:hAnsi="Arial" w:cs="Arial"/>
          <w:color w:val="000000"/>
          <w:sz w:val="22"/>
          <w:szCs w:val="22"/>
        </w:rPr>
        <w:t>doctors</w:t>
      </w:r>
      <w:r w:rsidRPr="00F23D36">
        <w:rPr>
          <w:rFonts w:ascii="Arial" w:hAnsi="Arial" w:cs="Arial"/>
          <w:color w:val="000000"/>
          <w:sz w:val="22"/>
          <w:szCs w:val="22"/>
        </w:rPr>
        <w:t xml:space="preserve"> and then become a licensed professional without any supervision from </w:t>
      </w:r>
      <w:r w:rsidR="00B10A51" w:rsidRPr="00F23D36">
        <w:rPr>
          <w:rFonts w:ascii="Arial" w:hAnsi="Arial" w:cs="Arial"/>
          <w:color w:val="000000"/>
          <w:sz w:val="22"/>
          <w:szCs w:val="22"/>
        </w:rPr>
        <w:t>doctors</w:t>
      </w:r>
      <w:r w:rsidRPr="00F23D36">
        <w:rPr>
          <w:rFonts w:ascii="Arial" w:hAnsi="Arial" w:cs="Arial"/>
          <w:color w:val="000000"/>
          <w:sz w:val="22"/>
          <w:szCs w:val="22"/>
        </w:rPr>
        <w:t>(</w:t>
      </w:r>
      <w:proofErr w:type="spellStart"/>
      <w:r w:rsidRPr="00F23D36">
        <w:rPr>
          <w:rFonts w:ascii="Arial" w:hAnsi="Arial" w:cs="Arial"/>
          <w:color w:val="000000"/>
          <w:sz w:val="22"/>
          <w:szCs w:val="22"/>
        </w:rPr>
        <w:t>wikipedia</w:t>
      </w:r>
      <w:proofErr w:type="spellEnd"/>
      <w:r w:rsidRPr="00F23D36">
        <w:rPr>
          <w:rFonts w:ascii="Arial" w:hAnsi="Arial" w:cs="Arial"/>
          <w:color w:val="000000"/>
          <w:sz w:val="22"/>
          <w:szCs w:val="22"/>
        </w:rPr>
        <w:t xml:space="preserve">). More and more AI tools such as Abridge are being used to alleviate doctors from spending time doing paperwork in which this AI powered application is transcribing summarizing patient- doctor conversations. This will help ease the burden on Doctors with their daily documentation tasks and focus on bigger issues (TIME). This AI powered tool will not only help Doctors with documentation or transcribing conversations but also for authorizations, compliance and management. (Business Insider). There is also a growing use of Artificial Intelligence especially in the </w:t>
      </w:r>
      <w:r w:rsidR="00B10A51" w:rsidRPr="00F23D36">
        <w:rPr>
          <w:rFonts w:ascii="Arial" w:hAnsi="Arial" w:cs="Arial"/>
          <w:color w:val="000000"/>
          <w:sz w:val="22"/>
          <w:szCs w:val="22"/>
        </w:rPr>
        <w:t>Diagnostic</w:t>
      </w:r>
      <w:r w:rsidRPr="00F23D36">
        <w:rPr>
          <w:rFonts w:ascii="Arial" w:hAnsi="Arial" w:cs="Arial"/>
          <w:color w:val="000000"/>
          <w:sz w:val="22"/>
          <w:szCs w:val="22"/>
        </w:rPr>
        <w:t xml:space="preserve"> side of </w:t>
      </w:r>
      <w:r w:rsidR="00B10A51" w:rsidRPr="00F23D36">
        <w:rPr>
          <w:rFonts w:ascii="Arial" w:hAnsi="Arial" w:cs="Arial"/>
          <w:color w:val="000000"/>
          <w:sz w:val="22"/>
          <w:szCs w:val="22"/>
        </w:rPr>
        <w:t>Healthcare; the</w:t>
      </w:r>
      <w:r w:rsidRPr="00F23D36">
        <w:rPr>
          <w:rFonts w:ascii="Arial" w:hAnsi="Arial" w:cs="Arial"/>
          <w:color w:val="000000"/>
          <w:sz w:val="22"/>
          <w:szCs w:val="22"/>
        </w:rPr>
        <w:t xml:space="preserve"> NHS is expanding its network to </w:t>
      </w:r>
      <w:r w:rsidRPr="00F23D36">
        <w:rPr>
          <w:rFonts w:ascii="Arial" w:hAnsi="Arial" w:cs="Arial"/>
          <w:color w:val="000000"/>
          <w:sz w:val="22"/>
          <w:szCs w:val="22"/>
        </w:rPr>
        <w:lastRenderedPageBreak/>
        <w:t>more and more clinics as well as hospitals to detect skin cancer among patients. The accuracy</w:t>
      </w:r>
      <w:r>
        <w:rPr>
          <w:color w:val="000000"/>
        </w:rPr>
        <w:t xml:space="preserve"> </w:t>
      </w:r>
      <w:r>
        <w:rPr>
          <w:rFonts w:ascii="Arial" w:hAnsi="Arial" w:cs="Arial"/>
          <w:color w:val="000000"/>
          <w:sz w:val="22"/>
          <w:szCs w:val="22"/>
        </w:rPr>
        <w:t xml:space="preserve">on the AI is 99.9 percent will help reduce the workload of </w:t>
      </w:r>
      <w:r w:rsidR="00B10A51">
        <w:rPr>
          <w:rFonts w:ascii="Arial" w:hAnsi="Arial" w:cs="Arial"/>
          <w:color w:val="000000"/>
          <w:sz w:val="22"/>
          <w:szCs w:val="22"/>
        </w:rPr>
        <w:t>Dermatologists (</w:t>
      </w:r>
      <w:r>
        <w:rPr>
          <w:rFonts w:ascii="Arial" w:hAnsi="Arial" w:cs="Arial"/>
          <w:color w:val="000000"/>
          <w:sz w:val="22"/>
          <w:szCs w:val="22"/>
        </w:rPr>
        <w:t>Latest News and Breaking Headlines). AI will also assist pathologists in detecting diseases and will help address the shortage of pathologists not only in the United States- but across the world at large. Companies are experimenting with AI mobile clinics in which it is hard to reach healthcare consumers and diagnosing their potential disease will enable access to those in rural areas of the country(</w:t>
      </w:r>
      <w:proofErr w:type="spellStart"/>
      <w:r>
        <w:rPr>
          <w:rFonts w:ascii="Arial" w:hAnsi="Arial" w:cs="Arial"/>
          <w:color w:val="000000"/>
          <w:sz w:val="22"/>
          <w:szCs w:val="22"/>
        </w:rPr>
        <w:t>arXiv</w:t>
      </w:r>
      <w:proofErr w:type="spellEnd"/>
      <w:r>
        <w:rPr>
          <w:rFonts w:ascii="Arial" w:hAnsi="Arial" w:cs="Arial"/>
          <w:color w:val="000000"/>
          <w:sz w:val="22"/>
          <w:szCs w:val="22"/>
        </w:rPr>
        <w:t xml:space="preserve">).  AI is not only beneficial when it comes to those aspects of healthcare but also using it with statistics to influence decision making. Companies such as Cera Care are using AI machine learning models to get predictions of total hospitalizations in elderly patients as well as allocating resources where they need to be </w:t>
      </w:r>
      <w:proofErr w:type="gramStart"/>
      <w:r>
        <w:rPr>
          <w:rFonts w:ascii="Arial" w:hAnsi="Arial" w:cs="Arial"/>
          <w:color w:val="000000"/>
          <w:sz w:val="22"/>
          <w:szCs w:val="22"/>
        </w:rPr>
        <w:t>in order to</w:t>
      </w:r>
      <w:proofErr w:type="gramEnd"/>
      <w:r>
        <w:rPr>
          <w:rFonts w:ascii="Arial" w:hAnsi="Arial" w:cs="Arial"/>
          <w:color w:val="000000"/>
          <w:sz w:val="22"/>
          <w:szCs w:val="22"/>
        </w:rPr>
        <w:t xml:space="preserve"> prevent over allocation or under allocation of resources in America's </w:t>
      </w:r>
      <w:r w:rsidR="00B10A51">
        <w:rPr>
          <w:rFonts w:ascii="Arial" w:hAnsi="Arial" w:cs="Arial"/>
          <w:color w:val="000000"/>
          <w:sz w:val="22"/>
          <w:szCs w:val="22"/>
        </w:rPr>
        <w:t>hospitals (</w:t>
      </w:r>
      <w:r>
        <w:rPr>
          <w:rFonts w:ascii="Arial" w:hAnsi="Arial" w:cs="Arial"/>
          <w:color w:val="000000"/>
          <w:sz w:val="22"/>
          <w:szCs w:val="22"/>
        </w:rPr>
        <w:t xml:space="preserve">Wikipedia). This is done to prevent strains on the healthcare system and avoid the senseless burnout Clinicians and healthcare professionals feel. AI and Machine learning are already making an impact in the healthcare industry even before other advanced technologies enter the market; 66% of clinicians who took a survey said that they had used AI in their practice and was a rapid increase where only 38% of </w:t>
      </w:r>
      <w:r w:rsidR="00B10A51">
        <w:rPr>
          <w:rFonts w:ascii="Arial" w:hAnsi="Arial" w:cs="Arial"/>
          <w:color w:val="000000"/>
          <w:sz w:val="22"/>
          <w:szCs w:val="22"/>
        </w:rPr>
        <w:t>doctors</w:t>
      </w:r>
      <w:r>
        <w:rPr>
          <w:rFonts w:ascii="Arial" w:hAnsi="Arial" w:cs="Arial"/>
          <w:color w:val="000000"/>
          <w:sz w:val="22"/>
          <w:szCs w:val="22"/>
        </w:rPr>
        <w:t xml:space="preserve"> reported saying they had used AI in their clinical </w:t>
      </w:r>
      <w:r w:rsidR="00B10A51">
        <w:rPr>
          <w:rFonts w:ascii="Arial" w:hAnsi="Arial" w:cs="Arial"/>
          <w:color w:val="000000"/>
          <w:sz w:val="22"/>
          <w:szCs w:val="22"/>
        </w:rPr>
        <w:t>practice (</w:t>
      </w:r>
      <w:r>
        <w:rPr>
          <w:rFonts w:ascii="Arial" w:hAnsi="Arial" w:cs="Arial"/>
          <w:color w:val="000000"/>
          <w:sz w:val="22"/>
          <w:szCs w:val="22"/>
        </w:rPr>
        <w:t xml:space="preserve">American Medical Association). AI is also being used in research </w:t>
      </w:r>
      <w:proofErr w:type="gramStart"/>
      <w:r>
        <w:rPr>
          <w:rFonts w:ascii="Arial" w:hAnsi="Arial" w:cs="Arial"/>
          <w:color w:val="000000"/>
          <w:sz w:val="22"/>
          <w:szCs w:val="22"/>
        </w:rPr>
        <w:t>in order to</w:t>
      </w:r>
      <w:proofErr w:type="gramEnd"/>
      <w:r>
        <w:rPr>
          <w:rFonts w:ascii="Arial" w:hAnsi="Arial" w:cs="Arial"/>
          <w:color w:val="000000"/>
          <w:sz w:val="22"/>
          <w:szCs w:val="22"/>
        </w:rPr>
        <w:t xml:space="preserve"> check out any genetic variants that might be associated with the </w:t>
      </w:r>
      <w:r w:rsidR="00B10A51">
        <w:rPr>
          <w:rFonts w:ascii="Arial" w:hAnsi="Arial" w:cs="Arial"/>
          <w:color w:val="000000"/>
          <w:sz w:val="22"/>
          <w:szCs w:val="22"/>
        </w:rPr>
        <w:t>much-hated</w:t>
      </w:r>
      <w:r>
        <w:rPr>
          <w:rFonts w:ascii="Arial" w:hAnsi="Arial" w:cs="Arial"/>
          <w:color w:val="000000"/>
          <w:sz w:val="22"/>
          <w:szCs w:val="22"/>
        </w:rPr>
        <w:t xml:space="preserve"> disease called “cancer”. Deep learning models such as support vector machines, random </w:t>
      </w:r>
      <w:r w:rsidR="00B10A51">
        <w:rPr>
          <w:rFonts w:ascii="Arial" w:hAnsi="Arial" w:cs="Arial"/>
          <w:color w:val="000000"/>
          <w:sz w:val="22"/>
          <w:szCs w:val="22"/>
        </w:rPr>
        <w:t xml:space="preserve">forests, </w:t>
      </w:r>
      <w:proofErr w:type="spellStart"/>
      <w:r w:rsidR="00B10A51">
        <w:rPr>
          <w:rFonts w:ascii="Arial" w:hAnsi="Arial" w:cs="Arial"/>
          <w:color w:val="000000"/>
          <w:sz w:val="22"/>
          <w:szCs w:val="22"/>
        </w:rPr>
        <w:t>xgBoost</w:t>
      </w:r>
      <w:proofErr w:type="spellEnd"/>
      <w:r>
        <w:rPr>
          <w:rFonts w:ascii="Arial" w:hAnsi="Arial" w:cs="Arial"/>
          <w:color w:val="000000"/>
          <w:sz w:val="22"/>
          <w:szCs w:val="22"/>
        </w:rPr>
        <w:t xml:space="preserve"> can analyze genome sequences and make predictions on disease risk. Using AI and machine learning is more cost effective </w:t>
      </w:r>
      <w:proofErr w:type="gramStart"/>
      <w:r>
        <w:rPr>
          <w:rFonts w:ascii="Arial" w:hAnsi="Arial" w:cs="Arial"/>
          <w:color w:val="000000"/>
          <w:sz w:val="22"/>
          <w:szCs w:val="22"/>
        </w:rPr>
        <w:t>due to the fact that</w:t>
      </w:r>
      <w:proofErr w:type="gramEnd"/>
      <w:r>
        <w:rPr>
          <w:rFonts w:ascii="Arial" w:hAnsi="Arial" w:cs="Arial"/>
          <w:color w:val="000000"/>
          <w:sz w:val="22"/>
          <w:szCs w:val="22"/>
        </w:rPr>
        <w:t xml:space="preserve"> some big tech companies such as Google are wanting to take a bite in the healthcare industry by analyzing DNA faster as well as with accuracy. Google calls this, </w:t>
      </w:r>
      <w:proofErr w:type="spellStart"/>
      <w:r>
        <w:rPr>
          <w:rFonts w:ascii="Arial" w:hAnsi="Arial" w:cs="Arial"/>
          <w:color w:val="000000"/>
          <w:sz w:val="22"/>
          <w:szCs w:val="22"/>
        </w:rPr>
        <w:t>DeepVariant</w:t>
      </w:r>
      <w:proofErr w:type="spellEnd"/>
      <w:r>
        <w:rPr>
          <w:rFonts w:ascii="Arial" w:hAnsi="Arial" w:cs="Arial"/>
          <w:color w:val="000000"/>
          <w:sz w:val="22"/>
          <w:szCs w:val="22"/>
        </w:rPr>
        <w:t>. To end on an important note, AI and ML systems will help hospital systems save an estimated 200 billion dollars to 360 billion dollars. This amount equates to 5 to 10 percent of all healthcare costs and expenditures. Predicting readmission rates is very important because it costs the hospital ranging from 9,000 dollars to 13,000 in just a single case! When you multiply</w:t>
      </w:r>
      <w:r>
        <w:rPr>
          <w:rFonts w:ascii="Arial" w:hAnsi="Arial" w:cs="Arial"/>
          <w:color w:val="000000"/>
          <w:sz w:val="22"/>
          <w:szCs w:val="22"/>
        </w:rPr>
        <w:t xml:space="preserve"> </w:t>
      </w:r>
      <w:r w:rsidRPr="00F23D36">
        <w:rPr>
          <w:rFonts w:ascii="Arial" w:hAnsi="Arial" w:cs="Arial"/>
          <w:color w:val="000000"/>
          <w:sz w:val="22"/>
          <w:szCs w:val="22"/>
        </w:rPr>
        <w:lastRenderedPageBreak/>
        <w:t>all those readmissions together, you can see how many billions of dollars are wasted and people who need care first are left to fend for themselves.</w:t>
      </w:r>
    </w:p>
    <w:p w14:paraId="291F48DB" w14:textId="77777777" w:rsidR="00F23A63" w:rsidRDefault="00F23A63" w:rsidP="00F23D36">
      <w:pPr>
        <w:pStyle w:val="NormalWeb"/>
        <w:spacing w:before="0" w:beforeAutospacing="0" w:after="0" w:afterAutospacing="0" w:line="480" w:lineRule="auto"/>
        <w:rPr>
          <w:rFonts w:ascii="Arial" w:hAnsi="Arial" w:cs="Arial"/>
          <w:color w:val="000000"/>
          <w:sz w:val="22"/>
          <w:szCs w:val="22"/>
        </w:rPr>
      </w:pPr>
    </w:p>
    <w:p w14:paraId="58F86251" w14:textId="77777777" w:rsidR="00F23A63" w:rsidRDefault="00F23A63" w:rsidP="00F23D36">
      <w:pPr>
        <w:pStyle w:val="NormalWeb"/>
        <w:spacing w:before="0" w:beforeAutospacing="0" w:after="0" w:afterAutospacing="0" w:line="480" w:lineRule="auto"/>
        <w:rPr>
          <w:rFonts w:ascii="Arial" w:hAnsi="Arial" w:cs="Arial"/>
          <w:color w:val="000000"/>
          <w:sz w:val="22"/>
          <w:szCs w:val="22"/>
        </w:rPr>
      </w:pPr>
    </w:p>
    <w:p w14:paraId="2F51C8DC" w14:textId="77777777" w:rsidR="00F23A63" w:rsidRDefault="00F23A63" w:rsidP="00F23A63">
      <w:pPr>
        <w:pStyle w:val="NormalWeb"/>
        <w:spacing w:before="0" w:beforeAutospacing="0" w:after="0" w:afterAutospacing="0" w:line="480" w:lineRule="auto"/>
        <w:rPr>
          <w:color w:val="000000"/>
        </w:rPr>
      </w:pPr>
      <w:r>
        <w:rPr>
          <w:rFonts w:ascii="Arial" w:hAnsi="Arial" w:cs="Arial"/>
          <w:color w:val="000000"/>
          <w:sz w:val="22"/>
          <w:szCs w:val="22"/>
        </w:rPr>
        <w:t>WORKS CITED PAGE </w:t>
      </w:r>
    </w:p>
    <w:p w14:paraId="6F935D83" w14:textId="77777777" w:rsidR="00F23A63" w:rsidRDefault="00F23A63" w:rsidP="00F23A63">
      <w:pPr>
        <w:pStyle w:val="NormalWeb"/>
        <w:spacing w:before="240" w:beforeAutospacing="0" w:after="240" w:afterAutospacing="0" w:line="480" w:lineRule="auto"/>
        <w:rPr>
          <w:color w:val="000000"/>
        </w:rPr>
      </w:pPr>
      <w:r>
        <w:rPr>
          <w:rFonts w:ascii="Arial" w:hAnsi="Arial" w:cs="Arial"/>
          <w:b/>
          <w:bCs/>
          <w:color w:val="000000"/>
          <w:sz w:val="22"/>
          <w:szCs w:val="22"/>
        </w:rPr>
        <w:t>American Medical Association.</w:t>
      </w:r>
      <w:r>
        <w:rPr>
          <w:rFonts w:ascii="Arial" w:hAnsi="Arial" w:cs="Arial"/>
          <w:b/>
          <w:bCs/>
          <w:color w:val="000000"/>
          <w:sz w:val="22"/>
          <w:szCs w:val="22"/>
        </w:rPr>
        <w:br/>
      </w:r>
      <w:r>
        <w:rPr>
          <w:rFonts w:ascii="Arial" w:hAnsi="Arial" w:cs="Arial"/>
          <w:color w:val="000000"/>
          <w:sz w:val="22"/>
          <w:szCs w:val="22"/>
        </w:rPr>
        <w:t xml:space="preserve">"2 in 3 Physicians Are Using Health Care AI, </w:t>
      </w:r>
      <w:proofErr w:type="gramStart"/>
      <w:r>
        <w:rPr>
          <w:rFonts w:ascii="Arial" w:hAnsi="Arial" w:cs="Arial"/>
          <w:color w:val="000000"/>
          <w:sz w:val="22"/>
          <w:szCs w:val="22"/>
        </w:rPr>
        <w:t>Up</w:t>
      </w:r>
      <w:proofErr w:type="gramEnd"/>
      <w:r>
        <w:rPr>
          <w:rFonts w:ascii="Arial" w:hAnsi="Arial" w:cs="Arial"/>
          <w:color w:val="000000"/>
          <w:sz w:val="22"/>
          <w:szCs w:val="22"/>
        </w:rPr>
        <w:t xml:space="preserve"> from 38% in 2023." </w:t>
      </w:r>
      <w:r>
        <w:rPr>
          <w:rFonts w:ascii="Arial" w:hAnsi="Arial" w:cs="Arial"/>
          <w:i/>
          <w:iCs/>
          <w:color w:val="000000"/>
          <w:sz w:val="22"/>
          <w:szCs w:val="22"/>
        </w:rPr>
        <w:t>AMA</w:t>
      </w:r>
      <w:r>
        <w:rPr>
          <w:rFonts w:ascii="Arial" w:hAnsi="Arial" w:cs="Arial"/>
          <w:color w:val="000000"/>
          <w:sz w:val="22"/>
          <w:szCs w:val="22"/>
        </w:rPr>
        <w:t>, 2024, https://www.ama-assn.org/practice-management/digital-health/2-3-physicians-are-using-health-ai-78-2023. Accessed 2 May 2025.</w:t>
      </w:r>
    </w:p>
    <w:p w14:paraId="03775046" w14:textId="77777777" w:rsidR="00F23A63" w:rsidRDefault="00F23A63" w:rsidP="00F23A63">
      <w:pPr>
        <w:pStyle w:val="NormalWeb"/>
        <w:spacing w:before="240" w:beforeAutospacing="0" w:after="240" w:afterAutospacing="0" w:line="480" w:lineRule="auto"/>
        <w:rPr>
          <w:color w:val="000000"/>
        </w:rPr>
      </w:pPr>
      <w:r>
        <w:rPr>
          <w:rFonts w:ascii="Arial" w:hAnsi="Arial" w:cs="Arial"/>
          <w:b/>
          <w:bCs/>
          <w:color w:val="000000"/>
          <w:sz w:val="22"/>
          <w:szCs w:val="22"/>
        </w:rPr>
        <w:t>Association of American Medical Colleges.</w:t>
      </w:r>
      <w:r>
        <w:rPr>
          <w:rFonts w:ascii="Arial" w:hAnsi="Arial" w:cs="Arial"/>
          <w:b/>
          <w:bCs/>
          <w:color w:val="000000"/>
          <w:sz w:val="22"/>
          <w:szCs w:val="22"/>
        </w:rPr>
        <w:br/>
      </w:r>
      <w:r>
        <w:rPr>
          <w:rFonts w:ascii="Arial" w:hAnsi="Arial" w:cs="Arial"/>
          <w:i/>
          <w:iCs/>
          <w:color w:val="000000"/>
          <w:sz w:val="22"/>
          <w:szCs w:val="22"/>
        </w:rPr>
        <w:t>The Complexities of Physician Supply and Demand: Projections from 2021 to 2036.</w:t>
      </w:r>
      <w:r>
        <w:rPr>
          <w:rFonts w:ascii="Arial" w:hAnsi="Arial" w:cs="Arial"/>
          <w:color w:val="000000"/>
          <w:sz w:val="22"/>
          <w:szCs w:val="22"/>
        </w:rPr>
        <w:t xml:space="preserve"> AAMC, 2023, https://www.aamc.org/media/59776/download. Accessed 2 May 2025.</w:t>
      </w:r>
    </w:p>
    <w:p w14:paraId="134F2D47" w14:textId="77777777" w:rsidR="00F23A63" w:rsidRDefault="00F23A63" w:rsidP="00F23A63">
      <w:pPr>
        <w:pStyle w:val="NormalWeb"/>
        <w:spacing w:before="240" w:beforeAutospacing="0" w:after="240" w:afterAutospacing="0" w:line="480" w:lineRule="auto"/>
        <w:rPr>
          <w:color w:val="000000"/>
        </w:rPr>
      </w:pPr>
      <w:r>
        <w:rPr>
          <w:rFonts w:ascii="Arial" w:hAnsi="Arial" w:cs="Arial"/>
          <w:b/>
          <w:bCs/>
          <w:color w:val="000000"/>
          <w:sz w:val="22"/>
          <w:szCs w:val="22"/>
        </w:rPr>
        <w:t>Business Insider.</w:t>
      </w:r>
      <w:r>
        <w:rPr>
          <w:rFonts w:ascii="Arial" w:hAnsi="Arial" w:cs="Arial"/>
          <w:b/>
          <w:bCs/>
          <w:color w:val="000000"/>
          <w:sz w:val="22"/>
          <w:szCs w:val="22"/>
        </w:rPr>
        <w:br/>
      </w:r>
      <w:r>
        <w:rPr>
          <w:rFonts w:ascii="Arial" w:hAnsi="Arial" w:cs="Arial"/>
          <w:color w:val="000000"/>
          <w:sz w:val="22"/>
          <w:szCs w:val="22"/>
        </w:rPr>
        <w:t xml:space="preserve">"Amazon-Backed Startup Raised $10 Million to Build AI Hospital Agents." </w:t>
      </w:r>
      <w:r>
        <w:rPr>
          <w:rFonts w:ascii="Arial" w:hAnsi="Arial" w:cs="Arial"/>
          <w:i/>
          <w:iCs/>
          <w:color w:val="000000"/>
          <w:sz w:val="22"/>
          <w:szCs w:val="22"/>
        </w:rPr>
        <w:t>Business Insider</w:t>
      </w:r>
      <w:r>
        <w:rPr>
          <w:rFonts w:ascii="Arial" w:hAnsi="Arial" w:cs="Arial"/>
          <w:color w:val="000000"/>
          <w:sz w:val="22"/>
          <w:szCs w:val="22"/>
        </w:rPr>
        <w:t>, 2025, https://www.businessinsider.com/amazon-10-million-raise-hospital-ai-agents-pitch-deck-ascertain-2025-5. Accessed 2 May 2025.</w:t>
      </w:r>
    </w:p>
    <w:p w14:paraId="5F88B7D6" w14:textId="77777777" w:rsidR="00F23A63" w:rsidRDefault="00F23A63" w:rsidP="00F23A63">
      <w:pPr>
        <w:pStyle w:val="NormalWeb"/>
        <w:spacing w:before="240" w:beforeAutospacing="0" w:after="240" w:afterAutospacing="0" w:line="480" w:lineRule="auto"/>
        <w:rPr>
          <w:color w:val="000000"/>
        </w:rPr>
      </w:pPr>
      <w:r>
        <w:rPr>
          <w:rFonts w:ascii="Arial" w:hAnsi="Arial" w:cs="Arial"/>
          <w:b/>
          <w:bCs/>
          <w:color w:val="000000"/>
          <w:sz w:val="22"/>
          <w:szCs w:val="22"/>
        </w:rPr>
        <w:t>Health Resources and Services Administration.</w:t>
      </w:r>
      <w:r>
        <w:rPr>
          <w:rFonts w:ascii="Arial" w:hAnsi="Arial" w:cs="Arial"/>
          <w:b/>
          <w:bCs/>
          <w:color w:val="000000"/>
          <w:sz w:val="22"/>
          <w:szCs w:val="22"/>
        </w:rPr>
        <w:br/>
      </w:r>
      <w:r>
        <w:rPr>
          <w:rFonts w:ascii="Arial" w:hAnsi="Arial" w:cs="Arial"/>
          <w:i/>
          <w:iCs/>
          <w:color w:val="000000"/>
          <w:sz w:val="22"/>
          <w:szCs w:val="22"/>
        </w:rPr>
        <w:t>Projecting the Supply and Demand for Primary Care Practitioners Through 2037.</w:t>
      </w:r>
      <w:r>
        <w:rPr>
          <w:rFonts w:ascii="Arial" w:hAnsi="Arial" w:cs="Arial"/>
          <w:color w:val="000000"/>
          <w:sz w:val="22"/>
          <w:szCs w:val="22"/>
        </w:rPr>
        <w:t xml:space="preserve"> U.S. Department of Health and Human Services, 2023, https://bhw.hrsa.gov/data-research/projecting-health-workforce-supply-demand. Accessed 2 May 2025.</w:t>
      </w:r>
    </w:p>
    <w:p w14:paraId="76111E6F" w14:textId="1DE39EDA" w:rsidR="00F23A63" w:rsidRPr="00F23A63" w:rsidRDefault="00F23A63" w:rsidP="00F23A63">
      <w:pPr>
        <w:pStyle w:val="NormalWeb"/>
        <w:spacing w:before="240" w:beforeAutospacing="0" w:after="240" w:afterAutospacing="0" w:line="480" w:lineRule="auto"/>
        <w:rPr>
          <w:color w:val="000000"/>
        </w:rPr>
      </w:pPr>
      <w:r>
        <w:rPr>
          <w:rFonts w:ascii="Arial" w:hAnsi="Arial" w:cs="Arial"/>
          <w:b/>
          <w:bCs/>
          <w:color w:val="000000"/>
          <w:sz w:val="22"/>
          <w:szCs w:val="22"/>
        </w:rPr>
        <w:t>McKinsey &amp; Company.</w:t>
      </w:r>
      <w:r>
        <w:rPr>
          <w:rFonts w:ascii="Arial" w:hAnsi="Arial" w:cs="Arial"/>
          <w:b/>
          <w:bCs/>
          <w:color w:val="000000"/>
          <w:sz w:val="22"/>
          <w:szCs w:val="22"/>
        </w:rPr>
        <w:br/>
      </w:r>
      <w:r>
        <w:rPr>
          <w:rFonts w:ascii="Arial" w:hAnsi="Arial" w:cs="Arial"/>
          <w:color w:val="000000"/>
          <w:sz w:val="22"/>
          <w:szCs w:val="22"/>
        </w:rPr>
        <w:t xml:space="preserve">"The Physician Shortage Isn’t Going Anywhere." </w:t>
      </w:r>
      <w:r>
        <w:rPr>
          <w:rFonts w:ascii="Arial" w:hAnsi="Arial" w:cs="Arial"/>
          <w:i/>
          <w:iCs/>
          <w:color w:val="000000"/>
          <w:sz w:val="22"/>
          <w:szCs w:val="22"/>
        </w:rPr>
        <w:t>McKinsey &amp; Company</w:t>
      </w:r>
      <w:r>
        <w:rPr>
          <w:rFonts w:ascii="Arial" w:hAnsi="Arial" w:cs="Arial"/>
          <w:color w:val="000000"/>
          <w:sz w:val="22"/>
          <w:szCs w:val="22"/>
        </w:rPr>
        <w:t>, 2024,</w:t>
      </w:r>
      <w:r w:rsidRPr="00F23A63">
        <w:rPr>
          <w:rFonts w:ascii="Arial" w:hAnsi="Arial" w:cs="Arial"/>
          <w:color w:val="000000"/>
          <w:sz w:val="22"/>
          <w:szCs w:val="22"/>
        </w:rPr>
        <w:t xml:space="preserve"> </w:t>
      </w:r>
      <w:r w:rsidRPr="00F23A63">
        <w:rPr>
          <w:rFonts w:ascii="Arial" w:hAnsi="Arial" w:cs="Arial"/>
          <w:color w:val="000000"/>
          <w:sz w:val="22"/>
          <w:szCs w:val="22"/>
        </w:rPr>
        <w:lastRenderedPageBreak/>
        <w:t>https://www.mckinsey.com/industries/healthcare/our-insights/the-physician-shortage-isnt-going-anywhere. Accessed 2 May 2025.</w:t>
      </w:r>
    </w:p>
    <w:p w14:paraId="09C98A2E" w14:textId="77777777" w:rsidR="00F23A63" w:rsidRPr="00F23A63" w:rsidRDefault="00F23A63" w:rsidP="00F23A63">
      <w:pPr>
        <w:spacing w:before="240" w:after="240" w:line="480" w:lineRule="auto"/>
        <w:rPr>
          <w:rFonts w:ascii="Times New Roman" w:eastAsia="Times New Roman" w:hAnsi="Times New Roman" w:cs="Times New Roman"/>
          <w:color w:val="000000"/>
          <w:kern w:val="0"/>
          <w14:ligatures w14:val="none"/>
        </w:rPr>
      </w:pPr>
      <w:r w:rsidRPr="00F23A63">
        <w:rPr>
          <w:rFonts w:ascii="Arial" w:eastAsia="Times New Roman" w:hAnsi="Arial" w:cs="Arial"/>
          <w:b/>
          <w:bCs/>
          <w:color w:val="000000"/>
          <w:kern w:val="0"/>
          <w:sz w:val="22"/>
          <w:szCs w:val="22"/>
          <w14:ligatures w14:val="none"/>
        </w:rPr>
        <w:t>National Academy of Medicine.</w:t>
      </w:r>
      <w:r w:rsidRPr="00F23A63">
        <w:rPr>
          <w:rFonts w:ascii="Arial" w:eastAsia="Times New Roman" w:hAnsi="Arial" w:cs="Arial"/>
          <w:b/>
          <w:bCs/>
          <w:color w:val="000000"/>
          <w:kern w:val="0"/>
          <w:sz w:val="22"/>
          <w:szCs w:val="22"/>
          <w14:ligatures w14:val="none"/>
        </w:rPr>
        <w:br/>
      </w:r>
      <w:r w:rsidRPr="00F23A63">
        <w:rPr>
          <w:rFonts w:ascii="Arial" w:eastAsia="Times New Roman" w:hAnsi="Arial" w:cs="Arial"/>
          <w:i/>
          <w:iCs/>
          <w:color w:val="000000"/>
          <w:kern w:val="0"/>
          <w:sz w:val="22"/>
          <w:szCs w:val="22"/>
          <w14:ligatures w14:val="none"/>
        </w:rPr>
        <w:t>To Err Is Human: Building a Safer Health System.</w:t>
      </w:r>
      <w:r w:rsidRPr="00F23A63">
        <w:rPr>
          <w:rFonts w:ascii="Arial" w:eastAsia="Times New Roman" w:hAnsi="Arial" w:cs="Arial"/>
          <w:color w:val="000000"/>
          <w:kern w:val="0"/>
          <w:sz w:val="22"/>
          <w:szCs w:val="22"/>
          <w14:ligatures w14:val="none"/>
        </w:rPr>
        <w:t xml:space="preserve"> National Academies Press, 2000.</w:t>
      </w:r>
    </w:p>
    <w:p w14:paraId="13C6B1F3" w14:textId="77777777" w:rsidR="00F23A63" w:rsidRPr="00F23A63" w:rsidRDefault="00F23A63" w:rsidP="00F23A63">
      <w:pPr>
        <w:spacing w:before="240" w:after="240" w:line="480" w:lineRule="auto"/>
        <w:rPr>
          <w:rFonts w:ascii="Times New Roman" w:eastAsia="Times New Roman" w:hAnsi="Times New Roman" w:cs="Times New Roman"/>
          <w:color w:val="000000"/>
          <w:kern w:val="0"/>
          <w14:ligatures w14:val="none"/>
        </w:rPr>
      </w:pPr>
      <w:proofErr w:type="spellStart"/>
      <w:r w:rsidRPr="00F23A63">
        <w:rPr>
          <w:rFonts w:ascii="Arial" w:eastAsia="Times New Roman" w:hAnsi="Arial" w:cs="Arial"/>
          <w:b/>
          <w:bCs/>
          <w:color w:val="000000"/>
          <w:kern w:val="0"/>
          <w:sz w:val="22"/>
          <w:szCs w:val="22"/>
          <w14:ligatures w14:val="none"/>
        </w:rPr>
        <w:t>arXiv</w:t>
      </w:r>
      <w:proofErr w:type="spellEnd"/>
      <w:r w:rsidRPr="00F23A63">
        <w:rPr>
          <w:rFonts w:ascii="Arial" w:eastAsia="Times New Roman" w:hAnsi="Arial" w:cs="Arial"/>
          <w:b/>
          <w:bCs/>
          <w:color w:val="000000"/>
          <w:kern w:val="0"/>
          <w:sz w:val="22"/>
          <w:szCs w:val="22"/>
          <w14:ligatures w14:val="none"/>
        </w:rPr>
        <w:t>.</w:t>
      </w:r>
      <w:r w:rsidRPr="00F23A63">
        <w:rPr>
          <w:rFonts w:ascii="Arial" w:eastAsia="Times New Roman" w:hAnsi="Arial" w:cs="Arial"/>
          <w:b/>
          <w:bCs/>
          <w:color w:val="000000"/>
          <w:kern w:val="0"/>
          <w:sz w:val="22"/>
          <w:szCs w:val="22"/>
          <w14:ligatures w14:val="none"/>
        </w:rPr>
        <w:br/>
      </w:r>
      <w:r w:rsidRPr="00F23A63">
        <w:rPr>
          <w:rFonts w:ascii="Arial" w:eastAsia="Times New Roman" w:hAnsi="Arial" w:cs="Arial"/>
          <w:color w:val="000000"/>
          <w:kern w:val="0"/>
          <w:sz w:val="22"/>
          <w:szCs w:val="22"/>
          <w14:ligatures w14:val="none"/>
        </w:rPr>
        <w:t xml:space="preserve">Venkatesh, Balaji, et al. "AICOM: Lightweight AI for On-Device Medical Diagnostics in Rural Settings." </w:t>
      </w:r>
      <w:proofErr w:type="spellStart"/>
      <w:r w:rsidRPr="00F23A63">
        <w:rPr>
          <w:rFonts w:ascii="Arial" w:eastAsia="Times New Roman" w:hAnsi="Arial" w:cs="Arial"/>
          <w:i/>
          <w:iCs/>
          <w:color w:val="000000"/>
          <w:kern w:val="0"/>
          <w:sz w:val="22"/>
          <w:szCs w:val="22"/>
          <w14:ligatures w14:val="none"/>
        </w:rPr>
        <w:t>arXiv</w:t>
      </w:r>
      <w:proofErr w:type="spellEnd"/>
      <w:r w:rsidRPr="00F23A63">
        <w:rPr>
          <w:rFonts w:ascii="Arial" w:eastAsia="Times New Roman" w:hAnsi="Arial" w:cs="Arial"/>
          <w:i/>
          <w:iCs/>
          <w:color w:val="000000"/>
          <w:kern w:val="0"/>
          <w:sz w:val="22"/>
          <w:szCs w:val="22"/>
          <w14:ligatures w14:val="none"/>
        </w:rPr>
        <w:t xml:space="preserve"> preprint</w:t>
      </w:r>
      <w:r w:rsidRPr="00F23A63">
        <w:rPr>
          <w:rFonts w:ascii="Arial" w:eastAsia="Times New Roman" w:hAnsi="Arial" w:cs="Arial"/>
          <w:color w:val="000000"/>
          <w:kern w:val="0"/>
          <w:sz w:val="22"/>
          <w:szCs w:val="22"/>
          <w14:ligatures w14:val="none"/>
        </w:rPr>
        <w:t xml:space="preserve">, 2023, </w:t>
      </w:r>
      <w:hyperlink r:id="rId4" w:history="1">
        <w:r w:rsidRPr="00F23A63">
          <w:rPr>
            <w:rFonts w:ascii="Arial" w:eastAsia="Times New Roman" w:hAnsi="Arial" w:cs="Arial"/>
            <w:color w:val="1155CC"/>
            <w:kern w:val="0"/>
            <w:sz w:val="22"/>
            <w:szCs w:val="22"/>
            <w:u w:val="single"/>
            <w14:ligatures w14:val="none"/>
          </w:rPr>
          <w:t>https://arxiv.org/abs/2306.10324</w:t>
        </w:r>
      </w:hyperlink>
      <w:r w:rsidRPr="00F23A63">
        <w:rPr>
          <w:rFonts w:ascii="Arial" w:eastAsia="Times New Roman" w:hAnsi="Arial" w:cs="Arial"/>
          <w:color w:val="000000"/>
          <w:kern w:val="0"/>
          <w:sz w:val="22"/>
          <w:szCs w:val="22"/>
          <w14:ligatures w14:val="none"/>
        </w:rPr>
        <w:t>. Accessed 2 May 2025.</w:t>
      </w:r>
    </w:p>
    <w:p w14:paraId="48A56356" w14:textId="77777777" w:rsidR="00F23A63" w:rsidRPr="00F23A63" w:rsidRDefault="00F23A63" w:rsidP="00F23A63">
      <w:pPr>
        <w:spacing w:before="240" w:after="240" w:line="480" w:lineRule="auto"/>
        <w:rPr>
          <w:rFonts w:ascii="Times New Roman" w:eastAsia="Times New Roman" w:hAnsi="Times New Roman" w:cs="Times New Roman"/>
          <w:color w:val="000000"/>
          <w:kern w:val="0"/>
          <w14:ligatures w14:val="none"/>
        </w:rPr>
      </w:pPr>
      <w:r w:rsidRPr="00F23A63">
        <w:rPr>
          <w:rFonts w:ascii="Arial" w:eastAsia="Times New Roman" w:hAnsi="Arial" w:cs="Arial"/>
          <w:b/>
          <w:bCs/>
          <w:color w:val="000000"/>
          <w:kern w:val="0"/>
          <w:sz w:val="22"/>
          <w:szCs w:val="22"/>
          <w14:ligatures w14:val="none"/>
        </w:rPr>
        <w:t>TIME.</w:t>
      </w:r>
      <w:r w:rsidRPr="00F23A63">
        <w:rPr>
          <w:rFonts w:ascii="Arial" w:eastAsia="Times New Roman" w:hAnsi="Arial" w:cs="Arial"/>
          <w:b/>
          <w:bCs/>
          <w:color w:val="000000"/>
          <w:kern w:val="0"/>
          <w:sz w:val="22"/>
          <w:szCs w:val="22"/>
          <w14:ligatures w14:val="none"/>
        </w:rPr>
        <w:br/>
      </w:r>
      <w:r w:rsidRPr="00F23A63">
        <w:rPr>
          <w:rFonts w:ascii="Arial" w:eastAsia="Times New Roman" w:hAnsi="Arial" w:cs="Arial"/>
          <w:color w:val="000000"/>
          <w:kern w:val="0"/>
          <w:sz w:val="22"/>
          <w:szCs w:val="22"/>
          <w14:ligatures w14:val="none"/>
        </w:rPr>
        <w:t xml:space="preserve">"How This Doctor Uses AI to Fix Medicine's Paperwork Problem." </w:t>
      </w:r>
      <w:r w:rsidRPr="00F23A63">
        <w:rPr>
          <w:rFonts w:ascii="Arial" w:eastAsia="Times New Roman" w:hAnsi="Arial" w:cs="Arial"/>
          <w:i/>
          <w:iCs/>
          <w:color w:val="000000"/>
          <w:kern w:val="0"/>
          <w:sz w:val="22"/>
          <w:szCs w:val="22"/>
          <w14:ligatures w14:val="none"/>
        </w:rPr>
        <w:t>TIME</w:t>
      </w:r>
      <w:r w:rsidRPr="00F23A63">
        <w:rPr>
          <w:rFonts w:ascii="Arial" w:eastAsia="Times New Roman" w:hAnsi="Arial" w:cs="Arial"/>
          <w:color w:val="000000"/>
          <w:kern w:val="0"/>
          <w:sz w:val="22"/>
          <w:szCs w:val="22"/>
          <w14:ligatures w14:val="none"/>
        </w:rPr>
        <w:t>, 2024, https://time.com/7012716/shiv-rao. Accessed 2 May 2025.</w:t>
      </w:r>
    </w:p>
    <w:p w14:paraId="0BE0AC98" w14:textId="77777777" w:rsidR="00F23A63" w:rsidRPr="00F23A63" w:rsidRDefault="00F23A63" w:rsidP="00F23A63">
      <w:pPr>
        <w:spacing w:before="240" w:after="240" w:line="480" w:lineRule="auto"/>
        <w:rPr>
          <w:rFonts w:ascii="Times New Roman" w:eastAsia="Times New Roman" w:hAnsi="Times New Roman" w:cs="Times New Roman"/>
          <w:color w:val="000000"/>
          <w:kern w:val="0"/>
          <w14:ligatures w14:val="none"/>
        </w:rPr>
      </w:pPr>
      <w:r w:rsidRPr="00F23A63">
        <w:rPr>
          <w:rFonts w:ascii="Arial" w:eastAsia="Times New Roman" w:hAnsi="Arial" w:cs="Arial"/>
          <w:b/>
          <w:bCs/>
          <w:color w:val="000000"/>
          <w:kern w:val="0"/>
          <w:sz w:val="22"/>
          <w:szCs w:val="22"/>
          <w14:ligatures w14:val="none"/>
        </w:rPr>
        <w:t>Wikipedia.</w:t>
      </w:r>
      <w:r w:rsidRPr="00F23A63">
        <w:rPr>
          <w:rFonts w:ascii="Arial" w:eastAsia="Times New Roman" w:hAnsi="Arial" w:cs="Arial"/>
          <w:b/>
          <w:bCs/>
          <w:color w:val="000000"/>
          <w:kern w:val="0"/>
          <w:sz w:val="22"/>
          <w:szCs w:val="22"/>
          <w14:ligatures w14:val="none"/>
        </w:rPr>
        <w:br/>
      </w:r>
      <w:r w:rsidRPr="00F23A63">
        <w:rPr>
          <w:rFonts w:ascii="Arial" w:eastAsia="Times New Roman" w:hAnsi="Arial" w:cs="Arial"/>
          <w:color w:val="000000"/>
          <w:kern w:val="0"/>
          <w:sz w:val="22"/>
          <w:szCs w:val="22"/>
          <w14:ligatures w14:val="none"/>
        </w:rPr>
        <w:t xml:space="preserve">“Medical Deserts in the United States.” </w:t>
      </w:r>
      <w:r w:rsidRPr="00F23A63">
        <w:rPr>
          <w:rFonts w:ascii="Arial" w:eastAsia="Times New Roman" w:hAnsi="Arial" w:cs="Arial"/>
          <w:i/>
          <w:iCs/>
          <w:color w:val="000000"/>
          <w:kern w:val="0"/>
          <w:sz w:val="22"/>
          <w:szCs w:val="22"/>
          <w14:ligatures w14:val="none"/>
        </w:rPr>
        <w:t>Wikipedia</w:t>
      </w:r>
      <w:r w:rsidRPr="00F23A63">
        <w:rPr>
          <w:rFonts w:ascii="Arial" w:eastAsia="Times New Roman" w:hAnsi="Arial" w:cs="Arial"/>
          <w:color w:val="000000"/>
          <w:kern w:val="0"/>
          <w:sz w:val="22"/>
          <w:szCs w:val="22"/>
          <w14:ligatures w14:val="none"/>
        </w:rPr>
        <w:t xml:space="preserve">, Wikimedia Foundation, </w:t>
      </w:r>
      <w:hyperlink r:id="rId5" w:history="1">
        <w:r w:rsidRPr="00F23A63">
          <w:rPr>
            <w:rFonts w:ascii="Arial" w:eastAsia="Times New Roman" w:hAnsi="Arial" w:cs="Arial"/>
            <w:color w:val="1155CC"/>
            <w:kern w:val="0"/>
            <w:sz w:val="22"/>
            <w:szCs w:val="22"/>
            <w:u w:val="single"/>
            <w14:ligatures w14:val="none"/>
          </w:rPr>
          <w:t>https://en.wikipedia.org/wiki/Medical_deserts_in_the_United_States</w:t>
        </w:r>
      </w:hyperlink>
      <w:r w:rsidRPr="00F23A63">
        <w:rPr>
          <w:rFonts w:ascii="Arial" w:eastAsia="Times New Roman" w:hAnsi="Arial" w:cs="Arial"/>
          <w:color w:val="000000"/>
          <w:kern w:val="0"/>
          <w:sz w:val="22"/>
          <w:szCs w:val="22"/>
          <w14:ligatures w14:val="none"/>
        </w:rPr>
        <w:t>. Accessed 2 May 2025.</w:t>
      </w:r>
    </w:p>
    <w:p w14:paraId="4549E83C" w14:textId="77777777" w:rsidR="00F23A63" w:rsidRPr="00F23A63" w:rsidRDefault="00F23A63" w:rsidP="00F23A63">
      <w:pPr>
        <w:spacing w:before="240" w:after="240" w:line="480" w:lineRule="auto"/>
        <w:rPr>
          <w:rFonts w:ascii="Times New Roman" w:eastAsia="Times New Roman" w:hAnsi="Times New Roman" w:cs="Times New Roman"/>
          <w:color w:val="000000"/>
          <w:kern w:val="0"/>
          <w14:ligatures w14:val="none"/>
        </w:rPr>
      </w:pPr>
      <w:r w:rsidRPr="00F23A63">
        <w:rPr>
          <w:rFonts w:ascii="Arial" w:eastAsia="Times New Roman" w:hAnsi="Arial" w:cs="Arial"/>
          <w:b/>
          <w:bCs/>
          <w:color w:val="000000"/>
          <w:kern w:val="0"/>
          <w:sz w:val="22"/>
          <w:szCs w:val="22"/>
          <w14:ligatures w14:val="none"/>
        </w:rPr>
        <w:t>Wikipedia.</w:t>
      </w:r>
      <w:r w:rsidRPr="00F23A63">
        <w:rPr>
          <w:rFonts w:ascii="Arial" w:eastAsia="Times New Roman" w:hAnsi="Arial" w:cs="Arial"/>
          <w:b/>
          <w:bCs/>
          <w:color w:val="000000"/>
          <w:kern w:val="0"/>
          <w:sz w:val="22"/>
          <w:szCs w:val="22"/>
          <w14:ligatures w14:val="none"/>
        </w:rPr>
        <w:br/>
      </w:r>
      <w:r w:rsidRPr="00F23A63">
        <w:rPr>
          <w:rFonts w:ascii="Arial" w:eastAsia="Times New Roman" w:hAnsi="Arial" w:cs="Arial"/>
          <w:color w:val="000000"/>
          <w:kern w:val="0"/>
          <w:sz w:val="22"/>
          <w:szCs w:val="22"/>
          <w14:ligatures w14:val="none"/>
        </w:rPr>
        <w:t xml:space="preserve">“Cera Care.” </w:t>
      </w:r>
      <w:r w:rsidRPr="00F23A63">
        <w:rPr>
          <w:rFonts w:ascii="Arial" w:eastAsia="Times New Roman" w:hAnsi="Arial" w:cs="Arial"/>
          <w:i/>
          <w:iCs/>
          <w:color w:val="000000"/>
          <w:kern w:val="0"/>
          <w:sz w:val="22"/>
          <w:szCs w:val="22"/>
          <w14:ligatures w14:val="none"/>
        </w:rPr>
        <w:t>Wikipedia</w:t>
      </w:r>
      <w:r w:rsidRPr="00F23A63">
        <w:rPr>
          <w:rFonts w:ascii="Arial" w:eastAsia="Times New Roman" w:hAnsi="Arial" w:cs="Arial"/>
          <w:color w:val="000000"/>
          <w:kern w:val="0"/>
          <w:sz w:val="22"/>
          <w:szCs w:val="22"/>
          <w14:ligatures w14:val="none"/>
        </w:rPr>
        <w:t xml:space="preserve">, Wikimedia Foundation, </w:t>
      </w:r>
      <w:hyperlink r:id="rId6" w:history="1">
        <w:r w:rsidRPr="00F23A63">
          <w:rPr>
            <w:rFonts w:ascii="Arial" w:eastAsia="Times New Roman" w:hAnsi="Arial" w:cs="Arial"/>
            <w:color w:val="1155CC"/>
            <w:kern w:val="0"/>
            <w:sz w:val="22"/>
            <w:szCs w:val="22"/>
            <w:u w:val="single"/>
            <w14:ligatures w14:val="none"/>
          </w:rPr>
          <w:t>https://en.wikipedia.org/wiki/Cera_Care</w:t>
        </w:r>
      </w:hyperlink>
      <w:r w:rsidRPr="00F23A63">
        <w:rPr>
          <w:rFonts w:ascii="Arial" w:eastAsia="Times New Roman" w:hAnsi="Arial" w:cs="Arial"/>
          <w:color w:val="000000"/>
          <w:kern w:val="0"/>
          <w:sz w:val="22"/>
          <w:szCs w:val="22"/>
          <w14:ligatures w14:val="none"/>
        </w:rPr>
        <w:t>. Accessed 2 May 2025.</w:t>
      </w:r>
    </w:p>
    <w:p w14:paraId="3F5F154C" w14:textId="77777777" w:rsidR="00F23A63" w:rsidRPr="00F23A63" w:rsidRDefault="00F23A63" w:rsidP="00F23A63">
      <w:pPr>
        <w:spacing w:before="240" w:after="240" w:line="480" w:lineRule="auto"/>
        <w:rPr>
          <w:rFonts w:ascii="Times New Roman" w:eastAsia="Times New Roman" w:hAnsi="Times New Roman" w:cs="Times New Roman"/>
          <w:color w:val="000000"/>
          <w:kern w:val="0"/>
          <w14:ligatures w14:val="none"/>
        </w:rPr>
      </w:pPr>
      <w:r w:rsidRPr="00F23A63">
        <w:rPr>
          <w:rFonts w:ascii="Arial" w:eastAsia="Times New Roman" w:hAnsi="Arial" w:cs="Arial"/>
          <w:b/>
          <w:bCs/>
          <w:color w:val="000000"/>
          <w:kern w:val="0"/>
          <w:sz w:val="22"/>
          <w:szCs w:val="22"/>
          <w14:ligatures w14:val="none"/>
        </w:rPr>
        <w:t>The Times (UK).</w:t>
      </w:r>
      <w:r w:rsidRPr="00F23A63">
        <w:rPr>
          <w:rFonts w:ascii="Arial" w:eastAsia="Times New Roman" w:hAnsi="Arial" w:cs="Arial"/>
          <w:b/>
          <w:bCs/>
          <w:color w:val="000000"/>
          <w:kern w:val="0"/>
          <w:sz w:val="22"/>
          <w:szCs w:val="22"/>
          <w14:ligatures w14:val="none"/>
        </w:rPr>
        <w:br/>
      </w:r>
      <w:r w:rsidRPr="00F23A63">
        <w:rPr>
          <w:rFonts w:ascii="Arial" w:eastAsia="Times New Roman" w:hAnsi="Arial" w:cs="Arial"/>
          <w:color w:val="000000"/>
          <w:kern w:val="0"/>
          <w:sz w:val="22"/>
          <w:szCs w:val="22"/>
          <w14:ligatures w14:val="none"/>
        </w:rPr>
        <w:t xml:space="preserve">"Global First as NHS Uses AI for Instant Skin Cancer Checks." </w:t>
      </w:r>
      <w:r w:rsidRPr="00F23A63">
        <w:rPr>
          <w:rFonts w:ascii="Arial" w:eastAsia="Times New Roman" w:hAnsi="Arial" w:cs="Arial"/>
          <w:i/>
          <w:iCs/>
          <w:color w:val="000000"/>
          <w:kern w:val="0"/>
          <w:sz w:val="22"/>
          <w:szCs w:val="22"/>
          <w14:ligatures w14:val="none"/>
        </w:rPr>
        <w:t>The Times</w:t>
      </w:r>
      <w:r w:rsidRPr="00F23A63">
        <w:rPr>
          <w:rFonts w:ascii="Arial" w:eastAsia="Times New Roman" w:hAnsi="Arial" w:cs="Arial"/>
          <w:color w:val="000000"/>
          <w:kern w:val="0"/>
          <w:sz w:val="22"/>
          <w:szCs w:val="22"/>
          <w14:ligatures w14:val="none"/>
        </w:rPr>
        <w:t>, 2024, https://www.thetimes.co.uk/article/global-first-as-nhs-hospital-uses-ai-for-instant-skin-cancer-checks-3clspdmk0. Accessed 2 May 2025.</w:t>
      </w:r>
    </w:p>
    <w:p w14:paraId="24E014A1" w14:textId="77777777" w:rsidR="00F23A63" w:rsidRPr="00F23A63" w:rsidRDefault="00F23A63" w:rsidP="00F23A63">
      <w:pPr>
        <w:spacing w:before="240" w:after="240" w:line="480" w:lineRule="auto"/>
        <w:rPr>
          <w:rFonts w:ascii="Times New Roman" w:eastAsia="Times New Roman" w:hAnsi="Times New Roman" w:cs="Times New Roman"/>
          <w:color w:val="000000"/>
          <w:kern w:val="0"/>
          <w14:ligatures w14:val="none"/>
        </w:rPr>
      </w:pPr>
      <w:r w:rsidRPr="00F23A63">
        <w:rPr>
          <w:rFonts w:ascii="Arial" w:eastAsia="Times New Roman" w:hAnsi="Arial" w:cs="Arial"/>
          <w:b/>
          <w:bCs/>
          <w:color w:val="000000"/>
          <w:kern w:val="0"/>
          <w:sz w:val="22"/>
          <w:szCs w:val="22"/>
          <w14:ligatures w14:val="none"/>
        </w:rPr>
        <w:t>Healthcare Dive.</w:t>
      </w:r>
      <w:r w:rsidRPr="00F23A63">
        <w:rPr>
          <w:rFonts w:ascii="Arial" w:eastAsia="Times New Roman" w:hAnsi="Arial" w:cs="Arial"/>
          <w:b/>
          <w:bCs/>
          <w:color w:val="000000"/>
          <w:kern w:val="0"/>
          <w:sz w:val="22"/>
          <w:szCs w:val="22"/>
          <w14:ligatures w14:val="none"/>
        </w:rPr>
        <w:br/>
      </w:r>
      <w:r w:rsidRPr="00F23A63">
        <w:rPr>
          <w:rFonts w:ascii="Arial" w:eastAsia="Times New Roman" w:hAnsi="Arial" w:cs="Arial"/>
          <w:color w:val="000000"/>
          <w:kern w:val="0"/>
          <w:sz w:val="22"/>
          <w:szCs w:val="22"/>
          <w14:ligatures w14:val="none"/>
        </w:rPr>
        <w:t xml:space="preserve">"AI in Healthcare Could Save Up to $360 Billion Annually, McKinsey Finds." </w:t>
      </w:r>
      <w:r w:rsidRPr="00F23A63">
        <w:rPr>
          <w:rFonts w:ascii="Arial" w:eastAsia="Times New Roman" w:hAnsi="Arial" w:cs="Arial"/>
          <w:i/>
          <w:iCs/>
          <w:color w:val="000000"/>
          <w:kern w:val="0"/>
          <w:sz w:val="22"/>
          <w:szCs w:val="22"/>
          <w14:ligatures w14:val="none"/>
        </w:rPr>
        <w:t>Healthcare Dive</w:t>
      </w:r>
      <w:r w:rsidRPr="00F23A63">
        <w:rPr>
          <w:rFonts w:ascii="Arial" w:eastAsia="Times New Roman" w:hAnsi="Arial" w:cs="Arial"/>
          <w:color w:val="000000"/>
          <w:kern w:val="0"/>
          <w:sz w:val="22"/>
          <w:szCs w:val="22"/>
          <w14:ligatures w14:val="none"/>
        </w:rPr>
        <w:t xml:space="preserve">, </w:t>
      </w:r>
      <w:r w:rsidRPr="00F23A63">
        <w:rPr>
          <w:rFonts w:ascii="Arial" w:eastAsia="Times New Roman" w:hAnsi="Arial" w:cs="Arial"/>
          <w:color w:val="000000"/>
          <w:kern w:val="0"/>
          <w:sz w:val="22"/>
          <w:szCs w:val="22"/>
          <w14:ligatures w14:val="none"/>
        </w:rPr>
        <w:lastRenderedPageBreak/>
        <w:t>2023, https://www.healthcaredive.com/news/artificial-intelligence-healthcare-savings-harvard-mckinsey-report/641163. Accessed 2 May 2025.</w:t>
      </w:r>
    </w:p>
    <w:p w14:paraId="43843004" w14:textId="77777777" w:rsidR="00F23A63" w:rsidRPr="00F23A63" w:rsidRDefault="00F23A63" w:rsidP="00F23A63">
      <w:pPr>
        <w:spacing w:after="240" w:line="240" w:lineRule="auto"/>
        <w:rPr>
          <w:rFonts w:ascii="Times New Roman" w:eastAsia="Times New Roman" w:hAnsi="Times New Roman" w:cs="Times New Roman"/>
          <w:kern w:val="0"/>
          <w14:ligatures w14:val="none"/>
        </w:rPr>
      </w:pPr>
    </w:p>
    <w:p w14:paraId="4132E6E4" w14:textId="77777777" w:rsidR="00F23A63" w:rsidRPr="00F23A63" w:rsidRDefault="00F23A63" w:rsidP="00F23A63">
      <w:pPr>
        <w:spacing w:after="0" w:line="240" w:lineRule="auto"/>
        <w:rPr>
          <w:rFonts w:ascii="Times New Roman" w:eastAsia="Times New Roman" w:hAnsi="Times New Roman" w:cs="Times New Roman"/>
          <w:kern w:val="0"/>
          <w14:ligatures w14:val="none"/>
        </w:rPr>
      </w:pPr>
    </w:p>
    <w:p w14:paraId="3DC0D3BC" w14:textId="77777777" w:rsidR="00F23A63" w:rsidRPr="00F23A63" w:rsidRDefault="00F23A63" w:rsidP="00F23A63">
      <w:pPr>
        <w:spacing w:after="240" w:line="240" w:lineRule="auto"/>
        <w:rPr>
          <w:rFonts w:ascii="Times New Roman" w:eastAsia="Times New Roman" w:hAnsi="Times New Roman" w:cs="Times New Roman"/>
          <w:kern w:val="0"/>
          <w14:ligatures w14:val="none"/>
        </w:rPr>
      </w:pPr>
    </w:p>
    <w:p w14:paraId="2987A5F2" w14:textId="77777777" w:rsidR="00F23A63" w:rsidRPr="00F23A63" w:rsidRDefault="00F23A63" w:rsidP="00F23A63">
      <w:pPr>
        <w:spacing w:after="0" w:line="240" w:lineRule="auto"/>
        <w:rPr>
          <w:rFonts w:ascii="Times New Roman" w:eastAsia="Times New Roman" w:hAnsi="Times New Roman" w:cs="Times New Roman"/>
          <w:kern w:val="0"/>
          <w14:ligatures w14:val="none"/>
        </w:rPr>
      </w:pPr>
    </w:p>
    <w:p w14:paraId="026E1980" w14:textId="53F5F5CD" w:rsidR="00F23A63" w:rsidRPr="00F23D36" w:rsidRDefault="00F23A63" w:rsidP="00F23A63">
      <w:pPr>
        <w:pStyle w:val="NormalWeb"/>
        <w:spacing w:before="0" w:beforeAutospacing="0" w:after="0" w:afterAutospacing="0" w:line="480" w:lineRule="auto"/>
        <w:rPr>
          <w:color w:val="000000"/>
        </w:rPr>
      </w:pPr>
    </w:p>
    <w:p w14:paraId="540036E2" w14:textId="77777777" w:rsidR="00F23D36" w:rsidRPr="00F23D36" w:rsidRDefault="00F23D36" w:rsidP="00F23D36">
      <w:pPr>
        <w:spacing w:after="240" w:line="240" w:lineRule="auto"/>
        <w:rPr>
          <w:rFonts w:ascii="Times New Roman" w:eastAsia="Times New Roman" w:hAnsi="Times New Roman" w:cs="Times New Roman"/>
          <w:kern w:val="0"/>
          <w14:ligatures w14:val="none"/>
        </w:rPr>
      </w:pPr>
    </w:p>
    <w:p w14:paraId="2746587D" w14:textId="77777777" w:rsidR="00F23D36" w:rsidRPr="00F23D36" w:rsidRDefault="00F23D36" w:rsidP="00F23D36">
      <w:pPr>
        <w:spacing w:after="0" w:line="240" w:lineRule="auto"/>
        <w:rPr>
          <w:rFonts w:ascii="Times New Roman" w:eastAsia="Times New Roman" w:hAnsi="Times New Roman" w:cs="Times New Roman"/>
          <w:kern w:val="0"/>
          <w14:ligatures w14:val="none"/>
        </w:rPr>
      </w:pPr>
    </w:p>
    <w:p w14:paraId="37589EEB" w14:textId="50BD8BD3" w:rsidR="008A1210" w:rsidRPr="00F23D36" w:rsidRDefault="008A1210" w:rsidP="00F23D36">
      <w:pPr>
        <w:spacing w:after="0" w:line="480" w:lineRule="auto"/>
        <w:rPr>
          <w:rFonts w:ascii="Times New Roman" w:eastAsia="Times New Roman" w:hAnsi="Times New Roman" w:cs="Times New Roman"/>
          <w:color w:val="000000"/>
          <w:kern w:val="0"/>
          <w14:ligatures w14:val="none"/>
        </w:rPr>
      </w:pPr>
    </w:p>
    <w:sectPr w:rsidR="008A1210" w:rsidRPr="00F23D36" w:rsidSect="00F23D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36"/>
    <w:rsid w:val="003D395B"/>
    <w:rsid w:val="008A1210"/>
    <w:rsid w:val="009665E9"/>
    <w:rsid w:val="00A22D0F"/>
    <w:rsid w:val="00B10A51"/>
    <w:rsid w:val="00F23A63"/>
    <w:rsid w:val="00F23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F4147"/>
  <w15:chartTrackingRefBased/>
  <w15:docId w15:val="{E6B0ADA9-8FA4-4944-B727-2520A1988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36"/>
    <w:rPr>
      <w:rFonts w:eastAsiaTheme="majorEastAsia" w:cstheme="majorBidi"/>
      <w:color w:val="272727" w:themeColor="text1" w:themeTint="D8"/>
    </w:rPr>
  </w:style>
  <w:style w:type="paragraph" w:styleId="Title">
    <w:name w:val="Title"/>
    <w:basedOn w:val="Normal"/>
    <w:next w:val="Normal"/>
    <w:link w:val="TitleChar"/>
    <w:uiPriority w:val="10"/>
    <w:qFormat/>
    <w:rsid w:val="00F23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36"/>
    <w:pPr>
      <w:spacing w:before="160"/>
      <w:jc w:val="center"/>
    </w:pPr>
    <w:rPr>
      <w:i/>
      <w:iCs/>
      <w:color w:val="404040" w:themeColor="text1" w:themeTint="BF"/>
    </w:rPr>
  </w:style>
  <w:style w:type="character" w:customStyle="1" w:styleId="QuoteChar">
    <w:name w:val="Quote Char"/>
    <w:basedOn w:val="DefaultParagraphFont"/>
    <w:link w:val="Quote"/>
    <w:uiPriority w:val="29"/>
    <w:rsid w:val="00F23D36"/>
    <w:rPr>
      <w:i/>
      <w:iCs/>
      <w:color w:val="404040" w:themeColor="text1" w:themeTint="BF"/>
    </w:rPr>
  </w:style>
  <w:style w:type="paragraph" w:styleId="ListParagraph">
    <w:name w:val="List Paragraph"/>
    <w:basedOn w:val="Normal"/>
    <w:uiPriority w:val="34"/>
    <w:qFormat/>
    <w:rsid w:val="00F23D36"/>
    <w:pPr>
      <w:ind w:left="720"/>
      <w:contextualSpacing/>
    </w:pPr>
  </w:style>
  <w:style w:type="character" w:styleId="IntenseEmphasis">
    <w:name w:val="Intense Emphasis"/>
    <w:basedOn w:val="DefaultParagraphFont"/>
    <w:uiPriority w:val="21"/>
    <w:qFormat/>
    <w:rsid w:val="00F23D36"/>
    <w:rPr>
      <w:i/>
      <w:iCs/>
      <w:color w:val="0F4761" w:themeColor="accent1" w:themeShade="BF"/>
    </w:rPr>
  </w:style>
  <w:style w:type="paragraph" w:styleId="IntenseQuote">
    <w:name w:val="Intense Quote"/>
    <w:basedOn w:val="Normal"/>
    <w:next w:val="Normal"/>
    <w:link w:val="IntenseQuoteChar"/>
    <w:uiPriority w:val="30"/>
    <w:qFormat/>
    <w:rsid w:val="00F23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D36"/>
    <w:rPr>
      <w:i/>
      <w:iCs/>
      <w:color w:val="0F4761" w:themeColor="accent1" w:themeShade="BF"/>
    </w:rPr>
  </w:style>
  <w:style w:type="character" w:styleId="IntenseReference">
    <w:name w:val="Intense Reference"/>
    <w:basedOn w:val="DefaultParagraphFont"/>
    <w:uiPriority w:val="32"/>
    <w:qFormat/>
    <w:rsid w:val="00F23D36"/>
    <w:rPr>
      <w:b/>
      <w:bCs/>
      <w:smallCaps/>
      <w:color w:val="0F4761" w:themeColor="accent1" w:themeShade="BF"/>
      <w:spacing w:val="5"/>
    </w:rPr>
  </w:style>
  <w:style w:type="paragraph" w:styleId="NormalWeb">
    <w:name w:val="Normal (Web)"/>
    <w:basedOn w:val="Normal"/>
    <w:uiPriority w:val="99"/>
    <w:semiHidden/>
    <w:unhideWhenUsed/>
    <w:rsid w:val="00F23D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23A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261">
      <w:bodyDiv w:val="1"/>
      <w:marLeft w:val="0"/>
      <w:marRight w:val="0"/>
      <w:marTop w:val="0"/>
      <w:marBottom w:val="0"/>
      <w:divBdr>
        <w:top w:val="none" w:sz="0" w:space="0" w:color="auto"/>
        <w:left w:val="none" w:sz="0" w:space="0" w:color="auto"/>
        <w:bottom w:val="none" w:sz="0" w:space="0" w:color="auto"/>
        <w:right w:val="none" w:sz="0" w:space="0" w:color="auto"/>
      </w:divBdr>
    </w:div>
    <w:div w:id="392119796">
      <w:bodyDiv w:val="1"/>
      <w:marLeft w:val="0"/>
      <w:marRight w:val="0"/>
      <w:marTop w:val="0"/>
      <w:marBottom w:val="0"/>
      <w:divBdr>
        <w:top w:val="none" w:sz="0" w:space="0" w:color="auto"/>
        <w:left w:val="none" w:sz="0" w:space="0" w:color="auto"/>
        <w:bottom w:val="none" w:sz="0" w:space="0" w:color="auto"/>
        <w:right w:val="none" w:sz="0" w:space="0" w:color="auto"/>
      </w:divBdr>
    </w:div>
    <w:div w:id="662588712">
      <w:bodyDiv w:val="1"/>
      <w:marLeft w:val="0"/>
      <w:marRight w:val="0"/>
      <w:marTop w:val="0"/>
      <w:marBottom w:val="0"/>
      <w:divBdr>
        <w:top w:val="none" w:sz="0" w:space="0" w:color="auto"/>
        <w:left w:val="none" w:sz="0" w:space="0" w:color="auto"/>
        <w:bottom w:val="none" w:sz="0" w:space="0" w:color="auto"/>
        <w:right w:val="none" w:sz="0" w:space="0" w:color="auto"/>
      </w:divBdr>
    </w:div>
    <w:div w:id="1284462872">
      <w:bodyDiv w:val="1"/>
      <w:marLeft w:val="0"/>
      <w:marRight w:val="0"/>
      <w:marTop w:val="0"/>
      <w:marBottom w:val="0"/>
      <w:divBdr>
        <w:top w:val="none" w:sz="0" w:space="0" w:color="auto"/>
        <w:left w:val="none" w:sz="0" w:space="0" w:color="auto"/>
        <w:bottom w:val="none" w:sz="0" w:space="0" w:color="auto"/>
        <w:right w:val="none" w:sz="0" w:space="0" w:color="auto"/>
      </w:divBdr>
    </w:div>
    <w:div w:id="173894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Cera_Care" TargetMode="External"/><Relationship Id="rId5" Type="http://schemas.openxmlformats.org/officeDocument/2006/relationships/hyperlink" Target="https://en.wikipedia.org/wiki/Medical_deserts_in_the_United_States" TargetMode="External"/><Relationship Id="rId4" Type="http://schemas.openxmlformats.org/officeDocument/2006/relationships/hyperlink" Target="https://arxiv.org/abs/2306.10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1084</Words>
  <Characters>6179</Characters>
  <Application>Microsoft Office Word</Application>
  <DocSecurity>0</DocSecurity>
  <Lines>51</Lines>
  <Paragraphs>14</Paragraphs>
  <ScaleCrop>false</ScaleCrop>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Tapia, Ismael</dc:creator>
  <cp:keywords/>
  <dc:description/>
  <cp:lastModifiedBy>Tapia, Ismael</cp:lastModifiedBy>
  <cp:revision>4</cp:revision>
  <dcterms:created xsi:type="dcterms:W3CDTF">2025-05-03T01:23:00Z</dcterms:created>
  <dcterms:modified xsi:type="dcterms:W3CDTF">2025-05-03T01:27:00Z</dcterms:modified>
</cp:coreProperties>
</file>