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4" w:rsidRPr="00A1657F" w:rsidRDefault="008754D8" w:rsidP="002E6130">
      <w:pPr>
        <w:spacing w:after="0" w:line="240" w:lineRule="auto"/>
        <w:ind w:left="-539"/>
        <w:rPr>
          <w:rFonts w:ascii="Cordia New" w:hAnsi="Cordia New" w:cs="Cordia New"/>
          <w:b/>
          <w:bCs/>
          <w:sz w:val="4"/>
          <w:szCs w:val="4"/>
        </w:rPr>
      </w:pPr>
      <w:r w:rsidRPr="00EE10EC">
        <w:rPr>
          <w:rFonts w:ascii="Cordia New" w:hAnsi="Cordia New"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4609523</wp:posOffset>
                </wp:positionH>
                <wp:positionV relativeFrom="paragraph">
                  <wp:posOffset>-50165</wp:posOffset>
                </wp:positionV>
                <wp:extent cx="1631950" cy="50292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502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301" w:rsidRPr="00A12885" w:rsidRDefault="00C76846" w:rsidP="009F3BCF">
                            <w:pPr>
                              <w:spacing w:after="0" w:line="204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A12885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(สำหรับผู้ชำระเงิน</w:t>
                            </w:r>
                            <w:r w:rsidR="00A12885" w:rsidRPr="00A12885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)</w:t>
                            </w:r>
                          </w:p>
                          <w:p w:rsidR="00C76846" w:rsidRPr="00A12885" w:rsidRDefault="00F23301" w:rsidP="009F3BCF">
                            <w:pPr>
                              <w:spacing w:after="0" w:line="204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A1288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ใช้เป็นเอกสารเข้าสอบ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62.95pt;margin-top:-3.95pt;width:128.5pt;height:39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" stroked="f">
                <v:fill opacity="0"/>
                <v:textbox>
                  <w:txbxContent>
                    <w:p w:rsidR="00F23301" w:rsidRPr="00A12885" w:rsidRDefault="00C76846" w:rsidP="009F3BCF">
                      <w:pPr>
                        <w:spacing w:after="0" w:line="204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A12885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(สำหรับผู้ชำระเงิน</w:t>
                      </w:r>
                      <w:r w:rsidR="00A12885" w:rsidRPr="00A12885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)</w:t>
                      </w:r>
                    </w:p>
                    <w:p w:rsidR="00C76846" w:rsidRPr="00A12885" w:rsidRDefault="00F23301" w:rsidP="009F3BCF">
                      <w:pPr>
                        <w:spacing w:after="0" w:line="204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</w:pPr>
                      <w:r w:rsidRPr="00A12885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ใช้เป็นเอกสารเข้าสอบ</w:t>
                      </w:r>
                    </w:p>
                  </w:txbxContent>
                </v:textbox>
              </v:shape>
            </w:pict>
          </mc:Fallback>
        </mc:AlternateContent>
      </w:r>
      <w:r w:rsidR="004E76D7" w:rsidRPr="00A44E06">
        <w:rPr>
          <w:rFonts w:ascii="Cordia New" w:hAnsi="Cordia New" w:cs="Cordia New"/>
          <w:b/>
          <w:bCs/>
          <w:sz w:val="30"/>
          <w:szCs w:val="30"/>
        </w:rPr>
        <w:t xml:space="preserve">  </w:t>
      </w: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111"/>
        <w:gridCol w:w="3827"/>
      </w:tblGrid>
      <w:tr w:rsidR="00165162" w:rsidRPr="00733B7E" w:rsidTr="0068424F">
        <w:trPr>
          <w:trHeight w:val="1513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746F" w:rsidRPr="00157CBE" w:rsidRDefault="00D4746F" w:rsidP="009F3BCF">
            <w:pPr>
              <w:spacing w:after="0" w:line="204" w:lineRule="auto"/>
              <w:ind w:left="-108" w:right="-108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  <w:p w:rsidR="00F23301" w:rsidRDefault="00F23301" w:rsidP="009F3BCF">
            <w:pPr>
              <w:spacing w:after="0" w:line="204" w:lineRule="auto"/>
              <w:ind w:left="-108" w:right="-108"/>
              <w:rPr>
                <w:rFonts w:ascii="TH SarabunPSK" w:hAnsi="TH SarabunPSK" w:cs="TH SarabunPSK"/>
                <w:b/>
                <w:bCs/>
                <w:sz w:val="12"/>
                <w:szCs w:val="12"/>
              </w:rPr>
            </w:pPr>
            <w:r w:rsidRPr="00733B7E">
              <w:rPr>
                <w:rFonts w:ascii="TH SarabunPSK" w:hAnsi="TH SarabunPSK" w:cs="TH SarabunPSK"/>
                <w:b/>
                <w:bCs/>
                <w:cs/>
              </w:rPr>
              <w:t>แบบการชำระเงินผ่าน บมจ. ธนาคารกรุงไทย</w:t>
            </w:r>
          </w:p>
          <w:p w:rsidR="0068424F" w:rsidRPr="0068424F" w:rsidRDefault="00A1657F" w:rsidP="0016516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</w:p>
          <w:p w:rsidR="00165162" w:rsidRPr="0068424F" w:rsidRDefault="00F16F5A" w:rsidP="009F3BCF">
            <w:pPr>
              <w:spacing w:after="0" w:line="204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F23301">
              <w:rPr>
                <w:rFonts w:ascii="TH SarabunPSK" w:hAnsi="TH SarabunPSK" w:cs="TH SarabunPSK"/>
                <w:noProof/>
                <w:sz w:val="52"/>
                <w:szCs w:val="52"/>
              </w:rPr>
              <w:drawing>
                <wp:anchor distT="0" distB="0" distL="114300" distR="114300" simplePos="0" relativeHeight="251659776" behindDoc="1" locked="0" layoutInCell="1" allowOverlap="1" wp14:anchorId="4914AE89" wp14:editId="39788733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-528320</wp:posOffset>
                  </wp:positionV>
                  <wp:extent cx="843280" cy="495300"/>
                  <wp:effectExtent l="0" t="0" r="0" b="0"/>
                  <wp:wrapThrough wrapText="bothSides">
                    <wp:wrapPolygon edited="0">
                      <wp:start x="1952" y="0"/>
                      <wp:lineTo x="0" y="7477"/>
                      <wp:lineTo x="0" y="17446"/>
                      <wp:lineTo x="14639" y="20769"/>
                      <wp:lineTo x="17078" y="20769"/>
                      <wp:lineTo x="20982" y="16615"/>
                      <wp:lineTo x="20982" y="7477"/>
                      <wp:lineTo x="4392" y="0"/>
                      <wp:lineTo x="1952" y="0"/>
                    </wp:wrapPolygon>
                  </wp:wrapThrough>
                  <wp:docPr id="180" name="Picture 180" descr="logo difa t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logo difa tes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424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="00265192">
              <w:rPr>
                <w:rFonts w:ascii="TH SarabunPSK" w:hAnsi="TH SarabunPSK" w:cs="TH SarabunPSK"/>
                <w:b/>
                <w:bCs/>
              </w:rPr>
              <w:t xml:space="preserve">Company Code   :   </w:t>
            </w:r>
            <w:r w:rsidR="00A1657F" w:rsidRPr="0068424F"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                                 </w:t>
            </w:r>
            <w:r w:rsidR="00A1657F" w:rsidRPr="0068424F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A1657F" w:rsidRDefault="00A1657F" w:rsidP="009F3BCF">
            <w:pPr>
              <w:spacing w:after="0" w:line="204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16516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สถาบันการต่างประเทศเทวะวงศ์วโรปการ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16516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กระทรวงการต่างประเทศ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                            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วั</w:t>
            </w:r>
            <w:r w:rsidRPr="00A1657F">
              <w:rPr>
                <w:rFonts w:ascii="TH SarabunPSK" w:hAnsi="TH SarabunPSK" w:cs="TH SarabunPSK" w:hint="cs"/>
                <w:sz w:val="28"/>
                <w:szCs w:val="28"/>
                <w:cs/>
              </w:rPr>
              <w:t>นที่ชำระ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:rsidR="00A1657F" w:rsidRPr="009F3BCF" w:rsidRDefault="00A1657F" w:rsidP="00A165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</w:tc>
      </w:tr>
      <w:tr w:rsidR="00A1657F" w:rsidRPr="00733B7E" w:rsidTr="0068424F">
        <w:trPr>
          <w:trHeight w:val="197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A1657F" w:rsidRPr="00733B7E" w:rsidRDefault="00A1657F" w:rsidP="004E76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A1657F" w:rsidRDefault="008754D8" w:rsidP="00165162">
            <w:pPr>
              <w:spacing w:after="0"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10"/>
                <w:szCs w:val="10"/>
              </w:rPr>
              <w:drawing>
                <wp:anchor distT="0" distB="0" distL="114300" distR="114300" simplePos="0" relativeHeight="251661824" behindDoc="1" locked="0" layoutInCell="1" allowOverlap="1" wp14:anchorId="5FE789AA" wp14:editId="50992C4D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130810</wp:posOffset>
                  </wp:positionV>
                  <wp:extent cx="751840" cy="819785"/>
                  <wp:effectExtent l="0" t="0" r="0" b="0"/>
                  <wp:wrapThrough wrapText="bothSides">
                    <wp:wrapPolygon edited="0">
                      <wp:start x="0" y="0"/>
                      <wp:lineTo x="0" y="21081"/>
                      <wp:lineTo x="20797" y="21081"/>
                      <wp:lineTo x="20797" y="0"/>
                      <wp:lineTo x="0" y="0"/>
                    </wp:wrapPolygon>
                  </wp:wrapThrough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819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657F"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                                                                 </w:t>
            </w:r>
          </w:p>
          <w:p w:rsidR="00A1657F" w:rsidRPr="00165162" w:rsidRDefault="00A1657F" w:rsidP="00165162">
            <w:pPr>
              <w:spacing w:after="0" w:line="300" w:lineRule="exac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57F" w:rsidRPr="00733B7E" w:rsidRDefault="00A1657F" w:rsidP="001A4D3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A1657F" w:rsidRPr="00733B7E" w:rsidRDefault="00A1657F" w:rsidP="00303536">
            <w:pPr>
              <w:spacing w:after="0" w:line="46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ชื่อผู้สอบ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Pr="00A12885">
              <w:rPr>
                <w:rFonts w:ascii="TH SarabunPSK" w:hAnsi="TH SarabunPSK" w:cs="TH SarabunPSK"/>
                <w:sz w:val="24"/>
                <w:szCs w:val="24"/>
                <w:cs/>
              </w:rPr>
              <w:t>คำนำหน้า</w:t>
            </w:r>
            <w:r w:rsidR="00A12885" w:rsidRPr="00A12885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A1288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ชื่อ  </w:t>
            </w:r>
            <w:r w:rsidR="00A12885" w:rsidRPr="00A12885">
              <w:rPr>
                <w:rFonts w:ascii="TH SarabunPSK" w:hAnsi="TH SarabunPSK" w:cs="TH SarabunPSK" w:hint="cs"/>
                <w:sz w:val="24"/>
                <w:szCs w:val="24"/>
                <w:cs/>
              </w:rPr>
              <w:t>- สกุล</w:t>
            </w:r>
            <w:r w:rsidRPr="00733B7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</w:p>
          <w:p w:rsidR="00A1657F" w:rsidRPr="00733B7E" w:rsidRDefault="00A1657F" w:rsidP="00303536">
            <w:pPr>
              <w:spacing w:after="0" w:line="46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(ภาษาไทย)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1657F" w:rsidRDefault="00A1657F" w:rsidP="00303536">
            <w:pPr>
              <w:spacing w:after="0" w:line="460" w:lineRule="exact"/>
              <w:rPr>
                <w:rFonts w:ascii="TH SarabunPSK" w:hAnsi="TH SarabunPSK" w:cs="TH SarabunPSK"/>
                <w:sz w:val="36"/>
                <w:szCs w:val="36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(ภาษาอังกฤษ)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E129E4" w:rsidRPr="00E129E4" w:rsidRDefault="00E129E4" w:rsidP="00E129E4">
            <w:pPr>
              <w:spacing w:after="0" w:line="460" w:lineRule="exact"/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5B78FF">
              <w:rPr>
                <w:rFonts w:ascii="TH SarabunPSK" w:hAnsi="TH SarabunPSK" w:cs="TH SarabunPSK"/>
                <w:sz w:val="20"/>
                <w:szCs w:val="20"/>
              </w:rPr>
              <w:t xml:space="preserve">QR Code </w:t>
            </w:r>
            <w:r w:rsidRPr="005B78FF">
              <w:rPr>
                <w:rFonts w:ascii="TH SarabunPSK" w:hAnsi="TH SarabunPSK" w:cs="TH SarabunPSK"/>
                <w:sz w:val="20"/>
                <w:szCs w:val="20"/>
                <w:cs/>
              </w:rPr>
              <w:t>สำหรับการลงทะเบียนเข้าสอบเท่านั้น</w:t>
            </w:r>
          </w:p>
        </w:tc>
      </w:tr>
      <w:tr w:rsidR="00336E61" w:rsidRPr="00733B7E" w:rsidTr="00F23301">
        <w:trPr>
          <w:trHeight w:val="928"/>
        </w:trPr>
        <w:tc>
          <w:tcPr>
            <w:tcW w:w="10490" w:type="dxa"/>
            <w:gridSpan w:val="3"/>
          </w:tcPr>
          <w:p w:rsidR="00336E61" w:rsidRPr="00733B7E" w:rsidRDefault="00336E61" w:rsidP="00DB2A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:rsidR="00336E61" w:rsidRDefault="00336E61" w:rsidP="00A1657F">
            <w:pPr>
              <w:spacing w:after="0" w:line="30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หมายเลขประจำตัวประชาชน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(บุคคลธรรมดา)</w:t>
            </w:r>
            <w:r w:rsidRPr="00733B7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336E61" w:rsidRDefault="00336E61" w:rsidP="00A1657F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หรือหมายเลขประจำตัวผู้เสียภาษี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(หน่วยงาน)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</w:p>
          <w:p w:rsidR="00336E61" w:rsidRPr="00F23301" w:rsidRDefault="00336E61" w:rsidP="00F23301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</w:t>
            </w:r>
            <w:r w:rsidRPr="0016516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ประเภทการสอบ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Ref.1)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</w:t>
            </w:r>
          </w:p>
        </w:tc>
      </w:tr>
      <w:tr w:rsidR="00336E61" w:rsidRPr="00336E61" w:rsidTr="008549BA">
        <w:trPr>
          <w:trHeight w:val="549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336E61" w:rsidRPr="00733B7E" w:rsidRDefault="00336E61" w:rsidP="00336E61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เลขที่ใบสมัคร</w:t>
            </w: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และวันครบกำหนดชำระเงิน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Ref.2)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36E61" w:rsidRPr="00336E61" w:rsidRDefault="00336E61" w:rsidP="00336E6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36E6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วันที่สอบ </w:t>
            </w:r>
          </w:p>
        </w:tc>
      </w:tr>
      <w:tr w:rsidR="00336E61" w:rsidRPr="00733B7E" w:rsidTr="008549BA">
        <w:trPr>
          <w:trHeight w:val="705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336E61" w:rsidRPr="00A618DE" w:rsidRDefault="00336E6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336E61" w:rsidRPr="00733B7E" w:rsidRDefault="00336E61" w:rsidP="003B05CD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highlight w:val="lightGray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30"/>
                <w:szCs w:val="30"/>
                <w:highlight w:val="lightGray"/>
                <w:cs/>
              </w:rPr>
              <w:t xml:space="preserve">               </w:t>
            </w:r>
            <w:r w:rsidR="00265192">
              <w:rPr>
                <w:rFonts w:ascii="TH SarabunPSK" w:hAnsi="TH SarabunPSK" w:cs="TH SarabunPSK"/>
                <w:sz w:val="30"/>
                <w:szCs w:val="30"/>
                <w:highlight w:val="lightGray"/>
              </w:rPr>
              <w:t xml:space="preserve">                           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</w:t>
            </w:r>
            <w:r w:rsidRPr="00A6411D">
              <w:rPr>
                <w:rFonts w:ascii="TH SarabunPSK" w:hAnsi="TH SarabunPSK" w:cs="TH SarabunPSK"/>
                <w:color w:val="BFBFBF"/>
                <w:sz w:val="30"/>
                <w:szCs w:val="30"/>
                <w:highlight w:val="lightGray"/>
                <w:cs/>
              </w:rPr>
              <w:t>น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</w:t>
            </w:r>
          </w:p>
          <w:p w:rsidR="00336E61" w:rsidRPr="00733B7E" w:rsidRDefault="00336E61" w:rsidP="00336E61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</w:t>
            </w:r>
            <w:r w:rsidR="00265192">
              <w:rPr>
                <w:rFonts w:ascii="TH SarabunPSK" w:hAnsi="TH SarabunPSK" w:cs="TH SarabunPSK"/>
                <w:sz w:val="24"/>
                <w:szCs w:val="24"/>
              </w:rPr>
              <w:t xml:space="preserve">   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(ตัวอักษร)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     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36E61" w:rsidRPr="00A618DE" w:rsidRDefault="00336E61" w:rsidP="00336E61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336E61" w:rsidRDefault="00336E61" w:rsidP="00336E61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 w:rsidR="00265192">
              <w:rPr>
                <w:rFonts w:ascii="TH SarabunPSK" w:hAnsi="TH SarabunPSK" w:cs="TH SarabunPSK"/>
              </w:rPr>
              <w:t xml:space="preserve">         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 w:rsidR="008549BA"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="00265192">
              <w:rPr>
                <w:rFonts w:ascii="TH SarabunPSK" w:hAnsi="TH SarabunPSK" w:cs="TH SarabunPSK"/>
              </w:rPr>
              <w:t xml:space="preserve">  </w:t>
            </w:r>
            <w:r w:rsidR="008549B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บ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าท</w:t>
            </w:r>
          </w:p>
          <w:p w:rsidR="00336E61" w:rsidRPr="00336E61" w:rsidRDefault="00336E61" w:rsidP="008549BA">
            <w:pPr>
              <w:spacing w:after="0" w:line="240" w:lineRule="auto"/>
              <w:ind w:left="34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          </w:t>
            </w:r>
            <w:r w:rsidR="008549B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336E61">
              <w:rPr>
                <w:rFonts w:ascii="TH SarabunPSK" w:hAnsi="TH SarabunPSK" w:cs="TH SarabunPSK" w:hint="cs"/>
                <w:sz w:val="24"/>
                <w:szCs w:val="24"/>
                <w:cs/>
              </w:rPr>
              <w:t>(ตัวเลข)</w:t>
            </w:r>
          </w:p>
        </w:tc>
      </w:tr>
      <w:tr w:rsidR="00BB160B" w:rsidRPr="00733B7E" w:rsidTr="008549BA">
        <w:trPr>
          <w:trHeight w:val="615"/>
        </w:trPr>
        <w:tc>
          <w:tcPr>
            <w:tcW w:w="6663" w:type="dxa"/>
            <w:gridSpan w:val="2"/>
            <w:tcBorders>
              <w:bottom w:val="single" w:sz="4" w:space="0" w:color="000000"/>
            </w:tcBorders>
            <w:vAlign w:val="bottom"/>
          </w:tcPr>
          <w:p w:rsidR="00BB160B" w:rsidRPr="00733B7E" w:rsidRDefault="00BB160B" w:rsidP="00E90F1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ชื่อผู้นำฝาก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                                                     </w:t>
            </w:r>
            <w:r w:rsidRPr="00733B7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โทร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vAlign w:val="bottom"/>
          </w:tcPr>
          <w:p w:rsidR="00BB160B" w:rsidRPr="00515F1A" w:rsidRDefault="00BB160B" w:rsidP="00E90F1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เจ้าหน้าที่ผู้รับเงิน</w:t>
            </w:r>
          </w:p>
        </w:tc>
      </w:tr>
    </w:tbl>
    <w:p w:rsidR="0068424F" w:rsidRPr="00F23301" w:rsidRDefault="0068424F" w:rsidP="00A47A7B">
      <w:pPr>
        <w:spacing w:after="40" w:line="240" w:lineRule="auto"/>
        <w:ind w:left="-709" w:right="-561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:rsidR="00A47A7B" w:rsidRPr="00733B7E" w:rsidRDefault="00A47A7B" w:rsidP="00E05AC9">
      <w:pPr>
        <w:spacing w:after="0" w:line="260" w:lineRule="exact"/>
        <w:ind w:left="-709" w:right="-561"/>
        <w:rPr>
          <w:rFonts w:ascii="TH SarabunPSK" w:hAnsi="TH SarabunPSK" w:cs="TH SarabunPSK"/>
          <w:b/>
          <w:bCs/>
          <w:sz w:val="24"/>
          <w:szCs w:val="24"/>
        </w:rPr>
      </w:pPr>
      <w:r w:rsidRPr="00733B7E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ค่าธรรมเนียม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 </w:t>
      </w:r>
      <w:r w:rsidR="00C104BA">
        <w:rPr>
          <w:rFonts w:ascii="TH SarabunPSK" w:hAnsi="TH SarabunPSK" w:cs="TH SarabunPSK"/>
          <w:b/>
          <w:bCs/>
          <w:sz w:val="24"/>
          <w:szCs w:val="24"/>
          <w:cs/>
        </w:rPr>
        <w:t>เคาน์เตอร์ 25 บาท/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ATM </w:t>
      </w:r>
      <w:r w:rsidR="009C3975" w:rsidRPr="00733B7E">
        <w:rPr>
          <w:rFonts w:ascii="TH SarabunPSK" w:hAnsi="TH SarabunPSK" w:cs="TH SarabunPSK"/>
          <w:b/>
          <w:bCs/>
          <w:sz w:val="24"/>
          <w:szCs w:val="24"/>
        </w:rPr>
        <w:t xml:space="preserve"> 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ในเขต 10 บาท, นอกเขต 20 บาท/รายการ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Internet Banking  15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บาท/รายการ</w:t>
      </w:r>
    </w:p>
    <w:p w:rsidR="00A47A7B" w:rsidRPr="00733B7E" w:rsidRDefault="00A47A7B" w:rsidP="00E05AC9">
      <w:pPr>
        <w:spacing w:after="0" w:line="260" w:lineRule="exact"/>
        <w:ind w:left="-709" w:right="-561"/>
        <w:rPr>
          <w:rFonts w:ascii="TH SarabunPSK" w:hAnsi="TH SarabunPSK" w:cs="TH SarabunPSK"/>
          <w:sz w:val="24"/>
          <w:szCs w:val="24"/>
          <w:cs/>
        </w:rPr>
      </w:pPr>
      <w:r w:rsidRPr="00733B7E">
        <w:rPr>
          <w:rFonts w:ascii="TH SarabunPSK" w:hAnsi="TH SarabunPSK" w:cs="TH SarabunPSK"/>
          <w:sz w:val="24"/>
          <w:szCs w:val="24"/>
          <w:cs/>
        </w:rPr>
        <w:t xml:space="preserve">*หมายเหตุ    </w:t>
      </w:r>
      <w:r w:rsidR="00BF0B73" w:rsidRPr="00733B7E">
        <w:rPr>
          <w:rFonts w:ascii="TH SarabunPSK" w:hAnsi="TH SarabunPSK" w:cs="TH SarabunPSK"/>
          <w:color w:val="000000"/>
          <w:sz w:val="24"/>
          <w:szCs w:val="24"/>
          <w:cs/>
        </w:rPr>
        <w:t>ในกรณีชำระผ่านช่องทางเคาน์เตอร์ส่วนเกิน 50,000 บาท คิดที่อัตรา 0.1% ของอัตราที่เพิ่มขึ้น สูงสุดไม่เกิน 1,000 บาท)</w:t>
      </w:r>
    </w:p>
    <w:p w:rsidR="00554C71" w:rsidRPr="00F23301" w:rsidRDefault="00F1591B" w:rsidP="00F23301">
      <w:pPr>
        <w:spacing w:after="0" w:line="360" w:lineRule="auto"/>
        <w:rPr>
          <w:rFonts w:ascii="Cordia New" w:hAnsi="Cordia New" w:cs="Cordia New"/>
          <w:b/>
          <w:bCs/>
        </w:rPr>
      </w:pPr>
      <w:r w:rsidRPr="00996EC5">
        <w:rPr>
          <w:rFonts w:ascii="Cordia New" w:hAnsi="Cordia New" w:cs="Cordi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2FD9BE" wp14:editId="38C12098">
                <wp:simplePos x="0" y="0"/>
                <wp:positionH relativeFrom="column">
                  <wp:posOffset>-821055</wp:posOffset>
                </wp:positionH>
                <wp:positionV relativeFrom="paragraph">
                  <wp:posOffset>17203</wp:posOffset>
                </wp:positionV>
                <wp:extent cx="342900" cy="273685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3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846" w:rsidRPr="00320DAD" w:rsidRDefault="00C76846">
                            <w:r>
                              <w:sym w:font="Wingdings" w:char="F02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-64.65pt;margin-top:1.35pt;width:27pt;height:2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" stroked="f">
                <v:fill opacity="0"/>
                <v:textbox>
                  <w:txbxContent>
                    <w:p w:rsidR="00C76846" w:rsidRPr="00320DAD" w:rsidRDefault="00C76846">
                      <w:r>
                        <w:sym w:font="Wingdings" w:char="F022"/>
                      </w:r>
                    </w:p>
                  </w:txbxContent>
                </v:textbox>
              </v:shape>
            </w:pict>
          </mc:Fallback>
        </mc:AlternateContent>
      </w:r>
      <w:r w:rsidR="00006624" w:rsidRPr="00787D9E">
        <w:rPr>
          <w:rFonts w:ascii="TH SarabunPSK" w:hAnsi="TH SarabunPSK" w:cs="TH SarabunPSK"/>
          <w:noProof/>
          <w:sz w:val="30"/>
          <w:szCs w:val="30"/>
        </w:rPr>
        <w:drawing>
          <wp:anchor distT="0" distB="0" distL="114300" distR="114300" simplePos="0" relativeHeight="251660800" behindDoc="1" locked="0" layoutInCell="1" allowOverlap="1" wp14:anchorId="7088F549" wp14:editId="5136E73B">
            <wp:simplePos x="0" y="0"/>
            <wp:positionH relativeFrom="column">
              <wp:posOffset>-371475</wp:posOffset>
            </wp:positionH>
            <wp:positionV relativeFrom="paragraph">
              <wp:posOffset>240665</wp:posOffset>
            </wp:positionV>
            <wp:extent cx="843280" cy="495300"/>
            <wp:effectExtent l="0" t="0" r="0" b="0"/>
            <wp:wrapThrough wrapText="bothSides">
              <wp:wrapPolygon edited="0">
                <wp:start x="1952" y="0"/>
                <wp:lineTo x="0" y="7477"/>
                <wp:lineTo x="0" y="17446"/>
                <wp:lineTo x="14639" y="20769"/>
                <wp:lineTo x="17078" y="20769"/>
                <wp:lineTo x="20982" y="16615"/>
                <wp:lineTo x="20982" y="7477"/>
                <wp:lineTo x="4392" y="0"/>
                <wp:lineTo x="1952" y="0"/>
              </wp:wrapPolygon>
            </wp:wrapThrough>
            <wp:docPr id="182" name="Picture 182" descr="logo difa t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ogo difa tes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D8" w:rsidRPr="00787D9E">
        <w:rPr>
          <w:rFonts w:ascii="Cordia New" w:hAnsi="Cordia New" w:cs="Cordia New"/>
          <w:b/>
          <w:bCs/>
          <w:noProof/>
        </w:rPr>
        <w:drawing>
          <wp:anchor distT="0" distB="0" distL="114300" distR="114300" simplePos="0" relativeHeight="251656704" behindDoc="1" locked="0" layoutInCell="1" allowOverlap="1" wp14:anchorId="4251AA0F" wp14:editId="51F5E34E">
            <wp:simplePos x="0" y="0"/>
            <wp:positionH relativeFrom="column">
              <wp:posOffset>5480685</wp:posOffset>
            </wp:positionH>
            <wp:positionV relativeFrom="paragraph">
              <wp:posOffset>220345</wp:posOffset>
            </wp:positionV>
            <wp:extent cx="367030" cy="381000"/>
            <wp:effectExtent l="0" t="0" r="0" b="0"/>
            <wp:wrapThrough wrapText="bothSides">
              <wp:wrapPolygon edited="0">
                <wp:start x="0" y="0"/>
                <wp:lineTo x="0" y="20520"/>
                <wp:lineTo x="20180" y="20520"/>
                <wp:lineTo x="20180" y="0"/>
                <wp:lineTo x="0" y="0"/>
              </wp:wrapPolygon>
            </wp:wrapThrough>
            <wp:docPr id="131" name="Picture 131" descr="logo_20150201155029o4bl455n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logo_20150201155029o4bl455nr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8" r="25056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D8" w:rsidRPr="00787D9E">
        <w:rPr>
          <w:rFonts w:ascii="Cordia New" w:hAnsi="Cordia New" w:cs="Cordia New"/>
          <w:b/>
          <w:bCs/>
          <w:noProof/>
        </w:rPr>
        <w:drawing>
          <wp:anchor distT="0" distB="0" distL="114300" distR="114300" simplePos="0" relativeHeight="251657728" behindDoc="1" locked="0" layoutInCell="1" allowOverlap="1" wp14:anchorId="611E09B7" wp14:editId="58679E46">
            <wp:simplePos x="0" y="0"/>
            <wp:positionH relativeFrom="column">
              <wp:posOffset>5801360</wp:posOffset>
            </wp:positionH>
            <wp:positionV relativeFrom="paragraph">
              <wp:posOffset>334645</wp:posOffset>
            </wp:positionV>
            <wp:extent cx="43688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721" y="20160"/>
                <wp:lineTo x="20721" y="0"/>
                <wp:lineTo x="0" y="0"/>
              </wp:wrapPolygon>
            </wp:wrapThrough>
            <wp:docPr id="132" name="Picture 132" descr="logo_20150201155029o4bl455n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logo_20150201155029o4bl455nr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9" t="50000" r="11302" b="1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D8" w:rsidRPr="00996EC5">
        <w:rPr>
          <w:rFonts w:ascii="Cordia New" w:hAnsi="Cordia New"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29F2B" wp14:editId="6470E16D">
                <wp:simplePos x="0" y="0"/>
                <wp:positionH relativeFrom="column">
                  <wp:posOffset>-534035</wp:posOffset>
                </wp:positionH>
                <wp:positionV relativeFrom="paragraph">
                  <wp:posOffset>172085</wp:posOffset>
                </wp:positionV>
                <wp:extent cx="6840000" cy="0"/>
                <wp:effectExtent l="0" t="0" r="18415" b="1905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05pt,13.55pt" to="496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" strokeweight="1pt">
                <v:stroke dashstyle="dash"/>
              </v:line>
            </w:pict>
          </mc:Fallback>
        </mc:AlternateContent>
      </w:r>
    </w:p>
    <w:p w:rsidR="00F23301" w:rsidRPr="00006624" w:rsidRDefault="00F23301" w:rsidP="004A25A2">
      <w:pPr>
        <w:spacing w:after="0" w:line="240" w:lineRule="auto"/>
        <w:ind w:left="-709"/>
        <w:rPr>
          <w:rFonts w:ascii="TH SarabunPSK" w:hAnsi="TH SarabunPSK" w:cs="TH SarabunPSK"/>
          <w:b/>
          <w:bCs/>
          <w:sz w:val="8"/>
          <w:szCs w:val="8"/>
        </w:rPr>
      </w:pPr>
    </w:p>
    <w:p w:rsidR="00006624" w:rsidRDefault="008754D8" w:rsidP="00006624">
      <w:pPr>
        <w:spacing w:after="0" w:line="240" w:lineRule="auto"/>
        <w:ind w:left="-709"/>
        <w:rPr>
          <w:rFonts w:ascii="TH SarabunPSK" w:hAnsi="TH SarabunPSK" w:cs="TH SarabunPSK"/>
          <w:b/>
          <w:bCs/>
        </w:rPr>
      </w:pPr>
      <w:r>
        <w:rPr>
          <w:rFonts w:ascii="Cordia New" w:hAnsi="Cordia New"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4EC35A" wp14:editId="76A94F79">
                <wp:simplePos x="0" y="0"/>
                <wp:positionH relativeFrom="column">
                  <wp:posOffset>4796790</wp:posOffset>
                </wp:positionH>
                <wp:positionV relativeFrom="paragraph">
                  <wp:posOffset>107315</wp:posOffset>
                </wp:positionV>
                <wp:extent cx="1038860" cy="342900"/>
                <wp:effectExtent l="0" t="0" r="0" b="0"/>
                <wp:wrapNone/>
                <wp:docPr id="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D29" w:rsidRPr="00E05AC9" w:rsidRDefault="00973D29" w:rsidP="00973D2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 w:rsidRPr="00E05AC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(สำหรับธนาคาร)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28" type="#_x0000_t202" style="position:absolute;left:0;text-align:left;margin-left:377.7pt;margin-top:8.45pt;width:81.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" stroked="f">
                <v:fill opacity="0"/>
                <v:textbox>
                  <w:txbxContent>
                    <w:p w:rsidR="00973D29" w:rsidRPr="00E05AC9" w:rsidRDefault="00973D29" w:rsidP="00973D2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  <w:r w:rsidRPr="00E05AC9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05AC9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(สำหรับธนาคาร)</w:t>
                      </w:r>
                    </w:p>
                  </w:txbxContent>
                </v:textbox>
              </v:shape>
            </w:pict>
          </mc:Fallback>
        </mc:AlternateContent>
      </w:r>
      <w:r w:rsidR="00F23301">
        <w:rPr>
          <w:rFonts w:ascii="TH SarabunPSK" w:hAnsi="TH SarabunPSK" w:cs="TH SarabunPSK" w:hint="cs"/>
          <w:b/>
          <w:bCs/>
          <w:cs/>
        </w:rPr>
        <w:t xml:space="preserve"> </w:t>
      </w:r>
      <w:r w:rsidR="00F3208B" w:rsidRPr="00787D9E">
        <w:rPr>
          <w:rFonts w:ascii="TH SarabunPSK" w:hAnsi="TH SarabunPSK" w:cs="TH SarabunPSK"/>
          <w:b/>
          <w:bCs/>
          <w:cs/>
        </w:rPr>
        <w:t>แบบการชำระเงินผ่าน บมจ.ธนาคารกรุงไทย</w:t>
      </w:r>
    </w:p>
    <w:p w:rsidR="00F23301" w:rsidRPr="0068424F" w:rsidRDefault="0068424F" w:rsidP="00A618DE">
      <w:pPr>
        <w:spacing w:after="0" w:line="240" w:lineRule="auto"/>
        <w:ind w:left="-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="008544F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="00A23B87">
        <w:rPr>
          <w:rFonts w:ascii="TH SarabunPSK" w:hAnsi="TH SarabunPSK" w:cs="TH SarabunPSK"/>
          <w:b/>
          <w:bCs/>
        </w:rPr>
        <w:t xml:space="preserve">Company Code   </w:t>
      </w:r>
      <w:r w:rsidR="00265192">
        <w:rPr>
          <w:rFonts w:ascii="TH SarabunPSK" w:hAnsi="TH SarabunPSK" w:cs="TH SarabunPSK"/>
          <w:b/>
          <w:bCs/>
        </w:rPr>
        <w:t xml:space="preserve">:   </w:t>
      </w:r>
    </w:p>
    <w:p w:rsidR="00F23301" w:rsidRPr="00A12885" w:rsidRDefault="00F23301" w:rsidP="00A618DE">
      <w:pPr>
        <w:spacing w:after="0" w:line="204" w:lineRule="auto"/>
        <w:ind w:left="-709" w:right="-421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</w:t>
      </w:r>
      <w:r w:rsidRPr="00165162">
        <w:rPr>
          <w:rFonts w:ascii="TH SarabunPSK" w:hAnsi="TH SarabunPSK" w:cs="TH SarabunPSK"/>
          <w:b/>
          <w:bCs/>
          <w:sz w:val="28"/>
          <w:szCs w:val="28"/>
          <w:cs/>
        </w:rPr>
        <w:t>สถาบันการต่างประเทศเทวะวงศ์วโรปการ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Pr="00165162">
        <w:rPr>
          <w:rFonts w:ascii="TH SarabunPSK" w:hAnsi="TH SarabunPSK" w:cs="TH SarabunPSK"/>
          <w:b/>
          <w:bCs/>
          <w:sz w:val="28"/>
          <w:szCs w:val="28"/>
          <w:cs/>
        </w:rPr>
        <w:t>กระทรวงการต่างประเทศ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                       </w:t>
      </w:r>
      <w:r w:rsidR="00A12885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วั</w:t>
      </w:r>
      <w:r w:rsidRPr="00A1657F">
        <w:rPr>
          <w:rFonts w:ascii="TH SarabunPSK" w:hAnsi="TH SarabunPSK" w:cs="TH SarabunPSK" w:hint="cs"/>
          <w:sz w:val="28"/>
          <w:szCs w:val="28"/>
          <w:cs/>
        </w:rPr>
        <w:t>นที่ชำระ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3970"/>
        <w:gridCol w:w="3827"/>
      </w:tblGrid>
      <w:tr w:rsidR="00F23301" w:rsidRPr="00733B7E" w:rsidTr="00137556">
        <w:trPr>
          <w:trHeight w:val="1258"/>
        </w:trPr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F23301" w:rsidRPr="00165162" w:rsidRDefault="00F23301" w:rsidP="0068424F">
            <w:pPr>
              <w:spacing w:after="0"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                                                                 </w:t>
            </w:r>
          </w:p>
          <w:p w:rsidR="0068424F" w:rsidRDefault="0068424F" w:rsidP="003B05CD">
            <w:pPr>
              <w:spacing w:after="0" w:line="300" w:lineRule="exact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ชื่อผู้สอบ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F23301" w:rsidRPr="0068424F" w:rsidRDefault="0068424F" w:rsidP="003B05CD">
            <w:pPr>
              <w:spacing w:after="0" w:line="300" w:lineRule="exac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8424F">
              <w:rPr>
                <w:rFonts w:ascii="TH SarabunPSK" w:hAnsi="TH SarabunPSK" w:cs="TH SarabunPSK"/>
                <w:sz w:val="28"/>
                <w:szCs w:val="28"/>
                <w:cs/>
              </w:rPr>
              <w:t>คำนำหน้า</w:t>
            </w:r>
            <w:r w:rsidRPr="0068424F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8424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ชื่อ  </w:t>
            </w:r>
            <w:r w:rsidRPr="0068424F">
              <w:rPr>
                <w:rFonts w:ascii="TH SarabunPSK" w:hAnsi="TH SarabunPSK" w:cs="TH SarabunPSK" w:hint="cs"/>
                <w:sz w:val="28"/>
                <w:szCs w:val="28"/>
                <w:cs/>
              </w:rPr>
              <w:t>- สกุล</w:t>
            </w:r>
          </w:p>
        </w:tc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F23301" w:rsidRPr="00137556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F23301" w:rsidRPr="00733B7E" w:rsidRDefault="00F23301" w:rsidP="003B05CD">
            <w:pPr>
              <w:spacing w:after="0" w:line="36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(ภาษาไทย)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F23301" w:rsidRDefault="00F23301" w:rsidP="00265192">
            <w:pPr>
              <w:spacing w:after="0" w:line="360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(ภาษาอังกฤษ)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5B78FF" w:rsidRPr="00733B7E" w:rsidRDefault="005B78FF" w:rsidP="005B78FF">
            <w:pPr>
              <w:spacing w:after="0" w:line="240" w:lineRule="auto"/>
              <w:jc w:val="right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5B78FF">
              <w:rPr>
                <w:rFonts w:ascii="TH SarabunPSK" w:hAnsi="TH SarabunPSK" w:cs="TH SarabunPSK"/>
                <w:sz w:val="20"/>
                <w:szCs w:val="20"/>
              </w:rPr>
              <w:t xml:space="preserve">QR Code </w:t>
            </w:r>
            <w:r w:rsidRPr="005B78FF">
              <w:rPr>
                <w:rFonts w:ascii="TH SarabunPSK" w:hAnsi="TH SarabunPSK" w:cs="TH SarabunPSK"/>
                <w:sz w:val="20"/>
                <w:szCs w:val="20"/>
                <w:cs/>
              </w:rPr>
              <w:t>สำหรับการลงทะเบียนเข้าสอบเท่านั้น</w:t>
            </w:r>
          </w:p>
        </w:tc>
      </w:tr>
      <w:tr w:rsidR="00F23301" w:rsidRPr="00733B7E" w:rsidTr="00A12885">
        <w:trPr>
          <w:trHeight w:val="990"/>
        </w:trPr>
        <w:tc>
          <w:tcPr>
            <w:tcW w:w="10490" w:type="dxa"/>
            <w:gridSpan w:val="3"/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:rsidR="00F23301" w:rsidRDefault="00F23301" w:rsidP="003B05CD">
            <w:pPr>
              <w:spacing w:after="0" w:line="30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หมายเลขประจำตัวประชาชน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(บุคคลธรรมดา)</w:t>
            </w:r>
            <w:r w:rsidRPr="00733B7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F23301" w:rsidRDefault="00F23301" w:rsidP="003B05CD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หรือหมายเลขประจำตัวผู้เสียภาษี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(หน่วยงาน)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</w:p>
          <w:p w:rsidR="00F23301" w:rsidRPr="00A12885" w:rsidRDefault="00F23301" w:rsidP="00A12885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</w:t>
            </w:r>
            <w:r w:rsidRPr="0016516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ประเภทการสอบ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Ref.1)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</w:t>
            </w:r>
          </w:p>
        </w:tc>
      </w:tr>
      <w:tr w:rsidR="00F23301" w:rsidRPr="00336E61" w:rsidTr="008549BA">
        <w:trPr>
          <w:trHeight w:val="625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เลขที่ใบสมัคร</w:t>
            </w: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และวันครบกำหนดชำระเงิน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Ref.2)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F23301" w:rsidRPr="00336E61" w:rsidRDefault="00F23301" w:rsidP="003B05CD">
            <w:pPr>
              <w:spacing w:after="0" w:line="240" w:lineRule="auto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336E6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วันที่สอบ </w:t>
            </w:r>
          </w:p>
        </w:tc>
      </w:tr>
      <w:tr w:rsidR="00F23301" w:rsidRPr="00733B7E" w:rsidTr="008549BA">
        <w:trPr>
          <w:trHeight w:val="705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F23301" w:rsidRPr="00BB160B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8549BA" w:rsidRPr="00733B7E" w:rsidRDefault="008549BA" w:rsidP="008549B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highlight w:val="lightGray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30"/>
                <w:szCs w:val="30"/>
                <w:highlight w:val="lightGray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sz w:val="30"/>
                <w:szCs w:val="30"/>
                <w:highlight w:val="lightGray"/>
              </w:rPr>
              <w:t xml:space="preserve">                           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</w:t>
            </w:r>
            <w:r w:rsidRPr="00A6411D">
              <w:rPr>
                <w:rFonts w:ascii="TH SarabunPSK" w:hAnsi="TH SarabunPSK" w:cs="TH SarabunPSK"/>
                <w:color w:val="BFBFBF"/>
                <w:sz w:val="30"/>
                <w:szCs w:val="30"/>
                <w:highlight w:val="lightGray"/>
                <w:cs/>
              </w:rPr>
              <w:t>น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</w:t>
            </w:r>
          </w:p>
          <w:p w:rsidR="00F23301" w:rsidRPr="00733B7E" w:rsidRDefault="008549BA" w:rsidP="008549BA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(ตัวอักษร)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     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F23301" w:rsidRPr="00BB160B" w:rsidRDefault="00F23301" w:rsidP="003B05CD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8549BA" w:rsidRDefault="008549BA" w:rsidP="008549BA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>
              <w:rPr>
                <w:rFonts w:ascii="TH SarabunPSK" w:hAnsi="TH SarabunPSK" w:cs="TH SarabunPSK"/>
              </w:rPr>
              <w:t xml:space="preserve">         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บ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าท</w:t>
            </w:r>
          </w:p>
          <w:p w:rsidR="00F23301" w:rsidRPr="00336E61" w:rsidRDefault="008549BA" w:rsidP="008549BA">
            <w:pPr>
              <w:spacing w:after="0" w:line="240" w:lineRule="auto"/>
              <w:ind w:left="34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                </w:t>
            </w:r>
            <w:r w:rsidRPr="00336E61">
              <w:rPr>
                <w:rFonts w:ascii="TH SarabunPSK" w:hAnsi="TH SarabunPSK" w:cs="TH SarabunPSK" w:hint="cs"/>
                <w:sz w:val="24"/>
                <w:szCs w:val="24"/>
                <w:cs/>
              </w:rPr>
              <w:t>(ตัวเลข)</w:t>
            </w:r>
            <w:bookmarkStart w:id="0" w:name="_GoBack"/>
            <w:bookmarkEnd w:id="0"/>
          </w:p>
        </w:tc>
      </w:tr>
      <w:tr w:rsidR="00F23301" w:rsidRPr="00733B7E" w:rsidTr="008549BA">
        <w:trPr>
          <w:trHeight w:val="615"/>
        </w:trPr>
        <w:tc>
          <w:tcPr>
            <w:tcW w:w="6663" w:type="dxa"/>
            <w:gridSpan w:val="2"/>
            <w:tcBorders>
              <w:bottom w:val="single" w:sz="4" w:space="0" w:color="000000"/>
            </w:tcBorders>
            <w:vAlign w:val="bottom"/>
          </w:tcPr>
          <w:p w:rsidR="00F23301" w:rsidRPr="00733B7E" w:rsidRDefault="00F23301" w:rsidP="00BB16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ชื่อผู้นำฝาก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                                                     </w:t>
            </w:r>
            <w:r w:rsidRPr="00733B7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โทร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vAlign w:val="bottom"/>
          </w:tcPr>
          <w:p w:rsidR="00F23301" w:rsidRPr="00515F1A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เจ้าหน้าที่ผู้รับเงิน</w:t>
            </w:r>
          </w:p>
        </w:tc>
      </w:tr>
    </w:tbl>
    <w:p w:rsidR="00B314CB" w:rsidRPr="004E21CD" w:rsidRDefault="00B314CB" w:rsidP="00F23301">
      <w:pPr>
        <w:spacing w:after="40" w:line="240" w:lineRule="auto"/>
        <w:ind w:left="-709" w:right="-561"/>
        <w:rPr>
          <w:rFonts w:ascii="TH SarabunPSK" w:hAnsi="TH SarabunPSK" w:cs="TH SarabunPSK"/>
          <w:sz w:val="16"/>
          <w:szCs w:val="16"/>
        </w:rPr>
      </w:pPr>
    </w:p>
    <w:p w:rsidR="00B314CB" w:rsidRDefault="00341384" w:rsidP="00F23301">
      <w:pPr>
        <w:spacing w:after="40" w:line="240" w:lineRule="auto"/>
        <w:ind w:left="-709" w:right="-56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กำหนดช</w:t>
      </w:r>
      <w:r>
        <w:rPr>
          <w:rFonts w:ascii="TH SarabunPSK" w:hAnsi="TH SarabunPSK" w:cs="TH SarabunPSK" w:hint="cs"/>
          <w:b/>
          <w:bCs/>
          <w:color w:val="FF0000"/>
          <w:sz w:val="24"/>
          <w:szCs w:val="24"/>
          <w:cs/>
        </w:rPr>
        <w:t>ำ</w:t>
      </w:r>
      <w:r w:rsidR="00B314CB" w:rsidRPr="00B314C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ระเงินภายในเวลา</w:t>
      </w:r>
      <w:r w:rsidR="00B314CB" w:rsidRPr="00B314CB">
        <w:rPr>
          <w:rFonts w:ascii="TH SarabunPSK" w:hAnsi="TH SarabunPSK" w:cs="TH SarabunPSK"/>
          <w:b/>
          <w:bCs/>
          <w:color w:val="FF0000"/>
          <w:sz w:val="24"/>
          <w:szCs w:val="24"/>
        </w:rPr>
        <w:t xml:space="preserve"> 21:00</w:t>
      </w:r>
      <w:r w:rsidR="00AC3407">
        <w:rPr>
          <w:rFonts w:ascii="TH SarabunPSK" w:hAnsi="TH SarabunPSK" w:cs="TH SarabunPSK"/>
          <w:b/>
          <w:bCs/>
          <w:color w:val="FF0000"/>
          <w:sz w:val="24"/>
          <w:szCs w:val="24"/>
        </w:rPr>
        <w:t xml:space="preserve"> </w:t>
      </w:r>
      <w:r w:rsidR="00B314CB" w:rsidRPr="00B314C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น.</w:t>
      </w:r>
      <w:r w:rsidR="00B314CB">
        <w:rPr>
          <w:rFonts w:ascii="TH SarabunPSK" w:hAnsi="TH SarabunPSK" w:cs="TH SarabunPSK"/>
          <w:sz w:val="24"/>
          <w:szCs w:val="24"/>
        </w:rPr>
        <w:t xml:space="preserve"> </w:t>
      </w:r>
      <w:r w:rsidR="00B314CB" w:rsidRPr="00B314CB">
        <w:rPr>
          <w:rFonts w:ascii="TH SarabunPSK" w:hAnsi="TH SarabunPSK" w:cs="TH SarabunPSK"/>
          <w:sz w:val="24"/>
          <w:szCs w:val="24"/>
          <w:cs/>
        </w:rPr>
        <w:t xml:space="preserve">ของวันที่ </w:t>
      </w:r>
    </w:p>
    <w:p w:rsidR="00B314CB" w:rsidRDefault="00B314CB" w:rsidP="00F23301">
      <w:pPr>
        <w:spacing w:after="40" w:line="240" w:lineRule="auto"/>
        <w:ind w:left="-709" w:right="-56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 xml:space="preserve">หากเกินกำหนดชำระเงินตามที่ระบุไว </w:t>
      </w:r>
      <w:r w:rsidR="00656F03">
        <w:rPr>
          <w:rFonts w:ascii="TH SarabunPSK" w:hAnsi="TH SarabunPSK" w:cs="TH SarabunPSK"/>
          <w:sz w:val="24"/>
          <w:szCs w:val="24"/>
          <w:cs/>
        </w:rPr>
        <w:t>กรุณา</w:t>
      </w:r>
      <w:r w:rsidR="00656F03">
        <w:rPr>
          <w:rFonts w:ascii="TH SarabunPSK" w:hAnsi="TH SarabunPSK" w:cs="TH SarabunPSK" w:hint="cs"/>
          <w:sz w:val="24"/>
          <w:szCs w:val="24"/>
          <w:cs/>
        </w:rPr>
        <w:t>สมัครใหม่</w:t>
      </w:r>
    </w:p>
    <w:p w:rsidR="00A12885" w:rsidRPr="002178DF" w:rsidRDefault="00A12885" w:rsidP="00F23301">
      <w:pPr>
        <w:spacing w:after="40" w:line="240" w:lineRule="auto"/>
        <w:ind w:left="-709" w:right="-561"/>
        <w:rPr>
          <w:rFonts w:ascii="TH SarabunPSK" w:hAnsi="TH SarabunPSK" w:cs="TH SarabunPSK"/>
          <w:b/>
          <w:bCs/>
          <w:sz w:val="22"/>
          <w:szCs w:val="22"/>
          <w:u w:val="single"/>
        </w:rPr>
      </w:pPr>
    </w:p>
    <w:p w:rsidR="00F23301" w:rsidRPr="00733B7E" w:rsidRDefault="00F23301" w:rsidP="00F23301">
      <w:pPr>
        <w:spacing w:after="0" w:line="260" w:lineRule="exact"/>
        <w:ind w:left="-709" w:right="-561"/>
        <w:rPr>
          <w:rFonts w:ascii="TH SarabunPSK" w:hAnsi="TH SarabunPSK" w:cs="TH SarabunPSK"/>
          <w:b/>
          <w:bCs/>
          <w:sz w:val="24"/>
          <w:szCs w:val="24"/>
        </w:rPr>
      </w:pPr>
      <w:r w:rsidRPr="00733B7E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ค่าธรรมเนียม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 </w:t>
      </w:r>
      <w:r w:rsidR="00C104BA">
        <w:rPr>
          <w:rFonts w:ascii="TH SarabunPSK" w:hAnsi="TH SarabunPSK" w:cs="TH SarabunPSK"/>
          <w:b/>
          <w:bCs/>
          <w:sz w:val="24"/>
          <w:szCs w:val="24"/>
          <w:cs/>
        </w:rPr>
        <w:t>เคาน์เตอร์ 25 บาท/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ATM  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ในเขต 10 บาท, นอกเขต 20 บาท/รายการ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Internet Banking  15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บาท/รายการ</w:t>
      </w:r>
    </w:p>
    <w:p w:rsidR="009C3975" w:rsidRPr="003A36D0" w:rsidRDefault="00F23301" w:rsidP="003A36D0">
      <w:pPr>
        <w:spacing w:after="0" w:line="260" w:lineRule="exact"/>
        <w:ind w:left="-709" w:right="-561"/>
        <w:rPr>
          <w:rFonts w:ascii="TH SarabunPSK" w:hAnsi="TH SarabunPSK" w:cs="TH SarabunPSK"/>
          <w:sz w:val="24"/>
          <w:szCs w:val="24"/>
          <w:cs/>
        </w:rPr>
      </w:pPr>
      <w:r w:rsidRPr="00733B7E">
        <w:rPr>
          <w:rFonts w:ascii="TH SarabunPSK" w:hAnsi="TH SarabunPSK" w:cs="TH SarabunPSK"/>
          <w:sz w:val="24"/>
          <w:szCs w:val="24"/>
          <w:cs/>
        </w:rPr>
        <w:t xml:space="preserve">*หมายเหตุ    </w:t>
      </w:r>
      <w:r w:rsidRPr="00733B7E">
        <w:rPr>
          <w:rFonts w:ascii="TH SarabunPSK" w:hAnsi="TH SarabunPSK" w:cs="TH SarabunPSK"/>
          <w:color w:val="000000"/>
          <w:sz w:val="24"/>
          <w:szCs w:val="24"/>
          <w:cs/>
        </w:rPr>
        <w:t>ในกรณีชำระผ่านช่องทางเคาน์เตอร์ส่วนเกิน 50,000 บาท คิดที่อัตรา 0.1% ของอัตราที่เพิ่มขึ้น สูงสุดไม่เกิน 1,000 บาท)</w:t>
      </w:r>
    </w:p>
    <w:sectPr w:rsidR="009C3975" w:rsidRPr="003A36D0" w:rsidSect="00B44227">
      <w:pgSz w:w="11906" w:h="16838"/>
      <w:pgMar w:top="454" w:right="1531" w:bottom="284" w:left="15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B13AD"/>
    <w:multiLevelType w:val="hybridMultilevel"/>
    <w:tmpl w:val="27184E9E"/>
    <w:lvl w:ilvl="0" w:tplc="EA962928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A46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3F"/>
    <w:rsid w:val="00005A66"/>
    <w:rsid w:val="00006624"/>
    <w:rsid w:val="00025E4B"/>
    <w:rsid w:val="00030311"/>
    <w:rsid w:val="0004622B"/>
    <w:rsid w:val="00084326"/>
    <w:rsid w:val="000A5AA7"/>
    <w:rsid w:val="000C099B"/>
    <w:rsid w:val="000C62F2"/>
    <w:rsid w:val="000E1134"/>
    <w:rsid w:val="000F7B4E"/>
    <w:rsid w:val="001073ED"/>
    <w:rsid w:val="001332DA"/>
    <w:rsid w:val="00137556"/>
    <w:rsid w:val="001550D9"/>
    <w:rsid w:val="00157CBE"/>
    <w:rsid w:val="001611D6"/>
    <w:rsid w:val="00165162"/>
    <w:rsid w:val="00174248"/>
    <w:rsid w:val="001826D4"/>
    <w:rsid w:val="001908E8"/>
    <w:rsid w:val="00194A0F"/>
    <w:rsid w:val="001A4D37"/>
    <w:rsid w:val="001B0BDE"/>
    <w:rsid w:val="001C5CCB"/>
    <w:rsid w:val="001E41CF"/>
    <w:rsid w:val="002178DF"/>
    <w:rsid w:val="00265192"/>
    <w:rsid w:val="00266DD2"/>
    <w:rsid w:val="00294670"/>
    <w:rsid w:val="002A04A1"/>
    <w:rsid w:val="002A691B"/>
    <w:rsid w:val="002B1CD3"/>
    <w:rsid w:val="002E1BC1"/>
    <w:rsid w:val="002E6130"/>
    <w:rsid w:val="002E6F32"/>
    <w:rsid w:val="002F332B"/>
    <w:rsid w:val="00303536"/>
    <w:rsid w:val="0031064D"/>
    <w:rsid w:val="003106AB"/>
    <w:rsid w:val="00314210"/>
    <w:rsid w:val="00320DAD"/>
    <w:rsid w:val="00336E61"/>
    <w:rsid w:val="00341384"/>
    <w:rsid w:val="00341F64"/>
    <w:rsid w:val="00344C79"/>
    <w:rsid w:val="003574BC"/>
    <w:rsid w:val="00370E9E"/>
    <w:rsid w:val="003A36D0"/>
    <w:rsid w:val="003A7ECF"/>
    <w:rsid w:val="003B05CD"/>
    <w:rsid w:val="003C1EE4"/>
    <w:rsid w:val="003D13C4"/>
    <w:rsid w:val="003F6186"/>
    <w:rsid w:val="00407DCA"/>
    <w:rsid w:val="0041086A"/>
    <w:rsid w:val="00427FC4"/>
    <w:rsid w:val="004466CF"/>
    <w:rsid w:val="004735ED"/>
    <w:rsid w:val="00484AAD"/>
    <w:rsid w:val="00494C47"/>
    <w:rsid w:val="004A25A2"/>
    <w:rsid w:val="004A6116"/>
    <w:rsid w:val="004D3AD4"/>
    <w:rsid w:val="004E21CD"/>
    <w:rsid w:val="004E2D59"/>
    <w:rsid w:val="004E4040"/>
    <w:rsid w:val="004E50C7"/>
    <w:rsid w:val="004E76D7"/>
    <w:rsid w:val="004F4EC1"/>
    <w:rsid w:val="0051216B"/>
    <w:rsid w:val="00513721"/>
    <w:rsid w:val="00515F1A"/>
    <w:rsid w:val="00524F9E"/>
    <w:rsid w:val="0053558F"/>
    <w:rsid w:val="00554C71"/>
    <w:rsid w:val="00554D69"/>
    <w:rsid w:val="00566037"/>
    <w:rsid w:val="005B0B84"/>
    <w:rsid w:val="005B5BB9"/>
    <w:rsid w:val="005B78FF"/>
    <w:rsid w:val="005F26FF"/>
    <w:rsid w:val="006320A3"/>
    <w:rsid w:val="0063710A"/>
    <w:rsid w:val="006374E8"/>
    <w:rsid w:val="00656F03"/>
    <w:rsid w:val="006732EF"/>
    <w:rsid w:val="00675F53"/>
    <w:rsid w:val="0068424F"/>
    <w:rsid w:val="006868A5"/>
    <w:rsid w:val="00697D4D"/>
    <w:rsid w:val="006B4E2C"/>
    <w:rsid w:val="006C029B"/>
    <w:rsid w:val="006C0AE4"/>
    <w:rsid w:val="006C4D45"/>
    <w:rsid w:val="006C6151"/>
    <w:rsid w:val="007075D9"/>
    <w:rsid w:val="00720D72"/>
    <w:rsid w:val="00733B7E"/>
    <w:rsid w:val="00740B3A"/>
    <w:rsid w:val="00741325"/>
    <w:rsid w:val="00742679"/>
    <w:rsid w:val="00745C59"/>
    <w:rsid w:val="00750D4C"/>
    <w:rsid w:val="00751DB6"/>
    <w:rsid w:val="00754219"/>
    <w:rsid w:val="00787D9E"/>
    <w:rsid w:val="00792B64"/>
    <w:rsid w:val="00794554"/>
    <w:rsid w:val="007D4D28"/>
    <w:rsid w:val="007E27AB"/>
    <w:rsid w:val="00800C9B"/>
    <w:rsid w:val="00802468"/>
    <w:rsid w:val="0082194C"/>
    <w:rsid w:val="00823739"/>
    <w:rsid w:val="008446B9"/>
    <w:rsid w:val="00850203"/>
    <w:rsid w:val="00853C1A"/>
    <w:rsid w:val="008544FD"/>
    <w:rsid w:val="008549BA"/>
    <w:rsid w:val="00856F44"/>
    <w:rsid w:val="008572A7"/>
    <w:rsid w:val="00861606"/>
    <w:rsid w:val="00864347"/>
    <w:rsid w:val="008754D8"/>
    <w:rsid w:val="00876BFE"/>
    <w:rsid w:val="00890B81"/>
    <w:rsid w:val="0089418E"/>
    <w:rsid w:val="008F14FB"/>
    <w:rsid w:val="00921453"/>
    <w:rsid w:val="0092455D"/>
    <w:rsid w:val="00931B65"/>
    <w:rsid w:val="009563E0"/>
    <w:rsid w:val="00973D29"/>
    <w:rsid w:val="00996EC5"/>
    <w:rsid w:val="009B1F5B"/>
    <w:rsid w:val="009B7DA7"/>
    <w:rsid w:val="009C3975"/>
    <w:rsid w:val="009C7770"/>
    <w:rsid w:val="009F0E0F"/>
    <w:rsid w:val="009F1BE1"/>
    <w:rsid w:val="009F3BCF"/>
    <w:rsid w:val="00A076B0"/>
    <w:rsid w:val="00A12885"/>
    <w:rsid w:val="00A1657F"/>
    <w:rsid w:val="00A23B87"/>
    <w:rsid w:val="00A24E93"/>
    <w:rsid w:val="00A32A63"/>
    <w:rsid w:val="00A44E06"/>
    <w:rsid w:val="00A47A7B"/>
    <w:rsid w:val="00A47E1C"/>
    <w:rsid w:val="00A50957"/>
    <w:rsid w:val="00A618DE"/>
    <w:rsid w:val="00A6411D"/>
    <w:rsid w:val="00AB148C"/>
    <w:rsid w:val="00AC0CFF"/>
    <w:rsid w:val="00AC3407"/>
    <w:rsid w:val="00AD0649"/>
    <w:rsid w:val="00B314CB"/>
    <w:rsid w:val="00B44227"/>
    <w:rsid w:val="00B50ABA"/>
    <w:rsid w:val="00B824D0"/>
    <w:rsid w:val="00B92D14"/>
    <w:rsid w:val="00BA364A"/>
    <w:rsid w:val="00BA61AC"/>
    <w:rsid w:val="00BA7A75"/>
    <w:rsid w:val="00BB160B"/>
    <w:rsid w:val="00BB4AB6"/>
    <w:rsid w:val="00BD5B1E"/>
    <w:rsid w:val="00BE0804"/>
    <w:rsid w:val="00BE53AD"/>
    <w:rsid w:val="00BF0335"/>
    <w:rsid w:val="00BF0B73"/>
    <w:rsid w:val="00C104BA"/>
    <w:rsid w:val="00C17A39"/>
    <w:rsid w:val="00C21B0F"/>
    <w:rsid w:val="00C4115F"/>
    <w:rsid w:val="00C46D64"/>
    <w:rsid w:val="00C76846"/>
    <w:rsid w:val="00C84C3B"/>
    <w:rsid w:val="00C856FD"/>
    <w:rsid w:val="00CB4935"/>
    <w:rsid w:val="00CC09EB"/>
    <w:rsid w:val="00CF22E3"/>
    <w:rsid w:val="00CF4FCF"/>
    <w:rsid w:val="00D11186"/>
    <w:rsid w:val="00D355FD"/>
    <w:rsid w:val="00D43813"/>
    <w:rsid w:val="00D4746F"/>
    <w:rsid w:val="00D517D8"/>
    <w:rsid w:val="00D944D4"/>
    <w:rsid w:val="00DB0877"/>
    <w:rsid w:val="00DB2AB9"/>
    <w:rsid w:val="00DB57E6"/>
    <w:rsid w:val="00DD160B"/>
    <w:rsid w:val="00DE32F3"/>
    <w:rsid w:val="00DE6BCA"/>
    <w:rsid w:val="00DF18D0"/>
    <w:rsid w:val="00E05AC9"/>
    <w:rsid w:val="00E129E4"/>
    <w:rsid w:val="00E210BC"/>
    <w:rsid w:val="00E33DF9"/>
    <w:rsid w:val="00E5037C"/>
    <w:rsid w:val="00E50925"/>
    <w:rsid w:val="00E53685"/>
    <w:rsid w:val="00E5380F"/>
    <w:rsid w:val="00EC0715"/>
    <w:rsid w:val="00ED133F"/>
    <w:rsid w:val="00ED4D2C"/>
    <w:rsid w:val="00EE10EC"/>
    <w:rsid w:val="00F058F9"/>
    <w:rsid w:val="00F0662C"/>
    <w:rsid w:val="00F14AC2"/>
    <w:rsid w:val="00F15265"/>
    <w:rsid w:val="00F1591B"/>
    <w:rsid w:val="00F16F5A"/>
    <w:rsid w:val="00F16F95"/>
    <w:rsid w:val="00F23297"/>
    <w:rsid w:val="00F23301"/>
    <w:rsid w:val="00F3208B"/>
    <w:rsid w:val="00F35F53"/>
    <w:rsid w:val="00F734A3"/>
    <w:rsid w:val="00FA74E5"/>
    <w:rsid w:val="00FD3140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3F"/>
    <w:pPr>
      <w:spacing w:after="200"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3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73ED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5">
    <w:name w:val="ข้อความบอลลูน อักขระ"/>
    <w:link w:val="a4"/>
    <w:uiPriority w:val="99"/>
    <w:semiHidden/>
    <w:rsid w:val="001073ED"/>
    <w:rPr>
      <w:rFonts w:ascii="Tahoma" w:hAnsi="Tahoma" w:cs="Angsana New"/>
      <w:sz w:val="16"/>
      <w:szCs w:val="20"/>
    </w:rPr>
  </w:style>
  <w:style w:type="character" w:styleId="a6">
    <w:name w:val="Hyperlink"/>
    <w:rsid w:val="00341F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2679"/>
  </w:style>
  <w:style w:type="character" w:styleId="a7">
    <w:name w:val="line number"/>
    <w:basedOn w:val="a0"/>
    <w:uiPriority w:val="99"/>
    <w:semiHidden/>
    <w:unhideWhenUsed/>
    <w:rsid w:val="00FA7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3F"/>
    <w:pPr>
      <w:spacing w:after="200"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3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73ED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5">
    <w:name w:val="ข้อความบอลลูน อักขระ"/>
    <w:link w:val="a4"/>
    <w:uiPriority w:val="99"/>
    <w:semiHidden/>
    <w:rsid w:val="001073ED"/>
    <w:rPr>
      <w:rFonts w:ascii="Tahoma" w:hAnsi="Tahoma" w:cs="Angsana New"/>
      <w:sz w:val="16"/>
      <w:szCs w:val="20"/>
    </w:rPr>
  </w:style>
  <w:style w:type="character" w:styleId="a6">
    <w:name w:val="Hyperlink"/>
    <w:rsid w:val="00341F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2679"/>
  </w:style>
  <w:style w:type="character" w:styleId="a7">
    <w:name w:val="line number"/>
    <w:basedOn w:val="a0"/>
    <w:uiPriority w:val="99"/>
    <w:semiHidden/>
    <w:unhideWhenUsed/>
    <w:rsid w:val="00FA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D083-B9AE-4ECC-83C7-7B112825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แบบฟอร์มชำระเงินผ่านธนาคาร</vt:lpstr>
      <vt:lpstr>แบบฟอร์มชำระเงินผ่านธนาคาร</vt:lpstr>
    </vt:vector>
  </TitlesOfParts>
  <Company>Hewlett-Packard Company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แบบฟอร์มชำระเงินผ่านธนาคาร</dc:title>
  <dc:creator>samsung</dc:creator>
  <cp:lastModifiedBy>JanePc</cp:lastModifiedBy>
  <cp:revision>5</cp:revision>
  <cp:lastPrinted>2019-06-08T13:09:00Z</cp:lastPrinted>
  <dcterms:created xsi:type="dcterms:W3CDTF">2019-06-08T13:09:00Z</dcterms:created>
  <dcterms:modified xsi:type="dcterms:W3CDTF">2019-06-13T10:38:00Z</dcterms:modified>
</cp:coreProperties>
</file>