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69E4" w:rsidRDefault="009141AD">
      <w:r>
        <w:rPr>
          <w:b/>
          <w:bCs/>
          <w:noProof/>
        </w:rPr>
        <w:drawing>
          <wp:anchor distT="0" distB="0" distL="114300" distR="114300" simplePos="0" relativeHeight="251660288" behindDoc="0" locked="0" layoutInCell="1" allowOverlap="1">
            <wp:simplePos x="0" y="0"/>
            <wp:positionH relativeFrom="page">
              <wp:posOffset>0</wp:posOffset>
            </wp:positionH>
            <wp:positionV relativeFrom="page">
              <wp:posOffset>0</wp:posOffset>
            </wp:positionV>
            <wp:extent cx="10058448" cy="77724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TAS Technical Guide Cover.png"/>
                    <pic:cNvPicPr/>
                  </pic:nvPicPr>
                  <pic:blipFill>
                    <a:blip r:embed="rId8">
                      <a:extLst>
                        <a:ext uri="{28A0092B-C50C-407E-A947-70E740481C1C}">
                          <a14:useLocalDpi xmlns:a14="http://schemas.microsoft.com/office/drawing/2010/main" val="0"/>
                        </a:ext>
                      </a:extLst>
                    </a:blip>
                    <a:stretch>
                      <a:fillRect/>
                    </a:stretch>
                  </pic:blipFill>
                  <pic:spPr>
                    <a:xfrm>
                      <a:off x="0" y="0"/>
                      <a:ext cx="10058448" cy="7772400"/>
                    </a:xfrm>
                    <a:prstGeom prst="rect">
                      <a:avLst/>
                    </a:prstGeom>
                  </pic:spPr>
                </pic:pic>
              </a:graphicData>
            </a:graphic>
            <wp14:sizeRelH relativeFrom="page">
              <wp14:pctWidth>0</wp14:pctWidth>
            </wp14:sizeRelH>
            <wp14:sizeRelV relativeFrom="page">
              <wp14:pctHeight>0</wp14:pctHeight>
            </wp14:sizeRelV>
          </wp:anchor>
        </w:drawing>
      </w:r>
      <w:r w:rsidR="006369E4">
        <w:t>exc</w:t>
      </w:r>
    </w:p>
    <w:sdt>
      <w:sdtPr>
        <w:id w:val="1417133598"/>
        <w:docPartObj>
          <w:docPartGallery w:val="Cover Pages"/>
          <w:docPartUnique/>
        </w:docPartObj>
      </w:sdtPr>
      <w:sdtEndPr>
        <w:rPr>
          <w:b/>
          <w:bCs/>
        </w:rPr>
      </w:sdtEndPr>
      <w:sdtContent>
        <w:p w:rsidR="0007558C" w:rsidRDefault="0007558C"/>
        <w:p w:rsidR="0007558C" w:rsidRDefault="0007558C">
          <w:r>
            <w:rPr>
              <w:b/>
              <w:bCs/>
            </w:rPr>
            <w:br w:type="page"/>
          </w:r>
        </w:p>
      </w:sdtContent>
    </w:sdt>
    <w:sdt>
      <w:sdtPr>
        <w:rPr>
          <w:rFonts w:asciiTheme="minorHAnsi" w:eastAsiaTheme="minorHAnsi" w:hAnsiTheme="minorHAnsi" w:cstheme="minorBidi"/>
          <w:b w:val="0"/>
          <w:bCs w:val="0"/>
          <w:color w:val="auto"/>
          <w:sz w:val="24"/>
          <w:szCs w:val="24"/>
        </w:rPr>
        <w:id w:val="1417279404"/>
        <w:docPartObj>
          <w:docPartGallery w:val="Table of Contents"/>
          <w:docPartUnique/>
        </w:docPartObj>
      </w:sdtPr>
      <w:sdtEndPr>
        <w:rPr>
          <w:noProof/>
        </w:rPr>
      </w:sdtEndPr>
      <w:sdtContent>
        <w:p w:rsidR="008A7716" w:rsidRDefault="008A7716">
          <w:pPr>
            <w:pStyle w:val="TOCHeading"/>
          </w:pPr>
          <w:r>
            <w:t>Table of Contents</w:t>
          </w:r>
        </w:p>
        <w:bookmarkStart w:id="0" w:name="_GoBack"/>
        <w:bookmarkEnd w:id="0"/>
        <w:p w:rsidR="00183967" w:rsidRDefault="008A7716">
          <w:pPr>
            <w:pStyle w:val="TOC1"/>
            <w:tabs>
              <w:tab w:val="right" w:leader="dot" w:pos="12950"/>
            </w:tabs>
            <w:rPr>
              <w:rFonts w:eastAsiaTheme="minorEastAsia"/>
              <w:noProof/>
            </w:rPr>
          </w:pPr>
          <w:r>
            <w:fldChar w:fldCharType="begin"/>
          </w:r>
          <w:r>
            <w:instrText xml:space="preserve"> TOC \o "1-3" \h \z \u </w:instrText>
          </w:r>
          <w:r>
            <w:fldChar w:fldCharType="separate"/>
          </w:r>
          <w:hyperlink w:anchor="_Toc524351013" w:history="1">
            <w:r w:rsidR="00183967" w:rsidRPr="00A106F0">
              <w:rPr>
                <w:rStyle w:val="Hyperlink"/>
                <w:noProof/>
              </w:rPr>
              <w:t>Foreword</w:t>
            </w:r>
            <w:r w:rsidR="00183967">
              <w:rPr>
                <w:noProof/>
                <w:webHidden/>
              </w:rPr>
              <w:tab/>
            </w:r>
            <w:r w:rsidR="00183967">
              <w:rPr>
                <w:noProof/>
                <w:webHidden/>
              </w:rPr>
              <w:fldChar w:fldCharType="begin"/>
            </w:r>
            <w:r w:rsidR="00183967">
              <w:rPr>
                <w:noProof/>
                <w:webHidden/>
              </w:rPr>
              <w:instrText xml:space="preserve"> PAGEREF _Toc524351013 \h </w:instrText>
            </w:r>
            <w:r w:rsidR="00183967">
              <w:rPr>
                <w:noProof/>
                <w:webHidden/>
              </w:rPr>
            </w:r>
            <w:r w:rsidR="00183967">
              <w:rPr>
                <w:noProof/>
                <w:webHidden/>
              </w:rPr>
              <w:fldChar w:fldCharType="separate"/>
            </w:r>
            <w:r w:rsidR="00183967">
              <w:rPr>
                <w:noProof/>
                <w:webHidden/>
              </w:rPr>
              <w:t>4</w:t>
            </w:r>
            <w:r w:rsidR="00183967">
              <w:rPr>
                <w:noProof/>
                <w:webHidden/>
              </w:rPr>
              <w:fldChar w:fldCharType="end"/>
            </w:r>
          </w:hyperlink>
        </w:p>
        <w:p w:rsidR="00183967" w:rsidRDefault="00183967">
          <w:pPr>
            <w:pStyle w:val="TOC1"/>
            <w:tabs>
              <w:tab w:val="right" w:leader="dot" w:pos="12950"/>
            </w:tabs>
            <w:rPr>
              <w:rFonts w:eastAsiaTheme="minorEastAsia"/>
              <w:noProof/>
            </w:rPr>
          </w:pPr>
          <w:hyperlink w:anchor="_Toc524351014" w:history="1">
            <w:r w:rsidRPr="00A106F0">
              <w:rPr>
                <w:rStyle w:val="Hyperlink"/>
                <w:noProof/>
              </w:rPr>
              <w:t>Ancillary Documents</w:t>
            </w:r>
            <w:r>
              <w:rPr>
                <w:noProof/>
                <w:webHidden/>
              </w:rPr>
              <w:tab/>
            </w:r>
            <w:r>
              <w:rPr>
                <w:noProof/>
                <w:webHidden/>
              </w:rPr>
              <w:fldChar w:fldCharType="begin"/>
            </w:r>
            <w:r>
              <w:rPr>
                <w:noProof/>
                <w:webHidden/>
              </w:rPr>
              <w:instrText xml:space="preserve"> PAGEREF _Toc524351014 \h </w:instrText>
            </w:r>
            <w:r>
              <w:rPr>
                <w:noProof/>
                <w:webHidden/>
              </w:rPr>
            </w:r>
            <w:r>
              <w:rPr>
                <w:noProof/>
                <w:webHidden/>
              </w:rPr>
              <w:fldChar w:fldCharType="separate"/>
            </w:r>
            <w:r>
              <w:rPr>
                <w:noProof/>
                <w:webHidden/>
              </w:rPr>
              <w:t>5</w:t>
            </w:r>
            <w:r>
              <w:rPr>
                <w:noProof/>
                <w:webHidden/>
              </w:rPr>
              <w:fldChar w:fldCharType="end"/>
            </w:r>
          </w:hyperlink>
        </w:p>
        <w:p w:rsidR="00183967" w:rsidRDefault="00183967">
          <w:pPr>
            <w:pStyle w:val="TOC1"/>
            <w:tabs>
              <w:tab w:val="right" w:leader="dot" w:pos="12950"/>
            </w:tabs>
            <w:rPr>
              <w:rFonts w:eastAsiaTheme="minorEastAsia"/>
              <w:noProof/>
            </w:rPr>
          </w:pPr>
          <w:hyperlink w:anchor="_Toc524351015" w:history="1">
            <w:r w:rsidRPr="00A106F0">
              <w:rPr>
                <w:rStyle w:val="Hyperlink"/>
                <w:noProof/>
              </w:rPr>
              <w:t>GTAS Installation / Upgrade</w:t>
            </w:r>
            <w:r>
              <w:rPr>
                <w:noProof/>
                <w:webHidden/>
              </w:rPr>
              <w:tab/>
            </w:r>
            <w:r>
              <w:rPr>
                <w:noProof/>
                <w:webHidden/>
              </w:rPr>
              <w:fldChar w:fldCharType="begin"/>
            </w:r>
            <w:r>
              <w:rPr>
                <w:noProof/>
                <w:webHidden/>
              </w:rPr>
              <w:instrText xml:space="preserve"> PAGEREF _Toc524351015 \h </w:instrText>
            </w:r>
            <w:r>
              <w:rPr>
                <w:noProof/>
                <w:webHidden/>
              </w:rPr>
            </w:r>
            <w:r>
              <w:rPr>
                <w:noProof/>
                <w:webHidden/>
              </w:rPr>
              <w:fldChar w:fldCharType="separate"/>
            </w:r>
            <w:r>
              <w:rPr>
                <w:noProof/>
                <w:webHidden/>
              </w:rPr>
              <w:t>5</w:t>
            </w:r>
            <w:r>
              <w:rPr>
                <w:noProof/>
                <w:webHidden/>
              </w:rPr>
              <w:fldChar w:fldCharType="end"/>
            </w:r>
          </w:hyperlink>
        </w:p>
        <w:p w:rsidR="00183967" w:rsidRDefault="00183967">
          <w:pPr>
            <w:pStyle w:val="TOC2"/>
            <w:tabs>
              <w:tab w:val="right" w:leader="dot" w:pos="12950"/>
            </w:tabs>
            <w:rPr>
              <w:rFonts w:eastAsiaTheme="minorEastAsia"/>
              <w:noProof/>
            </w:rPr>
          </w:pPr>
          <w:hyperlink w:anchor="_Toc524351016" w:history="1">
            <w:r w:rsidRPr="00A106F0">
              <w:rPr>
                <w:rStyle w:val="Hyperlink"/>
                <w:noProof/>
              </w:rPr>
              <w:t>Setting up the Environment</w:t>
            </w:r>
            <w:r>
              <w:rPr>
                <w:noProof/>
                <w:webHidden/>
              </w:rPr>
              <w:tab/>
            </w:r>
            <w:r>
              <w:rPr>
                <w:noProof/>
                <w:webHidden/>
              </w:rPr>
              <w:fldChar w:fldCharType="begin"/>
            </w:r>
            <w:r>
              <w:rPr>
                <w:noProof/>
                <w:webHidden/>
              </w:rPr>
              <w:instrText xml:space="preserve"> PAGEREF _Toc524351016 \h </w:instrText>
            </w:r>
            <w:r>
              <w:rPr>
                <w:noProof/>
                <w:webHidden/>
              </w:rPr>
            </w:r>
            <w:r>
              <w:rPr>
                <w:noProof/>
                <w:webHidden/>
              </w:rPr>
              <w:fldChar w:fldCharType="separate"/>
            </w:r>
            <w:r>
              <w:rPr>
                <w:noProof/>
                <w:webHidden/>
              </w:rPr>
              <w:t>5</w:t>
            </w:r>
            <w:r>
              <w:rPr>
                <w:noProof/>
                <w:webHidden/>
              </w:rPr>
              <w:fldChar w:fldCharType="end"/>
            </w:r>
          </w:hyperlink>
        </w:p>
        <w:p w:rsidR="00183967" w:rsidRDefault="00183967">
          <w:pPr>
            <w:pStyle w:val="TOC2"/>
            <w:tabs>
              <w:tab w:val="right" w:leader="dot" w:pos="12950"/>
            </w:tabs>
            <w:rPr>
              <w:rFonts w:eastAsiaTheme="minorEastAsia"/>
              <w:noProof/>
            </w:rPr>
          </w:pPr>
          <w:hyperlink w:anchor="_Toc524351017" w:history="1">
            <w:r w:rsidRPr="00A106F0">
              <w:rPr>
                <w:rStyle w:val="Hyperlink"/>
                <w:noProof/>
              </w:rPr>
              <w:t>Environment</w:t>
            </w:r>
            <w:r>
              <w:rPr>
                <w:noProof/>
                <w:webHidden/>
              </w:rPr>
              <w:tab/>
            </w:r>
            <w:r>
              <w:rPr>
                <w:noProof/>
                <w:webHidden/>
              </w:rPr>
              <w:fldChar w:fldCharType="begin"/>
            </w:r>
            <w:r>
              <w:rPr>
                <w:noProof/>
                <w:webHidden/>
              </w:rPr>
              <w:instrText xml:space="preserve"> PAGEREF _Toc524351017 \h </w:instrText>
            </w:r>
            <w:r>
              <w:rPr>
                <w:noProof/>
                <w:webHidden/>
              </w:rPr>
            </w:r>
            <w:r>
              <w:rPr>
                <w:noProof/>
                <w:webHidden/>
              </w:rPr>
              <w:fldChar w:fldCharType="separate"/>
            </w:r>
            <w:r>
              <w:rPr>
                <w:noProof/>
                <w:webHidden/>
              </w:rPr>
              <w:t>6</w:t>
            </w:r>
            <w:r>
              <w:rPr>
                <w:noProof/>
                <w:webHidden/>
              </w:rPr>
              <w:fldChar w:fldCharType="end"/>
            </w:r>
          </w:hyperlink>
        </w:p>
        <w:p w:rsidR="00183967" w:rsidRDefault="00183967">
          <w:pPr>
            <w:pStyle w:val="TOC2"/>
            <w:tabs>
              <w:tab w:val="right" w:leader="dot" w:pos="12950"/>
            </w:tabs>
            <w:rPr>
              <w:rFonts w:eastAsiaTheme="minorEastAsia"/>
              <w:noProof/>
            </w:rPr>
          </w:pPr>
          <w:hyperlink w:anchor="_Toc524351018" w:history="1">
            <w:r w:rsidRPr="00A106F0">
              <w:rPr>
                <w:rStyle w:val="Hyperlink"/>
                <w:noProof/>
              </w:rPr>
              <w:t>Download</w:t>
            </w:r>
            <w:r>
              <w:rPr>
                <w:noProof/>
                <w:webHidden/>
              </w:rPr>
              <w:tab/>
            </w:r>
            <w:r>
              <w:rPr>
                <w:noProof/>
                <w:webHidden/>
              </w:rPr>
              <w:fldChar w:fldCharType="begin"/>
            </w:r>
            <w:r>
              <w:rPr>
                <w:noProof/>
                <w:webHidden/>
              </w:rPr>
              <w:instrText xml:space="preserve"> PAGEREF _Toc524351018 \h </w:instrText>
            </w:r>
            <w:r>
              <w:rPr>
                <w:noProof/>
                <w:webHidden/>
              </w:rPr>
            </w:r>
            <w:r>
              <w:rPr>
                <w:noProof/>
                <w:webHidden/>
              </w:rPr>
              <w:fldChar w:fldCharType="separate"/>
            </w:r>
            <w:r>
              <w:rPr>
                <w:noProof/>
                <w:webHidden/>
              </w:rPr>
              <w:t>6</w:t>
            </w:r>
            <w:r>
              <w:rPr>
                <w:noProof/>
                <w:webHidden/>
              </w:rPr>
              <w:fldChar w:fldCharType="end"/>
            </w:r>
          </w:hyperlink>
        </w:p>
        <w:p w:rsidR="00183967" w:rsidRDefault="00183967">
          <w:pPr>
            <w:pStyle w:val="TOC2"/>
            <w:tabs>
              <w:tab w:val="right" w:leader="dot" w:pos="12950"/>
            </w:tabs>
            <w:rPr>
              <w:rFonts w:eastAsiaTheme="minorEastAsia"/>
              <w:noProof/>
            </w:rPr>
          </w:pPr>
          <w:hyperlink w:anchor="_Toc524351019" w:history="1">
            <w:r w:rsidRPr="00A106F0">
              <w:rPr>
                <w:rStyle w:val="Hyperlink"/>
                <w:noProof/>
              </w:rPr>
              <w:t>Pre-build Configuration</w:t>
            </w:r>
            <w:r>
              <w:rPr>
                <w:noProof/>
                <w:webHidden/>
              </w:rPr>
              <w:tab/>
            </w:r>
            <w:r>
              <w:rPr>
                <w:noProof/>
                <w:webHidden/>
              </w:rPr>
              <w:fldChar w:fldCharType="begin"/>
            </w:r>
            <w:r>
              <w:rPr>
                <w:noProof/>
                <w:webHidden/>
              </w:rPr>
              <w:instrText xml:space="preserve"> PAGEREF _Toc524351019 \h </w:instrText>
            </w:r>
            <w:r>
              <w:rPr>
                <w:noProof/>
                <w:webHidden/>
              </w:rPr>
            </w:r>
            <w:r>
              <w:rPr>
                <w:noProof/>
                <w:webHidden/>
              </w:rPr>
              <w:fldChar w:fldCharType="separate"/>
            </w:r>
            <w:r>
              <w:rPr>
                <w:noProof/>
                <w:webHidden/>
              </w:rPr>
              <w:t>7</w:t>
            </w:r>
            <w:r>
              <w:rPr>
                <w:noProof/>
                <w:webHidden/>
              </w:rPr>
              <w:fldChar w:fldCharType="end"/>
            </w:r>
          </w:hyperlink>
        </w:p>
        <w:p w:rsidR="00183967" w:rsidRDefault="00183967">
          <w:pPr>
            <w:pStyle w:val="TOC2"/>
            <w:tabs>
              <w:tab w:val="right" w:leader="dot" w:pos="12950"/>
            </w:tabs>
            <w:rPr>
              <w:rFonts w:eastAsiaTheme="minorEastAsia"/>
              <w:noProof/>
            </w:rPr>
          </w:pPr>
          <w:hyperlink w:anchor="_Toc524351020" w:history="1">
            <w:r w:rsidRPr="00A106F0">
              <w:rPr>
                <w:rStyle w:val="Hyperlink"/>
                <w:noProof/>
              </w:rPr>
              <w:t>Build</w:t>
            </w:r>
            <w:r>
              <w:rPr>
                <w:noProof/>
                <w:webHidden/>
              </w:rPr>
              <w:tab/>
            </w:r>
            <w:r>
              <w:rPr>
                <w:noProof/>
                <w:webHidden/>
              </w:rPr>
              <w:fldChar w:fldCharType="begin"/>
            </w:r>
            <w:r>
              <w:rPr>
                <w:noProof/>
                <w:webHidden/>
              </w:rPr>
              <w:instrText xml:space="preserve"> PAGEREF _Toc524351020 \h </w:instrText>
            </w:r>
            <w:r>
              <w:rPr>
                <w:noProof/>
                <w:webHidden/>
              </w:rPr>
            </w:r>
            <w:r>
              <w:rPr>
                <w:noProof/>
                <w:webHidden/>
              </w:rPr>
              <w:fldChar w:fldCharType="separate"/>
            </w:r>
            <w:r>
              <w:rPr>
                <w:noProof/>
                <w:webHidden/>
              </w:rPr>
              <w:t>8</w:t>
            </w:r>
            <w:r>
              <w:rPr>
                <w:noProof/>
                <w:webHidden/>
              </w:rPr>
              <w:fldChar w:fldCharType="end"/>
            </w:r>
          </w:hyperlink>
        </w:p>
        <w:p w:rsidR="00183967" w:rsidRDefault="00183967">
          <w:pPr>
            <w:pStyle w:val="TOC2"/>
            <w:tabs>
              <w:tab w:val="right" w:leader="dot" w:pos="12950"/>
            </w:tabs>
            <w:rPr>
              <w:rFonts w:eastAsiaTheme="minorEastAsia"/>
              <w:noProof/>
            </w:rPr>
          </w:pPr>
          <w:hyperlink w:anchor="_Toc524351021" w:history="1">
            <w:r w:rsidRPr="00A106F0">
              <w:rPr>
                <w:rStyle w:val="Hyperlink"/>
                <w:noProof/>
              </w:rPr>
              <w:t>Deploy</w:t>
            </w:r>
            <w:r>
              <w:rPr>
                <w:noProof/>
                <w:webHidden/>
              </w:rPr>
              <w:tab/>
            </w:r>
            <w:r>
              <w:rPr>
                <w:noProof/>
                <w:webHidden/>
              </w:rPr>
              <w:fldChar w:fldCharType="begin"/>
            </w:r>
            <w:r>
              <w:rPr>
                <w:noProof/>
                <w:webHidden/>
              </w:rPr>
              <w:instrText xml:space="preserve"> PAGEREF _Toc524351021 \h </w:instrText>
            </w:r>
            <w:r>
              <w:rPr>
                <w:noProof/>
                <w:webHidden/>
              </w:rPr>
            </w:r>
            <w:r>
              <w:rPr>
                <w:noProof/>
                <w:webHidden/>
              </w:rPr>
              <w:fldChar w:fldCharType="separate"/>
            </w:r>
            <w:r>
              <w:rPr>
                <w:noProof/>
                <w:webHidden/>
              </w:rPr>
              <w:t>9</w:t>
            </w:r>
            <w:r>
              <w:rPr>
                <w:noProof/>
                <w:webHidden/>
              </w:rPr>
              <w:fldChar w:fldCharType="end"/>
            </w:r>
          </w:hyperlink>
        </w:p>
        <w:p w:rsidR="00183967" w:rsidRDefault="00183967">
          <w:pPr>
            <w:pStyle w:val="TOC2"/>
            <w:tabs>
              <w:tab w:val="right" w:leader="dot" w:pos="12950"/>
            </w:tabs>
            <w:rPr>
              <w:rFonts w:eastAsiaTheme="minorEastAsia"/>
              <w:noProof/>
            </w:rPr>
          </w:pPr>
          <w:hyperlink w:anchor="_Toc524351022" w:history="1">
            <w:r w:rsidRPr="00A106F0">
              <w:rPr>
                <w:rStyle w:val="Hyperlink"/>
                <w:noProof/>
              </w:rPr>
              <w:t>Configure: Set country and UTC offset</w:t>
            </w:r>
            <w:r>
              <w:rPr>
                <w:noProof/>
                <w:webHidden/>
              </w:rPr>
              <w:tab/>
            </w:r>
            <w:r>
              <w:rPr>
                <w:noProof/>
                <w:webHidden/>
              </w:rPr>
              <w:fldChar w:fldCharType="begin"/>
            </w:r>
            <w:r>
              <w:rPr>
                <w:noProof/>
                <w:webHidden/>
              </w:rPr>
              <w:instrText xml:space="preserve"> PAGEREF _Toc524351022 \h </w:instrText>
            </w:r>
            <w:r>
              <w:rPr>
                <w:noProof/>
                <w:webHidden/>
              </w:rPr>
            </w:r>
            <w:r>
              <w:rPr>
                <w:noProof/>
                <w:webHidden/>
              </w:rPr>
              <w:fldChar w:fldCharType="separate"/>
            </w:r>
            <w:r>
              <w:rPr>
                <w:noProof/>
                <w:webHidden/>
              </w:rPr>
              <w:t>10</w:t>
            </w:r>
            <w:r>
              <w:rPr>
                <w:noProof/>
                <w:webHidden/>
              </w:rPr>
              <w:fldChar w:fldCharType="end"/>
            </w:r>
          </w:hyperlink>
        </w:p>
        <w:p w:rsidR="00183967" w:rsidRDefault="00183967">
          <w:pPr>
            <w:pStyle w:val="TOC2"/>
            <w:tabs>
              <w:tab w:val="right" w:leader="dot" w:pos="12950"/>
            </w:tabs>
            <w:rPr>
              <w:rFonts w:eastAsiaTheme="minorEastAsia"/>
              <w:noProof/>
            </w:rPr>
          </w:pPr>
          <w:hyperlink w:anchor="_Toc524351023" w:history="1">
            <w:r w:rsidRPr="00A106F0">
              <w:rPr>
                <w:rStyle w:val="Hyperlink"/>
                <w:noProof/>
              </w:rPr>
              <w:t>Configuring the Jaro-Winkler Distance and Double Metaphone Watchlist matching thresholds (optional)</w:t>
            </w:r>
            <w:r>
              <w:rPr>
                <w:noProof/>
                <w:webHidden/>
              </w:rPr>
              <w:tab/>
            </w:r>
            <w:r>
              <w:rPr>
                <w:noProof/>
                <w:webHidden/>
              </w:rPr>
              <w:fldChar w:fldCharType="begin"/>
            </w:r>
            <w:r>
              <w:rPr>
                <w:noProof/>
                <w:webHidden/>
              </w:rPr>
              <w:instrText xml:space="preserve"> PAGEREF _Toc524351023 \h </w:instrText>
            </w:r>
            <w:r>
              <w:rPr>
                <w:noProof/>
                <w:webHidden/>
              </w:rPr>
            </w:r>
            <w:r>
              <w:rPr>
                <w:noProof/>
                <w:webHidden/>
              </w:rPr>
              <w:fldChar w:fldCharType="separate"/>
            </w:r>
            <w:r>
              <w:rPr>
                <w:noProof/>
                <w:webHidden/>
              </w:rPr>
              <w:t>12</w:t>
            </w:r>
            <w:r>
              <w:rPr>
                <w:noProof/>
                <w:webHidden/>
              </w:rPr>
              <w:fldChar w:fldCharType="end"/>
            </w:r>
          </w:hyperlink>
        </w:p>
        <w:p w:rsidR="00183967" w:rsidRDefault="00183967">
          <w:pPr>
            <w:pStyle w:val="TOC2"/>
            <w:tabs>
              <w:tab w:val="right" w:leader="dot" w:pos="12950"/>
            </w:tabs>
            <w:rPr>
              <w:rFonts w:eastAsiaTheme="minorEastAsia"/>
              <w:noProof/>
            </w:rPr>
          </w:pPr>
          <w:hyperlink w:anchor="_Toc524351024" w:history="1">
            <w:r w:rsidRPr="00A106F0">
              <w:rPr>
                <w:rStyle w:val="Hyperlink"/>
                <w:noProof/>
              </w:rPr>
              <w:t>Starting the ActiveMQ, Redis, ElasticSearch, and the Tomcat Server</w:t>
            </w:r>
            <w:r>
              <w:rPr>
                <w:noProof/>
                <w:webHidden/>
              </w:rPr>
              <w:tab/>
            </w:r>
            <w:r>
              <w:rPr>
                <w:noProof/>
                <w:webHidden/>
              </w:rPr>
              <w:fldChar w:fldCharType="begin"/>
            </w:r>
            <w:r>
              <w:rPr>
                <w:noProof/>
                <w:webHidden/>
              </w:rPr>
              <w:instrText xml:space="preserve"> PAGEREF _Toc524351024 \h </w:instrText>
            </w:r>
            <w:r>
              <w:rPr>
                <w:noProof/>
                <w:webHidden/>
              </w:rPr>
            </w:r>
            <w:r>
              <w:rPr>
                <w:noProof/>
                <w:webHidden/>
              </w:rPr>
              <w:fldChar w:fldCharType="separate"/>
            </w:r>
            <w:r>
              <w:rPr>
                <w:noProof/>
                <w:webHidden/>
              </w:rPr>
              <w:t>13</w:t>
            </w:r>
            <w:r>
              <w:rPr>
                <w:noProof/>
                <w:webHidden/>
              </w:rPr>
              <w:fldChar w:fldCharType="end"/>
            </w:r>
          </w:hyperlink>
        </w:p>
        <w:p w:rsidR="00183967" w:rsidRDefault="00183967">
          <w:pPr>
            <w:pStyle w:val="TOC2"/>
            <w:tabs>
              <w:tab w:val="right" w:leader="dot" w:pos="12950"/>
            </w:tabs>
            <w:rPr>
              <w:rFonts w:eastAsiaTheme="minorEastAsia"/>
              <w:noProof/>
            </w:rPr>
          </w:pPr>
          <w:hyperlink w:anchor="_Toc524351025" w:history="1">
            <w:r w:rsidRPr="00A106F0">
              <w:rPr>
                <w:rStyle w:val="Hyperlink"/>
                <w:noProof/>
              </w:rPr>
              <w:t>Troubleshooting Immediately after Installation</w:t>
            </w:r>
            <w:r>
              <w:rPr>
                <w:noProof/>
                <w:webHidden/>
              </w:rPr>
              <w:tab/>
            </w:r>
            <w:r>
              <w:rPr>
                <w:noProof/>
                <w:webHidden/>
              </w:rPr>
              <w:fldChar w:fldCharType="begin"/>
            </w:r>
            <w:r>
              <w:rPr>
                <w:noProof/>
                <w:webHidden/>
              </w:rPr>
              <w:instrText xml:space="preserve"> PAGEREF _Toc524351025 \h </w:instrText>
            </w:r>
            <w:r>
              <w:rPr>
                <w:noProof/>
                <w:webHidden/>
              </w:rPr>
            </w:r>
            <w:r>
              <w:rPr>
                <w:noProof/>
                <w:webHidden/>
              </w:rPr>
              <w:fldChar w:fldCharType="separate"/>
            </w:r>
            <w:r>
              <w:rPr>
                <w:noProof/>
                <w:webHidden/>
              </w:rPr>
              <w:t>14</w:t>
            </w:r>
            <w:r>
              <w:rPr>
                <w:noProof/>
                <w:webHidden/>
              </w:rPr>
              <w:fldChar w:fldCharType="end"/>
            </w:r>
          </w:hyperlink>
        </w:p>
        <w:p w:rsidR="00183967" w:rsidRDefault="00183967">
          <w:pPr>
            <w:pStyle w:val="TOC3"/>
            <w:tabs>
              <w:tab w:val="right" w:leader="dot" w:pos="12950"/>
            </w:tabs>
            <w:rPr>
              <w:rFonts w:eastAsiaTheme="minorEastAsia"/>
              <w:noProof/>
            </w:rPr>
          </w:pPr>
          <w:hyperlink w:anchor="_Toc524351026" w:history="1">
            <w:r w:rsidRPr="00A106F0">
              <w:rPr>
                <w:rStyle w:val="Hyperlink"/>
                <w:noProof/>
              </w:rPr>
              <w:t>I can’t see any flights!</w:t>
            </w:r>
            <w:r>
              <w:rPr>
                <w:noProof/>
                <w:webHidden/>
              </w:rPr>
              <w:tab/>
            </w:r>
            <w:r>
              <w:rPr>
                <w:noProof/>
                <w:webHidden/>
              </w:rPr>
              <w:fldChar w:fldCharType="begin"/>
            </w:r>
            <w:r>
              <w:rPr>
                <w:noProof/>
                <w:webHidden/>
              </w:rPr>
              <w:instrText xml:space="preserve"> PAGEREF _Toc524351026 \h </w:instrText>
            </w:r>
            <w:r>
              <w:rPr>
                <w:noProof/>
                <w:webHidden/>
              </w:rPr>
            </w:r>
            <w:r>
              <w:rPr>
                <w:noProof/>
                <w:webHidden/>
              </w:rPr>
              <w:fldChar w:fldCharType="separate"/>
            </w:r>
            <w:r>
              <w:rPr>
                <w:noProof/>
                <w:webHidden/>
              </w:rPr>
              <w:t>14</w:t>
            </w:r>
            <w:r>
              <w:rPr>
                <w:noProof/>
                <w:webHidden/>
              </w:rPr>
              <w:fldChar w:fldCharType="end"/>
            </w:r>
          </w:hyperlink>
        </w:p>
        <w:p w:rsidR="00183967" w:rsidRDefault="00183967">
          <w:pPr>
            <w:pStyle w:val="TOC3"/>
            <w:tabs>
              <w:tab w:val="right" w:leader="dot" w:pos="12950"/>
            </w:tabs>
            <w:rPr>
              <w:rFonts w:eastAsiaTheme="minorEastAsia"/>
              <w:noProof/>
            </w:rPr>
          </w:pPr>
          <w:hyperlink w:anchor="_Toc524351027" w:history="1">
            <w:r w:rsidRPr="00A106F0">
              <w:rPr>
                <w:rStyle w:val="Hyperlink"/>
                <w:noProof/>
              </w:rPr>
              <w:t xml:space="preserve">I can’t access </w:t>
            </w:r>
            <w:r w:rsidRPr="00A106F0">
              <w:rPr>
                <w:rStyle w:val="Hyperlink"/>
                <w:rFonts w:ascii="Helvetica" w:hAnsi="Helvetica"/>
                <w:noProof/>
                <w:shd w:val="clear" w:color="auto" w:fill="FFFFFF"/>
              </w:rPr>
              <w:t>http://localhost:8080/gtas</w:t>
            </w:r>
            <w:r>
              <w:rPr>
                <w:noProof/>
                <w:webHidden/>
              </w:rPr>
              <w:tab/>
            </w:r>
            <w:r>
              <w:rPr>
                <w:noProof/>
                <w:webHidden/>
              </w:rPr>
              <w:fldChar w:fldCharType="begin"/>
            </w:r>
            <w:r>
              <w:rPr>
                <w:noProof/>
                <w:webHidden/>
              </w:rPr>
              <w:instrText xml:space="preserve"> PAGEREF _Toc524351027 \h </w:instrText>
            </w:r>
            <w:r>
              <w:rPr>
                <w:noProof/>
                <w:webHidden/>
              </w:rPr>
            </w:r>
            <w:r>
              <w:rPr>
                <w:noProof/>
                <w:webHidden/>
              </w:rPr>
              <w:fldChar w:fldCharType="separate"/>
            </w:r>
            <w:r>
              <w:rPr>
                <w:noProof/>
                <w:webHidden/>
              </w:rPr>
              <w:t>15</w:t>
            </w:r>
            <w:r>
              <w:rPr>
                <w:noProof/>
                <w:webHidden/>
              </w:rPr>
              <w:fldChar w:fldCharType="end"/>
            </w:r>
          </w:hyperlink>
        </w:p>
        <w:p w:rsidR="00183967" w:rsidRDefault="00183967">
          <w:pPr>
            <w:pStyle w:val="TOC1"/>
            <w:tabs>
              <w:tab w:val="right" w:leader="dot" w:pos="12950"/>
            </w:tabs>
            <w:rPr>
              <w:rFonts w:eastAsiaTheme="minorEastAsia"/>
              <w:noProof/>
            </w:rPr>
          </w:pPr>
          <w:hyperlink w:anchor="_Toc524351028" w:history="1">
            <w:r w:rsidRPr="00A106F0">
              <w:rPr>
                <w:rStyle w:val="Hyperlink"/>
                <w:noProof/>
              </w:rPr>
              <w:t>Redis</w:t>
            </w:r>
            <w:r>
              <w:rPr>
                <w:noProof/>
                <w:webHidden/>
              </w:rPr>
              <w:tab/>
            </w:r>
            <w:r>
              <w:rPr>
                <w:noProof/>
                <w:webHidden/>
              </w:rPr>
              <w:fldChar w:fldCharType="begin"/>
            </w:r>
            <w:r>
              <w:rPr>
                <w:noProof/>
                <w:webHidden/>
              </w:rPr>
              <w:instrText xml:space="preserve"> PAGEREF _Toc524351028 \h </w:instrText>
            </w:r>
            <w:r>
              <w:rPr>
                <w:noProof/>
                <w:webHidden/>
              </w:rPr>
            </w:r>
            <w:r>
              <w:rPr>
                <w:noProof/>
                <w:webHidden/>
              </w:rPr>
              <w:fldChar w:fldCharType="separate"/>
            </w:r>
            <w:r>
              <w:rPr>
                <w:noProof/>
                <w:webHidden/>
              </w:rPr>
              <w:t>15</w:t>
            </w:r>
            <w:r>
              <w:rPr>
                <w:noProof/>
                <w:webHidden/>
              </w:rPr>
              <w:fldChar w:fldCharType="end"/>
            </w:r>
          </w:hyperlink>
        </w:p>
        <w:p w:rsidR="00183967" w:rsidRDefault="00183967">
          <w:pPr>
            <w:pStyle w:val="TOC2"/>
            <w:tabs>
              <w:tab w:val="right" w:leader="dot" w:pos="12950"/>
            </w:tabs>
            <w:rPr>
              <w:rFonts w:eastAsiaTheme="minorEastAsia"/>
              <w:noProof/>
            </w:rPr>
          </w:pPr>
          <w:hyperlink w:anchor="_Toc524351029" w:history="1">
            <w:r w:rsidRPr="00A106F0">
              <w:rPr>
                <w:rStyle w:val="Hyperlink"/>
                <w:noProof/>
              </w:rPr>
              <w:t>Redis Commands</w:t>
            </w:r>
            <w:r>
              <w:rPr>
                <w:noProof/>
                <w:webHidden/>
              </w:rPr>
              <w:tab/>
            </w:r>
            <w:r>
              <w:rPr>
                <w:noProof/>
                <w:webHidden/>
              </w:rPr>
              <w:fldChar w:fldCharType="begin"/>
            </w:r>
            <w:r>
              <w:rPr>
                <w:noProof/>
                <w:webHidden/>
              </w:rPr>
              <w:instrText xml:space="preserve"> PAGEREF _Toc524351029 \h </w:instrText>
            </w:r>
            <w:r>
              <w:rPr>
                <w:noProof/>
                <w:webHidden/>
              </w:rPr>
            </w:r>
            <w:r>
              <w:rPr>
                <w:noProof/>
                <w:webHidden/>
              </w:rPr>
              <w:fldChar w:fldCharType="separate"/>
            </w:r>
            <w:r>
              <w:rPr>
                <w:noProof/>
                <w:webHidden/>
              </w:rPr>
              <w:t>15</w:t>
            </w:r>
            <w:r>
              <w:rPr>
                <w:noProof/>
                <w:webHidden/>
              </w:rPr>
              <w:fldChar w:fldCharType="end"/>
            </w:r>
          </w:hyperlink>
        </w:p>
        <w:p w:rsidR="00183967" w:rsidRDefault="00183967">
          <w:pPr>
            <w:pStyle w:val="TOC1"/>
            <w:tabs>
              <w:tab w:val="right" w:leader="dot" w:pos="12950"/>
            </w:tabs>
            <w:rPr>
              <w:rFonts w:eastAsiaTheme="minorEastAsia"/>
              <w:noProof/>
            </w:rPr>
          </w:pPr>
          <w:hyperlink w:anchor="_Toc524351030" w:history="1">
            <w:r w:rsidRPr="00A106F0">
              <w:rPr>
                <w:rStyle w:val="Hyperlink"/>
                <w:noProof/>
              </w:rPr>
              <w:t>Amazon Web Services (AWS) Deployment</w:t>
            </w:r>
            <w:r>
              <w:rPr>
                <w:noProof/>
                <w:webHidden/>
              </w:rPr>
              <w:tab/>
            </w:r>
            <w:r>
              <w:rPr>
                <w:noProof/>
                <w:webHidden/>
              </w:rPr>
              <w:fldChar w:fldCharType="begin"/>
            </w:r>
            <w:r>
              <w:rPr>
                <w:noProof/>
                <w:webHidden/>
              </w:rPr>
              <w:instrText xml:space="preserve"> PAGEREF _Toc524351030 \h </w:instrText>
            </w:r>
            <w:r>
              <w:rPr>
                <w:noProof/>
                <w:webHidden/>
              </w:rPr>
            </w:r>
            <w:r>
              <w:rPr>
                <w:noProof/>
                <w:webHidden/>
              </w:rPr>
              <w:fldChar w:fldCharType="separate"/>
            </w:r>
            <w:r>
              <w:rPr>
                <w:noProof/>
                <w:webHidden/>
              </w:rPr>
              <w:t>15</w:t>
            </w:r>
            <w:r>
              <w:rPr>
                <w:noProof/>
                <w:webHidden/>
              </w:rPr>
              <w:fldChar w:fldCharType="end"/>
            </w:r>
          </w:hyperlink>
        </w:p>
        <w:p w:rsidR="00183967" w:rsidRDefault="00183967">
          <w:pPr>
            <w:pStyle w:val="TOC1"/>
            <w:tabs>
              <w:tab w:val="right" w:leader="dot" w:pos="12950"/>
            </w:tabs>
            <w:rPr>
              <w:rFonts w:eastAsiaTheme="minorEastAsia"/>
              <w:noProof/>
            </w:rPr>
          </w:pPr>
          <w:hyperlink w:anchor="_Toc524351031" w:history="1">
            <w:r w:rsidRPr="00A106F0">
              <w:rPr>
                <w:rStyle w:val="Hyperlink"/>
                <w:noProof/>
              </w:rPr>
              <w:t>Installation of Message Queue Setup (Apache ActiveMQ)</w:t>
            </w:r>
            <w:r>
              <w:rPr>
                <w:noProof/>
                <w:webHidden/>
              </w:rPr>
              <w:tab/>
            </w:r>
            <w:r>
              <w:rPr>
                <w:noProof/>
                <w:webHidden/>
              </w:rPr>
              <w:fldChar w:fldCharType="begin"/>
            </w:r>
            <w:r>
              <w:rPr>
                <w:noProof/>
                <w:webHidden/>
              </w:rPr>
              <w:instrText xml:space="preserve"> PAGEREF _Toc524351031 \h </w:instrText>
            </w:r>
            <w:r>
              <w:rPr>
                <w:noProof/>
                <w:webHidden/>
              </w:rPr>
            </w:r>
            <w:r>
              <w:rPr>
                <w:noProof/>
                <w:webHidden/>
              </w:rPr>
              <w:fldChar w:fldCharType="separate"/>
            </w:r>
            <w:r>
              <w:rPr>
                <w:noProof/>
                <w:webHidden/>
              </w:rPr>
              <w:t>15</w:t>
            </w:r>
            <w:r>
              <w:rPr>
                <w:noProof/>
                <w:webHidden/>
              </w:rPr>
              <w:fldChar w:fldCharType="end"/>
            </w:r>
          </w:hyperlink>
        </w:p>
        <w:p w:rsidR="00183967" w:rsidRDefault="00183967">
          <w:pPr>
            <w:pStyle w:val="TOC1"/>
            <w:tabs>
              <w:tab w:val="right" w:leader="dot" w:pos="12950"/>
            </w:tabs>
            <w:rPr>
              <w:rFonts w:eastAsiaTheme="minorEastAsia"/>
              <w:noProof/>
            </w:rPr>
          </w:pPr>
          <w:hyperlink w:anchor="_Toc524351032" w:history="1">
            <w:r w:rsidRPr="00A106F0">
              <w:rPr>
                <w:rStyle w:val="Hyperlink"/>
                <w:noProof/>
              </w:rPr>
              <w:t>Installation Backup</w:t>
            </w:r>
            <w:r>
              <w:rPr>
                <w:noProof/>
                <w:webHidden/>
              </w:rPr>
              <w:tab/>
            </w:r>
            <w:r>
              <w:rPr>
                <w:noProof/>
                <w:webHidden/>
              </w:rPr>
              <w:fldChar w:fldCharType="begin"/>
            </w:r>
            <w:r>
              <w:rPr>
                <w:noProof/>
                <w:webHidden/>
              </w:rPr>
              <w:instrText xml:space="preserve"> PAGEREF _Toc524351032 \h </w:instrText>
            </w:r>
            <w:r>
              <w:rPr>
                <w:noProof/>
                <w:webHidden/>
              </w:rPr>
            </w:r>
            <w:r>
              <w:rPr>
                <w:noProof/>
                <w:webHidden/>
              </w:rPr>
              <w:fldChar w:fldCharType="separate"/>
            </w:r>
            <w:r>
              <w:rPr>
                <w:noProof/>
                <w:webHidden/>
              </w:rPr>
              <w:t>16</w:t>
            </w:r>
            <w:r>
              <w:rPr>
                <w:noProof/>
                <w:webHidden/>
              </w:rPr>
              <w:fldChar w:fldCharType="end"/>
            </w:r>
          </w:hyperlink>
        </w:p>
        <w:p w:rsidR="00183967" w:rsidRDefault="00183967">
          <w:pPr>
            <w:pStyle w:val="TOC2"/>
            <w:tabs>
              <w:tab w:val="right" w:leader="dot" w:pos="12950"/>
            </w:tabs>
            <w:rPr>
              <w:rFonts w:eastAsiaTheme="minorEastAsia"/>
              <w:noProof/>
            </w:rPr>
          </w:pPr>
          <w:hyperlink w:anchor="_Toc524351033" w:history="1">
            <w:r w:rsidRPr="00A106F0">
              <w:rPr>
                <w:rStyle w:val="Hyperlink"/>
                <w:noProof/>
              </w:rPr>
              <w:t>Browser Requirements</w:t>
            </w:r>
            <w:r>
              <w:rPr>
                <w:noProof/>
                <w:webHidden/>
              </w:rPr>
              <w:tab/>
            </w:r>
            <w:r>
              <w:rPr>
                <w:noProof/>
                <w:webHidden/>
              </w:rPr>
              <w:fldChar w:fldCharType="begin"/>
            </w:r>
            <w:r>
              <w:rPr>
                <w:noProof/>
                <w:webHidden/>
              </w:rPr>
              <w:instrText xml:space="preserve"> PAGEREF _Toc524351033 \h </w:instrText>
            </w:r>
            <w:r>
              <w:rPr>
                <w:noProof/>
                <w:webHidden/>
              </w:rPr>
            </w:r>
            <w:r>
              <w:rPr>
                <w:noProof/>
                <w:webHidden/>
              </w:rPr>
              <w:fldChar w:fldCharType="separate"/>
            </w:r>
            <w:r>
              <w:rPr>
                <w:noProof/>
                <w:webHidden/>
              </w:rPr>
              <w:t>16</w:t>
            </w:r>
            <w:r>
              <w:rPr>
                <w:noProof/>
                <w:webHidden/>
              </w:rPr>
              <w:fldChar w:fldCharType="end"/>
            </w:r>
          </w:hyperlink>
        </w:p>
        <w:p w:rsidR="00183967" w:rsidRDefault="00183967">
          <w:pPr>
            <w:pStyle w:val="TOC2"/>
            <w:tabs>
              <w:tab w:val="right" w:leader="dot" w:pos="12950"/>
            </w:tabs>
            <w:rPr>
              <w:rFonts w:eastAsiaTheme="minorEastAsia"/>
              <w:noProof/>
            </w:rPr>
          </w:pPr>
          <w:hyperlink w:anchor="_Toc524351034" w:history="1">
            <w:r w:rsidRPr="00A106F0">
              <w:rPr>
                <w:rStyle w:val="Hyperlink"/>
                <w:noProof/>
              </w:rPr>
              <w:t>ElasticSearch</w:t>
            </w:r>
            <w:r>
              <w:rPr>
                <w:noProof/>
                <w:webHidden/>
              </w:rPr>
              <w:tab/>
            </w:r>
            <w:r>
              <w:rPr>
                <w:noProof/>
                <w:webHidden/>
              </w:rPr>
              <w:fldChar w:fldCharType="begin"/>
            </w:r>
            <w:r>
              <w:rPr>
                <w:noProof/>
                <w:webHidden/>
              </w:rPr>
              <w:instrText xml:space="preserve"> PAGEREF _Toc524351034 \h </w:instrText>
            </w:r>
            <w:r>
              <w:rPr>
                <w:noProof/>
                <w:webHidden/>
              </w:rPr>
            </w:r>
            <w:r>
              <w:rPr>
                <w:noProof/>
                <w:webHidden/>
              </w:rPr>
              <w:fldChar w:fldCharType="separate"/>
            </w:r>
            <w:r>
              <w:rPr>
                <w:noProof/>
                <w:webHidden/>
              </w:rPr>
              <w:t>16</w:t>
            </w:r>
            <w:r>
              <w:rPr>
                <w:noProof/>
                <w:webHidden/>
              </w:rPr>
              <w:fldChar w:fldCharType="end"/>
            </w:r>
          </w:hyperlink>
        </w:p>
        <w:p w:rsidR="00183967" w:rsidRDefault="00183967">
          <w:pPr>
            <w:pStyle w:val="TOC3"/>
            <w:tabs>
              <w:tab w:val="right" w:leader="dot" w:pos="12950"/>
            </w:tabs>
            <w:rPr>
              <w:rFonts w:eastAsiaTheme="minorEastAsia"/>
              <w:noProof/>
            </w:rPr>
          </w:pPr>
          <w:hyperlink w:anchor="_Toc524351035" w:history="1">
            <w:r w:rsidRPr="00A106F0">
              <w:rPr>
                <w:rStyle w:val="Hyperlink"/>
                <w:noProof/>
              </w:rPr>
              <w:t>Installation</w:t>
            </w:r>
            <w:r>
              <w:rPr>
                <w:noProof/>
                <w:webHidden/>
              </w:rPr>
              <w:tab/>
            </w:r>
            <w:r>
              <w:rPr>
                <w:noProof/>
                <w:webHidden/>
              </w:rPr>
              <w:fldChar w:fldCharType="begin"/>
            </w:r>
            <w:r>
              <w:rPr>
                <w:noProof/>
                <w:webHidden/>
              </w:rPr>
              <w:instrText xml:space="preserve"> PAGEREF _Toc524351035 \h </w:instrText>
            </w:r>
            <w:r>
              <w:rPr>
                <w:noProof/>
                <w:webHidden/>
              </w:rPr>
            </w:r>
            <w:r>
              <w:rPr>
                <w:noProof/>
                <w:webHidden/>
              </w:rPr>
              <w:fldChar w:fldCharType="separate"/>
            </w:r>
            <w:r>
              <w:rPr>
                <w:noProof/>
                <w:webHidden/>
              </w:rPr>
              <w:t>16</w:t>
            </w:r>
            <w:r>
              <w:rPr>
                <w:noProof/>
                <w:webHidden/>
              </w:rPr>
              <w:fldChar w:fldCharType="end"/>
            </w:r>
          </w:hyperlink>
        </w:p>
        <w:p w:rsidR="00183967" w:rsidRDefault="00183967">
          <w:pPr>
            <w:pStyle w:val="TOC3"/>
            <w:tabs>
              <w:tab w:val="right" w:leader="dot" w:pos="12950"/>
            </w:tabs>
            <w:rPr>
              <w:rFonts w:eastAsiaTheme="minorEastAsia"/>
              <w:noProof/>
            </w:rPr>
          </w:pPr>
          <w:hyperlink w:anchor="_Toc524351036" w:history="1">
            <w:r w:rsidRPr="00A106F0">
              <w:rPr>
                <w:rStyle w:val="Hyperlink"/>
                <w:noProof/>
              </w:rPr>
              <w:t>Useful Commands</w:t>
            </w:r>
            <w:r>
              <w:rPr>
                <w:noProof/>
                <w:webHidden/>
              </w:rPr>
              <w:tab/>
            </w:r>
            <w:r>
              <w:rPr>
                <w:noProof/>
                <w:webHidden/>
              </w:rPr>
              <w:fldChar w:fldCharType="begin"/>
            </w:r>
            <w:r>
              <w:rPr>
                <w:noProof/>
                <w:webHidden/>
              </w:rPr>
              <w:instrText xml:space="preserve"> PAGEREF _Toc524351036 \h </w:instrText>
            </w:r>
            <w:r>
              <w:rPr>
                <w:noProof/>
                <w:webHidden/>
              </w:rPr>
            </w:r>
            <w:r>
              <w:rPr>
                <w:noProof/>
                <w:webHidden/>
              </w:rPr>
              <w:fldChar w:fldCharType="separate"/>
            </w:r>
            <w:r>
              <w:rPr>
                <w:noProof/>
                <w:webHidden/>
              </w:rPr>
              <w:t>16</w:t>
            </w:r>
            <w:r>
              <w:rPr>
                <w:noProof/>
                <w:webHidden/>
              </w:rPr>
              <w:fldChar w:fldCharType="end"/>
            </w:r>
          </w:hyperlink>
        </w:p>
        <w:p w:rsidR="00183967" w:rsidRDefault="00183967">
          <w:pPr>
            <w:pStyle w:val="TOC1"/>
            <w:tabs>
              <w:tab w:val="right" w:leader="dot" w:pos="12950"/>
            </w:tabs>
            <w:rPr>
              <w:rFonts w:eastAsiaTheme="minorEastAsia"/>
              <w:noProof/>
            </w:rPr>
          </w:pPr>
          <w:hyperlink w:anchor="_Toc524351037" w:history="1">
            <w:r w:rsidRPr="00A106F0">
              <w:rPr>
                <w:rStyle w:val="Hyperlink"/>
                <w:noProof/>
              </w:rPr>
              <w:t>Rest API | External Queries</w:t>
            </w:r>
            <w:r>
              <w:rPr>
                <w:noProof/>
                <w:webHidden/>
              </w:rPr>
              <w:tab/>
            </w:r>
            <w:r>
              <w:rPr>
                <w:noProof/>
                <w:webHidden/>
              </w:rPr>
              <w:fldChar w:fldCharType="begin"/>
            </w:r>
            <w:r>
              <w:rPr>
                <w:noProof/>
                <w:webHidden/>
              </w:rPr>
              <w:instrText xml:space="preserve"> PAGEREF _Toc524351037 \h </w:instrText>
            </w:r>
            <w:r>
              <w:rPr>
                <w:noProof/>
                <w:webHidden/>
              </w:rPr>
            </w:r>
            <w:r>
              <w:rPr>
                <w:noProof/>
                <w:webHidden/>
              </w:rPr>
              <w:fldChar w:fldCharType="separate"/>
            </w:r>
            <w:r>
              <w:rPr>
                <w:noProof/>
                <w:webHidden/>
              </w:rPr>
              <w:t>17</w:t>
            </w:r>
            <w:r>
              <w:rPr>
                <w:noProof/>
                <w:webHidden/>
              </w:rPr>
              <w:fldChar w:fldCharType="end"/>
            </w:r>
          </w:hyperlink>
        </w:p>
        <w:p w:rsidR="00183967" w:rsidRDefault="00183967">
          <w:pPr>
            <w:pStyle w:val="TOC1"/>
            <w:tabs>
              <w:tab w:val="right" w:leader="dot" w:pos="12950"/>
            </w:tabs>
            <w:rPr>
              <w:rFonts w:eastAsiaTheme="minorEastAsia"/>
              <w:noProof/>
            </w:rPr>
          </w:pPr>
          <w:hyperlink w:anchor="_Toc524351038" w:history="1">
            <w:r w:rsidRPr="00A106F0">
              <w:rPr>
                <w:rStyle w:val="Hyperlink"/>
                <w:noProof/>
              </w:rPr>
              <w:t>Security</w:t>
            </w:r>
            <w:r>
              <w:rPr>
                <w:noProof/>
                <w:webHidden/>
              </w:rPr>
              <w:tab/>
            </w:r>
            <w:r>
              <w:rPr>
                <w:noProof/>
                <w:webHidden/>
              </w:rPr>
              <w:fldChar w:fldCharType="begin"/>
            </w:r>
            <w:r>
              <w:rPr>
                <w:noProof/>
                <w:webHidden/>
              </w:rPr>
              <w:instrText xml:space="preserve"> PAGEREF _Toc524351038 \h </w:instrText>
            </w:r>
            <w:r>
              <w:rPr>
                <w:noProof/>
                <w:webHidden/>
              </w:rPr>
            </w:r>
            <w:r>
              <w:rPr>
                <w:noProof/>
                <w:webHidden/>
              </w:rPr>
              <w:fldChar w:fldCharType="separate"/>
            </w:r>
            <w:r>
              <w:rPr>
                <w:noProof/>
                <w:webHidden/>
              </w:rPr>
              <w:t>17</w:t>
            </w:r>
            <w:r>
              <w:rPr>
                <w:noProof/>
                <w:webHidden/>
              </w:rPr>
              <w:fldChar w:fldCharType="end"/>
            </w:r>
          </w:hyperlink>
        </w:p>
        <w:p w:rsidR="00183967" w:rsidRDefault="00183967">
          <w:pPr>
            <w:pStyle w:val="TOC2"/>
            <w:tabs>
              <w:tab w:val="right" w:leader="dot" w:pos="12950"/>
            </w:tabs>
            <w:rPr>
              <w:rFonts w:eastAsiaTheme="minorEastAsia"/>
              <w:noProof/>
            </w:rPr>
          </w:pPr>
          <w:hyperlink w:anchor="_Toc524351039" w:history="1">
            <w:r w:rsidRPr="00A106F0">
              <w:rPr>
                <w:rStyle w:val="Hyperlink"/>
                <w:noProof/>
              </w:rPr>
              <w:t>Digitally-Signed .war Files</w:t>
            </w:r>
            <w:r>
              <w:rPr>
                <w:noProof/>
                <w:webHidden/>
              </w:rPr>
              <w:tab/>
            </w:r>
            <w:r>
              <w:rPr>
                <w:noProof/>
                <w:webHidden/>
              </w:rPr>
              <w:fldChar w:fldCharType="begin"/>
            </w:r>
            <w:r>
              <w:rPr>
                <w:noProof/>
                <w:webHidden/>
              </w:rPr>
              <w:instrText xml:space="preserve"> PAGEREF _Toc524351039 \h </w:instrText>
            </w:r>
            <w:r>
              <w:rPr>
                <w:noProof/>
                <w:webHidden/>
              </w:rPr>
            </w:r>
            <w:r>
              <w:rPr>
                <w:noProof/>
                <w:webHidden/>
              </w:rPr>
              <w:fldChar w:fldCharType="separate"/>
            </w:r>
            <w:r>
              <w:rPr>
                <w:noProof/>
                <w:webHidden/>
              </w:rPr>
              <w:t>17</w:t>
            </w:r>
            <w:r>
              <w:rPr>
                <w:noProof/>
                <w:webHidden/>
              </w:rPr>
              <w:fldChar w:fldCharType="end"/>
            </w:r>
          </w:hyperlink>
        </w:p>
        <w:p w:rsidR="00183967" w:rsidRDefault="00183967">
          <w:pPr>
            <w:pStyle w:val="TOC2"/>
            <w:tabs>
              <w:tab w:val="right" w:leader="dot" w:pos="12950"/>
            </w:tabs>
            <w:rPr>
              <w:rFonts w:eastAsiaTheme="minorEastAsia"/>
              <w:noProof/>
            </w:rPr>
          </w:pPr>
          <w:hyperlink w:anchor="_Toc524351040" w:history="1">
            <w:r w:rsidRPr="00A106F0">
              <w:rPr>
                <w:rStyle w:val="Hyperlink"/>
                <w:noProof/>
              </w:rPr>
              <w:t>(Coming Soon) Configuring Tomcat to support SSL or https</w:t>
            </w:r>
            <w:r>
              <w:rPr>
                <w:noProof/>
                <w:webHidden/>
              </w:rPr>
              <w:tab/>
            </w:r>
            <w:r>
              <w:rPr>
                <w:noProof/>
                <w:webHidden/>
              </w:rPr>
              <w:fldChar w:fldCharType="begin"/>
            </w:r>
            <w:r>
              <w:rPr>
                <w:noProof/>
                <w:webHidden/>
              </w:rPr>
              <w:instrText xml:space="preserve"> PAGEREF _Toc524351040 \h </w:instrText>
            </w:r>
            <w:r>
              <w:rPr>
                <w:noProof/>
                <w:webHidden/>
              </w:rPr>
            </w:r>
            <w:r>
              <w:rPr>
                <w:noProof/>
                <w:webHidden/>
              </w:rPr>
              <w:fldChar w:fldCharType="separate"/>
            </w:r>
            <w:r>
              <w:rPr>
                <w:noProof/>
                <w:webHidden/>
              </w:rPr>
              <w:t>17</w:t>
            </w:r>
            <w:r>
              <w:rPr>
                <w:noProof/>
                <w:webHidden/>
              </w:rPr>
              <w:fldChar w:fldCharType="end"/>
            </w:r>
          </w:hyperlink>
        </w:p>
        <w:p w:rsidR="00183967" w:rsidRDefault="00183967">
          <w:pPr>
            <w:pStyle w:val="TOC2"/>
            <w:tabs>
              <w:tab w:val="right" w:leader="dot" w:pos="12950"/>
            </w:tabs>
            <w:rPr>
              <w:rFonts w:eastAsiaTheme="minorEastAsia"/>
              <w:noProof/>
            </w:rPr>
          </w:pPr>
          <w:hyperlink w:anchor="_Toc524351041" w:history="1">
            <w:r w:rsidRPr="00A106F0">
              <w:rPr>
                <w:rStyle w:val="Hyperlink"/>
                <w:noProof/>
              </w:rPr>
              <w:t>(Coming Soon) Industry Standard Security Checks</w:t>
            </w:r>
            <w:r>
              <w:rPr>
                <w:noProof/>
                <w:webHidden/>
              </w:rPr>
              <w:tab/>
            </w:r>
            <w:r>
              <w:rPr>
                <w:noProof/>
                <w:webHidden/>
              </w:rPr>
              <w:fldChar w:fldCharType="begin"/>
            </w:r>
            <w:r>
              <w:rPr>
                <w:noProof/>
                <w:webHidden/>
              </w:rPr>
              <w:instrText xml:space="preserve"> PAGEREF _Toc524351041 \h </w:instrText>
            </w:r>
            <w:r>
              <w:rPr>
                <w:noProof/>
                <w:webHidden/>
              </w:rPr>
            </w:r>
            <w:r>
              <w:rPr>
                <w:noProof/>
                <w:webHidden/>
              </w:rPr>
              <w:fldChar w:fldCharType="separate"/>
            </w:r>
            <w:r>
              <w:rPr>
                <w:noProof/>
                <w:webHidden/>
              </w:rPr>
              <w:t>17</w:t>
            </w:r>
            <w:r>
              <w:rPr>
                <w:noProof/>
                <w:webHidden/>
              </w:rPr>
              <w:fldChar w:fldCharType="end"/>
            </w:r>
          </w:hyperlink>
        </w:p>
        <w:p w:rsidR="00183967" w:rsidRDefault="00183967">
          <w:pPr>
            <w:pStyle w:val="TOC1"/>
            <w:tabs>
              <w:tab w:val="right" w:leader="dot" w:pos="12950"/>
            </w:tabs>
            <w:rPr>
              <w:rFonts w:eastAsiaTheme="minorEastAsia"/>
              <w:noProof/>
            </w:rPr>
          </w:pPr>
          <w:hyperlink w:anchor="_Toc524351042" w:history="1">
            <w:r w:rsidRPr="00A106F0">
              <w:rPr>
                <w:rStyle w:val="Hyperlink"/>
                <w:noProof/>
              </w:rPr>
              <w:t>System Design</w:t>
            </w:r>
            <w:r>
              <w:rPr>
                <w:noProof/>
                <w:webHidden/>
              </w:rPr>
              <w:tab/>
            </w:r>
            <w:r>
              <w:rPr>
                <w:noProof/>
                <w:webHidden/>
              </w:rPr>
              <w:fldChar w:fldCharType="begin"/>
            </w:r>
            <w:r>
              <w:rPr>
                <w:noProof/>
                <w:webHidden/>
              </w:rPr>
              <w:instrText xml:space="preserve"> PAGEREF _Toc524351042 \h </w:instrText>
            </w:r>
            <w:r>
              <w:rPr>
                <w:noProof/>
                <w:webHidden/>
              </w:rPr>
            </w:r>
            <w:r>
              <w:rPr>
                <w:noProof/>
                <w:webHidden/>
              </w:rPr>
              <w:fldChar w:fldCharType="separate"/>
            </w:r>
            <w:r>
              <w:rPr>
                <w:noProof/>
                <w:webHidden/>
              </w:rPr>
              <w:t>17</w:t>
            </w:r>
            <w:r>
              <w:rPr>
                <w:noProof/>
                <w:webHidden/>
              </w:rPr>
              <w:fldChar w:fldCharType="end"/>
            </w:r>
          </w:hyperlink>
        </w:p>
        <w:p w:rsidR="00183967" w:rsidRDefault="00183967">
          <w:pPr>
            <w:pStyle w:val="TOC3"/>
            <w:tabs>
              <w:tab w:val="right" w:leader="dot" w:pos="12950"/>
            </w:tabs>
            <w:rPr>
              <w:rFonts w:eastAsiaTheme="minorEastAsia"/>
              <w:noProof/>
            </w:rPr>
          </w:pPr>
          <w:hyperlink w:anchor="_Toc524351043" w:history="1">
            <w:r w:rsidRPr="00A106F0">
              <w:rPr>
                <w:rStyle w:val="Hyperlink"/>
                <w:noProof/>
              </w:rPr>
              <w:t>Drag and drop file uploader configuration</w:t>
            </w:r>
            <w:r>
              <w:rPr>
                <w:noProof/>
                <w:webHidden/>
              </w:rPr>
              <w:tab/>
            </w:r>
            <w:r>
              <w:rPr>
                <w:noProof/>
                <w:webHidden/>
              </w:rPr>
              <w:fldChar w:fldCharType="begin"/>
            </w:r>
            <w:r>
              <w:rPr>
                <w:noProof/>
                <w:webHidden/>
              </w:rPr>
              <w:instrText xml:space="preserve"> PAGEREF _Toc524351043 \h </w:instrText>
            </w:r>
            <w:r>
              <w:rPr>
                <w:noProof/>
                <w:webHidden/>
              </w:rPr>
            </w:r>
            <w:r>
              <w:rPr>
                <w:noProof/>
                <w:webHidden/>
              </w:rPr>
              <w:fldChar w:fldCharType="separate"/>
            </w:r>
            <w:r>
              <w:rPr>
                <w:noProof/>
                <w:webHidden/>
              </w:rPr>
              <w:t>18</w:t>
            </w:r>
            <w:r>
              <w:rPr>
                <w:noProof/>
                <w:webHidden/>
              </w:rPr>
              <w:fldChar w:fldCharType="end"/>
            </w:r>
          </w:hyperlink>
        </w:p>
        <w:p w:rsidR="00183967" w:rsidRDefault="00183967">
          <w:pPr>
            <w:pStyle w:val="TOC1"/>
            <w:tabs>
              <w:tab w:val="right" w:leader="dot" w:pos="12950"/>
            </w:tabs>
            <w:rPr>
              <w:rFonts w:eastAsiaTheme="minorEastAsia"/>
              <w:noProof/>
            </w:rPr>
          </w:pPr>
          <w:hyperlink w:anchor="_Toc524351044" w:history="1">
            <w:r w:rsidRPr="00A106F0">
              <w:rPr>
                <w:rStyle w:val="Hyperlink"/>
                <w:noProof/>
              </w:rPr>
              <w:t>Miscellaneous Commands</w:t>
            </w:r>
            <w:r>
              <w:rPr>
                <w:noProof/>
                <w:webHidden/>
              </w:rPr>
              <w:tab/>
            </w:r>
            <w:r>
              <w:rPr>
                <w:noProof/>
                <w:webHidden/>
              </w:rPr>
              <w:fldChar w:fldCharType="begin"/>
            </w:r>
            <w:r>
              <w:rPr>
                <w:noProof/>
                <w:webHidden/>
              </w:rPr>
              <w:instrText xml:space="preserve"> PAGEREF _Toc524351044 \h </w:instrText>
            </w:r>
            <w:r>
              <w:rPr>
                <w:noProof/>
                <w:webHidden/>
              </w:rPr>
            </w:r>
            <w:r>
              <w:rPr>
                <w:noProof/>
                <w:webHidden/>
              </w:rPr>
              <w:fldChar w:fldCharType="separate"/>
            </w:r>
            <w:r>
              <w:rPr>
                <w:noProof/>
                <w:webHidden/>
              </w:rPr>
              <w:t>18</w:t>
            </w:r>
            <w:r>
              <w:rPr>
                <w:noProof/>
                <w:webHidden/>
              </w:rPr>
              <w:fldChar w:fldCharType="end"/>
            </w:r>
          </w:hyperlink>
        </w:p>
        <w:p w:rsidR="00183967" w:rsidRDefault="00183967">
          <w:pPr>
            <w:pStyle w:val="TOC2"/>
            <w:tabs>
              <w:tab w:val="right" w:leader="dot" w:pos="12950"/>
            </w:tabs>
            <w:rPr>
              <w:rFonts w:eastAsiaTheme="minorEastAsia"/>
              <w:noProof/>
            </w:rPr>
          </w:pPr>
          <w:hyperlink w:anchor="_Toc524351045" w:history="1">
            <w:r w:rsidRPr="00A106F0">
              <w:rPr>
                <w:rStyle w:val="Hyperlink"/>
                <w:noProof/>
              </w:rPr>
              <w:t>Tomcat Server Commands</w:t>
            </w:r>
            <w:r>
              <w:rPr>
                <w:noProof/>
                <w:webHidden/>
              </w:rPr>
              <w:tab/>
            </w:r>
            <w:r>
              <w:rPr>
                <w:noProof/>
                <w:webHidden/>
              </w:rPr>
              <w:fldChar w:fldCharType="begin"/>
            </w:r>
            <w:r>
              <w:rPr>
                <w:noProof/>
                <w:webHidden/>
              </w:rPr>
              <w:instrText xml:space="preserve"> PAGEREF _Toc524351045 \h </w:instrText>
            </w:r>
            <w:r>
              <w:rPr>
                <w:noProof/>
                <w:webHidden/>
              </w:rPr>
            </w:r>
            <w:r>
              <w:rPr>
                <w:noProof/>
                <w:webHidden/>
              </w:rPr>
              <w:fldChar w:fldCharType="separate"/>
            </w:r>
            <w:r>
              <w:rPr>
                <w:noProof/>
                <w:webHidden/>
              </w:rPr>
              <w:t>18</w:t>
            </w:r>
            <w:r>
              <w:rPr>
                <w:noProof/>
                <w:webHidden/>
              </w:rPr>
              <w:fldChar w:fldCharType="end"/>
            </w:r>
          </w:hyperlink>
        </w:p>
        <w:p w:rsidR="00183967" w:rsidRDefault="00183967">
          <w:pPr>
            <w:pStyle w:val="TOC3"/>
            <w:tabs>
              <w:tab w:val="right" w:leader="dot" w:pos="12950"/>
            </w:tabs>
            <w:rPr>
              <w:rFonts w:eastAsiaTheme="minorEastAsia"/>
              <w:noProof/>
            </w:rPr>
          </w:pPr>
          <w:hyperlink w:anchor="_Toc524351046" w:history="1">
            <w:r w:rsidRPr="00A106F0">
              <w:rPr>
                <w:rStyle w:val="Hyperlink"/>
                <w:noProof/>
              </w:rPr>
              <w:t>Starting &amp; Stoping the server</w:t>
            </w:r>
            <w:r>
              <w:rPr>
                <w:noProof/>
                <w:webHidden/>
              </w:rPr>
              <w:tab/>
            </w:r>
            <w:r>
              <w:rPr>
                <w:noProof/>
                <w:webHidden/>
              </w:rPr>
              <w:fldChar w:fldCharType="begin"/>
            </w:r>
            <w:r>
              <w:rPr>
                <w:noProof/>
                <w:webHidden/>
              </w:rPr>
              <w:instrText xml:space="preserve"> PAGEREF _Toc524351046 \h </w:instrText>
            </w:r>
            <w:r>
              <w:rPr>
                <w:noProof/>
                <w:webHidden/>
              </w:rPr>
            </w:r>
            <w:r>
              <w:rPr>
                <w:noProof/>
                <w:webHidden/>
              </w:rPr>
              <w:fldChar w:fldCharType="separate"/>
            </w:r>
            <w:r>
              <w:rPr>
                <w:noProof/>
                <w:webHidden/>
              </w:rPr>
              <w:t>18</w:t>
            </w:r>
            <w:r>
              <w:rPr>
                <w:noProof/>
                <w:webHidden/>
              </w:rPr>
              <w:fldChar w:fldCharType="end"/>
            </w:r>
          </w:hyperlink>
        </w:p>
        <w:p w:rsidR="00183967" w:rsidRDefault="00183967">
          <w:pPr>
            <w:pStyle w:val="TOC1"/>
            <w:tabs>
              <w:tab w:val="right" w:leader="dot" w:pos="12950"/>
            </w:tabs>
            <w:rPr>
              <w:rFonts w:eastAsiaTheme="minorEastAsia"/>
              <w:noProof/>
            </w:rPr>
          </w:pPr>
          <w:hyperlink w:anchor="_Toc524351047" w:history="1">
            <w:r w:rsidRPr="00A106F0">
              <w:rPr>
                <w:rStyle w:val="Hyperlink"/>
                <w:noProof/>
              </w:rPr>
              <w:t>Apache Tomcat</w:t>
            </w:r>
            <w:r>
              <w:rPr>
                <w:noProof/>
                <w:webHidden/>
              </w:rPr>
              <w:tab/>
            </w:r>
            <w:r>
              <w:rPr>
                <w:noProof/>
                <w:webHidden/>
              </w:rPr>
              <w:fldChar w:fldCharType="begin"/>
            </w:r>
            <w:r>
              <w:rPr>
                <w:noProof/>
                <w:webHidden/>
              </w:rPr>
              <w:instrText xml:space="preserve"> PAGEREF _Toc524351047 \h </w:instrText>
            </w:r>
            <w:r>
              <w:rPr>
                <w:noProof/>
                <w:webHidden/>
              </w:rPr>
            </w:r>
            <w:r>
              <w:rPr>
                <w:noProof/>
                <w:webHidden/>
              </w:rPr>
              <w:fldChar w:fldCharType="separate"/>
            </w:r>
            <w:r>
              <w:rPr>
                <w:noProof/>
                <w:webHidden/>
              </w:rPr>
              <w:t>18</w:t>
            </w:r>
            <w:r>
              <w:rPr>
                <w:noProof/>
                <w:webHidden/>
              </w:rPr>
              <w:fldChar w:fldCharType="end"/>
            </w:r>
          </w:hyperlink>
        </w:p>
        <w:p w:rsidR="00183967" w:rsidRDefault="00183967">
          <w:pPr>
            <w:pStyle w:val="TOC3"/>
            <w:tabs>
              <w:tab w:val="right" w:leader="dot" w:pos="12950"/>
            </w:tabs>
            <w:rPr>
              <w:rFonts w:eastAsiaTheme="minorEastAsia"/>
              <w:noProof/>
            </w:rPr>
          </w:pPr>
          <w:hyperlink w:anchor="_Toc524351048" w:history="1">
            <w:r w:rsidRPr="00A106F0">
              <w:rPr>
                <w:rStyle w:val="Hyperlink"/>
                <w:noProof/>
              </w:rPr>
              <w:t>What Java services are running?</w:t>
            </w:r>
            <w:r>
              <w:rPr>
                <w:noProof/>
                <w:webHidden/>
              </w:rPr>
              <w:tab/>
            </w:r>
            <w:r>
              <w:rPr>
                <w:noProof/>
                <w:webHidden/>
              </w:rPr>
              <w:fldChar w:fldCharType="begin"/>
            </w:r>
            <w:r>
              <w:rPr>
                <w:noProof/>
                <w:webHidden/>
              </w:rPr>
              <w:instrText xml:space="preserve"> PAGEREF _Toc524351048 \h </w:instrText>
            </w:r>
            <w:r>
              <w:rPr>
                <w:noProof/>
                <w:webHidden/>
              </w:rPr>
            </w:r>
            <w:r>
              <w:rPr>
                <w:noProof/>
                <w:webHidden/>
              </w:rPr>
              <w:fldChar w:fldCharType="separate"/>
            </w:r>
            <w:r>
              <w:rPr>
                <w:noProof/>
                <w:webHidden/>
              </w:rPr>
              <w:t>19</w:t>
            </w:r>
            <w:r>
              <w:rPr>
                <w:noProof/>
                <w:webHidden/>
              </w:rPr>
              <w:fldChar w:fldCharType="end"/>
            </w:r>
          </w:hyperlink>
        </w:p>
        <w:p w:rsidR="00183967" w:rsidRDefault="00183967">
          <w:pPr>
            <w:pStyle w:val="TOC2"/>
            <w:tabs>
              <w:tab w:val="right" w:leader="dot" w:pos="12950"/>
            </w:tabs>
            <w:rPr>
              <w:rFonts w:eastAsiaTheme="minorEastAsia"/>
              <w:noProof/>
            </w:rPr>
          </w:pPr>
          <w:hyperlink w:anchor="_Toc524351049" w:history="1">
            <w:r w:rsidRPr="00A106F0">
              <w:rPr>
                <w:rStyle w:val="Hyperlink"/>
                <w:noProof/>
              </w:rPr>
              <w:t>ElasticSearch</w:t>
            </w:r>
            <w:r>
              <w:rPr>
                <w:noProof/>
                <w:webHidden/>
              </w:rPr>
              <w:tab/>
            </w:r>
            <w:r>
              <w:rPr>
                <w:noProof/>
                <w:webHidden/>
              </w:rPr>
              <w:fldChar w:fldCharType="begin"/>
            </w:r>
            <w:r>
              <w:rPr>
                <w:noProof/>
                <w:webHidden/>
              </w:rPr>
              <w:instrText xml:space="preserve"> PAGEREF _Toc524351049 \h </w:instrText>
            </w:r>
            <w:r>
              <w:rPr>
                <w:noProof/>
                <w:webHidden/>
              </w:rPr>
            </w:r>
            <w:r>
              <w:rPr>
                <w:noProof/>
                <w:webHidden/>
              </w:rPr>
              <w:fldChar w:fldCharType="separate"/>
            </w:r>
            <w:r>
              <w:rPr>
                <w:noProof/>
                <w:webHidden/>
              </w:rPr>
              <w:t>19</w:t>
            </w:r>
            <w:r>
              <w:rPr>
                <w:noProof/>
                <w:webHidden/>
              </w:rPr>
              <w:fldChar w:fldCharType="end"/>
            </w:r>
          </w:hyperlink>
        </w:p>
        <w:p w:rsidR="00183967" w:rsidRDefault="00183967">
          <w:pPr>
            <w:pStyle w:val="TOC3"/>
            <w:tabs>
              <w:tab w:val="right" w:leader="dot" w:pos="12950"/>
            </w:tabs>
            <w:rPr>
              <w:rFonts w:eastAsiaTheme="minorEastAsia"/>
              <w:noProof/>
            </w:rPr>
          </w:pPr>
          <w:hyperlink w:anchor="_Toc524351050" w:history="1">
            <w:r w:rsidRPr="00A106F0">
              <w:rPr>
                <w:rStyle w:val="Hyperlink"/>
                <w:noProof/>
              </w:rPr>
              <w:t>Elastic Search Commands</w:t>
            </w:r>
            <w:r>
              <w:rPr>
                <w:noProof/>
                <w:webHidden/>
              </w:rPr>
              <w:tab/>
            </w:r>
            <w:r>
              <w:rPr>
                <w:noProof/>
                <w:webHidden/>
              </w:rPr>
              <w:fldChar w:fldCharType="begin"/>
            </w:r>
            <w:r>
              <w:rPr>
                <w:noProof/>
                <w:webHidden/>
              </w:rPr>
              <w:instrText xml:space="preserve"> PAGEREF _Toc524351050 \h </w:instrText>
            </w:r>
            <w:r>
              <w:rPr>
                <w:noProof/>
                <w:webHidden/>
              </w:rPr>
            </w:r>
            <w:r>
              <w:rPr>
                <w:noProof/>
                <w:webHidden/>
              </w:rPr>
              <w:fldChar w:fldCharType="separate"/>
            </w:r>
            <w:r>
              <w:rPr>
                <w:noProof/>
                <w:webHidden/>
              </w:rPr>
              <w:t>19</w:t>
            </w:r>
            <w:r>
              <w:rPr>
                <w:noProof/>
                <w:webHidden/>
              </w:rPr>
              <w:fldChar w:fldCharType="end"/>
            </w:r>
          </w:hyperlink>
        </w:p>
        <w:p w:rsidR="00183967" w:rsidRDefault="00183967">
          <w:pPr>
            <w:pStyle w:val="TOC2"/>
            <w:tabs>
              <w:tab w:val="right" w:leader="dot" w:pos="12950"/>
            </w:tabs>
            <w:rPr>
              <w:rFonts w:eastAsiaTheme="minorEastAsia"/>
              <w:noProof/>
            </w:rPr>
          </w:pPr>
          <w:hyperlink w:anchor="_Toc524351051" w:history="1">
            <w:r w:rsidRPr="00A106F0">
              <w:rPr>
                <w:rStyle w:val="Hyperlink"/>
                <w:noProof/>
              </w:rPr>
              <w:t>Saving Rules as a SQL script. Be sure to select SQL when exporting</w:t>
            </w:r>
            <w:r>
              <w:rPr>
                <w:noProof/>
                <w:webHidden/>
              </w:rPr>
              <w:tab/>
            </w:r>
            <w:r>
              <w:rPr>
                <w:noProof/>
                <w:webHidden/>
              </w:rPr>
              <w:fldChar w:fldCharType="begin"/>
            </w:r>
            <w:r>
              <w:rPr>
                <w:noProof/>
                <w:webHidden/>
              </w:rPr>
              <w:instrText xml:space="preserve"> PAGEREF _Toc524351051 \h </w:instrText>
            </w:r>
            <w:r>
              <w:rPr>
                <w:noProof/>
                <w:webHidden/>
              </w:rPr>
            </w:r>
            <w:r>
              <w:rPr>
                <w:noProof/>
                <w:webHidden/>
              </w:rPr>
              <w:fldChar w:fldCharType="separate"/>
            </w:r>
            <w:r>
              <w:rPr>
                <w:noProof/>
                <w:webHidden/>
              </w:rPr>
              <w:t>20</w:t>
            </w:r>
            <w:r>
              <w:rPr>
                <w:noProof/>
                <w:webHidden/>
              </w:rPr>
              <w:fldChar w:fldCharType="end"/>
            </w:r>
          </w:hyperlink>
        </w:p>
        <w:p w:rsidR="00183967" w:rsidRDefault="00183967">
          <w:pPr>
            <w:pStyle w:val="TOC1"/>
            <w:tabs>
              <w:tab w:val="right" w:leader="dot" w:pos="12950"/>
            </w:tabs>
            <w:rPr>
              <w:rFonts w:eastAsiaTheme="minorEastAsia"/>
              <w:noProof/>
            </w:rPr>
          </w:pPr>
          <w:hyperlink w:anchor="_Toc524351052" w:history="1">
            <w:r w:rsidRPr="00A106F0">
              <w:rPr>
                <w:rStyle w:val="Hyperlink"/>
                <w:noProof/>
              </w:rPr>
              <w:t>The Data: Industry Standard Airline Data</w:t>
            </w:r>
            <w:r>
              <w:rPr>
                <w:noProof/>
                <w:webHidden/>
              </w:rPr>
              <w:tab/>
            </w:r>
            <w:r>
              <w:rPr>
                <w:noProof/>
                <w:webHidden/>
              </w:rPr>
              <w:fldChar w:fldCharType="begin"/>
            </w:r>
            <w:r>
              <w:rPr>
                <w:noProof/>
                <w:webHidden/>
              </w:rPr>
              <w:instrText xml:space="preserve"> PAGEREF _Toc524351052 \h </w:instrText>
            </w:r>
            <w:r>
              <w:rPr>
                <w:noProof/>
                <w:webHidden/>
              </w:rPr>
            </w:r>
            <w:r>
              <w:rPr>
                <w:noProof/>
                <w:webHidden/>
              </w:rPr>
              <w:fldChar w:fldCharType="separate"/>
            </w:r>
            <w:r>
              <w:rPr>
                <w:noProof/>
                <w:webHidden/>
              </w:rPr>
              <w:t>20</w:t>
            </w:r>
            <w:r>
              <w:rPr>
                <w:noProof/>
                <w:webHidden/>
              </w:rPr>
              <w:fldChar w:fldCharType="end"/>
            </w:r>
          </w:hyperlink>
        </w:p>
        <w:p w:rsidR="00183967" w:rsidRDefault="00183967">
          <w:pPr>
            <w:pStyle w:val="TOC2"/>
            <w:tabs>
              <w:tab w:val="right" w:leader="dot" w:pos="12950"/>
            </w:tabs>
            <w:rPr>
              <w:rFonts w:eastAsiaTheme="minorEastAsia"/>
              <w:noProof/>
            </w:rPr>
          </w:pPr>
          <w:hyperlink w:anchor="_Toc524351053" w:history="1">
            <w:r w:rsidRPr="00A106F0">
              <w:rPr>
                <w:rStyle w:val="Hyperlink"/>
                <w:noProof/>
              </w:rPr>
              <w:t>APIS | Advance Passenger Information System | WCO/IATA/ICAO PASSENGER LIST MESSAGE (PAXLST) Version 3.0</w:t>
            </w:r>
            <w:r>
              <w:rPr>
                <w:noProof/>
                <w:webHidden/>
              </w:rPr>
              <w:tab/>
            </w:r>
            <w:r>
              <w:rPr>
                <w:noProof/>
                <w:webHidden/>
              </w:rPr>
              <w:fldChar w:fldCharType="begin"/>
            </w:r>
            <w:r>
              <w:rPr>
                <w:noProof/>
                <w:webHidden/>
              </w:rPr>
              <w:instrText xml:space="preserve"> PAGEREF _Toc524351053 \h </w:instrText>
            </w:r>
            <w:r>
              <w:rPr>
                <w:noProof/>
                <w:webHidden/>
              </w:rPr>
            </w:r>
            <w:r>
              <w:rPr>
                <w:noProof/>
                <w:webHidden/>
              </w:rPr>
              <w:fldChar w:fldCharType="separate"/>
            </w:r>
            <w:r>
              <w:rPr>
                <w:noProof/>
                <w:webHidden/>
              </w:rPr>
              <w:t>20</w:t>
            </w:r>
            <w:r>
              <w:rPr>
                <w:noProof/>
                <w:webHidden/>
              </w:rPr>
              <w:fldChar w:fldCharType="end"/>
            </w:r>
          </w:hyperlink>
        </w:p>
        <w:p w:rsidR="00183967" w:rsidRDefault="00183967">
          <w:pPr>
            <w:pStyle w:val="TOC2"/>
            <w:tabs>
              <w:tab w:val="right" w:leader="dot" w:pos="12950"/>
            </w:tabs>
            <w:rPr>
              <w:rFonts w:eastAsiaTheme="minorEastAsia"/>
              <w:noProof/>
            </w:rPr>
          </w:pPr>
          <w:hyperlink w:anchor="_Toc524351054" w:history="1">
            <w:r w:rsidRPr="00A106F0">
              <w:rPr>
                <w:rStyle w:val="Hyperlink"/>
                <w:noProof/>
              </w:rPr>
              <w:t>PNR | Passenger Name Record | PNRGOV version 13.1</w:t>
            </w:r>
            <w:r>
              <w:rPr>
                <w:noProof/>
                <w:webHidden/>
              </w:rPr>
              <w:tab/>
            </w:r>
            <w:r>
              <w:rPr>
                <w:noProof/>
                <w:webHidden/>
              </w:rPr>
              <w:fldChar w:fldCharType="begin"/>
            </w:r>
            <w:r>
              <w:rPr>
                <w:noProof/>
                <w:webHidden/>
              </w:rPr>
              <w:instrText xml:space="preserve"> PAGEREF _Toc524351054 \h </w:instrText>
            </w:r>
            <w:r>
              <w:rPr>
                <w:noProof/>
                <w:webHidden/>
              </w:rPr>
            </w:r>
            <w:r>
              <w:rPr>
                <w:noProof/>
                <w:webHidden/>
              </w:rPr>
              <w:fldChar w:fldCharType="separate"/>
            </w:r>
            <w:r>
              <w:rPr>
                <w:noProof/>
                <w:webHidden/>
              </w:rPr>
              <w:t>21</w:t>
            </w:r>
            <w:r>
              <w:rPr>
                <w:noProof/>
                <w:webHidden/>
              </w:rPr>
              <w:fldChar w:fldCharType="end"/>
            </w:r>
          </w:hyperlink>
        </w:p>
        <w:p w:rsidR="00183967" w:rsidRDefault="00183967">
          <w:pPr>
            <w:pStyle w:val="TOC2"/>
            <w:tabs>
              <w:tab w:val="right" w:leader="dot" w:pos="12950"/>
            </w:tabs>
            <w:rPr>
              <w:rFonts w:eastAsiaTheme="minorEastAsia"/>
              <w:noProof/>
            </w:rPr>
          </w:pPr>
          <w:hyperlink w:anchor="_Toc524351055" w:history="1">
            <w:r w:rsidRPr="00A106F0">
              <w:rPr>
                <w:rStyle w:val="Hyperlink"/>
                <w:noProof/>
              </w:rPr>
              <w:t>Useful Links</w:t>
            </w:r>
            <w:r>
              <w:rPr>
                <w:noProof/>
                <w:webHidden/>
              </w:rPr>
              <w:tab/>
            </w:r>
            <w:r>
              <w:rPr>
                <w:noProof/>
                <w:webHidden/>
              </w:rPr>
              <w:fldChar w:fldCharType="begin"/>
            </w:r>
            <w:r>
              <w:rPr>
                <w:noProof/>
                <w:webHidden/>
              </w:rPr>
              <w:instrText xml:space="preserve"> PAGEREF _Toc524351055 \h </w:instrText>
            </w:r>
            <w:r>
              <w:rPr>
                <w:noProof/>
                <w:webHidden/>
              </w:rPr>
            </w:r>
            <w:r>
              <w:rPr>
                <w:noProof/>
                <w:webHidden/>
              </w:rPr>
              <w:fldChar w:fldCharType="separate"/>
            </w:r>
            <w:r>
              <w:rPr>
                <w:noProof/>
                <w:webHidden/>
              </w:rPr>
              <w:t>21</w:t>
            </w:r>
            <w:r>
              <w:rPr>
                <w:noProof/>
                <w:webHidden/>
              </w:rPr>
              <w:fldChar w:fldCharType="end"/>
            </w:r>
          </w:hyperlink>
        </w:p>
        <w:p w:rsidR="00183967" w:rsidRDefault="00183967">
          <w:pPr>
            <w:pStyle w:val="TOC2"/>
            <w:tabs>
              <w:tab w:val="right" w:leader="dot" w:pos="12950"/>
            </w:tabs>
            <w:rPr>
              <w:rFonts w:eastAsiaTheme="minorEastAsia"/>
              <w:noProof/>
            </w:rPr>
          </w:pPr>
          <w:hyperlink w:anchor="_Toc524351056" w:history="1">
            <w:r w:rsidRPr="00A106F0">
              <w:rPr>
                <w:rStyle w:val="Hyperlink"/>
                <w:noProof/>
              </w:rPr>
              <w:t>Anticipated Message Volume</w:t>
            </w:r>
            <w:r>
              <w:rPr>
                <w:noProof/>
                <w:webHidden/>
              </w:rPr>
              <w:tab/>
            </w:r>
            <w:r>
              <w:rPr>
                <w:noProof/>
                <w:webHidden/>
              </w:rPr>
              <w:fldChar w:fldCharType="begin"/>
            </w:r>
            <w:r>
              <w:rPr>
                <w:noProof/>
                <w:webHidden/>
              </w:rPr>
              <w:instrText xml:space="preserve"> PAGEREF _Toc524351056 \h </w:instrText>
            </w:r>
            <w:r>
              <w:rPr>
                <w:noProof/>
                <w:webHidden/>
              </w:rPr>
            </w:r>
            <w:r>
              <w:rPr>
                <w:noProof/>
                <w:webHidden/>
              </w:rPr>
              <w:fldChar w:fldCharType="separate"/>
            </w:r>
            <w:r>
              <w:rPr>
                <w:noProof/>
                <w:webHidden/>
              </w:rPr>
              <w:t>22</w:t>
            </w:r>
            <w:r>
              <w:rPr>
                <w:noProof/>
                <w:webHidden/>
              </w:rPr>
              <w:fldChar w:fldCharType="end"/>
            </w:r>
          </w:hyperlink>
        </w:p>
        <w:p w:rsidR="00183967" w:rsidRDefault="00183967">
          <w:pPr>
            <w:pStyle w:val="TOC2"/>
            <w:tabs>
              <w:tab w:val="right" w:leader="dot" w:pos="12950"/>
            </w:tabs>
            <w:rPr>
              <w:rFonts w:eastAsiaTheme="minorEastAsia"/>
              <w:noProof/>
            </w:rPr>
          </w:pPr>
          <w:hyperlink w:anchor="_Toc524351057" w:history="1">
            <w:r w:rsidRPr="00A106F0">
              <w:rPr>
                <w:rStyle w:val="Hyperlink"/>
                <w:noProof/>
              </w:rPr>
              <w:t>Load Testing Results</w:t>
            </w:r>
            <w:r>
              <w:rPr>
                <w:noProof/>
                <w:webHidden/>
              </w:rPr>
              <w:tab/>
            </w:r>
            <w:r>
              <w:rPr>
                <w:noProof/>
                <w:webHidden/>
              </w:rPr>
              <w:fldChar w:fldCharType="begin"/>
            </w:r>
            <w:r>
              <w:rPr>
                <w:noProof/>
                <w:webHidden/>
              </w:rPr>
              <w:instrText xml:space="preserve"> PAGEREF _Toc524351057 \h </w:instrText>
            </w:r>
            <w:r>
              <w:rPr>
                <w:noProof/>
                <w:webHidden/>
              </w:rPr>
            </w:r>
            <w:r>
              <w:rPr>
                <w:noProof/>
                <w:webHidden/>
              </w:rPr>
              <w:fldChar w:fldCharType="separate"/>
            </w:r>
            <w:r>
              <w:rPr>
                <w:noProof/>
                <w:webHidden/>
              </w:rPr>
              <w:t>24</w:t>
            </w:r>
            <w:r>
              <w:rPr>
                <w:noProof/>
                <w:webHidden/>
              </w:rPr>
              <w:fldChar w:fldCharType="end"/>
            </w:r>
          </w:hyperlink>
        </w:p>
        <w:p w:rsidR="00183967" w:rsidRDefault="00183967">
          <w:pPr>
            <w:pStyle w:val="TOC1"/>
            <w:tabs>
              <w:tab w:val="right" w:leader="dot" w:pos="12950"/>
            </w:tabs>
            <w:rPr>
              <w:rFonts w:eastAsiaTheme="minorEastAsia"/>
              <w:noProof/>
            </w:rPr>
          </w:pPr>
          <w:hyperlink w:anchor="_Toc524351058" w:history="1">
            <w:r w:rsidRPr="00A106F0">
              <w:rPr>
                <w:rStyle w:val="Hyperlink"/>
                <w:iCs/>
                <w:noProof/>
              </w:rPr>
              <w:t>World Customs Organization and United States Customs and Border Protection Partnership</w:t>
            </w:r>
            <w:r>
              <w:rPr>
                <w:noProof/>
                <w:webHidden/>
              </w:rPr>
              <w:tab/>
            </w:r>
            <w:r>
              <w:rPr>
                <w:noProof/>
                <w:webHidden/>
              </w:rPr>
              <w:fldChar w:fldCharType="begin"/>
            </w:r>
            <w:r>
              <w:rPr>
                <w:noProof/>
                <w:webHidden/>
              </w:rPr>
              <w:instrText xml:space="preserve"> PAGEREF _Toc524351058 \h </w:instrText>
            </w:r>
            <w:r>
              <w:rPr>
                <w:noProof/>
                <w:webHidden/>
              </w:rPr>
            </w:r>
            <w:r>
              <w:rPr>
                <w:noProof/>
                <w:webHidden/>
              </w:rPr>
              <w:fldChar w:fldCharType="separate"/>
            </w:r>
            <w:r>
              <w:rPr>
                <w:noProof/>
                <w:webHidden/>
              </w:rPr>
              <w:t>24</w:t>
            </w:r>
            <w:r>
              <w:rPr>
                <w:noProof/>
                <w:webHidden/>
              </w:rPr>
              <w:fldChar w:fldCharType="end"/>
            </w:r>
          </w:hyperlink>
        </w:p>
        <w:p w:rsidR="00183967" w:rsidRDefault="00183967">
          <w:pPr>
            <w:pStyle w:val="TOC2"/>
            <w:tabs>
              <w:tab w:val="right" w:leader="dot" w:pos="12950"/>
            </w:tabs>
            <w:rPr>
              <w:rFonts w:eastAsiaTheme="minorEastAsia"/>
              <w:noProof/>
            </w:rPr>
          </w:pPr>
          <w:hyperlink w:anchor="_Toc524351059" w:history="1">
            <w:r w:rsidRPr="00A106F0">
              <w:rPr>
                <w:rStyle w:val="Hyperlink"/>
                <w:noProof/>
              </w:rPr>
              <w:t>ActiveMQ</w:t>
            </w:r>
            <w:r>
              <w:rPr>
                <w:noProof/>
                <w:webHidden/>
              </w:rPr>
              <w:tab/>
            </w:r>
            <w:r>
              <w:rPr>
                <w:noProof/>
                <w:webHidden/>
              </w:rPr>
              <w:fldChar w:fldCharType="begin"/>
            </w:r>
            <w:r>
              <w:rPr>
                <w:noProof/>
                <w:webHidden/>
              </w:rPr>
              <w:instrText xml:space="preserve"> PAGEREF _Toc524351059 \h </w:instrText>
            </w:r>
            <w:r>
              <w:rPr>
                <w:noProof/>
                <w:webHidden/>
              </w:rPr>
            </w:r>
            <w:r>
              <w:rPr>
                <w:noProof/>
                <w:webHidden/>
              </w:rPr>
              <w:fldChar w:fldCharType="separate"/>
            </w:r>
            <w:r>
              <w:rPr>
                <w:noProof/>
                <w:webHidden/>
              </w:rPr>
              <w:t>24</w:t>
            </w:r>
            <w:r>
              <w:rPr>
                <w:noProof/>
                <w:webHidden/>
              </w:rPr>
              <w:fldChar w:fldCharType="end"/>
            </w:r>
          </w:hyperlink>
        </w:p>
        <w:p w:rsidR="00183967" w:rsidRDefault="00183967">
          <w:pPr>
            <w:pStyle w:val="TOC2"/>
            <w:tabs>
              <w:tab w:val="right" w:leader="dot" w:pos="12950"/>
            </w:tabs>
            <w:rPr>
              <w:rFonts w:eastAsiaTheme="minorEastAsia"/>
              <w:noProof/>
            </w:rPr>
          </w:pPr>
          <w:hyperlink w:anchor="_Toc524351060" w:history="1">
            <w:r w:rsidRPr="00A106F0">
              <w:rPr>
                <w:rStyle w:val="Hyperlink"/>
                <w:noProof/>
              </w:rPr>
              <w:t>Indexed Fields</w:t>
            </w:r>
            <w:r>
              <w:rPr>
                <w:noProof/>
                <w:webHidden/>
              </w:rPr>
              <w:tab/>
            </w:r>
            <w:r>
              <w:rPr>
                <w:noProof/>
                <w:webHidden/>
              </w:rPr>
              <w:fldChar w:fldCharType="begin"/>
            </w:r>
            <w:r>
              <w:rPr>
                <w:noProof/>
                <w:webHidden/>
              </w:rPr>
              <w:instrText xml:space="preserve"> PAGEREF _Toc524351060 \h </w:instrText>
            </w:r>
            <w:r>
              <w:rPr>
                <w:noProof/>
                <w:webHidden/>
              </w:rPr>
            </w:r>
            <w:r>
              <w:rPr>
                <w:noProof/>
                <w:webHidden/>
              </w:rPr>
              <w:fldChar w:fldCharType="separate"/>
            </w:r>
            <w:r>
              <w:rPr>
                <w:noProof/>
                <w:webHidden/>
              </w:rPr>
              <w:t>25</w:t>
            </w:r>
            <w:r>
              <w:rPr>
                <w:noProof/>
                <w:webHidden/>
              </w:rPr>
              <w:fldChar w:fldCharType="end"/>
            </w:r>
          </w:hyperlink>
        </w:p>
        <w:p w:rsidR="008A7716" w:rsidRDefault="008A7716">
          <w:r>
            <w:rPr>
              <w:b/>
              <w:bCs/>
              <w:noProof/>
            </w:rPr>
            <w:fldChar w:fldCharType="end"/>
          </w:r>
        </w:p>
      </w:sdtContent>
    </w:sdt>
    <w:p w:rsidR="00012F89" w:rsidRDefault="00012F89">
      <w:pPr>
        <w:rPr>
          <w:rFonts w:asciiTheme="majorHAnsi" w:eastAsiaTheme="majorEastAsia" w:hAnsiTheme="majorHAnsi" w:cstheme="majorBidi"/>
          <w:color w:val="2F5496" w:themeColor="accent1" w:themeShade="BF"/>
          <w:sz w:val="32"/>
          <w:szCs w:val="32"/>
        </w:rPr>
      </w:pPr>
      <w:r>
        <w:br w:type="page"/>
      </w:r>
    </w:p>
    <w:p w:rsidR="003D6842" w:rsidRDefault="003D6842" w:rsidP="00C759FE">
      <w:pPr>
        <w:pStyle w:val="Heading1"/>
      </w:pPr>
    </w:p>
    <w:p w:rsidR="003D6842" w:rsidRDefault="003D6842" w:rsidP="00C759FE">
      <w:pPr>
        <w:pStyle w:val="Heading1"/>
      </w:pPr>
      <w:bookmarkStart w:id="1" w:name="_Toc503215952"/>
      <w:bookmarkStart w:id="2" w:name="_Toc524351013"/>
      <w:r>
        <w:t>Foreword</w:t>
      </w:r>
      <w:bookmarkEnd w:id="1"/>
      <w:bookmarkEnd w:id="2"/>
    </w:p>
    <w:p w:rsidR="003D6842" w:rsidRDefault="003D6842" w:rsidP="003D6842">
      <w:pPr>
        <w:rPr>
          <w:rStyle w:val="Emphasis"/>
          <w:i w:val="0"/>
        </w:rPr>
      </w:pPr>
    </w:p>
    <w:p w:rsidR="00C128D9" w:rsidRDefault="003D6842" w:rsidP="003D6842">
      <w:pPr>
        <w:rPr>
          <w:rStyle w:val="Emphasis"/>
          <w:i w:val="0"/>
        </w:rPr>
      </w:pPr>
      <w:r>
        <w:rPr>
          <w:rStyle w:val="Emphasis"/>
          <w:i w:val="0"/>
        </w:rPr>
        <w:t xml:space="preserve">The deployment of an API/PNR screening system can take </w:t>
      </w:r>
      <w:r w:rsidR="00F102EA">
        <w:rPr>
          <w:rStyle w:val="Emphasis"/>
          <w:i w:val="0"/>
        </w:rPr>
        <w:t xml:space="preserve">months to years. Often times these systems </w:t>
      </w:r>
      <w:r w:rsidR="00C128D9">
        <w:rPr>
          <w:rStyle w:val="Emphasis"/>
          <w:i w:val="0"/>
        </w:rPr>
        <w:t xml:space="preserve">need to be redesigned and rewritten after critical flaws are </w:t>
      </w:r>
      <w:r w:rsidR="00344F1C">
        <w:rPr>
          <w:rStyle w:val="Emphasis"/>
          <w:i w:val="0"/>
        </w:rPr>
        <w:t>discovered late in the software development lifecycle</w:t>
      </w:r>
      <w:r w:rsidR="00C128D9">
        <w:rPr>
          <w:rStyle w:val="Emphasis"/>
          <w:i w:val="0"/>
        </w:rPr>
        <w:t xml:space="preserve">. The </w:t>
      </w:r>
      <w:r w:rsidR="00C128D9" w:rsidRPr="00DE636A">
        <w:rPr>
          <w:rStyle w:val="Emphasis"/>
          <w:b/>
          <w:i w:val="0"/>
        </w:rPr>
        <w:t>Global Travel Assessment System</w:t>
      </w:r>
      <w:r w:rsidR="00C128D9">
        <w:rPr>
          <w:rStyle w:val="Emphasis"/>
          <w:i w:val="0"/>
        </w:rPr>
        <w:t xml:space="preserve"> </w:t>
      </w:r>
      <w:r w:rsidR="00DE636A">
        <w:rPr>
          <w:rStyle w:val="Emphasis"/>
          <w:i w:val="0"/>
        </w:rPr>
        <w:t xml:space="preserve">(GTAS) </w:t>
      </w:r>
      <w:r w:rsidR="00C128D9">
        <w:rPr>
          <w:rStyle w:val="Emphasis"/>
          <w:i w:val="0"/>
        </w:rPr>
        <w:t xml:space="preserve">is built on a proven model that continues to produce results across the globe. </w:t>
      </w:r>
      <w:r w:rsidR="00A95D83">
        <w:rPr>
          <w:rStyle w:val="Emphasis"/>
          <w:i w:val="0"/>
        </w:rPr>
        <w:t xml:space="preserve">It is free to customize and tailor to your agency’s needs and your country’s legislative requirements.  </w:t>
      </w:r>
      <w:r w:rsidR="00C128D9">
        <w:rPr>
          <w:rStyle w:val="Emphasis"/>
          <w:i w:val="0"/>
        </w:rPr>
        <w:t xml:space="preserve">It is meant to be a powerful tool in the border security toolkit, but not the </w:t>
      </w:r>
      <w:r w:rsidR="00C128D9">
        <w:rPr>
          <w:rStyle w:val="Emphasis"/>
        </w:rPr>
        <w:t>only</w:t>
      </w:r>
      <w:r w:rsidR="00C128D9">
        <w:rPr>
          <w:rStyle w:val="Emphasis"/>
          <w:i w:val="0"/>
        </w:rPr>
        <w:t xml:space="preserve"> tool. </w:t>
      </w:r>
      <w:r w:rsidR="00C74B23">
        <w:rPr>
          <w:rStyle w:val="Emphasis"/>
          <w:i w:val="0"/>
        </w:rPr>
        <w:t>You’re people and their collective experience are your greatest assets for guarding your borders and promoting legitimate travel.</w:t>
      </w:r>
    </w:p>
    <w:p w:rsidR="00C128D9" w:rsidRDefault="00C128D9" w:rsidP="003D6842">
      <w:pPr>
        <w:rPr>
          <w:rStyle w:val="Emphasis"/>
          <w:i w:val="0"/>
        </w:rPr>
      </w:pPr>
    </w:p>
    <w:p w:rsidR="003D6842" w:rsidRDefault="00344F1C" w:rsidP="003D6842">
      <w:pPr>
        <w:rPr>
          <w:rStyle w:val="Emphasis"/>
          <w:i w:val="0"/>
        </w:rPr>
      </w:pPr>
      <w:r>
        <w:rPr>
          <w:rStyle w:val="Emphasis"/>
          <w:i w:val="0"/>
        </w:rPr>
        <w:t xml:space="preserve">The human element is critical to a successful border security agency. </w:t>
      </w:r>
      <w:r w:rsidR="003D6842">
        <w:rPr>
          <w:rStyle w:val="Emphasis"/>
          <w:i w:val="0"/>
        </w:rPr>
        <w:t xml:space="preserve">GTAS relies completely on two types of </w:t>
      </w:r>
      <w:r w:rsidR="004938D9">
        <w:rPr>
          <w:rStyle w:val="Emphasis"/>
          <w:i w:val="0"/>
        </w:rPr>
        <w:t>information</w:t>
      </w:r>
      <w:r w:rsidR="003D6842">
        <w:rPr>
          <w:rStyle w:val="Emphasis"/>
          <w:i w:val="0"/>
        </w:rPr>
        <w:t xml:space="preserve"> to make it work; </w:t>
      </w:r>
      <w:r>
        <w:rPr>
          <w:rStyle w:val="Emphasis"/>
          <w:i w:val="0"/>
        </w:rPr>
        <w:t>Advance Passenger Information (API)</w:t>
      </w:r>
      <w:r w:rsidR="003D6842">
        <w:rPr>
          <w:rStyle w:val="Emphasis"/>
          <w:i w:val="0"/>
        </w:rPr>
        <w:t xml:space="preserve"> and Intelligence </w:t>
      </w:r>
      <w:r w:rsidR="004938D9">
        <w:rPr>
          <w:rStyle w:val="Emphasis"/>
          <w:i w:val="0"/>
        </w:rPr>
        <w:t>Information</w:t>
      </w:r>
      <w:r>
        <w:rPr>
          <w:rStyle w:val="Emphasis"/>
          <w:i w:val="0"/>
        </w:rPr>
        <w:t xml:space="preserve">. The Intelligence </w:t>
      </w:r>
      <w:r w:rsidR="004938D9">
        <w:rPr>
          <w:rStyle w:val="Emphasis"/>
          <w:i w:val="0"/>
        </w:rPr>
        <w:t>Information</w:t>
      </w:r>
      <w:r>
        <w:rPr>
          <w:rStyle w:val="Emphasis"/>
          <w:i w:val="0"/>
        </w:rPr>
        <w:t xml:space="preserve"> must be</w:t>
      </w:r>
      <w:r w:rsidR="003D6842">
        <w:rPr>
          <w:rStyle w:val="Emphasis"/>
          <w:i w:val="0"/>
        </w:rPr>
        <w:t xml:space="preserve"> provided by the agency/organization operating the application. </w:t>
      </w:r>
      <w:r>
        <w:rPr>
          <w:rStyle w:val="Emphasis"/>
          <w:i w:val="0"/>
        </w:rPr>
        <w:t>Agents need to know the API data elements inside and out, and connect that information to their existing intel to generate rules and watchlists.</w:t>
      </w:r>
    </w:p>
    <w:p w:rsidR="00344F1C" w:rsidRDefault="00344F1C" w:rsidP="003D6842">
      <w:pPr>
        <w:rPr>
          <w:rStyle w:val="Emphasis"/>
          <w:i w:val="0"/>
        </w:rPr>
      </w:pPr>
    </w:p>
    <w:p w:rsidR="003D6842" w:rsidRDefault="00344F1C" w:rsidP="003D6842">
      <w:pPr>
        <w:rPr>
          <w:rStyle w:val="Emphasis"/>
          <w:i w:val="0"/>
        </w:rPr>
      </w:pPr>
      <w:r>
        <w:rPr>
          <w:rStyle w:val="Emphasis"/>
          <w:i w:val="0"/>
        </w:rPr>
        <w:t>Many border security agencies are already using similar systems, however they are tedious, iterative, and manual. GTAS automates these tasks, freeing up valuable time for analysts to do more with what they know.</w:t>
      </w:r>
      <w:r w:rsidR="006F3DC0">
        <w:rPr>
          <w:rStyle w:val="Emphasis"/>
          <w:i w:val="0"/>
        </w:rPr>
        <w:t xml:space="preserve"> </w:t>
      </w:r>
      <w:r w:rsidR="00924151">
        <w:rPr>
          <w:rStyle w:val="Emphasis"/>
          <w:i w:val="0"/>
        </w:rPr>
        <w:t>Dozens of countries have implemented systems similar to GTAS, often times at a high cost not only because they’re compelled to by the United Nations, but because they’re worth it. The total lifecycle cost pales in comparison to the benefits, and GTAS shortens the time to deployment and reduces the overall cost burden.</w:t>
      </w:r>
    </w:p>
    <w:p w:rsidR="00C82742" w:rsidRDefault="00C82742" w:rsidP="003D6842">
      <w:pPr>
        <w:rPr>
          <w:rStyle w:val="Emphasis"/>
          <w:i w:val="0"/>
        </w:rPr>
      </w:pPr>
    </w:p>
    <w:p w:rsidR="00C82742" w:rsidRDefault="00C82742" w:rsidP="003D6842">
      <w:pPr>
        <w:rPr>
          <w:rStyle w:val="Emphasis"/>
          <w:i w:val="0"/>
        </w:rPr>
      </w:pPr>
      <w:r>
        <w:rPr>
          <w:rStyle w:val="Emphasis"/>
          <w:i w:val="0"/>
        </w:rPr>
        <w:t xml:space="preserve">There are several hurdles to implementing an API/PNR system. The legislative authority to collect the data is the biggest. Next is securing the Airline Data Agreements, either directly with individual airlines or with a </w:t>
      </w:r>
      <w:r w:rsidR="00D31301">
        <w:rPr>
          <w:rStyle w:val="Emphasis"/>
          <w:i w:val="0"/>
        </w:rPr>
        <w:t>third party data provider (SITA, Rockwell Collins, Amadeus, Sabre, etc.). This technical document is meant to help you over the technical hurdle of physically deploying the application.</w:t>
      </w:r>
    </w:p>
    <w:p w:rsidR="007608A8" w:rsidRDefault="007608A8" w:rsidP="003D6842">
      <w:pPr>
        <w:rPr>
          <w:rStyle w:val="Emphasis"/>
          <w:i w:val="0"/>
        </w:rPr>
      </w:pPr>
    </w:p>
    <w:p w:rsidR="004076C6" w:rsidRDefault="007608A8" w:rsidP="003D6842">
      <w:pPr>
        <w:rPr>
          <w:rStyle w:val="Emphasis"/>
          <w:i w:val="0"/>
        </w:rPr>
      </w:pPr>
      <w:r>
        <w:rPr>
          <w:rStyle w:val="Emphasis"/>
          <w:i w:val="0"/>
        </w:rPr>
        <w:t>This document contains everything you’ll need to know to deploy GTAS successfully.</w:t>
      </w:r>
      <w:r w:rsidR="000F5C36">
        <w:rPr>
          <w:rStyle w:val="Emphasis"/>
          <w:i w:val="0"/>
        </w:rPr>
        <w:t xml:space="preserve"> </w:t>
      </w:r>
    </w:p>
    <w:p w:rsidR="004076C6" w:rsidRDefault="004076C6" w:rsidP="003D6842">
      <w:pPr>
        <w:rPr>
          <w:rStyle w:val="Emphasis"/>
          <w:i w:val="0"/>
        </w:rPr>
      </w:pPr>
    </w:p>
    <w:p w:rsidR="00820558" w:rsidRDefault="00820558">
      <w:pPr>
        <w:rPr>
          <w:rFonts w:asciiTheme="majorHAnsi" w:eastAsiaTheme="majorEastAsia" w:hAnsiTheme="majorHAnsi" w:cstheme="majorBidi"/>
          <w:color w:val="2F5496" w:themeColor="accent1" w:themeShade="BF"/>
          <w:sz w:val="32"/>
          <w:szCs w:val="32"/>
        </w:rPr>
      </w:pPr>
      <w:bookmarkStart w:id="3" w:name="_Toc503215953"/>
      <w:r>
        <w:br w:type="page"/>
      </w:r>
    </w:p>
    <w:p w:rsidR="001349C9" w:rsidRDefault="001349C9" w:rsidP="001349C9">
      <w:pPr>
        <w:pStyle w:val="Heading1"/>
      </w:pPr>
      <w:bookmarkStart w:id="4" w:name="_Toc524351014"/>
      <w:r>
        <w:lastRenderedPageBreak/>
        <w:t>Ancillary Documents</w:t>
      </w:r>
      <w:bookmarkEnd w:id="4"/>
    </w:p>
    <w:p w:rsidR="001349C9" w:rsidRDefault="001349C9" w:rsidP="001349C9"/>
    <w:p w:rsidR="003242A4" w:rsidRDefault="001349C9" w:rsidP="003242A4">
      <w:pPr>
        <w:pStyle w:val="ListParagraph"/>
        <w:numPr>
          <w:ilvl w:val="0"/>
          <w:numId w:val="15"/>
        </w:numPr>
      </w:pPr>
      <w:r>
        <w:t>Source Data Dictionary.xlsx (in github/US-CBP/GTAS repository)</w:t>
      </w:r>
    </w:p>
    <w:p w:rsidR="001349C9" w:rsidRDefault="002358B1" w:rsidP="001349C9">
      <w:pPr>
        <w:pStyle w:val="ListParagraph"/>
        <w:numPr>
          <w:ilvl w:val="0"/>
          <w:numId w:val="15"/>
        </w:numPr>
      </w:pPr>
      <w:r>
        <w:t>PNR Specification (</w:t>
      </w:r>
      <w:r w:rsidR="001349C9">
        <w:t xml:space="preserve">PNRGOV </w:t>
      </w:r>
      <w:r>
        <w:t>13.1)</w:t>
      </w:r>
    </w:p>
    <w:p w:rsidR="001349C9" w:rsidRDefault="00B37F24" w:rsidP="001349C9">
      <w:pPr>
        <w:pStyle w:val="ListParagraph"/>
        <w:numPr>
          <w:ilvl w:val="1"/>
          <w:numId w:val="15"/>
        </w:numPr>
      </w:pPr>
      <w:hyperlink r:id="rId9" w:history="1">
        <w:r w:rsidR="001349C9" w:rsidRPr="00D231B7">
          <w:rPr>
            <w:rStyle w:val="Hyperlink"/>
          </w:rPr>
          <w:t>https://www.iata.org/iata/passenger-data-toolkit/assets/doc_library/04-pnr/PNRGOV%20EDIFACT%20Implementation%20Guide%2013_1.pdf</w:t>
        </w:r>
      </w:hyperlink>
    </w:p>
    <w:p w:rsidR="002358B1" w:rsidRDefault="002358B1" w:rsidP="002358B1">
      <w:pPr>
        <w:pStyle w:val="ListParagraph"/>
        <w:numPr>
          <w:ilvl w:val="0"/>
          <w:numId w:val="15"/>
        </w:numPr>
      </w:pPr>
      <w:r>
        <w:t xml:space="preserve">APIS Specification </w:t>
      </w:r>
      <w:r w:rsidR="001512EA">
        <w:t>UNEDIFACT PAXLIST 16B</w:t>
      </w:r>
    </w:p>
    <w:p w:rsidR="001349C9" w:rsidRDefault="00B37F24" w:rsidP="00C759FE">
      <w:pPr>
        <w:pStyle w:val="ListParagraph"/>
        <w:numPr>
          <w:ilvl w:val="1"/>
          <w:numId w:val="15"/>
        </w:numPr>
      </w:pPr>
      <w:hyperlink r:id="rId10" w:history="1">
        <w:r w:rsidR="001512EA" w:rsidRPr="00D231B7">
          <w:rPr>
            <w:rStyle w:val="Hyperlink"/>
          </w:rPr>
          <w:t>http://www.unece.org/trade/untdid/d16b/tred/tred7059.htm</w:t>
        </w:r>
      </w:hyperlink>
    </w:p>
    <w:p w:rsidR="001512EA" w:rsidRDefault="0049306C" w:rsidP="001512EA">
      <w:pPr>
        <w:pStyle w:val="ListParagraph"/>
        <w:numPr>
          <w:ilvl w:val="0"/>
          <w:numId w:val="15"/>
        </w:numPr>
      </w:pPr>
      <w:r>
        <w:t>GTAS Implementation Guide</w:t>
      </w:r>
    </w:p>
    <w:p w:rsidR="002C28A9" w:rsidRDefault="00E63EDC" w:rsidP="00C759FE">
      <w:pPr>
        <w:pStyle w:val="Heading1"/>
      </w:pPr>
      <w:bookmarkStart w:id="5" w:name="_Toc524351015"/>
      <w:r>
        <w:t xml:space="preserve">GTAS </w:t>
      </w:r>
      <w:r w:rsidR="00AA208A">
        <w:t>Installation /</w:t>
      </w:r>
      <w:r w:rsidR="002C28A9">
        <w:t xml:space="preserve"> Upgrade</w:t>
      </w:r>
      <w:bookmarkEnd w:id="3"/>
      <w:bookmarkEnd w:id="5"/>
    </w:p>
    <w:p w:rsidR="003B2272" w:rsidRDefault="003B2272" w:rsidP="003B2272"/>
    <w:p w:rsidR="003B2272" w:rsidRDefault="00B00AA8" w:rsidP="003B2272">
      <w:r>
        <w:t xml:space="preserve">The installation process </w:t>
      </w:r>
      <w:r w:rsidR="007A2881">
        <w:t>involves</w:t>
      </w:r>
      <w:r>
        <w:t xml:space="preserve"> setting up an environment to build the application from its human-readable source code into binary form, and deploying it to a Tomcat server. There are two programs that need to run on the server; the </w:t>
      </w:r>
      <w:r w:rsidRPr="007A2881">
        <w:rPr>
          <w:b/>
        </w:rPr>
        <w:t>web application</w:t>
      </w:r>
      <w:r>
        <w:t xml:space="preserve">, and the </w:t>
      </w:r>
      <w:r w:rsidRPr="007A2881">
        <w:rPr>
          <w:b/>
        </w:rPr>
        <w:t>job scheduler</w:t>
      </w:r>
      <w:r>
        <w:t>. These programs are .war files. Installation also includes creating a database, and connecting it to GTAS.</w:t>
      </w:r>
      <w:r w:rsidR="005C4D36">
        <w:t xml:space="preserve"> This walkthrough is for mac/</w:t>
      </w:r>
      <w:r w:rsidR="00C448D7">
        <w:t>Linux</w:t>
      </w:r>
      <w:r w:rsidR="005C4D36">
        <w:t>-based machines, but the high-level process is the same regardless of the operating system. GTAS has been designed for depl</w:t>
      </w:r>
      <w:r w:rsidR="0068514D">
        <w:t xml:space="preserve">oyment on </w:t>
      </w:r>
      <w:r w:rsidR="00C448D7">
        <w:t>Linux</w:t>
      </w:r>
      <w:r w:rsidR="0068514D">
        <w:t>, in the spirit of having a no-cost software stack. However, GTAS is a java application, and java applications are platform agnostic. It can run on Windows or any other operating system.</w:t>
      </w:r>
    </w:p>
    <w:p w:rsidR="000C1175" w:rsidRDefault="000C1175" w:rsidP="003B2272"/>
    <w:p w:rsidR="000C1175" w:rsidRDefault="000C1175" w:rsidP="000C1175">
      <w:pPr>
        <w:pStyle w:val="Heading2"/>
      </w:pPr>
      <w:bookmarkStart w:id="6" w:name="_Toc524351016"/>
      <w:r>
        <w:t>Setting up the Environment</w:t>
      </w:r>
      <w:bookmarkEnd w:id="6"/>
    </w:p>
    <w:p w:rsidR="000C1175" w:rsidRDefault="000C1175" w:rsidP="000C1175"/>
    <w:p w:rsidR="000C1175" w:rsidRDefault="00B037B9" w:rsidP="000C1175">
      <w:r>
        <w:t>The following software is required to build and run the GTAS application.</w:t>
      </w:r>
    </w:p>
    <w:p w:rsidR="00B037B9" w:rsidRDefault="00B037B9" w:rsidP="000C1175"/>
    <w:p w:rsidR="00B037B9" w:rsidRPr="00C448D7" w:rsidRDefault="00DE636A" w:rsidP="000C1175">
      <w:r w:rsidRPr="00C448D7">
        <w:rPr>
          <w:b/>
        </w:rPr>
        <w:t>Java 8</w:t>
      </w:r>
      <w:r w:rsidR="003314B1" w:rsidRPr="00C448D7">
        <w:rPr>
          <w:b/>
        </w:rPr>
        <w:t xml:space="preserve"> </w:t>
      </w:r>
      <w:r w:rsidR="003314B1" w:rsidRPr="00C448D7">
        <w:t xml:space="preserve">- </w:t>
      </w:r>
      <w:r w:rsidR="003314B1" w:rsidRPr="00C448D7">
        <w:rPr>
          <w:i/>
        </w:rPr>
        <w:t>development kit</w:t>
      </w:r>
    </w:p>
    <w:p w:rsidR="003314B1" w:rsidRPr="00C448D7" w:rsidRDefault="00DE636A" w:rsidP="000C1175">
      <w:pPr>
        <w:rPr>
          <w:b/>
        </w:rPr>
      </w:pPr>
      <w:r w:rsidRPr="00C448D7">
        <w:rPr>
          <w:b/>
        </w:rPr>
        <w:t>Apache Tomcat 8</w:t>
      </w:r>
      <w:r w:rsidR="003314B1" w:rsidRPr="00C448D7">
        <w:rPr>
          <w:b/>
        </w:rPr>
        <w:t xml:space="preserve"> </w:t>
      </w:r>
      <w:r w:rsidR="003314B1" w:rsidRPr="00C448D7">
        <w:rPr>
          <w:i/>
        </w:rPr>
        <w:t>- server</w:t>
      </w:r>
    </w:p>
    <w:p w:rsidR="00DE636A" w:rsidRPr="00C448D7" w:rsidRDefault="00DE636A" w:rsidP="000C1175">
      <w:pPr>
        <w:rPr>
          <w:b/>
        </w:rPr>
      </w:pPr>
      <w:r w:rsidRPr="00C448D7">
        <w:rPr>
          <w:b/>
        </w:rPr>
        <w:t>MariaDB 10.0 Stable</w:t>
      </w:r>
      <w:r w:rsidR="003314B1" w:rsidRPr="00C448D7">
        <w:rPr>
          <w:b/>
        </w:rPr>
        <w:t xml:space="preserve"> </w:t>
      </w:r>
      <w:r w:rsidR="003314B1" w:rsidRPr="00C448D7">
        <w:rPr>
          <w:i/>
        </w:rPr>
        <w:t>- database</w:t>
      </w:r>
      <w:r w:rsidR="003314B1" w:rsidRPr="00C448D7">
        <w:rPr>
          <w:b/>
        </w:rPr>
        <w:t xml:space="preserve"> </w:t>
      </w:r>
    </w:p>
    <w:p w:rsidR="00DE636A" w:rsidRPr="00C448D7" w:rsidRDefault="00DE636A" w:rsidP="000C1175">
      <w:pPr>
        <w:rPr>
          <w:b/>
        </w:rPr>
      </w:pPr>
      <w:r w:rsidRPr="00C448D7">
        <w:rPr>
          <w:b/>
        </w:rPr>
        <w:t>Maven 3.3</w:t>
      </w:r>
      <w:r w:rsidR="003314B1" w:rsidRPr="00C448D7">
        <w:rPr>
          <w:b/>
        </w:rPr>
        <w:t xml:space="preserve"> - </w:t>
      </w:r>
      <w:r w:rsidR="003314B1" w:rsidRPr="00C448D7">
        <w:rPr>
          <w:i/>
        </w:rPr>
        <w:t>software build management</w:t>
      </w:r>
    </w:p>
    <w:p w:rsidR="00DE636A" w:rsidRPr="00C448D7" w:rsidRDefault="00DE636A" w:rsidP="000C1175">
      <w:pPr>
        <w:rPr>
          <w:i/>
        </w:rPr>
      </w:pPr>
      <w:r w:rsidRPr="00C448D7">
        <w:rPr>
          <w:b/>
        </w:rPr>
        <w:t>Redis 4.0.9</w:t>
      </w:r>
      <w:r w:rsidR="003314B1" w:rsidRPr="00C448D7">
        <w:rPr>
          <w:b/>
        </w:rPr>
        <w:t xml:space="preserve"> </w:t>
      </w:r>
      <w:r w:rsidR="003314B1" w:rsidRPr="00C448D7">
        <w:rPr>
          <w:i/>
        </w:rPr>
        <w:t>- in-memory data structure store, used as a database, cache and message broker</w:t>
      </w:r>
    </w:p>
    <w:p w:rsidR="008F6A9A" w:rsidRPr="00C448D7" w:rsidRDefault="008F6A9A" w:rsidP="008F6A9A">
      <w:pPr>
        <w:ind w:left="720"/>
      </w:pPr>
      <w:r w:rsidRPr="00C448D7">
        <w:t>Helpful instructions for installing Redis on a Mac</w:t>
      </w:r>
    </w:p>
    <w:p w:rsidR="008F6A9A" w:rsidRPr="00C448D7" w:rsidRDefault="00B37F24" w:rsidP="008F6A9A">
      <w:pPr>
        <w:ind w:left="720"/>
        <w:rPr>
          <w:rStyle w:val="Hyperlink"/>
        </w:rPr>
      </w:pPr>
      <w:hyperlink r:id="rId11" w:history="1">
        <w:r w:rsidR="008F6A9A" w:rsidRPr="00C448D7">
          <w:rPr>
            <w:rStyle w:val="Hyperlink"/>
          </w:rPr>
          <w:t>https://medium.com/@djamaldg/install-use-redis-on-macos-sierra-432ab426640e</w:t>
        </w:r>
      </w:hyperlink>
    </w:p>
    <w:p w:rsidR="008F6A9A" w:rsidRPr="00C448D7" w:rsidRDefault="008F6A9A" w:rsidP="000C1175">
      <w:pPr>
        <w:rPr>
          <w:i/>
        </w:rPr>
      </w:pPr>
    </w:p>
    <w:p w:rsidR="008F6A9A" w:rsidRPr="00C448D7" w:rsidRDefault="008F6A9A" w:rsidP="008F6A9A">
      <w:pPr>
        <w:pStyle w:val="NoSpacing"/>
      </w:pPr>
    </w:p>
    <w:p w:rsidR="00DE636A" w:rsidRPr="00C55868" w:rsidRDefault="00DE636A" w:rsidP="000C1175">
      <w:pPr>
        <w:rPr>
          <w:b/>
        </w:rPr>
      </w:pPr>
      <w:r w:rsidRPr="00C448D7">
        <w:rPr>
          <w:b/>
        </w:rPr>
        <w:t>Apache ActiveMQ</w:t>
      </w:r>
      <w:r w:rsidR="003314B1" w:rsidRPr="00C448D7">
        <w:rPr>
          <w:b/>
        </w:rPr>
        <w:t xml:space="preserve"> </w:t>
      </w:r>
      <w:r w:rsidR="003314B1" w:rsidRPr="00C448D7">
        <w:rPr>
          <w:i/>
        </w:rPr>
        <w:t>- message queue</w:t>
      </w:r>
      <w:r w:rsidR="003314B1">
        <w:rPr>
          <w:b/>
        </w:rPr>
        <w:t xml:space="preserve"> </w:t>
      </w:r>
    </w:p>
    <w:p w:rsidR="00065004" w:rsidRDefault="00DE636A" w:rsidP="002C28A9">
      <w:pPr>
        <w:rPr>
          <w:i/>
        </w:rPr>
      </w:pPr>
      <w:r w:rsidRPr="00C55868">
        <w:rPr>
          <w:b/>
        </w:rPr>
        <w:t xml:space="preserve">ElasticSearch 2.3.2 </w:t>
      </w:r>
      <w:r w:rsidRPr="00C55868">
        <w:t>(Optional, but highly recommended)</w:t>
      </w:r>
      <w:r w:rsidR="003314B1">
        <w:t xml:space="preserve"> </w:t>
      </w:r>
      <w:r w:rsidR="003314B1" w:rsidRPr="003314B1">
        <w:rPr>
          <w:i/>
        </w:rPr>
        <w:t>- free-text search tool</w:t>
      </w:r>
    </w:p>
    <w:p w:rsidR="00251DDF" w:rsidRPr="00251DDF" w:rsidRDefault="00251DDF" w:rsidP="00251DDF">
      <w:r w:rsidRPr="00251DDF">
        <w:rPr>
          <w:b/>
        </w:rPr>
        <w:t xml:space="preserve">Sequel Pro </w:t>
      </w:r>
      <w:r w:rsidRPr="00251DDF">
        <w:t>or</w:t>
      </w:r>
      <w:r w:rsidRPr="00251DDF">
        <w:rPr>
          <w:b/>
        </w:rPr>
        <w:t xml:space="preserve"> Heidi SQL </w:t>
      </w:r>
      <w:r w:rsidRPr="00251DDF">
        <w:t>(database viewer, recommended)</w:t>
      </w:r>
    </w:p>
    <w:p w:rsidR="00B2620B" w:rsidRDefault="00B2620B" w:rsidP="002C28A9"/>
    <w:p w:rsidR="002C28A9" w:rsidRDefault="002C28A9" w:rsidP="00DF1033">
      <w:pPr>
        <w:pStyle w:val="Heading2"/>
      </w:pPr>
      <w:bookmarkStart w:id="7" w:name="_Toc503215954"/>
      <w:bookmarkStart w:id="8" w:name="_Toc524351017"/>
      <w:r>
        <w:t>Environment</w:t>
      </w:r>
      <w:bookmarkEnd w:id="7"/>
      <w:bookmarkEnd w:id="8"/>
    </w:p>
    <w:p w:rsidR="002C28A9" w:rsidRDefault="00B7080D" w:rsidP="002C28A9">
      <w:pPr>
        <w:pStyle w:val="ListParagraph"/>
        <w:numPr>
          <w:ilvl w:val="0"/>
          <w:numId w:val="2"/>
        </w:numPr>
      </w:pPr>
      <w:r>
        <w:t xml:space="preserve">If this is an initial </w:t>
      </w:r>
      <w:r w:rsidR="002C28A9">
        <w:t>installation, install the following dependencies and skip to step 3. If this is an upgrade, proceed to step 2</w:t>
      </w:r>
    </w:p>
    <w:p w:rsidR="002C28A9" w:rsidRDefault="002C28A9" w:rsidP="002C28A9">
      <w:pPr>
        <w:pStyle w:val="ListParagraph"/>
        <w:numPr>
          <w:ilvl w:val="1"/>
          <w:numId w:val="2"/>
        </w:numPr>
      </w:pPr>
      <w:r>
        <w:t>Java 8</w:t>
      </w:r>
    </w:p>
    <w:p w:rsidR="002C28A9" w:rsidRDefault="002C28A9" w:rsidP="002C28A9">
      <w:pPr>
        <w:pStyle w:val="ListParagraph"/>
        <w:numPr>
          <w:ilvl w:val="1"/>
          <w:numId w:val="2"/>
        </w:numPr>
      </w:pPr>
      <w:r>
        <w:t>Apache Tomcat 8</w:t>
      </w:r>
    </w:p>
    <w:p w:rsidR="002C28A9" w:rsidRDefault="002C28A9" w:rsidP="002C28A9">
      <w:pPr>
        <w:pStyle w:val="ListParagraph"/>
        <w:numPr>
          <w:ilvl w:val="1"/>
          <w:numId w:val="2"/>
        </w:numPr>
      </w:pPr>
      <w:r>
        <w:t>MariaDB 10.0 Stable</w:t>
      </w:r>
    </w:p>
    <w:p w:rsidR="002C28A9" w:rsidRDefault="002C28A9" w:rsidP="002C28A9">
      <w:pPr>
        <w:pStyle w:val="ListParagraph"/>
        <w:numPr>
          <w:ilvl w:val="1"/>
          <w:numId w:val="2"/>
        </w:numPr>
      </w:pPr>
      <w:r>
        <w:t>Maven 3.3</w:t>
      </w:r>
    </w:p>
    <w:p w:rsidR="00DE636A" w:rsidRDefault="00DE636A" w:rsidP="00DE636A">
      <w:pPr>
        <w:pStyle w:val="ListParagraph"/>
        <w:numPr>
          <w:ilvl w:val="1"/>
          <w:numId w:val="2"/>
        </w:numPr>
      </w:pPr>
      <w:r>
        <w:t>Redis 4.0.9</w:t>
      </w:r>
    </w:p>
    <w:p w:rsidR="00DE636A" w:rsidRDefault="00DE636A" w:rsidP="00DE636A">
      <w:pPr>
        <w:pStyle w:val="ListParagraph"/>
        <w:numPr>
          <w:ilvl w:val="1"/>
          <w:numId w:val="2"/>
        </w:numPr>
      </w:pPr>
      <w:r>
        <w:t>Apache ActiveMQ</w:t>
      </w:r>
    </w:p>
    <w:p w:rsidR="00341FDB" w:rsidRDefault="00341FDB" w:rsidP="00DE636A">
      <w:pPr>
        <w:pStyle w:val="ListParagraph"/>
        <w:numPr>
          <w:ilvl w:val="1"/>
          <w:numId w:val="2"/>
        </w:numPr>
      </w:pPr>
      <w:r>
        <w:t xml:space="preserve">Google </w:t>
      </w:r>
      <w:r w:rsidR="00073909">
        <w:t>C</w:t>
      </w:r>
      <w:r>
        <w:t>hrome (recommended)</w:t>
      </w:r>
    </w:p>
    <w:p w:rsidR="00D776B1" w:rsidRDefault="00D776B1" w:rsidP="00DE636A">
      <w:pPr>
        <w:pStyle w:val="ListParagraph"/>
        <w:numPr>
          <w:ilvl w:val="1"/>
          <w:numId w:val="2"/>
        </w:numPr>
      </w:pPr>
      <w:r>
        <w:t>Sequel Pro or Heidi SQL (database viewer, recommended)</w:t>
      </w:r>
    </w:p>
    <w:p w:rsidR="00B97222" w:rsidRDefault="00183967" w:rsidP="00DE636A">
      <w:pPr>
        <w:pStyle w:val="ListParagraph"/>
        <w:numPr>
          <w:ilvl w:val="1"/>
          <w:numId w:val="2"/>
        </w:numPr>
      </w:pPr>
      <w:r>
        <w:t>npm</w:t>
      </w:r>
    </w:p>
    <w:p w:rsidR="00B47C26" w:rsidRDefault="00183967" w:rsidP="00DE636A">
      <w:pPr>
        <w:pStyle w:val="ListParagraph"/>
        <w:numPr>
          <w:ilvl w:val="1"/>
          <w:numId w:val="2"/>
        </w:numPr>
      </w:pPr>
      <w:r>
        <w:t>yarn</w:t>
      </w:r>
      <w:r w:rsidR="00B47C26">
        <w:t xml:space="preserve"> (package manager)</w:t>
      </w:r>
    </w:p>
    <w:p w:rsidR="00DE636A" w:rsidRDefault="00DE636A" w:rsidP="00DE636A">
      <w:pPr>
        <w:pStyle w:val="ListParagraph"/>
        <w:ind w:left="1500"/>
      </w:pPr>
    </w:p>
    <w:p w:rsidR="00B7080D" w:rsidRDefault="00ED4DB1" w:rsidP="00B7080D">
      <w:pPr>
        <w:pStyle w:val="ListParagraph"/>
        <w:numPr>
          <w:ilvl w:val="0"/>
          <w:numId w:val="2"/>
        </w:numPr>
      </w:pPr>
      <w:r>
        <w:t>Remove</w:t>
      </w:r>
      <w:r w:rsidR="00B7080D">
        <w:t xml:space="preserve"> existing </w:t>
      </w:r>
      <w:r>
        <w:t>gtas-job-</w:t>
      </w:r>
      <w:r w:rsidR="00B7080D">
        <w:t>scheduler</w:t>
      </w:r>
      <w:r>
        <w:t>.war and gtas</w:t>
      </w:r>
      <w:r w:rsidR="00B7080D">
        <w:t>.war files from the server</w:t>
      </w:r>
      <w:r w:rsidR="00DE636A">
        <w:t>. Remove existing directories from old installations.</w:t>
      </w:r>
    </w:p>
    <w:p w:rsidR="00DE636A" w:rsidRPr="00DE636A" w:rsidRDefault="00DE636A" w:rsidP="00DE636A">
      <w:pPr>
        <w:pStyle w:val="shell"/>
      </w:pPr>
      <w:r w:rsidRPr="00DE636A">
        <w:t>rm /usr/local/apache-tomcat-8.0.47/webapps/gtas-job-scheduler.war</w:t>
      </w:r>
    </w:p>
    <w:p w:rsidR="002C28A9" w:rsidRDefault="00DE636A" w:rsidP="00DE636A">
      <w:pPr>
        <w:pStyle w:val="shell"/>
      </w:pPr>
      <w:r w:rsidRPr="00DE636A">
        <w:t>rm /usr/local/apache-tomcat-8.0.47/webapps/gtas.war</w:t>
      </w:r>
    </w:p>
    <w:p w:rsidR="00586F3F" w:rsidRDefault="00586F3F" w:rsidP="00586F3F"/>
    <w:p w:rsidR="00DE636A" w:rsidRDefault="00DE636A" w:rsidP="00DE636A">
      <w:pPr>
        <w:pStyle w:val="shell"/>
      </w:pPr>
      <w:r>
        <w:t>sudo rm -r  /usr/local/gtas-parent</w:t>
      </w:r>
    </w:p>
    <w:p w:rsidR="00586F3F" w:rsidRDefault="00586F3F" w:rsidP="00586F3F"/>
    <w:p w:rsidR="00DE636A" w:rsidRDefault="00DE636A" w:rsidP="00DE636A">
      <w:pPr>
        <w:pStyle w:val="shell"/>
      </w:pPr>
      <w:r>
        <w:t>sudo rm -r  /Users/david.j.ertel/GTAS</w:t>
      </w:r>
    </w:p>
    <w:p w:rsidR="00DE636A" w:rsidRDefault="00DE636A" w:rsidP="00DF1033">
      <w:pPr>
        <w:pStyle w:val="Heading2"/>
      </w:pPr>
      <w:bookmarkStart w:id="9" w:name="_Toc503215955"/>
    </w:p>
    <w:p w:rsidR="002C28A9" w:rsidRDefault="002C28A9" w:rsidP="00DF1033">
      <w:pPr>
        <w:pStyle w:val="Heading2"/>
      </w:pPr>
      <w:bookmarkStart w:id="10" w:name="_Toc524351018"/>
      <w:r>
        <w:t>Download</w:t>
      </w:r>
      <w:bookmarkEnd w:id="9"/>
      <w:bookmarkEnd w:id="10"/>
    </w:p>
    <w:p w:rsidR="002C28A9" w:rsidRDefault="002C28A9" w:rsidP="002C28A9">
      <w:pPr>
        <w:pStyle w:val="ListParagraph"/>
        <w:numPr>
          <w:ilvl w:val="0"/>
          <w:numId w:val="2"/>
        </w:numPr>
      </w:pPr>
      <w:r>
        <w:t>Download the latest code, extract the file, and copy the gtas-parent folder into the desired directory</w:t>
      </w:r>
    </w:p>
    <w:p w:rsidR="00B077B0" w:rsidRPr="00DE636A" w:rsidRDefault="00B077B0" w:rsidP="00DE636A">
      <w:pPr>
        <w:pStyle w:val="shell"/>
      </w:pPr>
      <w:r w:rsidRPr="00B077B0">
        <w:t>git clone -</w:t>
      </w:r>
      <w:r w:rsidR="00AC7306">
        <w:t>-</w:t>
      </w:r>
      <w:r w:rsidRPr="00B077B0">
        <w:t>b</w:t>
      </w:r>
      <w:r w:rsidR="00AC7306">
        <w:t>ranch</w:t>
      </w:r>
      <w:r w:rsidRPr="00B077B0">
        <w:t xml:space="preserve"> </w:t>
      </w:r>
      <w:r>
        <w:t>dev</w:t>
      </w:r>
      <w:r w:rsidRPr="00B077B0">
        <w:t xml:space="preserve"> --single-branch https://github.com/US-CBP/GTAS.git</w:t>
      </w:r>
    </w:p>
    <w:p w:rsidR="002C28A9" w:rsidRDefault="00DE636A" w:rsidP="00DE636A">
      <w:pPr>
        <w:pStyle w:val="shell"/>
      </w:pPr>
      <w:r w:rsidRPr="00DE636A">
        <w:t>sudo mv /Users/david.j.ertel/GTAS/gtas-parent/ /usr/local/</w:t>
      </w:r>
    </w:p>
    <w:p w:rsidR="00DE636A" w:rsidRDefault="00DE636A" w:rsidP="00DF1033">
      <w:pPr>
        <w:pStyle w:val="Heading2"/>
      </w:pPr>
      <w:bookmarkStart w:id="11" w:name="_Toc503215956"/>
    </w:p>
    <w:p w:rsidR="002C28A9" w:rsidRDefault="002C28A9" w:rsidP="00DF1033">
      <w:pPr>
        <w:pStyle w:val="Heading2"/>
      </w:pPr>
      <w:bookmarkStart w:id="12" w:name="_Toc524351019"/>
      <w:r>
        <w:t>Pre-build Configuration</w:t>
      </w:r>
      <w:bookmarkEnd w:id="11"/>
      <w:bookmarkEnd w:id="12"/>
    </w:p>
    <w:p w:rsidR="002C28A9" w:rsidRDefault="00637771" w:rsidP="00637771">
      <w:r>
        <w:t>There are a number of properties and configuration files that need to be updated prior to the build process. The creation of inbound and out</w:t>
      </w:r>
      <w:r w:rsidR="000E19A4">
        <w:t>bound message directories is required for the queue that handles messages. Inbound messages are messages that have been sent from the data provider to the receiver, and are ready for processing by GTAS. Outbound messages have been handled by the queue manager, and have begun the loading process. In this example, two directories have been created; one inbound (gtas_in) and one outbound (gtas_out).</w:t>
      </w:r>
    </w:p>
    <w:p w:rsidR="008C57E7" w:rsidRDefault="008C57E7" w:rsidP="008C57E7">
      <w:pPr>
        <w:pStyle w:val="ListParagraph"/>
        <w:ind w:left="780"/>
      </w:pPr>
    </w:p>
    <w:p w:rsidR="00637771" w:rsidRDefault="00DE636A" w:rsidP="00637771">
      <w:pPr>
        <w:pStyle w:val="ListParagraph"/>
        <w:numPr>
          <w:ilvl w:val="0"/>
          <w:numId w:val="2"/>
        </w:numPr>
      </w:pPr>
      <w:r>
        <w:t>Update .properties files to match appropriate inbound / outbound message directories.</w:t>
      </w:r>
      <w:r w:rsidR="006A018F">
        <w:t xml:space="preserve"> </w:t>
      </w:r>
      <w:r w:rsidR="0087566E">
        <w:t>If you’re not sure what the address is for Redis, ping it and edit the address in this file to reflect the true Redis add</w:t>
      </w:r>
      <w:r w:rsidR="00723042">
        <w:t>r</w:t>
      </w:r>
      <w:r w:rsidR="0087566E">
        <w:t>ess.</w:t>
      </w:r>
      <w:r w:rsidR="00723042">
        <w:t xml:space="preserve"> Please note that Windows requires two </w:t>
      </w:r>
      <w:r w:rsidR="00F00639">
        <w:t>\\’s</w:t>
      </w:r>
      <w:r w:rsidR="00723042">
        <w:t xml:space="preserve"> following a drive letter i.e. C:\\</w:t>
      </w:r>
    </w:p>
    <w:p w:rsidR="00637771" w:rsidRDefault="00637771" w:rsidP="00637771">
      <w:pPr>
        <w:pStyle w:val="ListParagraph"/>
        <w:numPr>
          <w:ilvl w:val="1"/>
          <w:numId w:val="2"/>
        </w:numPr>
      </w:pPr>
      <w:r>
        <w:t>jobScheduler</w:t>
      </w:r>
    </w:p>
    <w:p w:rsidR="000E19A4" w:rsidRDefault="000E19A4" w:rsidP="000E19A4">
      <w:pPr>
        <w:pStyle w:val="ListParagraph"/>
        <w:ind w:left="1500"/>
      </w:pPr>
    </w:p>
    <w:p w:rsidR="00637771" w:rsidRDefault="00637771" w:rsidP="00637771">
      <w:pPr>
        <w:pStyle w:val="shell"/>
      </w:pPr>
      <w:r>
        <w:t xml:space="preserve">Open </w:t>
      </w:r>
      <w:r w:rsidRPr="00637771">
        <w:t>/usr/local/gtas-parent/gtas-job-scheduler-war/src/main/resources/jobScheduler.properties</w:t>
      </w:r>
    </w:p>
    <w:p w:rsidR="00637771" w:rsidRDefault="00637771" w:rsidP="00637771"/>
    <w:p w:rsidR="00586F3F" w:rsidRPr="00586F3F" w:rsidRDefault="00586F3F" w:rsidP="00586F3F">
      <w:pPr>
        <w:pStyle w:val="shell"/>
      </w:pPr>
      <w:r w:rsidRPr="00586F3F">
        <w:t>##################### MessageLoader #####################</w:t>
      </w:r>
    </w:p>
    <w:p w:rsidR="00586F3F" w:rsidRPr="00586F3F" w:rsidRDefault="00586F3F" w:rsidP="00586F3F">
      <w:pPr>
        <w:pStyle w:val="shell"/>
      </w:pPr>
    </w:p>
    <w:p w:rsidR="00586F3F" w:rsidRPr="00586F3F" w:rsidRDefault="00586F3F" w:rsidP="00586F3F">
      <w:pPr>
        <w:pStyle w:val="shell"/>
      </w:pPr>
      <w:r w:rsidRPr="00586F3F">
        <w:t>inputType=two_dirs</w:t>
      </w:r>
    </w:p>
    <w:p w:rsidR="00586F3F" w:rsidRPr="00586F3F" w:rsidRDefault="00586F3F" w:rsidP="00586F3F">
      <w:pPr>
        <w:pStyle w:val="shell"/>
      </w:pPr>
    </w:p>
    <w:p w:rsidR="00586F3F" w:rsidRPr="00586F3F" w:rsidRDefault="00586F3F" w:rsidP="00586F3F">
      <w:pPr>
        <w:pStyle w:val="shell"/>
      </w:pPr>
      <w:r w:rsidRPr="00586F3F">
        <w:t>message.dir.origin=</w:t>
      </w:r>
      <w:r w:rsidRPr="00586F3F">
        <w:rPr>
          <w:highlight w:val="yellow"/>
        </w:rPr>
        <w:t>/data/gtas_in</w:t>
      </w:r>
    </w:p>
    <w:p w:rsidR="00586F3F" w:rsidRPr="00586F3F" w:rsidRDefault="00586F3F" w:rsidP="00586F3F">
      <w:pPr>
        <w:pStyle w:val="shell"/>
      </w:pPr>
      <w:r w:rsidRPr="00586F3F">
        <w:t>message.dir.processed=</w:t>
      </w:r>
      <w:r w:rsidRPr="00586F3F">
        <w:rPr>
          <w:highlight w:val="yellow"/>
        </w:rPr>
        <w:t>/data/gtas_out</w:t>
      </w:r>
    </w:p>
    <w:p w:rsidR="00586F3F" w:rsidRPr="00586F3F" w:rsidRDefault="00586F3F" w:rsidP="00586F3F">
      <w:pPr>
        <w:pStyle w:val="shell"/>
      </w:pPr>
    </w:p>
    <w:p w:rsidR="00586F3F" w:rsidRPr="00586F3F" w:rsidRDefault="00586F3F" w:rsidP="00586F3F">
      <w:pPr>
        <w:pStyle w:val="shell"/>
      </w:pPr>
      <w:r w:rsidRPr="00586F3F">
        <w:t>loader.fixedDelay.in.milliseconds=120000</w:t>
      </w:r>
    </w:p>
    <w:p w:rsidR="00586F3F" w:rsidRPr="00586F3F" w:rsidRDefault="00586F3F" w:rsidP="00586F3F">
      <w:pPr>
        <w:pStyle w:val="shell"/>
      </w:pPr>
      <w:r w:rsidRPr="00586F3F">
        <w:t>loader.initialDelay.in.milliseconds=20000</w:t>
      </w:r>
    </w:p>
    <w:p w:rsidR="00586F3F" w:rsidRPr="00586F3F" w:rsidRDefault="00586F3F" w:rsidP="00586F3F">
      <w:pPr>
        <w:pStyle w:val="shell"/>
      </w:pPr>
    </w:p>
    <w:p w:rsidR="00586F3F" w:rsidRPr="00586F3F" w:rsidRDefault="00586F3F" w:rsidP="00586F3F">
      <w:pPr>
        <w:pStyle w:val="shell"/>
      </w:pPr>
      <w:r w:rsidRPr="00586F3F">
        <w:t>loader.isRunning=false</w:t>
      </w:r>
    </w:p>
    <w:p w:rsidR="00586F3F" w:rsidRPr="00586F3F" w:rsidRDefault="00586F3F" w:rsidP="00586F3F">
      <w:pPr>
        <w:pStyle w:val="shell"/>
      </w:pPr>
    </w:p>
    <w:p w:rsidR="00586F3F" w:rsidRPr="00586F3F" w:rsidRDefault="00586F3F" w:rsidP="00586F3F">
      <w:pPr>
        <w:pStyle w:val="shell"/>
      </w:pPr>
      <w:r w:rsidRPr="00586F3F">
        <w:t>maxNumofFiles=5</w:t>
      </w:r>
    </w:p>
    <w:p w:rsidR="00586F3F" w:rsidRPr="00586F3F" w:rsidRDefault="00586F3F" w:rsidP="00586F3F">
      <w:pPr>
        <w:pStyle w:val="shell"/>
      </w:pPr>
    </w:p>
    <w:p w:rsidR="00586F3F" w:rsidRPr="00586F3F" w:rsidRDefault="00586F3F" w:rsidP="00586F3F">
      <w:pPr>
        <w:pStyle w:val="shell"/>
      </w:pPr>
      <w:r w:rsidRPr="00586F3F">
        <w:t>###JMS###</w:t>
      </w:r>
    </w:p>
    <w:p w:rsidR="00586F3F" w:rsidRPr="00586F3F" w:rsidRDefault="00586F3F" w:rsidP="00586F3F">
      <w:pPr>
        <w:pStyle w:val="shell"/>
      </w:pPr>
      <w:r w:rsidRPr="00586F3F">
        <w:t>inbound.loader.jms.queue=GTAS_INBOUND_Q_REDIS</w:t>
      </w:r>
    </w:p>
    <w:p w:rsidR="00586F3F" w:rsidRPr="00586F3F" w:rsidRDefault="00586F3F" w:rsidP="00586F3F">
      <w:pPr>
        <w:pStyle w:val="shell"/>
      </w:pPr>
      <w:r w:rsidRPr="00586F3F">
        <w:t>outbound.loader.jms.queue=GTAS_LOADER_Q</w:t>
      </w:r>
    </w:p>
    <w:p w:rsidR="00586F3F" w:rsidRPr="00586F3F" w:rsidRDefault="00586F3F" w:rsidP="00586F3F">
      <w:pPr>
        <w:pStyle w:val="shell"/>
      </w:pPr>
      <w:r w:rsidRPr="00586F3F">
        <w:t>#########</w:t>
      </w:r>
    </w:p>
    <w:p w:rsidR="00586F3F" w:rsidRPr="00586F3F" w:rsidRDefault="00586F3F" w:rsidP="00586F3F">
      <w:pPr>
        <w:pStyle w:val="shell"/>
      </w:pPr>
      <w:r w:rsidRPr="00586F3F">
        <w:t>### REDIS ###</w:t>
      </w:r>
    </w:p>
    <w:p w:rsidR="00586F3F" w:rsidRPr="00586F3F" w:rsidRDefault="00586F3F" w:rsidP="00586F3F">
      <w:pPr>
        <w:pStyle w:val="shell"/>
      </w:pPr>
      <w:r w:rsidRPr="00586F3F">
        <w:t>redis.connection.string=redis:</w:t>
      </w:r>
      <w:r w:rsidRPr="00586F3F">
        <w:rPr>
          <w:highlight w:val="yellow"/>
        </w:rPr>
        <w:t>//0.0.0.0:6379</w:t>
      </w:r>
    </w:p>
    <w:p w:rsidR="00586F3F" w:rsidRPr="00586F3F" w:rsidRDefault="00586F3F" w:rsidP="00586F3F">
      <w:pPr>
        <w:pStyle w:val="shell"/>
      </w:pPr>
      <w:r w:rsidRPr="00586F3F">
        <w:t>#############</w:t>
      </w:r>
    </w:p>
    <w:p w:rsidR="00586F3F" w:rsidRPr="00586F3F" w:rsidRDefault="00586F3F" w:rsidP="00586F3F">
      <w:pPr>
        <w:pStyle w:val="shell"/>
      </w:pPr>
    </w:p>
    <w:p w:rsidR="00586F3F" w:rsidRPr="00586F3F" w:rsidRDefault="00586F3F" w:rsidP="00586F3F">
      <w:pPr>
        <w:pStyle w:val="shell"/>
      </w:pPr>
    </w:p>
    <w:p w:rsidR="00586F3F" w:rsidRPr="00586F3F" w:rsidRDefault="00586F3F" w:rsidP="00586F3F">
      <w:pPr>
        <w:pStyle w:val="shell"/>
      </w:pPr>
      <w:r w:rsidRPr="00586F3F">
        <w:t>##### Passenger ID Tag and BookingDetail Scheduler settings ####</w:t>
      </w:r>
    </w:p>
    <w:p w:rsidR="00586F3F" w:rsidRPr="00586F3F" w:rsidRDefault="00586F3F" w:rsidP="00586F3F">
      <w:pPr>
        <w:pStyle w:val="shell"/>
      </w:pPr>
    </w:p>
    <w:p w:rsidR="00586F3F" w:rsidRPr="00586F3F" w:rsidRDefault="00586F3F" w:rsidP="00586F3F">
      <w:pPr>
        <w:pStyle w:val="shell"/>
      </w:pPr>
      <w:r w:rsidRPr="00586F3F">
        <w:t>cleanup.fixedDelay.in.milliseconds=120000</w:t>
      </w:r>
    </w:p>
    <w:p w:rsidR="00586F3F" w:rsidRPr="00586F3F" w:rsidRDefault="00586F3F" w:rsidP="00586F3F">
      <w:pPr>
        <w:pStyle w:val="shell"/>
      </w:pPr>
      <w:r w:rsidRPr="00586F3F">
        <w:t>cleanup.initialDelay.in.milliseconds=60000</w:t>
      </w:r>
    </w:p>
    <w:p w:rsidR="00586F3F" w:rsidRPr="00586F3F" w:rsidRDefault="00586F3F" w:rsidP="00586F3F">
      <w:pPr>
        <w:pStyle w:val="shell"/>
      </w:pPr>
    </w:p>
    <w:p w:rsidR="00586F3F" w:rsidRPr="00586F3F" w:rsidRDefault="00586F3F" w:rsidP="00586F3F">
      <w:pPr>
        <w:pStyle w:val="shell"/>
      </w:pPr>
      <w:r w:rsidRPr="00586F3F">
        <w:t>#########</w:t>
      </w:r>
    </w:p>
    <w:p w:rsidR="00586F3F" w:rsidRPr="00586F3F" w:rsidRDefault="00586F3F" w:rsidP="00586F3F">
      <w:pPr>
        <w:pStyle w:val="shell"/>
      </w:pPr>
    </w:p>
    <w:p w:rsidR="00586F3F" w:rsidRPr="00586F3F" w:rsidRDefault="00586F3F" w:rsidP="00586F3F">
      <w:pPr>
        <w:pStyle w:val="shell"/>
      </w:pPr>
      <w:r w:rsidRPr="00586F3F">
        <w:t>##################### RuleRunner #####################</w:t>
      </w:r>
    </w:p>
    <w:p w:rsidR="00586F3F" w:rsidRPr="00586F3F" w:rsidRDefault="00586F3F" w:rsidP="00586F3F">
      <w:pPr>
        <w:pStyle w:val="shell"/>
      </w:pPr>
    </w:p>
    <w:p w:rsidR="00586F3F" w:rsidRPr="00586F3F" w:rsidRDefault="00586F3F" w:rsidP="00586F3F">
      <w:pPr>
        <w:pStyle w:val="shell"/>
      </w:pPr>
      <w:r w:rsidRPr="00586F3F">
        <w:t>ruleRunner.fixedDelay.in.milliseconds=120000</w:t>
      </w:r>
    </w:p>
    <w:p w:rsidR="00586F3F" w:rsidRPr="00586F3F" w:rsidRDefault="00586F3F" w:rsidP="00586F3F">
      <w:pPr>
        <w:pStyle w:val="shell"/>
      </w:pPr>
      <w:r w:rsidRPr="00586F3F">
        <w:t>ruleRunner.initialDelay.in.milliseconds=50000</w:t>
      </w:r>
    </w:p>
    <w:p w:rsidR="00586F3F" w:rsidRPr="00586F3F" w:rsidRDefault="00586F3F" w:rsidP="00586F3F">
      <w:pPr>
        <w:pStyle w:val="shell"/>
      </w:pPr>
    </w:p>
    <w:p w:rsidR="00637771" w:rsidRDefault="00586F3F" w:rsidP="00586F3F">
      <w:pPr>
        <w:pStyle w:val="shell"/>
      </w:pPr>
      <w:r w:rsidRPr="00586F3F">
        <w:t>ruleRunner.isRunning=false</w:t>
      </w:r>
    </w:p>
    <w:p w:rsidR="00705E4D" w:rsidRPr="00705E4D" w:rsidRDefault="00705E4D" w:rsidP="00705E4D">
      <w:bookmarkStart w:id="13" w:name="_Toc503215957"/>
    </w:p>
    <w:p w:rsidR="002C28A9" w:rsidRPr="00FA7299" w:rsidRDefault="002C28A9" w:rsidP="00DF1033">
      <w:pPr>
        <w:pStyle w:val="Heading2"/>
      </w:pPr>
      <w:bookmarkStart w:id="14" w:name="_Toc524351020"/>
      <w:r>
        <w:t>Build</w:t>
      </w:r>
      <w:bookmarkEnd w:id="13"/>
      <w:bookmarkEnd w:id="14"/>
    </w:p>
    <w:p w:rsidR="000E19A4" w:rsidRDefault="000E19A4" w:rsidP="002C28A9">
      <w:pPr>
        <w:pStyle w:val="ListParagraph"/>
        <w:numPr>
          <w:ilvl w:val="0"/>
          <w:numId w:val="2"/>
        </w:numPr>
      </w:pPr>
      <w:r>
        <w:t>Set paths</w:t>
      </w:r>
    </w:p>
    <w:p w:rsidR="000E19A4" w:rsidRDefault="000E19A4" w:rsidP="000E19A4">
      <w:pPr>
        <w:pStyle w:val="ListParagraph"/>
        <w:ind w:left="780"/>
      </w:pPr>
    </w:p>
    <w:p w:rsidR="000E19A4" w:rsidRDefault="000E19A4" w:rsidP="000E19A4">
      <w:pPr>
        <w:pStyle w:val="shell"/>
      </w:pPr>
      <w:r>
        <w:t>M2_HOME=/usr/local/apache-maven-3.3.9</w:t>
      </w:r>
    </w:p>
    <w:p w:rsidR="000E19A4" w:rsidRDefault="000E19A4" w:rsidP="000E19A4">
      <w:pPr>
        <w:pStyle w:val="shell"/>
      </w:pPr>
      <w:r>
        <w:t>M2=$M2_HOME/bin</w:t>
      </w:r>
    </w:p>
    <w:p w:rsidR="000E19A4" w:rsidRDefault="000E19A4" w:rsidP="000E19A4">
      <w:pPr>
        <w:pStyle w:val="shell"/>
      </w:pPr>
      <w:r>
        <w:t>export PATH=$M2:$PATH</w:t>
      </w:r>
    </w:p>
    <w:p w:rsidR="000E19A4" w:rsidRDefault="000E19A4" w:rsidP="000E19A4"/>
    <w:p w:rsidR="002C28A9" w:rsidRDefault="002C28A9" w:rsidP="002C28A9">
      <w:pPr>
        <w:pStyle w:val="ListParagraph"/>
        <w:numPr>
          <w:ilvl w:val="0"/>
          <w:numId w:val="2"/>
        </w:numPr>
      </w:pPr>
      <w:r>
        <w:t>Change directory to parent and clean install</w:t>
      </w:r>
    </w:p>
    <w:p w:rsidR="000E19A4" w:rsidRDefault="000E19A4" w:rsidP="000E19A4">
      <w:pPr>
        <w:pStyle w:val="ListParagraph"/>
        <w:ind w:left="780"/>
      </w:pPr>
    </w:p>
    <w:p w:rsidR="002C28A9" w:rsidRDefault="002C28A9" w:rsidP="002C28A9">
      <w:pPr>
        <w:pStyle w:val="shell"/>
      </w:pPr>
      <w:r w:rsidRPr="00D731EE">
        <w:t>cd /usr/local/gtas-parent</w:t>
      </w:r>
    </w:p>
    <w:p w:rsidR="002C28A9" w:rsidRDefault="002C28A9" w:rsidP="002C28A9">
      <w:pPr>
        <w:pStyle w:val="shell"/>
      </w:pPr>
      <w:r>
        <w:t>mvn clean install</w:t>
      </w:r>
    </w:p>
    <w:p w:rsidR="002C28A9" w:rsidRDefault="002C28A9" w:rsidP="002C28A9"/>
    <w:p w:rsidR="002C28A9" w:rsidRDefault="002C28A9" w:rsidP="002C28A9">
      <w:r>
        <w:t>OR install without tests</w:t>
      </w:r>
    </w:p>
    <w:p w:rsidR="002C28A9" w:rsidRDefault="002C28A9" w:rsidP="002C28A9"/>
    <w:p w:rsidR="002C28A9" w:rsidRDefault="002C28A9" w:rsidP="002C28A9">
      <w:pPr>
        <w:pStyle w:val="shell"/>
      </w:pPr>
      <w:r w:rsidRPr="00D731EE">
        <w:t>cd /usr/local/gtas-parent</w:t>
      </w:r>
    </w:p>
    <w:p w:rsidR="002C28A9" w:rsidRDefault="002C28A9" w:rsidP="002C28A9">
      <w:pPr>
        <w:pStyle w:val="shell"/>
      </w:pPr>
      <w:r w:rsidRPr="00D731EE">
        <w:t>mvn clean install -Dskip.unit.tests=true</w:t>
      </w:r>
    </w:p>
    <w:p w:rsidR="00251DDF" w:rsidRDefault="00251DDF" w:rsidP="002C28A9">
      <w:pPr>
        <w:ind w:left="420"/>
      </w:pPr>
    </w:p>
    <w:p w:rsidR="00251DDF" w:rsidRDefault="00251DDF" w:rsidP="002C28A9">
      <w:pPr>
        <w:ind w:left="420"/>
      </w:pPr>
    </w:p>
    <w:p w:rsidR="002C28A9" w:rsidRDefault="002C28A9" w:rsidP="00DF1033">
      <w:pPr>
        <w:pStyle w:val="Heading2"/>
      </w:pPr>
      <w:bookmarkStart w:id="15" w:name="_Toc503215958"/>
      <w:bookmarkStart w:id="16" w:name="_Toc524351021"/>
      <w:r>
        <w:lastRenderedPageBreak/>
        <w:t>Deploy</w:t>
      </w:r>
      <w:bookmarkEnd w:id="15"/>
      <w:bookmarkEnd w:id="16"/>
    </w:p>
    <w:p w:rsidR="002C28A9" w:rsidRDefault="002C28A9" w:rsidP="002C28A9">
      <w:pPr>
        <w:pStyle w:val="ListParagraph"/>
        <w:numPr>
          <w:ilvl w:val="0"/>
          <w:numId w:val="2"/>
        </w:numPr>
      </w:pPr>
      <w:r>
        <w:t>Log into mysql</w:t>
      </w:r>
      <w:r w:rsidR="00A5404E">
        <w:t xml:space="preserve"> (</w:t>
      </w:r>
      <w:r w:rsidR="00A5404E" w:rsidRPr="0049406E">
        <w:rPr>
          <w:highlight w:val="yellow"/>
        </w:rPr>
        <w:t>makes sure it’s running</w:t>
      </w:r>
      <w:r w:rsidR="00A5404E">
        <w:t>. If you get an error, see script to start msyql)</w:t>
      </w:r>
    </w:p>
    <w:p w:rsidR="000E19A4" w:rsidRDefault="000E19A4" w:rsidP="000E19A4">
      <w:pPr>
        <w:pStyle w:val="ListParagraph"/>
        <w:ind w:left="780"/>
      </w:pPr>
    </w:p>
    <w:p w:rsidR="002C28A9" w:rsidRDefault="002C28A9" w:rsidP="002C28A9">
      <w:pPr>
        <w:pStyle w:val="shell"/>
      </w:pPr>
      <w:r w:rsidRPr="003F7779">
        <w:t>mysql –u root –p</w:t>
      </w:r>
    </w:p>
    <w:p w:rsidR="002C28A9" w:rsidRDefault="0049406E" w:rsidP="00025719">
      <w:r>
        <w:t>(password: admin)</w:t>
      </w:r>
    </w:p>
    <w:p w:rsidR="0049406E" w:rsidRDefault="0049406E" w:rsidP="00025719"/>
    <w:p w:rsidR="00025719" w:rsidRDefault="00025719" w:rsidP="00025719">
      <w:r>
        <w:t>if error, try this. This depends on where mysql is installed.</w:t>
      </w:r>
    </w:p>
    <w:p w:rsidR="00025719" w:rsidRDefault="00025719" w:rsidP="00025719"/>
    <w:p w:rsidR="00025719" w:rsidRDefault="00025719" w:rsidP="00025719">
      <w:pPr>
        <w:pStyle w:val="shell"/>
      </w:pPr>
      <w:r>
        <w:t xml:space="preserve">sudo </w:t>
      </w:r>
      <w:r w:rsidRPr="003F7779">
        <w:t>/usr/local/bin/mysql.server start</w:t>
      </w:r>
    </w:p>
    <w:p w:rsidR="00025719" w:rsidRDefault="00025719" w:rsidP="00025719"/>
    <w:p w:rsidR="00322721" w:rsidRDefault="00322721" w:rsidP="00322721">
      <w:r>
        <w:t>or you may need to specify the database at login</w:t>
      </w:r>
      <w:r w:rsidR="00C448D7">
        <w:t xml:space="preserve"> (i.e.)</w:t>
      </w:r>
    </w:p>
    <w:p w:rsidR="00322721" w:rsidRDefault="00322721" w:rsidP="00322721">
      <w:pPr>
        <w:pStyle w:val="shell"/>
      </w:pPr>
      <w:r>
        <w:t>mysql -u root -p -h127.0.0.1</w:t>
      </w:r>
    </w:p>
    <w:p w:rsidR="00322721" w:rsidRDefault="00322721" w:rsidP="00025719"/>
    <w:p w:rsidR="002C28A9" w:rsidRDefault="002C28A9" w:rsidP="002C28A9">
      <w:pPr>
        <w:pStyle w:val="ListParagraph"/>
        <w:numPr>
          <w:ilvl w:val="0"/>
          <w:numId w:val="2"/>
        </w:numPr>
      </w:pPr>
      <w:r>
        <w:t xml:space="preserve">If </w:t>
      </w:r>
      <w:r w:rsidR="008C57E7">
        <w:t>new installation, skip to step 9. If upgrading:</w:t>
      </w:r>
    </w:p>
    <w:p w:rsidR="000E19A4" w:rsidRDefault="000E19A4" w:rsidP="000E19A4">
      <w:pPr>
        <w:pStyle w:val="ListParagraph"/>
        <w:ind w:left="780"/>
      </w:pPr>
    </w:p>
    <w:p w:rsidR="002C28A9" w:rsidRDefault="002C28A9" w:rsidP="002C28A9">
      <w:pPr>
        <w:pStyle w:val="shell"/>
      </w:pPr>
      <w:r w:rsidRPr="003F7779">
        <w:t>use gtas\g</w:t>
      </w:r>
    </w:p>
    <w:p w:rsidR="002C28A9" w:rsidRDefault="002C28A9" w:rsidP="002C28A9">
      <w:pPr>
        <w:pStyle w:val="shell"/>
      </w:pPr>
      <w:r w:rsidRPr="003F7779">
        <w:t>drop database gtas;</w:t>
      </w:r>
    </w:p>
    <w:p w:rsidR="002C28A9" w:rsidRDefault="002C28A9" w:rsidP="002C28A9">
      <w:pPr>
        <w:pStyle w:val="ListParagraph"/>
        <w:ind w:left="780"/>
      </w:pPr>
    </w:p>
    <w:p w:rsidR="002C28A9" w:rsidRDefault="002C28A9" w:rsidP="002C28A9">
      <w:pPr>
        <w:pStyle w:val="ListParagraph"/>
        <w:numPr>
          <w:ilvl w:val="0"/>
          <w:numId w:val="2"/>
        </w:numPr>
      </w:pPr>
      <w:r>
        <w:t xml:space="preserve">Create database </w:t>
      </w:r>
    </w:p>
    <w:p w:rsidR="000E19A4" w:rsidRDefault="000E19A4" w:rsidP="000E19A4">
      <w:pPr>
        <w:pStyle w:val="ListParagraph"/>
        <w:ind w:left="780"/>
      </w:pPr>
    </w:p>
    <w:p w:rsidR="002C28A9" w:rsidRDefault="002C28A9" w:rsidP="002C28A9">
      <w:pPr>
        <w:pStyle w:val="shell"/>
      </w:pPr>
      <w:r w:rsidRPr="003F7779">
        <w:t>create database gtas;</w:t>
      </w:r>
    </w:p>
    <w:p w:rsidR="002C28A9" w:rsidRDefault="002C28A9" w:rsidP="002C28A9">
      <w:pPr>
        <w:pStyle w:val="shell"/>
      </w:pPr>
      <w:r w:rsidRPr="003F7779">
        <w:t>\q</w:t>
      </w:r>
    </w:p>
    <w:p w:rsidR="002C28A9" w:rsidRDefault="002C28A9" w:rsidP="002C28A9">
      <w:pPr>
        <w:pStyle w:val="NoSpacing"/>
        <w:ind w:left="780"/>
      </w:pPr>
    </w:p>
    <w:p w:rsidR="002C28A9" w:rsidRDefault="002C28A9" w:rsidP="002C28A9">
      <w:pPr>
        <w:pStyle w:val="NoSpacing"/>
        <w:numPr>
          <w:ilvl w:val="0"/>
          <w:numId w:val="2"/>
        </w:numPr>
      </w:pPr>
      <w:r>
        <w:t>Run hibernate to script the database</w:t>
      </w:r>
      <w:r w:rsidR="00294C19">
        <w:t>, populate tables (airports, countries, users, etc.)</w:t>
      </w:r>
    </w:p>
    <w:p w:rsidR="000E19A4" w:rsidRDefault="000E19A4" w:rsidP="000E19A4">
      <w:pPr>
        <w:pStyle w:val="NoSpacing"/>
        <w:ind w:left="780"/>
      </w:pPr>
    </w:p>
    <w:p w:rsidR="002C28A9" w:rsidRDefault="002C28A9" w:rsidP="002C28A9">
      <w:pPr>
        <w:pStyle w:val="shell"/>
      </w:pPr>
      <w:r w:rsidRPr="003F7779">
        <w:t>cd /usr/local/gtas-parent/gtas-commons</w:t>
      </w:r>
    </w:p>
    <w:p w:rsidR="002C28A9" w:rsidRDefault="002C28A9" w:rsidP="002C28A9">
      <w:pPr>
        <w:pStyle w:val="shell"/>
      </w:pPr>
      <w:r w:rsidRPr="003F7779">
        <w:t>mvn hibernate4:export</w:t>
      </w:r>
    </w:p>
    <w:p w:rsidR="002C28A9" w:rsidRDefault="002C28A9" w:rsidP="00294C19"/>
    <w:p w:rsidR="002C28A9" w:rsidRDefault="002C28A9" w:rsidP="002C28A9">
      <w:pPr>
        <w:pStyle w:val="ListParagraph"/>
        <w:numPr>
          <w:ilvl w:val="0"/>
          <w:numId w:val="2"/>
        </w:numPr>
      </w:pPr>
      <w:r>
        <w:t>Move the .war files to the Tomcat server</w:t>
      </w:r>
    </w:p>
    <w:p w:rsidR="00A5404E" w:rsidRDefault="00A5404E" w:rsidP="00A5404E"/>
    <w:p w:rsidR="007553AE" w:rsidRDefault="00A5404E" w:rsidP="00A5404E">
      <w:pPr>
        <w:pStyle w:val="shell"/>
      </w:pPr>
      <w:r w:rsidRPr="003F7779">
        <w:t>cp /usr/local/gtas-parent/gtas-webapp/target/gtas.war /usr/local/</w:t>
      </w:r>
      <w:r w:rsidRPr="00A5404E">
        <w:t>apache-tomcat-8.0.47</w:t>
      </w:r>
      <w:r w:rsidRPr="003F7779">
        <w:t>/webapps</w:t>
      </w:r>
    </w:p>
    <w:p w:rsidR="00A5404E" w:rsidRDefault="00A5404E" w:rsidP="00A5404E">
      <w:pPr>
        <w:pStyle w:val="shell"/>
      </w:pPr>
      <w:r w:rsidRPr="003F7779">
        <w:t>cp /usr/local/gtas-parent/gtas-job-scheduler-war/target/gtas-job-scheduler.war /usr/local/</w:t>
      </w:r>
      <w:r w:rsidRPr="00A5404E">
        <w:t>apache-tomcat-8.0.47</w:t>
      </w:r>
      <w:r w:rsidRPr="003F7779">
        <w:t>/webapps</w:t>
      </w:r>
    </w:p>
    <w:p w:rsidR="002C28A9" w:rsidRDefault="002C28A9" w:rsidP="000E19A4"/>
    <w:p w:rsidR="00CA0D65" w:rsidRDefault="00CA0D65" w:rsidP="00CA0D65">
      <w:pPr>
        <w:pStyle w:val="Heading2"/>
      </w:pPr>
      <w:bookmarkStart w:id="17" w:name="_Toc503215959"/>
      <w:bookmarkStart w:id="18" w:name="_Toc524351022"/>
      <w:r>
        <w:lastRenderedPageBreak/>
        <w:t>Configure: Set country and UTC offset</w:t>
      </w:r>
      <w:bookmarkEnd w:id="17"/>
      <w:bookmarkEnd w:id="18"/>
    </w:p>
    <w:p w:rsidR="00CA0D65" w:rsidRDefault="00CA0D65" w:rsidP="00CA0D65"/>
    <w:p w:rsidR="002C28A9" w:rsidRDefault="002C28A9" w:rsidP="00CA0D65">
      <w:r>
        <w:t>Update the app_configuration table to reflect desired drag-and-drop folder, installation country etc.</w:t>
      </w:r>
      <w:r w:rsidR="00CA0D65">
        <w:t xml:space="preserve"> Database Table_App </w:t>
      </w:r>
    </w:p>
    <w:p w:rsidR="002C28A9" w:rsidRDefault="00DA6F1F" w:rsidP="002225CD">
      <w:r>
        <w:rPr>
          <w:noProof/>
        </w:rPr>
        <w:drawing>
          <wp:inline distT="0" distB="0" distL="0" distR="0">
            <wp:extent cx="8229600" cy="5314950"/>
            <wp:effectExtent l="0" t="0" r="0" b="6350"/>
            <wp:docPr id="4" name="Picture 4" descr="/Users/david.j.ertel/Desktop/Screen Shot 2018-01-03 at 10.54.13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1-03 at 10.54.13 AM.jpg"/>
                    <pic:cNvPicPr/>
                  </pic:nvPicPr>
                  <pic:blipFill>
                    <a:blip r:embed="rId12">
                      <a:extLst>
                        <a:ext uri="{28A0092B-C50C-407E-A947-70E740481C1C}">
                          <a14:useLocalDpi xmlns:a14="http://schemas.microsoft.com/office/drawing/2010/main" val="0"/>
                        </a:ext>
                      </a:extLst>
                    </a:blip>
                    <a:stretch>
                      <a:fillRect/>
                    </a:stretch>
                  </pic:blipFill>
                  <pic:spPr>
                    <a:xfrm>
                      <a:off x="0" y="0"/>
                      <a:ext cx="8229600" cy="5314950"/>
                    </a:xfrm>
                    <a:prstGeom prst="rect">
                      <a:avLst/>
                    </a:prstGeom>
                  </pic:spPr>
                </pic:pic>
              </a:graphicData>
            </a:graphic>
          </wp:inline>
        </w:drawing>
      </w:r>
    </w:p>
    <w:p w:rsidR="002C28A9" w:rsidRDefault="002C28A9" w:rsidP="002C28A9"/>
    <w:p w:rsidR="00922F72" w:rsidRDefault="00922F72" w:rsidP="00922F72">
      <w:pPr>
        <w:pStyle w:val="ListParagraph"/>
        <w:numPr>
          <w:ilvl w:val="0"/>
          <w:numId w:val="2"/>
        </w:numPr>
      </w:pPr>
      <w:r>
        <w:t>Update the javascript files to customize the dashboard for your country/organization</w:t>
      </w:r>
    </w:p>
    <w:p w:rsidR="00922F72" w:rsidRDefault="00922F72" w:rsidP="00922F72">
      <w:pPr>
        <w:pStyle w:val="ListParagraph"/>
        <w:numPr>
          <w:ilvl w:val="1"/>
          <w:numId w:val="2"/>
        </w:numPr>
      </w:pPr>
      <w:r>
        <w:t xml:space="preserve">Go to: </w:t>
      </w:r>
      <w:r w:rsidR="002C28A9">
        <w:t>/gtas-parent/gtas-webapp/src/main/webapp/dashboard/DashboardController.js</w:t>
      </w:r>
    </w:p>
    <w:p w:rsidR="00922F72" w:rsidRDefault="00922F72" w:rsidP="00922F72">
      <w:pPr>
        <w:ind w:left="420"/>
      </w:pPr>
    </w:p>
    <w:p w:rsidR="002C28A9" w:rsidRPr="00922F72" w:rsidRDefault="002C28A9" w:rsidP="00922F72">
      <w:pPr>
        <w:pStyle w:val="shell"/>
      </w:pPr>
      <w:r w:rsidRPr="00922F72">
        <w:t xml:space="preserve"> "title": "IAD",</w:t>
      </w:r>
    </w:p>
    <w:p w:rsidR="00896A1B" w:rsidRPr="00922F72" w:rsidRDefault="00896A1B" w:rsidP="00922F72">
      <w:pPr>
        <w:pStyle w:val="shell"/>
      </w:pPr>
      <w:r w:rsidRPr="00922F72">
        <w:t xml:space="preserve">            var map = AmCharts.makeChart("chartdiv", {</w:t>
      </w:r>
    </w:p>
    <w:p w:rsidR="00896A1B" w:rsidRPr="00922F72" w:rsidRDefault="00896A1B" w:rsidP="00922F72">
      <w:pPr>
        <w:pStyle w:val="shell"/>
      </w:pPr>
      <w:r w:rsidRPr="00922F72">
        <w:t xml:space="preserve">                "type": "map",</w:t>
      </w:r>
    </w:p>
    <w:p w:rsidR="00896A1B" w:rsidRPr="00922F72" w:rsidRDefault="00896A1B" w:rsidP="00922F72">
      <w:pPr>
        <w:pStyle w:val="shell"/>
      </w:pPr>
      <w:r w:rsidRPr="00922F72">
        <w:t xml:space="preserve">                "theme": "light",</w:t>
      </w:r>
    </w:p>
    <w:p w:rsidR="00896A1B" w:rsidRPr="00922F72" w:rsidRDefault="00896A1B" w:rsidP="00922F72">
      <w:pPr>
        <w:pStyle w:val="shell"/>
      </w:pPr>
      <w:r w:rsidRPr="00922F72">
        <w:t xml:space="preserve">                "dataProvider": {</w:t>
      </w:r>
    </w:p>
    <w:p w:rsidR="00896A1B" w:rsidRPr="00922F72" w:rsidRDefault="00896A1B" w:rsidP="00922F72">
      <w:pPr>
        <w:pStyle w:val="shell"/>
      </w:pPr>
      <w:r w:rsidRPr="00922F72">
        <w:t xml:space="preserve">                    "map": "worldLow",</w:t>
      </w:r>
    </w:p>
    <w:p w:rsidR="00896A1B" w:rsidRPr="00922F72" w:rsidRDefault="00896A1B" w:rsidP="00922F72">
      <w:pPr>
        <w:pStyle w:val="shell"/>
      </w:pPr>
      <w:r w:rsidRPr="00922F72">
        <w:t xml:space="preserve">                    "linkToObject": "WashDC",</w:t>
      </w:r>
    </w:p>
    <w:p w:rsidR="00896A1B" w:rsidRPr="00922F72" w:rsidRDefault="00896A1B" w:rsidP="00922F72">
      <w:pPr>
        <w:pStyle w:val="shell"/>
      </w:pPr>
      <w:r w:rsidRPr="00922F72">
        <w:t xml:space="preserve">                    "images": [{</w:t>
      </w:r>
    </w:p>
    <w:p w:rsidR="00896A1B" w:rsidRPr="00922F72" w:rsidRDefault="00896A1B" w:rsidP="00922F72">
      <w:pPr>
        <w:pStyle w:val="shell"/>
      </w:pPr>
      <w:r w:rsidRPr="00922F72">
        <w:t xml:space="preserve">                        "id": "WashDC",</w:t>
      </w:r>
    </w:p>
    <w:p w:rsidR="00896A1B" w:rsidRPr="00922F72" w:rsidRDefault="00896A1B" w:rsidP="00922F72">
      <w:pPr>
        <w:pStyle w:val="shell"/>
      </w:pPr>
      <w:r w:rsidRPr="00922F72">
        <w:t xml:space="preserve">                        "color": "#000000",</w:t>
      </w:r>
    </w:p>
    <w:p w:rsidR="00896A1B" w:rsidRPr="00922F72" w:rsidRDefault="00896A1B" w:rsidP="00922F72">
      <w:pPr>
        <w:pStyle w:val="shell"/>
      </w:pPr>
      <w:r w:rsidRPr="00922F72">
        <w:t xml:space="preserve">                        "svgPath": targetSVG,</w:t>
      </w:r>
    </w:p>
    <w:p w:rsidR="00896A1B" w:rsidRPr="00922F72" w:rsidRDefault="00896A1B" w:rsidP="00922F72">
      <w:pPr>
        <w:pStyle w:val="shell"/>
      </w:pPr>
      <w:r w:rsidRPr="00922F72">
        <w:t xml:space="preserve">                        "title": "EBB",</w:t>
      </w:r>
    </w:p>
    <w:p w:rsidR="00896A1B" w:rsidRPr="00922F72" w:rsidRDefault="00896A1B" w:rsidP="00922F72">
      <w:pPr>
        <w:pStyle w:val="shell"/>
      </w:pPr>
      <w:r w:rsidRPr="00922F72">
        <w:t xml:space="preserve">                        "latitude": anchorLat[0],</w:t>
      </w:r>
    </w:p>
    <w:p w:rsidR="00896A1B" w:rsidRPr="00922F72" w:rsidRDefault="00896A1B" w:rsidP="00922F72">
      <w:pPr>
        <w:pStyle w:val="shell"/>
      </w:pPr>
      <w:r w:rsidRPr="00922F72">
        <w:t xml:space="preserve">                        "longitude": anchorLong[0],</w:t>
      </w:r>
    </w:p>
    <w:p w:rsidR="00896A1B" w:rsidRPr="00922F72" w:rsidRDefault="00896A1B" w:rsidP="00922F72">
      <w:pPr>
        <w:pStyle w:val="shell"/>
      </w:pPr>
      <w:r w:rsidRPr="00922F72">
        <w:t xml:space="preserve">                        "scale": 1.5,</w:t>
      </w:r>
    </w:p>
    <w:p w:rsidR="00896A1B" w:rsidRPr="00922F72" w:rsidRDefault="00896A1B" w:rsidP="00922F72">
      <w:pPr>
        <w:pStyle w:val="shell"/>
      </w:pPr>
      <w:r w:rsidRPr="00922F72">
        <w:t xml:space="preserve">                        "zoomLevel": 5,</w:t>
      </w:r>
    </w:p>
    <w:p w:rsidR="00896A1B" w:rsidRPr="00922F72" w:rsidRDefault="00896A1B" w:rsidP="00922F72">
      <w:pPr>
        <w:pStyle w:val="shell"/>
      </w:pPr>
      <w:r w:rsidRPr="00922F72">
        <w:t xml:space="preserve">                        "</w:t>
      </w:r>
      <w:r w:rsidRPr="00922F72">
        <w:rPr>
          <w:highlight w:val="yellow"/>
        </w:rPr>
        <w:t>zoomLongitude": 42.5903</w:t>
      </w:r>
      <w:r w:rsidRPr="00922F72">
        <w:t>,</w:t>
      </w:r>
    </w:p>
    <w:p w:rsidR="00D92034" w:rsidRPr="00922F72" w:rsidRDefault="00896A1B" w:rsidP="00922F72">
      <w:pPr>
        <w:pStyle w:val="shell"/>
      </w:pPr>
      <w:r w:rsidRPr="00922F72">
        <w:t xml:space="preserve">                        "</w:t>
      </w:r>
      <w:r w:rsidRPr="00922F72">
        <w:rPr>
          <w:highlight w:val="yellow"/>
        </w:rPr>
        <w:t>zoomLatitude": 11.8251</w:t>
      </w:r>
      <w:r w:rsidRPr="00922F72">
        <w:t>,</w:t>
      </w:r>
    </w:p>
    <w:p w:rsidR="00BD26C9" w:rsidRDefault="00BD26C9" w:rsidP="00896A1B">
      <w:pPr>
        <w:autoSpaceDE w:val="0"/>
        <w:autoSpaceDN w:val="0"/>
        <w:adjustRightInd w:val="0"/>
        <w:ind w:left="4992" w:hanging="4992"/>
        <w:rPr>
          <w:rFonts w:ascii="SourceCodePro-Regular" w:hAnsi="SourceCodePro-Regular" w:cs="SourceCodePro-Regular"/>
          <w:color w:val="C41A16"/>
          <w:sz w:val="26"/>
          <w:szCs w:val="26"/>
        </w:rPr>
      </w:pPr>
    </w:p>
    <w:p w:rsidR="00CA0D65" w:rsidRDefault="00BD26C9" w:rsidP="00922F72">
      <w:r w:rsidRPr="00922F72">
        <w:t xml:space="preserve">This section sets the anchor point and the level for the zooming animation and give the title to the home airport </w:t>
      </w:r>
      <w:r w:rsidR="00CA0D65">
        <w:t>icon</w:t>
      </w:r>
      <w:r w:rsidR="00922F72">
        <w:t>, which is highlighted.</w:t>
      </w:r>
      <w:r w:rsidR="00CA0D65">
        <w:t xml:space="preserve"> The location for the home airport icon is in a subsequent step.</w:t>
      </w:r>
    </w:p>
    <w:p w:rsidR="00CA0D65" w:rsidRDefault="00CA0D65" w:rsidP="00CA0D65">
      <w:pPr>
        <w:pStyle w:val="ListParagraph"/>
        <w:numPr>
          <w:ilvl w:val="0"/>
          <w:numId w:val="8"/>
        </w:numPr>
      </w:pPr>
      <w:r>
        <w:t>i.e. Djibouti is a good midpoint reference between AUH and EBB</w:t>
      </w:r>
    </w:p>
    <w:p w:rsidR="00CA0D65" w:rsidRDefault="00CA0D65" w:rsidP="00CA0D65">
      <w:pPr>
        <w:pStyle w:val="ListParagraph"/>
        <w:numPr>
          <w:ilvl w:val="0"/>
          <w:numId w:val="8"/>
        </w:numPr>
      </w:pPr>
      <w:r>
        <w:t>A zoom level of 5 is good for the pilot since it only needs to capture that one flight route</w:t>
      </w:r>
    </w:p>
    <w:p w:rsidR="00BD26C9" w:rsidRDefault="00BD26C9" w:rsidP="00896A1B">
      <w:pPr>
        <w:autoSpaceDE w:val="0"/>
        <w:autoSpaceDN w:val="0"/>
        <w:adjustRightInd w:val="0"/>
        <w:ind w:left="4992" w:hanging="4992"/>
        <w:rPr>
          <w:rFonts w:ascii="SourceCodePro-Regular" w:hAnsi="SourceCodePro-Regular" w:cs="SourceCodePro-Regular"/>
          <w:color w:val="C41A16"/>
          <w:sz w:val="26"/>
          <w:szCs w:val="26"/>
        </w:rPr>
      </w:pPr>
    </w:p>
    <w:p w:rsidR="00922F72" w:rsidRDefault="00922F72" w:rsidP="00922F72">
      <w:pPr>
        <w:pStyle w:val="ListParagraph"/>
        <w:numPr>
          <w:ilvl w:val="1"/>
          <w:numId w:val="2"/>
        </w:numPr>
      </w:pPr>
      <w:r>
        <w:t>In the same file, locate this section;</w:t>
      </w:r>
    </w:p>
    <w:p w:rsidR="00922F72" w:rsidRDefault="00922F72" w:rsidP="00922F72"/>
    <w:p w:rsidR="00D92034" w:rsidRDefault="00D92034" w:rsidP="00922F72">
      <w:pPr>
        <w:pStyle w:val="shell"/>
      </w:pPr>
      <w:r>
        <w:t>"label": "Flights To IAD",</w:t>
      </w:r>
    </w:p>
    <w:p w:rsidR="00D92034" w:rsidRDefault="00D92034" w:rsidP="00922F72">
      <w:pPr>
        <w:pStyle w:val="shell"/>
        <w:rPr>
          <w:rFonts w:ascii="SourceCodePro-Regular" w:hAnsi="SourceCodePro-Regular" w:cs="SourceCodePro-Regular"/>
          <w:color w:val="C41A16"/>
          <w:sz w:val="26"/>
          <w:szCs w:val="26"/>
        </w:rPr>
      </w:pPr>
    </w:p>
    <w:p w:rsidR="00D92034" w:rsidRPr="00922F72" w:rsidRDefault="00D92034" w:rsidP="00922F72">
      <w:pPr>
        <w:pStyle w:val="shell"/>
      </w:pPr>
      <w:r w:rsidRPr="00922F72">
        <w:t>"images": [{</w:t>
      </w:r>
    </w:p>
    <w:p w:rsidR="00D92034" w:rsidRPr="00922F72" w:rsidRDefault="00D92034" w:rsidP="00922F72">
      <w:pPr>
        <w:pStyle w:val="shell"/>
      </w:pPr>
      <w:r w:rsidRPr="00922F72">
        <w:t xml:space="preserve">                            "label": "</w:t>
      </w:r>
      <w:r w:rsidRPr="007B22D7">
        <w:rPr>
          <w:highlight w:val="yellow"/>
        </w:rPr>
        <w:t>Flights To EBB</w:t>
      </w:r>
      <w:r w:rsidRPr="00922F72">
        <w:t>",</w:t>
      </w:r>
    </w:p>
    <w:p w:rsidR="00D92034" w:rsidRPr="00922F72" w:rsidRDefault="00D92034" w:rsidP="00922F72">
      <w:pPr>
        <w:pStyle w:val="shell"/>
      </w:pPr>
      <w:r w:rsidRPr="00922F72">
        <w:t xml:space="preserve">                            "svgPath": planeSVG,</w:t>
      </w:r>
    </w:p>
    <w:p w:rsidR="00D92034" w:rsidRPr="00922F72" w:rsidRDefault="00D92034" w:rsidP="00922F72">
      <w:pPr>
        <w:pStyle w:val="shell"/>
      </w:pPr>
      <w:r w:rsidRPr="00922F72">
        <w:t xml:space="preserve">                            "left": 100,</w:t>
      </w:r>
    </w:p>
    <w:p w:rsidR="00D92034" w:rsidRPr="00922F72" w:rsidRDefault="00D92034" w:rsidP="00922F72">
      <w:pPr>
        <w:pStyle w:val="shell"/>
      </w:pPr>
      <w:r w:rsidRPr="00922F72">
        <w:lastRenderedPageBreak/>
        <w:t xml:space="preserve">                            "top": 45,</w:t>
      </w:r>
    </w:p>
    <w:p w:rsidR="00D92034" w:rsidRPr="00922F72" w:rsidRDefault="00D92034" w:rsidP="00922F72">
      <w:pPr>
        <w:pStyle w:val="shell"/>
      </w:pPr>
      <w:r w:rsidRPr="00922F72">
        <w:t xml:space="preserve">                            "labelShiftY": 5,</w:t>
      </w:r>
    </w:p>
    <w:p w:rsidR="00D92034" w:rsidRPr="00922F72" w:rsidRDefault="00D92034" w:rsidP="00922F72">
      <w:pPr>
        <w:pStyle w:val="shell"/>
      </w:pPr>
      <w:r w:rsidRPr="00922F72">
        <w:t xml:space="preserve">                            "color": "#D35400",</w:t>
      </w:r>
    </w:p>
    <w:p w:rsidR="00D92034" w:rsidRPr="00922F72" w:rsidRDefault="00D92034" w:rsidP="00922F72">
      <w:pPr>
        <w:pStyle w:val="shell"/>
      </w:pPr>
      <w:r w:rsidRPr="00922F72">
        <w:t xml:space="preserve">                            "labelColor": "#D35400",</w:t>
      </w:r>
    </w:p>
    <w:p w:rsidR="00D92034" w:rsidRPr="00922F72" w:rsidRDefault="00D92034" w:rsidP="00922F72">
      <w:pPr>
        <w:pStyle w:val="shell"/>
      </w:pPr>
      <w:r w:rsidRPr="00922F72">
        <w:t xml:space="preserve">                            "labelRollOverColor": "#D35400",</w:t>
      </w:r>
    </w:p>
    <w:p w:rsidR="00D92034" w:rsidRPr="00922F72" w:rsidRDefault="00D92034" w:rsidP="00922F72">
      <w:pPr>
        <w:pStyle w:val="shell"/>
      </w:pPr>
      <w:r w:rsidRPr="00922F72">
        <w:t xml:space="preserve">                            "labelFontSize": 20</w:t>
      </w:r>
    </w:p>
    <w:p w:rsidR="00BD26C9" w:rsidRDefault="00BD26C9" w:rsidP="007440C5">
      <w:pPr>
        <w:autoSpaceDE w:val="0"/>
        <w:autoSpaceDN w:val="0"/>
        <w:adjustRightInd w:val="0"/>
        <w:ind w:left="3120" w:hanging="3120"/>
        <w:rPr>
          <w:rFonts w:ascii="SourceCodePro-Regular" w:hAnsi="SourceCodePro-Regular" w:cs="SourceCodePro-Regular"/>
          <w:color w:val="000000"/>
          <w:sz w:val="26"/>
          <w:szCs w:val="26"/>
        </w:rPr>
      </w:pPr>
    </w:p>
    <w:p w:rsidR="00CA0D65" w:rsidRDefault="00922F72" w:rsidP="00922F72">
      <w:r>
        <w:t xml:space="preserve">This section </w:t>
      </w:r>
      <w:r w:rsidR="00204FAB">
        <w:t>configures the message on the label for the amchart on the dashboard</w:t>
      </w:r>
      <w:r w:rsidR="00CA0D65">
        <w:t>.</w:t>
      </w:r>
    </w:p>
    <w:p w:rsidR="00CA0D65" w:rsidRDefault="00CA0D65" w:rsidP="00922F72"/>
    <w:p w:rsidR="00CA0D65" w:rsidRDefault="00CA0D65" w:rsidP="00CA0D65">
      <w:pPr>
        <w:pStyle w:val="ListParagraph"/>
        <w:numPr>
          <w:ilvl w:val="1"/>
          <w:numId w:val="2"/>
        </w:numPr>
      </w:pPr>
      <w:r>
        <w:t>In the same file, locate this section</w:t>
      </w:r>
    </w:p>
    <w:p w:rsidR="00BD26C9" w:rsidRDefault="00BD26C9" w:rsidP="007440C5">
      <w:pPr>
        <w:autoSpaceDE w:val="0"/>
        <w:autoSpaceDN w:val="0"/>
        <w:adjustRightInd w:val="0"/>
        <w:ind w:left="3120" w:hanging="3120"/>
        <w:rPr>
          <w:rFonts w:ascii="SourceCodePro-Regular" w:hAnsi="SourceCodePro-Regular" w:cs="SourceCodePro-Regular"/>
          <w:color w:val="000000"/>
          <w:sz w:val="26"/>
          <w:szCs w:val="26"/>
        </w:rPr>
      </w:pPr>
    </w:p>
    <w:p w:rsidR="00CA0D65" w:rsidRDefault="00CA0D65" w:rsidP="00CA0D65">
      <w:pPr>
        <w:pStyle w:val="shell"/>
      </w:pPr>
      <w:r>
        <w:t xml:space="preserve">            </w:t>
      </w:r>
      <w:r>
        <w:rPr>
          <w:color w:val="AA0D91"/>
        </w:rPr>
        <w:t>var</w:t>
      </w:r>
      <w:r>
        <w:t xml:space="preserve"> arrOfLats = [];</w:t>
      </w:r>
    </w:p>
    <w:p w:rsidR="00CA0D65" w:rsidRDefault="00CA0D65" w:rsidP="00CA0D65">
      <w:pPr>
        <w:pStyle w:val="shell"/>
      </w:pPr>
      <w:r>
        <w:t xml:space="preserve">            </w:t>
      </w:r>
      <w:r>
        <w:rPr>
          <w:color w:val="AA0D91"/>
        </w:rPr>
        <w:t>var</w:t>
      </w:r>
      <w:r>
        <w:t xml:space="preserve"> arrOfLongs = [];</w:t>
      </w:r>
    </w:p>
    <w:p w:rsidR="00CA0D65" w:rsidRDefault="00CA0D65" w:rsidP="00CA0D65">
      <w:pPr>
        <w:pStyle w:val="shell"/>
      </w:pPr>
      <w:r>
        <w:t xml:space="preserve">            </w:t>
      </w:r>
      <w:r>
        <w:rPr>
          <w:color w:val="AA0D91"/>
        </w:rPr>
        <w:t>var</w:t>
      </w:r>
      <w:r>
        <w:t xml:space="preserve"> imagesArrOfAirports = [];</w:t>
      </w:r>
    </w:p>
    <w:p w:rsidR="00CA0D65" w:rsidRDefault="00CA0D65" w:rsidP="00CA0D65">
      <w:pPr>
        <w:pStyle w:val="shell"/>
      </w:pPr>
      <w:r>
        <w:t xml:space="preserve">            </w:t>
      </w:r>
      <w:r>
        <w:rPr>
          <w:color w:val="AA0D91"/>
        </w:rPr>
        <w:t>var</w:t>
      </w:r>
      <w:r>
        <w:t xml:space="preserve"> anchorLat = </w:t>
      </w:r>
      <w:r w:rsidRPr="007B22D7">
        <w:rPr>
          <w:highlight w:val="yellow"/>
        </w:rPr>
        <w:t>[</w:t>
      </w:r>
      <w:r w:rsidRPr="007B22D7">
        <w:rPr>
          <w:color w:val="1C00CF"/>
          <w:highlight w:val="yellow"/>
        </w:rPr>
        <w:t>0.043600</w:t>
      </w:r>
      <w:r w:rsidRPr="007B22D7">
        <w:rPr>
          <w:highlight w:val="yellow"/>
        </w:rPr>
        <w:t>]</w:t>
      </w:r>
      <w:r>
        <w:t>;</w:t>
      </w:r>
    </w:p>
    <w:p w:rsidR="00CA0D65" w:rsidRDefault="00CA0D65" w:rsidP="00CA0D65">
      <w:pPr>
        <w:pStyle w:val="shell"/>
      </w:pPr>
      <w:r>
        <w:t xml:space="preserve">            </w:t>
      </w:r>
      <w:r>
        <w:rPr>
          <w:color w:val="AA0D91"/>
        </w:rPr>
        <w:t>var</w:t>
      </w:r>
      <w:r>
        <w:t xml:space="preserve"> anchorLong = </w:t>
      </w:r>
      <w:r w:rsidRPr="007B22D7">
        <w:rPr>
          <w:highlight w:val="yellow"/>
        </w:rPr>
        <w:t>[</w:t>
      </w:r>
      <w:r w:rsidRPr="007B22D7">
        <w:rPr>
          <w:color w:val="1C00CF"/>
          <w:highlight w:val="yellow"/>
        </w:rPr>
        <w:t>32.441800</w:t>
      </w:r>
      <w:r w:rsidRPr="007B22D7">
        <w:rPr>
          <w:highlight w:val="yellow"/>
        </w:rPr>
        <w:t>]</w:t>
      </w:r>
      <w:r>
        <w:t>;</w:t>
      </w:r>
    </w:p>
    <w:p w:rsidR="00204FAB" w:rsidRDefault="00204FAB" w:rsidP="007440C5">
      <w:pPr>
        <w:autoSpaceDE w:val="0"/>
        <w:autoSpaceDN w:val="0"/>
        <w:adjustRightInd w:val="0"/>
        <w:ind w:left="3120" w:hanging="3120"/>
        <w:rPr>
          <w:rFonts w:ascii="SourceCodePro-Regular" w:hAnsi="SourceCodePro-Regular" w:cs="SourceCodePro-Regular"/>
          <w:color w:val="000000"/>
          <w:sz w:val="26"/>
          <w:szCs w:val="26"/>
        </w:rPr>
      </w:pPr>
    </w:p>
    <w:p w:rsidR="007440C5" w:rsidRDefault="00CA0D65" w:rsidP="00CA0D65">
      <w:r>
        <w:t>This</w:t>
      </w:r>
      <w:r w:rsidR="00BD26C9">
        <w:t xml:space="preserve"> section </w:t>
      </w:r>
      <w:r>
        <w:t>above</w:t>
      </w:r>
      <w:r w:rsidR="00BD26C9">
        <w:t xml:space="preserve"> sets the coordinates for the </w:t>
      </w:r>
      <w:r w:rsidR="007440C5">
        <w:t>Home airport anchor</w:t>
      </w:r>
    </w:p>
    <w:p w:rsidR="002C28A9" w:rsidRDefault="007440C5" w:rsidP="00CA0D65">
      <w:pPr>
        <w:pStyle w:val="ListParagraph"/>
        <w:numPr>
          <w:ilvl w:val="0"/>
          <w:numId w:val="7"/>
        </w:numPr>
      </w:pPr>
      <w:r>
        <w:t xml:space="preserve">For latitude, </w:t>
      </w:r>
      <w:r w:rsidR="00250E18">
        <w:t>Positive</w:t>
      </w:r>
      <w:r>
        <w:t xml:space="preserve"> is North, Negative is South</w:t>
      </w:r>
    </w:p>
    <w:p w:rsidR="00CA0D65" w:rsidRDefault="007440C5" w:rsidP="002C28A9">
      <w:pPr>
        <w:pStyle w:val="ListParagraph"/>
        <w:numPr>
          <w:ilvl w:val="0"/>
          <w:numId w:val="7"/>
        </w:numPr>
      </w:pPr>
      <w:r>
        <w:t xml:space="preserve">For </w:t>
      </w:r>
      <w:r w:rsidR="00250E18">
        <w:t>Longitude</w:t>
      </w:r>
      <w:r>
        <w:t xml:space="preserve"> Positive is East, Negative is West</w:t>
      </w:r>
    </w:p>
    <w:p w:rsidR="00CA0D65" w:rsidRDefault="00CA0D65" w:rsidP="00CA0D65">
      <w:pPr>
        <w:pStyle w:val="ListParagraph"/>
        <w:numPr>
          <w:ilvl w:val="1"/>
          <w:numId w:val="7"/>
        </w:numPr>
      </w:pPr>
      <w:r>
        <w:t xml:space="preserve">i.e. </w:t>
      </w:r>
      <w:r w:rsidR="00250E18">
        <w:t>Latitude</w:t>
      </w:r>
      <w:r w:rsidR="007440C5">
        <w:t xml:space="preserve"> for Entebbe airport is 0.043600</w:t>
      </w:r>
    </w:p>
    <w:p w:rsidR="002C28A9" w:rsidRDefault="00CA0D65" w:rsidP="002C28A9">
      <w:pPr>
        <w:pStyle w:val="ListParagraph"/>
        <w:numPr>
          <w:ilvl w:val="1"/>
          <w:numId w:val="7"/>
        </w:numPr>
      </w:pPr>
      <w:r>
        <w:t xml:space="preserve">i.e. </w:t>
      </w:r>
      <w:r w:rsidR="007440C5">
        <w:t>Longitude is 32.441800</w:t>
      </w:r>
    </w:p>
    <w:p w:rsidR="005016C5" w:rsidRDefault="005016C5" w:rsidP="00923D61">
      <w:pPr>
        <w:pStyle w:val="Heading2"/>
      </w:pPr>
    </w:p>
    <w:p w:rsidR="005016C5" w:rsidRDefault="005016C5" w:rsidP="005016C5">
      <w:pPr>
        <w:pStyle w:val="Heading2"/>
      </w:pPr>
      <w:bookmarkStart w:id="19" w:name="_Toc503215960"/>
      <w:bookmarkStart w:id="20" w:name="_Toc524351023"/>
      <w:r w:rsidRPr="005016C5">
        <w:t>Configuring</w:t>
      </w:r>
      <w:r>
        <w:t xml:space="preserve"> the Jaro-Winkler Distance and Double Metaphone Watchlist matching thresholds</w:t>
      </w:r>
      <w:bookmarkEnd w:id="19"/>
      <w:r w:rsidR="00950A55">
        <w:t xml:space="preserve"> (optional)</w:t>
      </w:r>
      <w:bookmarkEnd w:id="20"/>
    </w:p>
    <w:p w:rsidR="007444C1" w:rsidRDefault="007444C1" w:rsidP="005016C5"/>
    <w:p w:rsidR="00950A55" w:rsidRDefault="00950A55" w:rsidP="005016C5">
      <w:r>
        <w:t>This can be configured from the front-end through the admin settings.</w:t>
      </w:r>
    </w:p>
    <w:p w:rsidR="00950A55" w:rsidRDefault="00950A55" w:rsidP="005016C5"/>
    <w:p w:rsidR="005016C5" w:rsidRDefault="007444C1" w:rsidP="005016C5">
      <w:r>
        <w:t xml:space="preserve">The watchlist service will automatically generate hits if the first and last names of a given traveler are determined to be phonetic matches to </w:t>
      </w:r>
      <w:r w:rsidR="00250E18">
        <w:t>an entry on the watchlist. The Double M</w:t>
      </w:r>
      <w:r>
        <w:t>etaphone algorithm matches words based on approximations of their sounds, so this portion is not configurable.</w:t>
      </w:r>
      <w:r w:rsidR="00250E18">
        <w:t xml:space="preserve"> If a match is determined, the Jaro-Winkler Distance portion of the watchlist service will not run</w:t>
      </w:r>
      <w:r w:rsidR="00B3391E">
        <w:t>.</w:t>
      </w:r>
    </w:p>
    <w:p w:rsidR="007444C1" w:rsidRDefault="007444C1" w:rsidP="005016C5"/>
    <w:p w:rsidR="007444C1" w:rsidRPr="005016C5" w:rsidRDefault="00250E18" w:rsidP="005016C5">
      <w:r>
        <w:t>The watchli</w:t>
      </w:r>
      <w:r w:rsidR="007444C1">
        <w:t>st service will also generate hits if the Jaro-Winkler distance algorithm determines a text string-based match to a watchlist record. This threshold is configurable, and is highlighted in the table below.</w:t>
      </w:r>
    </w:p>
    <w:p w:rsidR="005016C5" w:rsidRDefault="007444C1" w:rsidP="002225CD">
      <w:r>
        <w:rPr>
          <w:noProof/>
        </w:rPr>
        <w:lastRenderedPageBreak/>
        <w:drawing>
          <wp:inline distT="0" distB="0" distL="0" distR="0">
            <wp:extent cx="8229600" cy="4705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1-03 at 2.30.57 PM.jpg"/>
                    <pic:cNvPicPr/>
                  </pic:nvPicPr>
                  <pic:blipFill>
                    <a:blip r:embed="rId13">
                      <a:extLst>
                        <a:ext uri="{28A0092B-C50C-407E-A947-70E740481C1C}">
                          <a14:useLocalDpi xmlns:a14="http://schemas.microsoft.com/office/drawing/2010/main" val="0"/>
                        </a:ext>
                      </a:extLst>
                    </a:blip>
                    <a:stretch>
                      <a:fillRect/>
                    </a:stretch>
                  </pic:blipFill>
                  <pic:spPr>
                    <a:xfrm>
                      <a:off x="0" y="0"/>
                      <a:ext cx="8229600" cy="4705985"/>
                    </a:xfrm>
                    <a:prstGeom prst="rect">
                      <a:avLst/>
                    </a:prstGeom>
                  </pic:spPr>
                </pic:pic>
              </a:graphicData>
            </a:graphic>
          </wp:inline>
        </w:drawing>
      </w:r>
    </w:p>
    <w:p w:rsidR="005016C5" w:rsidRDefault="005016C5" w:rsidP="00923D61">
      <w:pPr>
        <w:pStyle w:val="Heading2"/>
      </w:pPr>
    </w:p>
    <w:p w:rsidR="002C28A9" w:rsidRDefault="00923D61" w:rsidP="00923D61">
      <w:pPr>
        <w:pStyle w:val="Heading2"/>
      </w:pPr>
      <w:bookmarkStart w:id="21" w:name="_Toc503215961"/>
      <w:bookmarkStart w:id="22" w:name="_Toc524351024"/>
      <w:r>
        <w:t>Start</w:t>
      </w:r>
      <w:r w:rsidR="005016C5">
        <w:t xml:space="preserve">ing the </w:t>
      </w:r>
      <w:r w:rsidR="000E19A4">
        <w:t>ActiveMQ,</w:t>
      </w:r>
      <w:r w:rsidR="00F6525E">
        <w:t xml:space="preserve"> Redis,</w:t>
      </w:r>
      <w:r w:rsidR="000E19A4">
        <w:t xml:space="preserve"> </w:t>
      </w:r>
      <w:r w:rsidR="005016C5">
        <w:t>ElasticSearch, and</w:t>
      </w:r>
      <w:r>
        <w:t xml:space="preserve"> the</w:t>
      </w:r>
      <w:r w:rsidR="005016C5">
        <w:t xml:space="preserve"> Tomcat</w:t>
      </w:r>
      <w:r>
        <w:t xml:space="preserve"> Server</w:t>
      </w:r>
      <w:bookmarkEnd w:id="21"/>
      <w:bookmarkEnd w:id="22"/>
    </w:p>
    <w:p w:rsidR="00923D61" w:rsidRPr="00923D61" w:rsidRDefault="00923D61" w:rsidP="00923D61"/>
    <w:p w:rsidR="00F6525E" w:rsidRDefault="00F6525E" w:rsidP="002C28A9">
      <w:pPr>
        <w:pStyle w:val="ListParagraph"/>
        <w:numPr>
          <w:ilvl w:val="0"/>
          <w:numId w:val="2"/>
        </w:numPr>
      </w:pPr>
      <w:r>
        <w:t>Start ActiveMQ</w:t>
      </w:r>
    </w:p>
    <w:p w:rsidR="00F6525E" w:rsidRDefault="00F6525E" w:rsidP="00F6525E"/>
    <w:p w:rsidR="00F6525E" w:rsidRDefault="005C4D36" w:rsidP="005C4D36">
      <w:pPr>
        <w:pStyle w:val="shell"/>
      </w:pPr>
      <w:r w:rsidRPr="005C4D36">
        <w:t>/usr/local/apache-activemq-5.15.3/bin/macosx/activemq start</w:t>
      </w:r>
    </w:p>
    <w:p w:rsidR="00F6525E" w:rsidRDefault="00FD49BB" w:rsidP="002C28A9">
      <w:pPr>
        <w:pStyle w:val="ListParagraph"/>
        <w:numPr>
          <w:ilvl w:val="0"/>
          <w:numId w:val="2"/>
        </w:numPr>
      </w:pPr>
      <w:r>
        <w:lastRenderedPageBreak/>
        <w:t>Start Redis</w:t>
      </w:r>
    </w:p>
    <w:p w:rsidR="00FD49BB" w:rsidRDefault="00FD49BB" w:rsidP="00FD49BB"/>
    <w:p w:rsidR="00FD49BB" w:rsidRDefault="00FD49BB" w:rsidP="00FD49BB">
      <w:pPr>
        <w:pStyle w:val="shell"/>
      </w:pPr>
      <w:r>
        <w:t>cd /usr/local/redis-4.0.9</w:t>
      </w:r>
    </w:p>
    <w:p w:rsidR="00FD49BB" w:rsidRDefault="00FD49BB" w:rsidP="00FD49BB">
      <w:pPr>
        <w:pStyle w:val="shell"/>
      </w:pPr>
      <w:r>
        <w:t>cd src</w:t>
      </w:r>
    </w:p>
    <w:p w:rsidR="00FD49BB" w:rsidRDefault="00FD49BB" w:rsidP="00FD49BB">
      <w:pPr>
        <w:pStyle w:val="shell"/>
      </w:pPr>
      <w:r>
        <w:t>./redis-server</w:t>
      </w:r>
    </w:p>
    <w:p w:rsidR="00FD49BB" w:rsidRDefault="00FD49BB" w:rsidP="00FD49BB">
      <w:pPr>
        <w:pStyle w:val="ListParagraph"/>
        <w:ind w:left="780"/>
      </w:pPr>
    </w:p>
    <w:p w:rsidR="00FD49BB" w:rsidRDefault="00FD49BB" w:rsidP="00FD49BB">
      <w:pPr>
        <w:pStyle w:val="ListParagraph"/>
        <w:numPr>
          <w:ilvl w:val="0"/>
          <w:numId w:val="2"/>
        </w:numPr>
      </w:pPr>
      <w:r>
        <w:t>Turn off “protected mode” in Redis</w:t>
      </w:r>
      <w:r w:rsidR="0049406E">
        <w:t xml:space="preserve"> (in new terminal window)</w:t>
      </w:r>
    </w:p>
    <w:p w:rsidR="007D767B" w:rsidRDefault="007D767B" w:rsidP="00FD49BB">
      <w:pPr>
        <w:pStyle w:val="shell"/>
      </w:pPr>
      <w:r>
        <w:t>redis-cli</w:t>
      </w:r>
    </w:p>
    <w:p w:rsidR="00D46FC9" w:rsidRDefault="00D46FC9" w:rsidP="00D46FC9"/>
    <w:p w:rsidR="00FD49BB" w:rsidRDefault="00FD49BB" w:rsidP="00FD49BB">
      <w:pPr>
        <w:pStyle w:val="shell"/>
      </w:pPr>
      <w:r w:rsidRPr="00FD49BB">
        <w:t>CONFIG SET protected-mode no</w:t>
      </w:r>
    </w:p>
    <w:p w:rsidR="00FD49BB" w:rsidRDefault="00FD49BB" w:rsidP="00FD49BB"/>
    <w:p w:rsidR="00FD49BB" w:rsidRDefault="002C28A9" w:rsidP="00FD49BB">
      <w:pPr>
        <w:pStyle w:val="ListParagraph"/>
        <w:numPr>
          <w:ilvl w:val="0"/>
          <w:numId w:val="2"/>
        </w:numPr>
      </w:pPr>
      <w:r>
        <w:t>S</w:t>
      </w:r>
      <w:r w:rsidR="00FD49BB">
        <w:t>tart ElasticSearch</w:t>
      </w:r>
    </w:p>
    <w:p w:rsidR="00FD49BB" w:rsidRDefault="00FD49BB" w:rsidP="002C28A9">
      <w:pPr>
        <w:pStyle w:val="ListParagraph"/>
      </w:pPr>
    </w:p>
    <w:p w:rsidR="002C28A9" w:rsidRDefault="002C28A9" w:rsidP="002C28A9">
      <w:pPr>
        <w:pStyle w:val="shell"/>
      </w:pPr>
      <w:r>
        <w:t>/usr/local/elasticsearch-2.3.2/bin/elasticsearch</w:t>
      </w:r>
    </w:p>
    <w:p w:rsidR="002C28A9" w:rsidRDefault="002C28A9" w:rsidP="00891D28"/>
    <w:p w:rsidR="00322721" w:rsidRDefault="00322721" w:rsidP="002C28A9">
      <w:pPr>
        <w:pStyle w:val="ListParagraph"/>
        <w:numPr>
          <w:ilvl w:val="0"/>
          <w:numId w:val="2"/>
        </w:numPr>
      </w:pPr>
      <w:r>
        <w:t>Start Tomcat server with log</w:t>
      </w:r>
    </w:p>
    <w:p w:rsidR="00322721" w:rsidRDefault="00322721" w:rsidP="00322721"/>
    <w:p w:rsidR="00322721" w:rsidRDefault="00322721" w:rsidP="00322721">
      <w:pPr>
        <w:pStyle w:val="shell"/>
      </w:pPr>
      <w:bookmarkStart w:id="23" w:name="OLE_LINK1"/>
      <w:bookmarkStart w:id="24" w:name="OLE_LINK2"/>
      <w:r w:rsidRPr="00AB79CC">
        <w:t>/usr/local/apache-tomcat-8.0.47/bin/catalina.sh run</w:t>
      </w:r>
    </w:p>
    <w:bookmarkEnd w:id="23"/>
    <w:bookmarkEnd w:id="24"/>
    <w:p w:rsidR="00322721" w:rsidRDefault="00322721" w:rsidP="00322721"/>
    <w:p w:rsidR="00322721" w:rsidRDefault="00322721" w:rsidP="00322721"/>
    <w:p w:rsidR="002C28A9" w:rsidRDefault="002C28A9" w:rsidP="002C28A9">
      <w:pPr>
        <w:pStyle w:val="ListParagraph"/>
        <w:numPr>
          <w:ilvl w:val="0"/>
          <w:numId w:val="2"/>
        </w:numPr>
      </w:pPr>
      <w:r>
        <w:t>Clear browser cache if performing an upgrade</w:t>
      </w:r>
      <w:r w:rsidR="00391AB4">
        <w:t xml:space="preserve"> (command + shift + r in google chrome)</w:t>
      </w:r>
    </w:p>
    <w:p w:rsidR="00A632E0" w:rsidRDefault="00A632E0"/>
    <w:p w:rsidR="005B5ECC" w:rsidRDefault="005B5ECC" w:rsidP="005B5ECC">
      <w:pPr>
        <w:pStyle w:val="ListParagraph"/>
        <w:numPr>
          <w:ilvl w:val="0"/>
          <w:numId w:val="2"/>
        </w:numPr>
      </w:pPr>
      <w:r>
        <w:t xml:space="preserve">Access site </w:t>
      </w:r>
      <w:hyperlink r:id="rId14" w:history="1">
        <w:r w:rsidRPr="005B5ECC">
          <w:rPr>
            <w:rStyle w:val="Hyperlink"/>
            <w:rFonts w:ascii="Helvetica" w:hAnsi="Helvetica"/>
            <w:color w:val="0366D6"/>
            <w:shd w:val="clear" w:color="auto" w:fill="FFFFFF"/>
          </w:rPr>
          <w:t>http://localhost:8080/gtas</w:t>
        </w:r>
      </w:hyperlink>
    </w:p>
    <w:p w:rsidR="003F5FBF" w:rsidRDefault="003F5FBF" w:rsidP="00322721">
      <w:pPr>
        <w:pStyle w:val="Heading2"/>
      </w:pPr>
    </w:p>
    <w:p w:rsidR="00A632E0" w:rsidRDefault="00322721" w:rsidP="00322721">
      <w:pPr>
        <w:pStyle w:val="Heading2"/>
      </w:pPr>
      <w:bookmarkStart w:id="25" w:name="_Toc524351025"/>
      <w:r>
        <w:t>Troubleshooting Immediately after Installation</w:t>
      </w:r>
      <w:bookmarkEnd w:id="25"/>
    </w:p>
    <w:p w:rsidR="00A249F8" w:rsidRDefault="00A249F8" w:rsidP="00A249F8">
      <w:pPr>
        <w:pStyle w:val="NoSpacing"/>
      </w:pPr>
      <w:r>
        <w:t xml:space="preserve">This section covers common issues seen immediately after installation. </w:t>
      </w:r>
    </w:p>
    <w:p w:rsidR="00A249F8" w:rsidRDefault="00A249F8" w:rsidP="00322721">
      <w:pPr>
        <w:pStyle w:val="Heading3"/>
      </w:pPr>
    </w:p>
    <w:p w:rsidR="00322721" w:rsidRDefault="00322721" w:rsidP="00322721">
      <w:pPr>
        <w:pStyle w:val="Heading3"/>
      </w:pPr>
      <w:bookmarkStart w:id="26" w:name="_Toc524351026"/>
      <w:r>
        <w:t>I can’t see any flights!</w:t>
      </w:r>
      <w:bookmarkEnd w:id="26"/>
    </w:p>
    <w:p w:rsidR="00A249F8" w:rsidRDefault="00A249F8" w:rsidP="00322721"/>
    <w:p w:rsidR="00322721" w:rsidRDefault="00322721" w:rsidP="00322721">
      <w:r>
        <w:t>This issue is only seen in some mac installations that were installed for development purposes. It has to do with an odd sql mode setting. Most developers have Heidi SQL installed, and are able to run this query script to correct the issue.</w:t>
      </w:r>
      <w:r w:rsidR="00507098">
        <w:t xml:space="preserve"> This error can be detected in the system log, and requires restarting the Tomcat server after </w:t>
      </w:r>
      <w:r w:rsidR="00404476">
        <w:t>script</w:t>
      </w:r>
      <w:r w:rsidR="00507098">
        <w:t xml:space="preserve"> execution.</w:t>
      </w:r>
    </w:p>
    <w:p w:rsidR="00322721" w:rsidRDefault="00322721" w:rsidP="00322721"/>
    <w:p w:rsidR="00322721" w:rsidRPr="00AD685E" w:rsidRDefault="00322721" w:rsidP="00797D1E">
      <w:pPr>
        <w:pStyle w:val="shell"/>
      </w:pPr>
      <w:r w:rsidRPr="00AD685E">
        <w:rPr>
          <w:b/>
          <w:bCs/>
          <w:color w:val="0433FF"/>
        </w:rPr>
        <w:t>set</w:t>
      </w:r>
      <w:r w:rsidRPr="00AD685E">
        <w:rPr>
          <w:color w:val="000000"/>
        </w:rPr>
        <w:t xml:space="preserve"> </w:t>
      </w:r>
      <w:r w:rsidRPr="00AD685E">
        <w:t>sql_mode</w:t>
      </w:r>
      <w:r w:rsidRPr="00AD685E">
        <w:rPr>
          <w:color w:val="000000"/>
        </w:rPr>
        <w:t xml:space="preserve"> </w:t>
      </w:r>
      <w:r w:rsidRPr="00AD685E">
        <w:rPr>
          <w:color w:val="0433FF"/>
        </w:rPr>
        <w:t>=</w:t>
      </w:r>
      <w:r w:rsidRPr="00AD685E">
        <w:rPr>
          <w:color w:val="000000"/>
        </w:rPr>
        <w:t xml:space="preserve"> </w:t>
      </w:r>
      <w:r w:rsidRPr="00AD685E">
        <w:t>""</w:t>
      </w:r>
      <w:r w:rsidRPr="00AD685E">
        <w:rPr>
          <w:color w:val="0433FF"/>
        </w:rPr>
        <w:t>;</w:t>
      </w:r>
    </w:p>
    <w:p w:rsidR="00322721" w:rsidRPr="00AD685E" w:rsidRDefault="00322721" w:rsidP="00797D1E">
      <w:pPr>
        <w:pStyle w:val="shell"/>
        <w:rPr>
          <w:color w:val="0433FF"/>
        </w:rPr>
      </w:pPr>
      <w:r w:rsidRPr="00AD685E">
        <w:rPr>
          <w:b/>
          <w:bCs/>
          <w:color w:val="0433FF"/>
        </w:rPr>
        <w:t>SET</w:t>
      </w:r>
      <w:r w:rsidRPr="00AD685E">
        <w:rPr>
          <w:color w:val="000000"/>
        </w:rPr>
        <w:t xml:space="preserve"> </w:t>
      </w:r>
      <w:r w:rsidRPr="00AD685E">
        <w:rPr>
          <w:b/>
          <w:bCs/>
          <w:color w:val="0433FF"/>
        </w:rPr>
        <w:t>GLOBAL</w:t>
      </w:r>
      <w:r w:rsidRPr="00AD685E">
        <w:rPr>
          <w:color w:val="000000"/>
        </w:rPr>
        <w:t xml:space="preserve"> </w:t>
      </w:r>
      <w:r w:rsidRPr="00AD685E">
        <w:t>sql_mode</w:t>
      </w:r>
      <w:r w:rsidRPr="00AD685E">
        <w:rPr>
          <w:color w:val="000000"/>
        </w:rPr>
        <w:t xml:space="preserve"> </w:t>
      </w:r>
      <w:r w:rsidRPr="00AD685E">
        <w:rPr>
          <w:color w:val="0433FF"/>
        </w:rPr>
        <w:t>=</w:t>
      </w:r>
      <w:r w:rsidRPr="00AD685E">
        <w:rPr>
          <w:color w:val="000000"/>
        </w:rPr>
        <w:t xml:space="preserve"> </w:t>
      </w:r>
      <w:r w:rsidRPr="00AD685E">
        <w:rPr>
          <w:color w:val="008F00"/>
        </w:rPr>
        <w:t>''</w:t>
      </w:r>
      <w:r w:rsidRPr="00AD685E">
        <w:rPr>
          <w:color w:val="0433FF"/>
        </w:rPr>
        <w:t>;</w:t>
      </w:r>
    </w:p>
    <w:p w:rsidR="00322721" w:rsidRDefault="00322721" w:rsidP="00797D1E">
      <w:pPr>
        <w:pStyle w:val="shell"/>
        <w:rPr>
          <w:color w:val="0433FF"/>
        </w:rPr>
      </w:pPr>
      <w:r w:rsidRPr="00AD685E">
        <w:rPr>
          <w:b/>
          <w:bCs/>
          <w:color w:val="0433FF"/>
        </w:rPr>
        <w:t>select</w:t>
      </w:r>
      <w:r w:rsidRPr="00AD685E">
        <w:rPr>
          <w:color w:val="000000"/>
        </w:rPr>
        <w:t xml:space="preserve"> </w:t>
      </w:r>
      <w:r w:rsidRPr="00AD685E">
        <w:rPr>
          <w:color w:val="0433FF"/>
        </w:rPr>
        <w:t>@@</w:t>
      </w:r>
      <w:r w:rsidRPr="00AD685E">
        <w:rPr>
          <w:b/>
          <w:bCs/>
          <w:color w:val="0433FF"/>
        </w:rPr>
        <w:t>GLOBAL</w:t>
      </w:r>
      <w:r w:rsidRPr="00AD685E">
        <w:rPr>
          <w:color w:val="0433FF"/>
        </w:rPr>
        <w:t>.</w:t>
      </w:r>
      <w:r w:rsidRPr="00AD685E">
        <w:t>sql_mode</w:t>
      </w:r>
      <w:r w:rsidRPr="00AD685E">
        <w:rPr>
          <w:color w:val="0433FF"/>
        </w:rPr>
        <w:t>=</w:t>
      </w:r>
      <w:r w:rsidRPr="00AD685E">
        <w:t>""</w:t>
      </w:r>
      <w:r w:rsidRPr="00AD685E">
        <w:rPr>
          <w:color w:val="0433FF"/>
        </w:rPr>
        <w:t>;</w:t>
      </w:r>
    </w:p>
    <w:p w:rsidR="00322721" w:rsidRDefault="00322721" w:rsidP="00797D1E">
      <w:pPr>
        <w:pStyle w:val="shell"/>
        <w:rPr>
          <w:color w:val="008F00"/>
        </w:rPr>
      </w:pPr>
      <w:r w:rsidRPr="00AD685E">
        <w:rPr>
          <w:b/>
          <w:bCs/>
          <w:color w:val="0433FF"/>
        </w:rPr>
        <w:t>SET</w:t>
      </w:r>
      <w:r w:rsidRPr="00AD685E">
        <w:rPr>
          <w:color w:val="000000"/>
        </w:rPr>
        <w:t xml:space="preserve"> </w:t>
      </w:r>
      <w:r w:rsidRPr="00AD685E">
        <w:t>sql_mode</w:t>
      </w:r>
      <w:r w:rsidRPr="00AD685E">
        <w:rPr>
          <w:color w:val="000000"/>
        </w:rPr>
        <w:t xml:space="preserve"> </w:t>
      </w:r>
      <w:r w:rsidRPr="00AD685E">
        <w:rPr>
          <w:color w:val="0433FF"/>
        </w:rPr>
        <w:t>=</w:t>
      </w:r>
      <w:r w:rsidRPr="00AD685E">
        <w:rPr>
          <w:color w:val="000000"/>
        </w:rPr>
        <w:t xml:space="preserve"> </w:t>
      </w:r>
      <w:r w:rsidRPr="00AD685E">
        <w:rPr>
          <w:color w:val="008F00"/>
        </w:rPr>
        <w:t>''</w:t>
      </w:r>
    </w:p>
    <w:p w:rsidR="00322721" w:rsidRPr="00AD685E" w:rsidRDefault="00322721" w:rsidP="00797D1E">
      <w:pPr>
        <w:pStyle w:val="shell"/>
        <w:rPr>
          <w:color w:val="0433FF"/>
        </w:rPr>
      </w:pPr>
      <w:r w:rsidRPr="00AD685E">
        <w:rPr>
          <w:b/>
          <w:bCs/>
          <w:color w:val="0433FF"/>
        </w:rPr>
        <w:t>select</w:t>
      </w:r>
      <w:r w:rsidRPr="00AD685E">
        <w:rPr>
          <w:color w:val="000000"/>
        </w:rPr>
        <w:t xml:space="preserve"> </w:t>
      </w:r>
      <w:r w:rsidRPr="00AD685E">
        <w:rPr>
          <w:color w:val="0433FF"/>
        </w:rPr>
        <w:t>@@</w:t>
      </w:r>
      <w:r w:rsidRPr="00AD685E">
        <w:rPr>
          <w:b/>
          <w:bCs/>
          <w:color w:val="0433FF"/>
        </w:rPr>
        <w:t>GLOBAL</w:t>
      </w:r>
      <w:r w:rsidRPr="00AD685E">
        <w:rPr>
          <w:color w:val="0433FF"/>
        </w:rPr>
        <w:t>.</w:t>
      </w:r>
      <w:r w:rsidRPr="00AD685E">
        <w:t>sql_mode</w:t>
      </w:r>
      <w:r w:rsidRPr="00AD685E">
        <w:rPr>
          <w:color w:val="0433FF"/>
        </w:rPr>
        <w:t>;</w:t>
      </w:r>
    </w:p>
    <w:p w:rsidR="00322721" w:rsidRDefault="00322721" w:rsidP="00322721"/>
    <w:p w:rsidR="00A249F8" w:rsidRDefault="00A249F8" w:rsidP="003F5FBF">
      <w:pPr>
        <w:pStyle w:val="Heading3"/>
      </w:pPr>
      <w:bookmarkStart w:id="27" w:name="_Toc524351027"/>
      <w:r>
        <w:t xml:space="preserve">I can’t access </w:t>
      </w:r>
      <w:hyperlink r:id="rId15" w:history="1">
        <w:r w:rsidRPr="005B5ECC">
          <w:rPr>
            <w:rStyle w:val="Hyperlink"/>
            <w:rFonts w:ascii="Helvetica" w:hAnsi="Helvetica"/>
            <w:color w:val="0366D6"/>
            <w:shd w:val="clear" w:color="auto" w:fill="FFFFFF"/>
          </w:rPr>
          <w:t>http://localhost:8080/gtas</w:t>
        </w:r>
        <w:bookmarkEnd w:id="27"/>
      </w:hyperlink>
    </w:p>
    <w:p w:rsidR="00322721" w:rsidRDefault="00322721" w:rsidP="00322721"/>
    <w:p w:rsidR="00414D70" w:rsidRDefault="00414D70">
      <w:r>
        <w:t>Some IT policies will recognize port 8080 as being unusual and will block it. This is the default port set by Apache Tomcat.</w:t>
      </w:r>
    </w:p>
    <w:p w:rsidR="003F5FBF" w:rsidRDefault="003F5FBF" w:rsidP="003F5FBF">
      <w:pPr>
        <w:pStyle w:val="Heading1"/>
      </w:pPr>
      <w:bookmarkStart w:id="28" w:name="_Toc524351028"/>
      <w:r>
        <w:t>Redis</w:t>
      </w:r>
      <w:bookmarkEnd w:id="28"/>
    </w:p>
    <w:p w:rsidR="00797D1E" w:rsidRDefault="00797D1E" w:rsidP="00797D1E"/>
    <w:p w:rsidR="00797D1E" w:rsidRDefault="00797D1E" w:rsidP="00797D1E">
      <w:r>
        <w:t xml:space="preserve">GTAS uses Redis to prevent redundant message payloads from hitting the entire loading process. Redis </w:t>
      </w:r>
      <w:r w:rsidR="00F331A4">
        <w:t>creates a hash code, or “ key” for each message received, and uses an in-memory store to save the keys for a designated period of time (currently seven days)</w:t>
      </w:r>
      <w:r>
        <w:t>. If the key already exists, the system knows the message should be disregarded, since it doesn’t contain any valuable updates. The definition of the payload is configurable, and will need some tuning w</w:t>
      </w:r>
      <w:r w:rsidR="00F331A4">
        <w:t>ith each production deployment for regional differences and variation from carrier-to-carrier.</w:t>
      </w:r>
    </w:p>
    <w:p w:rsidR="008F6A9A" w:rsidRDefault="008F6A9A" w:rsidP="00797D1E"/>
    <w:p w:rsidR="008F6A9A" w:rsidRDefault="008F6A9A" w:rsidP="008F6A9A">
      <w:pPr>
        <w:pStyle w:val="Heading2"/>
      </w:pPr>
      <w:bookmarkStart w:id="29" w:name="_Toc524351029"/>
      <w:r>
        <w:t>Redis Commands</w:t>
      </w:r>
      <w:bookmarkEnd w:id="29"/>
    </w:p>
    <w:p w:rsidR="008F6A9A" w:rsidRDefault="008F6A9A" w:rsidP="008F6A9A">
      <w:r>
        <w:t>Delete all stored keys</w:t>
      </w:r>
    </w:p>
    <w:p w:rsidR="008F6A9A" w:rsidRDefault="008F6A9A" w:rsidP="008F6A9A">
      <w:pPr>
        <w:pStyle w:val="shell"/>
      </w:pPr>
      <w:r>
        <w:t>redis-cli</w:t>
      </w:r>
    </w:p>
    <w:p w:rsidR="008F6A9A" w:rsidRDefault="008F6A9A" w:rsidP="008F6A9A">
      <w:pPr>
        <w:pStyle w:val="shell"/>
        <w:rPr>
          <w:rStyle w:val="Hyperlink"/>
        </w:rPr>
      </w:pPr>
      <w:r>
        <w:t>fushall</w:t>
      </w:r>
    </w:p>
    <w:p w:rsidR="008F6A9A" w:rsidRPr="008F6A9A" w:rsidRDefault="008F6A9A" w:rsidP="008F6A9A"/>
    <w:p w:rsidR="00EC02C5" w:rsidRDefault="00EC02C5" w:rsidP="007B22D7">
      <w:pPr>
        <w:pStyle w:val="Heading1"/>
      </w:pPr>
      <w:bookmarkStart w:id="30" w:name="_Toc503215962"/>
      <w:bookmarkStart w:id="31" w:name="_Toc524351030"/>
      <w:r>
        <w:t>Amazon Web Services (AWS)</w:t>
      </w:r>
      <w:r w:rsidR="00F331A4">
        <w:t xml:space="preserve"> Deployment</w:t>
      </w:r>
      <w:bookmarkEnd w:id="31"/>
    </w:p>
    <w:p w:rsidR="00F331A4" w:rsidRDefault="00F331A4" w:rsidP="00F331A4"/>
    <w:p w:rsidR="00F331A4" w:rsidRPr="00F331A4" w:rsidRDefault="00F04009" w:rsidP="00F331A4">
      <w:r>
        <w:t xml:space="preserve">Cloud formation scripts are available for GTAS deployment. </w:t>
      </w:r>
    </w:p>
    <w:p w:rsidR="00E63EDC" w:rsidRDefault="00E63EDC" w:rsidP="00E63EDC">
      <w:pPr>
        <w:pStyle w:val="Heading1"/>
      </w:pPr>
      <w:bookmarkStart w:id="32" w:name="_Toc524351031"/>
      <w:r>
        <w:t>Installation of Message Queue Setup (Apache ActiveMQ)</w:t>
      </w:r>
      <w:bookmarkEnd w:id="32"/>
    </w:p>
    <w:p w:rsidR="001B5401" w:rsidRDefault="001B5401" w:rsidP="001B5401">
      <w:r>
        <w:t>Download the lastest zip file</w:t>
      </w:r>
    </w:p>
    <w:p w:rsidR="001B5401" w:rsidRDefault="001B5401" w:rsidP="001B5401">
      <w:r>
        <w:t>Unzip it</w:t>
      </w:r>
    </w:p>
    <w:p w:rsidR="001B5401" w:rsidRDefault="001B5401" w:rsidP="001B5401">
      <w:r>
        <w:lastRenderedPageBreak/>
        <w:t>Move it to desired directory</w:t>
      </w:r>
    </w:p>
    <w:p w:rsidR="001B5401" w:rsidRDefault="001B5401" w:rsidP="001B5401">
      <w:r>
        <w:t>Cd to bin directory</w:t>
      </w:r>
    </w:p>
    <w:p w:rsidR="001B5401" w:rsidRDefault="001B5401" w:rsidP="001B5401">
      <w:r>
        <w:t>Activemq start</w:t>
      </w:r>
    </w:p>
    <w:p w:rsidR="001B5401" w:rsidRDefault="001B5401" w:rsidP="001B5401">
      <w:r>
        <w:t>Localhost:8161</w:t>
      </w:r>
    </w:p>
    <w:p w:rsidR="001B5401" w:rsidRPr="001B5401" w:rsidRDefault="001B5401" w:rsidP="001B5401"/>
    <w:p w:rsidR="00C759FE" w:rsidRDefault="00C759FE" w:rsidP="00143674">
      <w:pPr>
        <w:pStyle w:val="Heading1"/>
      </w:pPr>
      <w:bookmarkStart w:id="33" w:name="_Toc524351032"/>
      <w:r w:rsidRPr="00C759FE">
        <w:t>Installation Backup</w:t>
      </w:r>
      <w:bookmarkEnd w:id="30"/>
      <w:bookmarkEnd w:id="33"/>
    </w:p>
    <w:p w:rsidR="00C759FE" w:rsidRPr="00C759FE" w:rsidRDefault="00C759FE" w:rsidP="00C759FE"/>
    <w:p w:rsidR="002225CD" w:rsidRDefault="002225CD" w:rsidP="002225CD">
      <w:pPr>
        <w:pStyle w:val="Heading2"/>
      </w:pPr>
      <w:bookmarkStart w:id="34" w:name="_Toc503215963"/>
      <w:bookmarkStart w:id="35" w:name="_Toc524351033"/>
      <w:r>
        <w:t>Browser Requirements</w:t>
      </w:r>
      <w:bookmarkEnd w:id="34"/>
      <w:bookmarkEnd w:id="35"/>
    </w:p>
    <w:p w:rsidR="002225CD" w:rsidRDefault="002225CD" w:rsidP="002225CD">
      <w:r>
        <w:t>GTAS requires a modern browser that supports angular. A full list of browsers supported can be found at:</w:t>
      </w:r>
    </w:p>
    <w:p w:rsidR="002225CD" w:rsidRDefault="002225CD" w:rsidP="002225CD"/>
    <w:p w:rsidR="002225CD" w:rsidRDefault="002225CD" w:rsidP="002225CD">
      <w:r w:rsidRPr="00F44498">
        <w:t>https://v2.angular.io/docs/ts/l</w:t>
      </w:r>
      <w:r>
        <w:t>atest/guide/browser-support.htm</w:t>
      </w:r>
    </w:p>
    <w:p w:rsidR="002225CD" w:rsidRDefault="002225CD" w:rsidP="007B22D7">
      <w:pPr>
        <w:pStyle w:val="Heading2"/>
      </w:pPr>
    </w:p>
    <w:p w:rsidR="00B00AA8" w:rsidRDefault="00C759FE" w:rsidP="00294C19">
      <w:pPr>
        <w:pStyle w:val="Heading2"/>
      </w:pPr>
      <w:r>
        <w:t xml:space="preserve"> </w:t>
      </w:r>
      <w:bookmarkStart w:id="36" w:name="_Toc503215965"/>
      <w:bookmarkStart w:id="37" w:name="_Toc524351034"/>
      <w:r w:rsidR="00B00AA8">
        <w:t>ElasticSearch</w:t>
      </w:r>
      <w:bookmarkEnd w:id="37"/>
    </w:p>
    <w:p w:rsidR="00E05F89" w:rsidRDefault="00E05F89" w:rsidP="00B00AA8"/>
    <w:p w:rsidR="00E05F89" w:rsidRDefault="00E05F89" w:rsidP="00294C19">
      <w:pPr>
        <w:pStyle w:val="Heading3"/>
      </w:pPr>
      <w:bookmarkStart w:id="38" w:name="_Toc524351035"/>
      <w:r>
        <w:t>Installation</w:t>
      </w:r>
      <w:bookmarkEnd w:id="38"/>
    </w:p>
    <w:p w:rsidR="00E05F89" w:rsidRDefault="00E05F89" w:rsidP="00B00AA8"/>
    <w:p w:rsidR="00E05F89" w:rsidRDefault="00B00AA8" w:rsidP="00B00AA8">
      <w:r>
        <w:t xml:space="preserve">Running ElasticSearch for GTAS is an optional component that adds fast, free-text field searching on indexed data elements. </w:t>
      </w:r>
      <w:r w:rsidR="00E05F89">
        <w:t xml:space="preserve">It also allows the user to perform basic link analysis, and view connections visually through a force-directed graph. GTAS currently requires ElasticSearch 2.3.2 to work properly. It can be downloaded at </w:t>
      </w:r>
      <w:hyperlink r:id="rId16" w:history="1">
        <w:r w:rsidR="00E05F89" w:rsidRPr="00D817B0">
          <w:rPr>
            <w:rStyle w:val="Hyperlink"/>
          </w:rPr>
          <w:t>https://www.elastic.co/downloads/past-releases/elasticsearch-2-3-2</w:t>
        </w:r>
      </w:hyperlink>
      <w:r w:rsidR="00FF7F07">
        <w:t xml:space="preserve"> . ElasticSearch must be running prior to message loading in order for it to be indexed, and searchable by the end-user.</w:t>
      </w:r>
    </w:p>
    <w:p w:rsidR="00E05F89" w:rsidRDefault="00E05F89" w:rsidP="00B00AA8"/>
    <w:p w:rsidR="00E05F89" w:rsidRDefault="00E05F89" w:rsidP="00294C19">
      <w:pPr>
        <w:pStyle w:val="Heading3"/>
      </w:pPr>
      <w:bookmarkStart w:id="39" w:name="_Toc524351036"/>
      <w:r>
        <w:t>Useful Commands</w:t>
      </w:r>
      <w:bookmarkEnd w:id="39"/>
    </w:p>
    <w:p w:rsidR="00E05F89" w:rsidRDefault="00E05F89" w:rsidP="00B00AA8"/>
    <w:p w:rsidR="00FD2915" w:rsidRDefault="00FD2915" w:rsidP="00FD2915">
      <w:r>
        <w:t>To view a list of the fields currently indexed,</w:t>
      </w:r>
      <w:r w:rsidR="00E05F89">
        <w:t xml:space="preserve"> run the following script when ElasticSearch is running.</w:t>
      </w:r>
    </w:p>
    <w:p w:rsidR="00FD2915" w:rsidRPr="00B00AA8" w:rsidRDefault="00FD2915" w:rsidP="00FD2915">
      <w:pPr>
        <w:pStyle w:val="shell"/>
      </w:pPr>
      <w:r>
        <w:t>curl -XGET 'localhost:9200/_all/_mapping?pretty'</w:t>
      </w:r>
    </w:p>
    <w:p w:rsidR="00FD49BB" w:rsidRDefault="00FD49BB" w:rsidP="00FD49BB">
      <w:pPr>
        <w:rPr>
          <w:rFonts w:asciiTheme="majorHAnsi" w:eastAsiaTheme="majorEastAsia" w:hAnsiTheme="majorHAnsi" w:cstheme="majorBidi"/>
          <w:color w:val="2F5496" w:themeColor="accent1" w:themeShade="BF"/>
          <w:sz w:val="32"/>
          <w:szCs w:val="32"/>
        </w:rPr>
      </w:pPr>
    </w:p>
    <w:p w:rsidR="00FD49BB" w:rsidRDefault="00FD49BB" w:rsidP="00FD49BB">
      <w:pPr>
        <w:pStyle w:val="NoSpacing"/>
      </w:pPr>
      <w:r>
        <w:t>Clear ElasticSearch Cache</w:t>
      </w:r>
      <w:r w:rsidR="00CC5B42">
        <w:t xml:space="preserve">. This will clear the entire cache of indexed values. All information previously stored by ElasticSearch will be lost. </w:t>
      </w:r>
    </w:p>
    <w:p w:rsidR="00FD49BB" w:rsidRDefault="00FD49BB" w:rsidP="00FD49BB">
      <w:pPr>
        <w:pStyle w:val="shell"/>
      </w:pPr>
      <w:r w:rsidRPr="00AB620F">
        <w:t>curl -XDELETE localhost:9200/*</w:t>
      </w:r>
    </w:p>
    <w:p w:rsidR="00FD49BB" w:rsidRDefault="00FD49BB" w:rsidP="00FD49BB">
      <w:pPr>
        <w:pStyle w:val="NoSpacing"/>
      </w:pPr>
    </w:p>
    <w:p w:rsidR="001349C9" w:rsidRDefault="001349C9" w:rsidP="003C2723">
      <w:pPr>
        <w:pStyle w:val="Heading1"/>
      </w:pPr>
      <w:bookmarkStart w:id="40" w:name="_Toc524351037"/>
      <w:r>
        <w:t>Rest API | External Queries</w:t>
      </w:r>
      <w:bookmarkEnd w:id="40"/>
    </w:p>
    <w:p w:rsidR="008F6A9A" w:rsidRPr="008F6A9A" w:rsidRDefault="008F6A9A" w:rsidP="008F6A9A">
      <w:r>
        <w:t xml:space="preserve">GTAS has a feature where a user with admin privileges can authorize a user </w:t>
      </w:r>
      <w:r w:rsidR="00C32B19">
        <w:t xml:space="preserve">to query the database for the installation. This functionality is useful if an organization using GTAS wishes to share passenger and flight information with a partner organization. This information is returned in the form of a JSON object for easy ingestion into the partner’s system, or even into a separate installation of GTAS. </w:t>
      </w:r>
    </w:p>
    <w:p w:rsidR="001349C9" w:rsidRDefault="001349C9" w:rsidP="001349C9">
      <w:pPr>
        <w:rPr>
          <w:rFonts w:ascii="Menlo" w:hAnsi="Menlo" w:cs="Menlo"/>
          <w:color w:val="000000"/>
          <w:sz w:val="22"/>
          <w:szCs w:val="22"/>
        </w:rPr>
      </w:pPr>
    </w:p>
    <w:p w:rsidR="001349C9" w:rsidRDefault="001349C9" w:rsidP="00C448D7">
      <w:pPr>
        <w:pStyle w:val="shell"/>
      </w:pPr>
      <w:r>
        <w:t>cd /usr/local/gtas-rest-api/target/</w:t>
      </w:r>
    </w:p>
    <w:p w:rsidR="001349C9" w:rsidRDefault="001349C9" w:rsidP="00C448D7">
      <w:pPr>
        <w:pStyle w:val="shell"/>
      </w:pPr>
      <w:r>
        <w:t>java -jar gtas-rest-api-1.jar</w:t>
      </w:r>
    </w:p>
    <w:p w:rsidR="001349C9" w:rsidRDefault="001349C9" w:rsidP="001349C9"/>
    <w:bookmarkEnd w:id="36"/>
    <w:p w:rsidR="003C2723" w:rsidRDefault="003C2723" w:rsidP="003C2723"/>
    <w:p w:rsidR="00953145" w:rsidRDefault="00953145" w:rsidP="003C2723"/>
    <w:p w:rsidR="00953145" w:rsidRPr="003C2723" w:rsidRDefault="00953145" w:rsidP="003C2723"/>
    <w:p w:rsidR="005D51A1" w:rsidRDefault="005D51A1" w:rsidP="00C759FE">
      <w:pPr>
        <w:pStyle w:val="Heading1"/>
      </w:pPr>
      <w:bookmarkStart w:id="41" w:name="_Toc503215972"/>
      <w:bookmarkStart w:id="42" w:name="_Toc524351038"/>
      <w:r>
        <w:t>Security</w:t>
      </w:r>
      <w:bookmarkEnd w:id="41"/>
      <w:bookmarkEnd w:id="42"/>
    </w:p>
    <w:p w:rsidR="005B5ECC" w:rsidRDefault="005B5ECC" w:rsidP="00DF1033">
      <w:pPr>
        <w:pStyle w:val="Heading2"/>
      </w:pPr>
      <w:bookmarkStart w:id="43" w:name="_Toc503215973"/>
      <w:bookmarkStart w:id="44" w:name="_Toc524351039"/>
      <w:r>
        <w:t>Digitally-Signed .war Files</w:t>
      </w:r>
      <w:bookmarkEnd w:id="43"/>
      <w:bookmarkEnd w:id="44"/>
    </w:p>
    <w:p w:rsidR="005D51A1" w:rsidRDefault="005B5ECC">
      <w:r>
        <w:t>The .</w:t>
      </w:r>
      <w:r w:rsidR="005D51A1" w:rsidRPr="005D51A1">
        <w:t>war files can be digitally signed to determine where its source code came from</w:t>
      </w:r>
    </w:p>
    <w:p w:rsidR="005D51A1" w:rsidRDefault="005D51A1"/>
    <w:p w:rsidR="005B5ECC" w:rsidRPr="00C759FE" w:rsidRDefault="00370F5D" w:rsidP="00C759FE">
      <w:pPr>
        <w:pStyle w:val="Heading2"/>
      </w:pPr>
      <w:bookmarkStart w:id="45" w:name="_Toc503215974"/>
      <w:bookmarkStart w:id="46" w:name="_Toc524351040"/>
      <w:r>
        <w:t xml:space="preserve">(Coming Soon) </w:t>
      </w:r>
      <w:r w:rsidR="005B5ECC" w:rsidRPr="00C759FE">
        <w:t>Configuring Tomcat to support SSL or https</w:t>
      </w:r>
      <w:bookmarkEnd w:id="45"/>
      <w:bookmarkEnd w:id="46"/>
    </w:p>
    <w:p w:rsidR="00DF1033" w:rsidRDefault="00DF1033" w:rsidP="00DF1033">
      <w:pPr>
        <w:pStyle w:val="Heading2"/>
      </w:pPr>
    </w:p>
    <w:p w:rsidR="005B5ECC" w:rsidRDefault="00370F5D" w:rsidP="00DF1033">
      <w:pPr>
        <w:pStyle w:val="Heading2"/>
      </w:pPr>
      <w:bookmarkStart w:id="47" w:name="_Toc503215975"/>
      <w:bookmarkStart w:id="48" w:name="_Toc524351041"/>
      <w:r>
        <w:t xml:space="preserve">(Coming Soon) </w:t>
      </w:r>
      <w:r w:rsidR="00E9504F">
        <w:t>Industry Standard Security Checks</w:t>
      </w:r>
      <w:bookmarkEnd w:id="47"/>
      <w:bookmarkEnd w:id="48"/>
    </w:p>
    <w:p w:rsidR="00843CF3" w:rsidRDefault="00726418" w:rsidP="00DF1033">
      <w:pPr>
        <w:pStyle w:val="ListParagraph"/>
        <w:numPr>
          <w:ilvl w:val="0"/>
          <w:numId w:val="5"/>
        </w:numPr>
        <w:rPr>
          <w:highlight w:val="yellow"/>
        </w:rPr>
      </w:pPr>
      <w:r w:rsidRPr="0009374B">
        <w:rPr>
          <w:highlight w:val="yellow"/>
        </w:rPr>
        <w:t xml:space="preserve">Need a license scanner for </w:t>
      </w:r>
      <w:r w:rsidR="00B43477" w:rsidRPr="0009374B">
        <w:rPr>
          <w:highlight w:val="yellow"/>
        </w:rPr>
        <w:t>compliance violations</w:t>
      </w:r>
    </w:p>
    <w:p w:rsidR="00DA6F1F" w:rsidRDefault="00DA6F1F" w:rsidP="00DF1033">
      <w:pPr>
        <w:pStyle w:val="ListParagraph"/>
        <w:numPr>
          <w:ilvl w:val="0"/>
          <w:numId w:val="5"/>
        </w:numPr>
        <w:rPr>
          <w:highlight w:val="yellow"/>
        </w:rPr>
      </w:pPr>
      <w:r>
        <w:rPr>
          <w:highlight w:val="yellow"/>
        </w:rPr>
        <w:t>Fossology?</w:t>
      </w:r>
    </w:p>
    <w:p w:rsidR="00DA6F1F" w:rsidRPr="00DA6F1F" w:rsidRDefault="00DA6F1F" w:rsidP="00DA6F1F">
      <w:pPr>
        <w:pStyle w:val="ListParagraph"/>
        <w:numPr>
          <w:ilvl w:val="0"/>
          <w:numId w:val="5"/>
        </w:numPr>
        <w:rPr>
          <w:highlight w:val="yellow"/>
        </w:rPr>
      </w:pPr>
      <w:r>
        <w:rPr>
          <w:highlight w:val="yellow"/>
        </w:rPr>
        <w:t>MojoHaus?</w:t>
      </w:r>
    </w:p>
    <w:p w:rsidR="00843CF3" w:rsidRDefault="00843CF3" w:rsidP="00DF1033">
      <w:pPr>
        <w:pStyle w:val="Heading1"/>
      </w:pPr>
      <w:bookmarkStart w:id="49" w:name="_Toc503215976"/>
      <w:bookmarkStart w:id="50" w:name="_Toc524351042"/>
      <w:r>
        <w:t>System Design</w:t>
      </w:r>
      <w:bookmarkEnd w:id="49"/>
      <w:bookmarkEnd w:id="50"/>
    </w:p>
    <w:p w:rsidR="00843CF3" w:rsidRPr="00843CF3" w:rsidRDefault="00843CF3" w:rsidP="00843CF3">
      <w:r>
        <w:t xml:space="preserve">GTAS is based on ingesting </w:t>
      </w:r>
      <w:r w:rsidR="008B5EA4">
        <w:t xml:space="preserve">industry-standard airline </w:t>
      </w:r>
      <w:r>
        <w:t>messages, updating a relational database with the most current info</w:t>
      </w:r>
      <w:r w:rsidR="008B5EA4">
        <w:t xml:space="preserve">rmation, and presenting it in a manageable form for the user. Fields with one-to-many relationships will be updated to include the latest information, but will not delete records if they are not present in the latest message. The latest message is determined by the order </w:t>
      </w:r>
      <w:r w:rsidR="008B5EA4">
        <w:lastRenderedPageBreak/>
        <w:t xml:space="preserve">in which it enters the ETL process. It is critical to configure the message queue so that messages arrive in the “in” folder in the correct order. </w:t>
      </w:r>
      <w:r w:rsidR="00E741F5">
        <w:t>(there is some question about the systems’ ability to do this, and is being investigated)</w:t>
      </w:r>
    </w:p>
    <w:p w:rsidR="00793564" w:rsidRDefault="00793564" w:rsidP="005D51A1"/>
    <w:p w:rsidR="006266E0" w:rsidRDefault="006266E0" w:rsidP="00DF1033">
      <w:pPr>
        <w:pStyle w:val="Heading3"/>
      </w:pPr>
      <w:bookmarkStart w:id="51" w:name="_Toc503215978"/>
      <w:bookmarkStart w:id="52" w:name="_Toc524351043"/>
      <w:r>
        <w:t>Drag and drop file uploader configuration</w:t>
      </w:r>
      <w:bookmarkEnd w:id="51"/>
      <w:bookmarkEnd w:id="52"/>
    </w:p>
    <w:p w:rsidR="006266E0" w:rsidRDefault="006266E0" w:rsidP="005D51A1"/>
    <w:p w:rsidR="005E6A46" w:rsidRDefault="006266E0" w:rsidP="005D51A1">
      <w:r>
        <w:t xml:space="preserve">Configuring the drag-and-drop file uploader to point at </w:t>
      </w:r>
      <w:r w:rsidR="00A632E0">
        <w:t>the proper directories requires two operations that are explained in detail within the installation instructions</w:t>
      </w:r>
    </w:p>
    <w:p w:rsidR="005E6A46" w:rsidRDefault="005E6A46" w:rsidP="005D51A1"/>
    <w:p w:rsidR="005E6A46" w:rsidRDefault="006266E0" w:rsidP="005D51A1">
      <w:pPr>
        <w:pStyle w:val="ListParagraph"/>
        <w:numPr>
          <w:ilvl w:val="0"/>
          <w:numId w:val="1"/>
        </w:numPr>
      </w:pPr>
      <w:r>
        <w:t>editing the jobscheduler.properties file prior to the build process. It is located in the directory:</w:t>
      </w:r>
    </w:p>
    <w:p w:rsidR="005E6A46" w:rsidRDefault="005E6A46" w:rsidP="005E6A46">
      <w:pPr>
        <w:ind w:left="780"/>
      </w:pPr>
    </w:p>
    <w:p w:rsidR="006266E0" w:rsidRDefault="006266E0" w:rsidP="005E6A46">
      <w:pPr>
        <w:ind w:left="780"/>
      </w:pPr>
      <w:r w:rsidRPr="006266E0">
        <w:t>/usr/local/gtas-parent/gtas-job-scheduler-war/src/main/resources</w:t>
      </w:r>
    </w:p>
    <w:p w:rsidR="005E6A46" w:rsidRDefault="005E6A46" w:rsidP="005E6A46">
      <w:pPr>
        <w:ind w:left="780"/>
      </w:pPr>
    </w:p>
    <w:p w:rsidR="005E6A46" w:rsidRDefault="005E6A46" w:rsidP="005E6A46">
      <w:pPr>
        <w:pStyle w:val="ListParagraph"/>
        <w:numPr>
          <w:ilvl w:val="0"/>
          <w:numId w:val="1"/>
        </w:numPr>
      </w:pPr>
      <w:r>
        <w:t>Updating the “directory for uploading files form UI” record of the app_configuration table in the database to reflect the desired directory (i.e. /usr/local/gtas/in)</w:t>
      </w:r>
    </w:p>
    <w:p w:rsidR="006266E0" w:rsidRDefault="006266E0" w:rsidP="005D51A1"/>
    <w:p w:rsidR="002E48C1" w:rsidRDefault="002E48C1" w:rsidP="00DF1033">
      <w:pPr>
        <w:pStyle w:val="Heading1"/>
      </w:pPr>
      <w:bookmarkStart w:id="53" w:name="_Toc503215979"/>
      <w:bookmarkStart w:id="54" w:name="_Toc524351044"/>
      <w:r>
        <w:t>Miscellaneous Commands</w:t>
      </w:r>
      <w:bookmarkEnd w:id="53"/>
      <w:bookmarkEnd w:id="54"/>
    </w:p>
    <w:p w:rsidR="002E48C1" w:rsidRDefault="002E48C1" w:rsidP="00EF7FD3">
      <w:pPr>
        <w:pStyle w:val="Heading2"/>
      </w:pPr>
    </w:p>
    <w:p w:rsidR="006266E0" w:rsidRDefault="00F04009" w:rsidP="00DF1033">
      <w:pPr>
        <w:pStyle w:val="Heading2"/>
      </w:pPr>
      <w:bookmarkStart w:id="55" w:name="_Toc503215980"/>
      <w:bookmarkStart w:id="56" w:name="_Toc524351045"/>
      <w:r>
        <w:t xml:space="preserve">Tomcat </w:t>
      </w:r>
      <w:r w:rsidR="003C1053">
        <w:t>Server Commands</w:t>
      </w:r>
      <w:bookmarkEnd w:id="55"/>
      <w:bookmarkEnd w:id="56"/>
    </w:p>
    <w:p w:rsidR="006266E0" w:rsidRDefault="00F04009" w:rsidP="00F04009">
      <w:pPr>
        <w:pStyle w:val="Heading3"/>
      </w:pPr>
      <w:bookmarkStart w:id="57" w:name="_Toc524351046"/>
      <w:r>
        <w:t>Starting &amp; Stoping the server</w:t>
      </w:r>
      <w:bookmarkEnd w:id="57"/>
    </w:p>
    <w:p w:rsidR="006266E0" w:rsidRPr="003C1053" w:rsidRDefault="006266E0" w:rsidP="003C1053">
      <w:pPr>
        <w:pStyle w:val="shell"/>
      </w:pPr>
      <w:r w:rsidRPr="003C1053">
        <w:t>/usr/local/</w:t>
      </w:r>
      <w:r w:rsidR="00F04009" w:rsidRPr="00AB79CC">
        <w:t>apache-tomcat-8.0.47</w:t>
      </w:r>
      <w:r w:rsidRPr="003C1053">
        <w:t>/bin/catalina.sh start</w:t>
      </w:r>
    </w:p>
    <w:p w:rsidR="003C1053" w:rsidRDefault="003C1053" w:rsidP="006266E0"/>
    <w:p w:rsidR="003C1053" w:rsidRDefault="003C1053" w:rsidP="006266E0">
      <w:r>
        <w:t>and</w:t>
      </w:r>
    </w:p>
    <w:p w:rsidR="003C1053" w:rsidRDefault="003C1053" w:rsidP="006266E0"/>
    <w:p w:rsidR="006266E0" w:rsidRPr="003C1053" w:rsidRDefault="006266E0" w:rsidP="003C1053">
      <w:pPr>
        <w:pStyle w:val="shell"/>
      </w:pPr>
      <w:r w:rsidRPr="003C1053">
        <w:t>/usr/local/</w:t>
      </w:r>
      <w:r w:rsidR="00F04009" w:rsidRPr="00AB79CC">
        <w:t>apache-tomcat-8.0.47</w:t>
      </w:r>
      <w:r w:rsidRPr="003C1053">
        <w:t>/bin/catalina.sh stop</w:t>
      </w:r>
    </w:p>
    <w:p w:rsidR="00B65DD2" w:rsidRDefault="00B65DD2" w:rsidP="00B65DD2"/>
    <w:p w:rsidR="00B65DD2" w:rsidRDefault="00B65DD2" w:rsidP="00B65DD2">
      <w:r>
        <w:t xml:space="preserve">Running the server in the same </w:t>
      </w:r>
      <w:r w:rsidR="00EF7FD3">
        <w:t>window it was kicked-off in:</w:t>
      </w:r>
    </w:p>
    <w:p w:rsidR="00B65DD2" w:rsidRDefault="00B65DD2" w:rsidP="003C1053">
      <w:pPr>
        <w:pStyle w:val="shell"/>
      </w:pPr>
      <w:r w:rsidRPr="003608B5">
        <w:t>/usr/local/</w:t>
      </w:r>
      <w:r w:rsidR="00F04009" w:rsidRPr="00AB79CC">
        <w:t>apache-tomcat-8.0.47</w:t>
      </w:r>
      <w:r>
        <w:t>/bin/catalina.sh run</w:t>
      </w:r>
    </w:p>
    <w:p w:rsidR="00F04009" w:rsidRDefault="00F04009" w:rsidP="00294C19">
      <w:pPr>
        <w:pStyle w:val="Heading1"/>
      </w:pPr>
      <w:bookmarkStart w:id="58" w:name="_Toc524351047"/>
      <w:r>
        <w:t>Apache Tomcat</w:t>
      </w:r>
      <w:bookmarkEnd w:id="58"/>
    </w:p>
    <w:p w:rsidR="00F04009" w:rsidRDefault="00F04009" w:rsidP="00F04009"/>
    <w:p w:rsidR="00F04009" w:rsidRDefault="00F04009" w:rsidP="00F04009">
      <w:pPr>
        <w:pStyle w:val="shell"/>
      </w:pPr>
      <w:r w:rsidRPr="003608B5">
        <w:lastRenderedPageBreak/>
        <w:t>/usr/local/apache-tom</w:t>
      </w:r>
      <w:r>
        <w:t>cat-8.5.15/bin/catalina.sh run</w:t>
      </w:r>
    </w:p>
    <w:p w:rsidR="00F04009" w:rsidRDefault="00F04009" w:rsidP="00F04009">
      <w:pPr>
        <w:pStyle w:val="shell"/>
      </w:pPr>
    </w:p>
    <w:p w:rsidR="00F04009" w:rsidRDefault="00F04009" w:rsidP="00F04009">
      <w:pPr>
        <w:pStyle w:val="shell"/>
      </w:pPr>
      <w:r w:rsidRPr="003608B5">
        <w:t>/usr/local/apache-tom</w:t>
      </w:r>
      <w:r>
        <w:t>cat-8.5.15/bin/catalina.sh stop</w:t>
      </w:r>
    </w:p>
    <w:p w:rsidR="003C1053" w:rsidRDefault="003C1053" w:rsidP="00B65DD2"/>
    <w:p w:rsidR="00F04009" w:rsidRDefault="00F04009" w:rsidP="00B65DD2"/>
    <w:p w:rsidR="00F04009" w:rsidRDefault="00F04009" w:rsidP="00B65DD2"/>
    <w:p w:rsidR="00F04009" w:rsidRDefault="00F04009" w:rsidP="00F04009">
      <w:pPr>
        <w:pStyle w:val="Heading3"/>
      </w:pPr>
      <w:bookmarkStart w:id="59" w:name="_Toc524351048"/>
      <w:r>
        <w:t>What Java services are running?</w:t>
      </w:r>
      <w:bookmarkEnd w:id="59"/>
    </w:p>
    <w:p w:rsidR="00F04009" w:rsidRDefault="00F04009" w:rsidP="00B65DD2"/>
    <w:p w:rsidR="00F04009" w:rsidRDefault="00F04009" w:rsidP="00F04009">
      <w:pPr>
        <w:pStyle w:val="shell"/>
      </w:pPr>
      <w:r>
        <w:t>Ps -el | grep java</w:t>
      </w:r>
    </w:p>
    <w:p w:rsidR="00F04009" w:rsidRDefault="00F04009" w:rsidP="00B65DD2"/>
    <w:p w:rsidR="000D2B0A" w:rsidRDefault="000D2B0A" w:rsidP="006266E0"/>
    <w:p w:rsidR="001C7147" w:rsidRDefault="001C7147" w:rsidP="001C7147">
      <w:pPr>
        <w:pStyle w:val="Heading2"/>
      </w:pPr>
      <w:bookmarkStart w:id="60" w:name="_Toc503215985"/>
      <w:bookmarkStart w:id="61" w:name="_Toc524351049"/>
      <w:r>
        <w:t>ElasticSearch</w:t>
      </w:r>
      <w:bookmarkEnd w:id="60"/>
      <w:bookmarkEnd w:id="61"/>
    </w:p>
    <w:p w:rsidR="001C7147" w:rsidRDefault="001C7147" w:rsidP="002E48C1">
      <w:pPr>
        <w:pStyle w:val="Heading3"/>
      </w:pPr>
    </w:p>
    <w:p w:rsidR="006424E4" w:rsidRDefault="006424E4" w:rsidP="002E48C1">
      <w:pPr>
        <w:pStyle w:val="Heading3"/>
      </w:pPr>
      <w:bookmarkStart w:id="62" w:name="_Toc503215986"/>
      <w:bookmarkStart w:id="63" w:name="_Toc524351050"/>
      <w:r>
        <w:t>Elastic Search Commands</w:t>
      </w:r>
      <w:bookmarkEnd w:id="62"/>
      <w:bookmarkEnd w:id="63"/>
    </w:p>
    <w:p w:rsidR="006424E4" w:rsidRDefault="006424E4" w:rsidP="006424E4"/>
    <w:p w:rsidR="006424E4" w:rsidRDefault="006424E4" w:rsidP="006424E4">
      <w:r>
        <w:t>Kicking off ElasticSearch</w:t>
      </w:r>
    </w:p>
    <w:p w:rsidR="006424E4" w:rsidRPr="006424E4" w:rsidRDefault="006424E4" w:rsidP="006424E4">
      <w:pPr>
        <w:pStyle w:val="shell"/>
      </w:pPr>
      <w:r>
        <w:t>/usr/local/elasticsearch-2.3.2/bin/elasticsearch</w:t>
      </w:r>
    </w:p>
    <w:p w:rsidR="006424E4" w:rsidRDefault="006424E4" w:rsidP="005D51A1"/>
    <w:p w:rsidR="006424E4" w:rsidRDefault="00A8284C" w:rsidP="006424E4">
      <w:r>
        <w:t>Identifying a</w:t>
      </w:r>
      <w:r w:rsidR="006424E4">
        <w:t>ll indexed fields in ElasticSearch</w:t>
      </w:r>
    </w:p>
    <w:p w:rsidR="006424E4" w:rsidRDefault="006424E4" w:rsidP="006424E4">
      <w:pPr>
        <w:pStyle w:val="shell"/>
      </w:pPr>
      <w:r>
        <w:t>curl -XGET 'localhost:9200/_all/_mapping?pretty'</w:t>
      </w:r>
    </w:p>
    <w:p w:rsidR="00FA7299" w:rsidRDefault="00FA7299" w:rsidP="009D352C">
      <w:pPr>
        <w:pStyle w:val="Heading2"/>
      </w:pPr>
    </w:p>
    <w:p w:rsidR="00F05E83" w:rsidRDefault="00F05E83" w:rsidP="00F05E83">
      <w:r>
        <w:t>Clearing out entire ElasticSearch Cache</w:t>
      </w:r>
    </w:p>
    <w:p w:rsidR="00F05E83" w:rsidRDefault="00F05E83" w:rsidP="00F05E83">
      <w:pPr>
        <w:pStyle w:val="shell"/>
      </w:pPr>
      <w:r w:rsidRPr="00F05E83">
        <w:t>curl -XDELETE localhost:9200/*</w:t>
      </w:r>
    </w:p>
    <w:p w:rsidR="00F05E83" w:rsidRPr="00F05E83" w:rsidRDefault="00F05E83" w:rsidP="00F05E83"/>
    <w:p w:rsidR="00B04399" w:rsidRPr="00B04399" w:rsidRDefault="00B04399" w:rsidP="00B04399"/>
    <w:p w:rsidR="00B04399" w:rsidRPr="00B04399" w:rsidRDefault="00B04399" w:rsidP="00B04399">
      <w:pPr>
        <w:pStyle w:val="Heading2"/>
      </w:pPr>
      <w:bookmarkStart w:id="64" w:name="_Toc503215988"/>
      <w:bookmarkStart w:id="65" w:name="_Toc524351051"/>
      <w:r w:rsidRPr="00B04399">
        <w:lastRenderedPageBreak/>
        <w:t>Saving Rules as a SQL script. Be sure to select SQL when exporting</w:t>
      </w:r>
      <w:bookmarkEnd w:id="64"/>
      <w:bookmarkEnd w:id="65"/>
    </w:p>
    <w:p w:rsidR="00B04399" w:rsidRPr="00B04399" w:rsidRDefault="00B04399" w:rsidP="00B04399">
      <w:r w:rsidRPr="00B04399">
        <w:rPr>
          <w:noProof/>
        </w:rPr>
        <w:drawing>
          <wp:anchor distT="0" distB="0" distL="114300" distR="114300" simplePos="0" relativeHeight="251659264" behindDoc="0" locked="0" layoutInCell="1" allowOverlap="1" wp14:anchorId="681A8CC6" wp14:editId="5D977553">
            <wp:simplePos x="0" y="0"/>
            <wp:positionH relativeFrom="column">
              <wp:posOffset>4102735</wp:posOffset>
            </wp:positionH>
            <wp:positionV relativeFrom="paragraph">
              <wp:posOffset>167005</wp:posOffset>
            </wp:positionV>
            <wp:extent cx="3246755" cy="2618105"/>
            <wp:effectExtent l="0" t="0" r="4445" b="0"/>
            <wp:wrapTight wrapText="bothSides">
              <wp:wrapPolygon edited="0">
                <wp:start x="1352" y="0"/>
                <wp:lineTo x="507" y="838"/>
                <wp:lineTo x="0" y="2305"/>
                <wp:lineTo x="0" y="15507"/>
                <wp:lineTo x="1521" y="17184"/>
                <wp:lineTo x="2873" y="17184"/>
                <wp:lineTo x="2873" y="21375"/>
                <wp:lineTo x="18588" y="21375"/>
                <wp:lineTo x="18588" y="17184"/>
                <wp:lineTo x="19940" y="17184"/>
                <wp:lineTo x="21461" y="15507"/>
                <wp:lineTo x="21461" y="2305"/>
                <wp:lineTo x="20954" y="838"/>
                <wp:lineTo x="20109" y="0"/>
                <wp:lineTo x="1352" y="0"/>
              </wp:wrapPolygon>
            </wp:wrapTight>
            <wp:docPr id="3" name="Picture 3" descr="../../../../../../../Desktop/Screen%20Shot%202017-09-06%20at%201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06%20at%2011.0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6755" cy="2618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4399" w:rsidRPr="00B04399" w:rsidRDefault="00B04399" w:rsidP="00B04399">
      <w:r w:rsidRPr="00B04399">
        <w:t>There are four key tables that store rules:</w:t>
      </w:r>
    </w:p>
    <w:p w:rsidR="00B04399" w:rsidRPr="00B04399" w:rsidRDefault="00B04399" w:rsidP="00B04399"/>
    <w:p w:rsidR="00B04399" w:rsidRPr="00B04399" w:rsidRDefault="00B04399" w:rsidP="00B04399">
      <w:pPr>
        <w:numPr>
          <w:ilvl w:val="0"/>
          <w:numId w:val="6"/>
        </w:numPr>
      </w:pPr>
      <w:r w:rsidRPr="00B04399">
        <w:t>knowledge_base</w:t>
      </w:r>
    </w:p>
    <w:p w:rsidR="00B04399" w:rsidRPr="00B04399" w:rsidRDefault="00B04399" w:rsidP="00B04399">
      <w:pPr>
        <w:numPr>
          <w:ilvl w:val="0"/>
          <w:numId w:val="6"/>
        </w:numPr>
      </w:pPr>
      <w:r w:rsidRPr="00B04399">
        <w:t>rule</w:t>
      </w:r>
    </w:p>
    <w:p w:rsidR="00B04399" w:rsidRPr="00B04399" w:rsidRDefault="00B04399" w:rsidP="00B04399">
      <w:pPr>
        <w:numPr>
          <w:ilvl w:val="0"/>
          <w:numId w:val="6"/>
        </w:numPr>
      </w:pPr>
      <w:r w:rsidRPr="00B04399">
        <w:t>rule_meta</w:t>
      </w:r>
    </w:p>
    <w:p w:rsidR="00B04399" w:rsidRPr="00B04399" w:rsidRDefault="00B04399" w:rsidP="00B04399">
      <w:pPr>
        <w:numPr>
          <w:ilvl w:val="0"/>
          <w:numId w:val="6"/>
        </w:numPr>
      </w:pPr>
      <w:r w:rsidRPr="00B04399">
        <w:t>udr_rule</w:t>
      </w:r>
    </w:p>
    <w:p w:rsidR="00B04399" w:rsidRPr="00B04399" w:rsidRDefault="00B04399" w:rsidP="00B04399"/>
    <w:p w:rsidR="00B04399" w:rsidRPr="00B04399" w:rsidRDefault="00B04399" w:rsidP="00B04399">
      <w:r w:rsidRPr="00B04399">
        <w:t>rule</w:t>
      </w:r>
    </w:p>
    <w:p w:rsidR="00B04399" w:rsidRPr="00B04399" w:rsidRDefault="00B04399" w:rsidP="00B04399">
      <w:r w:rsidRPr="00B04399">
        <w:t>rule category</w:t>
      </w:r>
    </w:p>
    <w:p w:rsidR="00B04399" w:rsidRPr="00B04399" w:rsidRDefault="00B04399" w:rsidP="00B04399">
      <w:r w:rsidRPr="00B04399">
        <w:t>rule_meta</w:t>
      </w:r>
    </w:p>
    <w:p w:rsidR="00B04399" w:rsidRPr="00B04399" w:rsidRDefault="00B04399" w:rsidP="00B04399">
      <w:r w:rsidRPr="00B04399">
        <w:t>udr_rule</w:t>
      </w:r>
    </w:p>
    <w:p w:rsidR="00B04399" w:rsidRPr="00B04399" w:rsidRDefault="00B04399" w:rsidP="00B04399">
      <w:r w:rsidRPr="00B04399">
        <w:t>udr_rule_cat</w:t>
      </w:r>
    </w:p>
    <w:p w:rsidR="00B04399" w:rsidRDefault="00B04399" w:rsidP="009D352C"/>
    <w:p w:rsidR="00B74DD2" w:rsidRDefault="00B74DD2" w:rsidP="004C0B96"/>
    <w:p w:rsidR="00B74DD2" w:rsidRDefault="003D6842" w:rsidP="00B74DD2">
      <w:pPr>
        <w:pStyle w:val="Heading1"/>
      </w:pPr>
      <w:bookmarkStart w:id="66" w:name="_Toc503215990"/>
      <w:bookmarkStart w:id="67" w:name="_Toc524351052"/>
      <w:r>
        <w:t xml:space="preserve">The Data: </w:t>
      </w:r>
      <w:r w:rsidR="00B74DD2">
        <w:t>Industry Standard Airline Data</w:t>
      </w:r>
      <w:bookmarkEnd w:id="66"/>
      <w:bookmarkEnd w:id="67"/>
    </w:p>
    <w:p w:rsidR="00B74DD2" w:rsidRDefault="002917A9" w:rsidP="002917A9">
      <w:pPr>
        <w:rPr>
          <w:rStyle w:val="Emphasis"/>
        </w:rPr>
      </w:pPr>
      <w:r w:rsidRPr="00A8700B">
        <w:rPr>
          <w:rStyle w:val="Emphasis"/>
        </w:rPr>
        <w:t>Please refer to the latest Entity Relationship Diagram and related spreadsheet for the source and description of Data Elements included in APIS and PNR messages</w:t>
      </w:r>
    </w:p>
    <w:p w:rsidR="003D6842" w:rsidRDefault="003D6842" w:rsidP="002917A9">
      <w:pPr>
        <w:rPr>
          <w:rStyle w:val="Emphasis"/>
        </w:rPr>
      </w:pPr>
    </w:p>
    <w:p w:rsidR="003D6842" w:rsidRPr="003D6842" w:rsidRDefault="003D6842" w:rsidP="002917A9">
      <w:pPr>
        <w:rPr>
          <w:rStyle w:val="Emphasis"/>
          <w:i w:val="0"/>
        </w:rPr>
      </w:pPr>
      <w:r>
        <w:rPr>
          <w:rStyle w:val="Emphasis"/>
          <w:i w:val="0"/>
        </w:rPr>
        <w:t>GTAS relies completely on two types of data to make it work; Industry Standard Airline Data and Intelligence Data provided by the agency/organiza</w:t>
      </w:r>
      <w:r w:rsidR="007D5F6A">
        <w:rPr>
          <w:rStyle w:val="Emphasis"/>
          <w:i w:val="0"/>
        </w:rPr>
        <w:t>tion operating the application.</w:t>
      </w:r>
    </w:p>
    <w:p w:rsidR="002917A9" w:rsidRDefault="002917A9" w:rsidP="002917A9"/>
    <w:p w:rsidR="00B74DD2" w:rsidRDefault="00B74DD2" w:rsidP="00B74DD2">
      <w:pPr>
        <w:pStyle w:val="Heading2"/>
      </w:pPr>
      <w:bookmarkStart w:id="68" w:name="_Toc503215991"/>
      <w:bookmarkStart w:id="69" w:name="_Toc524351053"/>
      <w:r>
        <w:t>APIS</w:t>
      </w:r>
      <w:r w:rsidR="00ED2269">
        <w:t xml:space="preserve"> | Advance Passenger Information System | </w:t>
      </w:r>
      <w:r w:rsidR="00B8172D" w:rsidRPr="00B8172D">
        <w:t>WCO/IATA/ICAO PASSENGER LIST MESSAGE (PAXLST)</w:t>
      </w:r>
      <w:r w:rsidR="00B8172D">
        <w:t xml:space="preserve"> Version 3.0</w:t>
      </w:r>
      <w:bookmarkEnd w:id="68"/>
      <w:bookmarkEnd w:id="69"/>
    </w:p>
    <w:p w:rsidR="00905E78" w:rsidRDefault="0013334E" w:rsidP="000E58D6">
      <w:r>
        <w:t xml:space="preserve">The system has been designed to ingest </w:t>
      </w:r>
      <w:r w:rsidR="000E58D6" w:rsidRPr="000E58D6">
        <w:t>WCO/IATA/ICAO PASSENGER LIST MESSAGE (PAXLST) Version 3.0</w:t>
      </w:r>
      <w:r w:rsidR="000E58D6">
        <w:t>, which is a subset of the UN/EDIFACT PAXLST message</w:t>
      </w:r>
      <w:r w:rsidR="00905E78">
        <w:t>. GTAS supports the most commonly used message types–02B, and 05B.</w:t>
      </w:r>
    </w:p>
    <w:p w:rsidR="00BD4683" w:rsidRDefault="00BD4683" w:rsidP="000E58D6"/>
    <w:p w:rsidR="009F4CC7" w:rsidRDefault="009F4CC7" w:rsidP="000E58D6"/>
    <w:p w:rsidR="00B74DD2" w:rsidRDefault="00B74DD2" w:rsidP="00B74DD2"/>
    <w:p w:rsidR="00B74DD2" w:rsidRDefault="00B74DD2" w:rsidP="00B74DD2">
      <w:pPr>
        <w:pStyle w:val="Heading2"/>
      </w:pPr>
      <w:bookmarkStart w:id="70" w:name="_Toc503215993"/>
      <w:bookmarkStart w:id="71" w:name="_Toc524351054"/>
      <w:r>
        <w:lastRenderedPageBreak/>
        <w:t>PNR</w:t>
      </w:r>
      <w:r w:rsidR="005F15E9">
        <w:t xml:space="preserve"> | Passenger Name Record | PNRGOV version 13.1</w:t>
      </w:r>
      <w:bookmarkEnd w:id="70"/>
      <w:bookmarkEnd w:id="71"/>
    </w:p>
    <w:p w:rsidR="005F15E9" w:rsidRDefault="005F15E9" w:rsidP="00154D18">
      <w:r>
        <w:t xml:space="preserve">The system has been designed to ingest PNRGOV version 13.1 messages. PNR messages </w:t>
      </w:r>
      <w:r w:rsidR="00883FF5">
        <w:t>are a rich data source, and are critical to passenger screening and analysis.</w:t>
      </w:r>
    </w:p>
    <w:p w:rsidR="00BD4683" w:rsidRDefault="00BD4683" w:rsidP="00154D18"/>
    <w:p w:rsidR="002B15DA" w:rsidRPr="002B15DA" w:rsidRDefault="002B15DA" w:rsidP="002B15DA">
      <w:r w:rsidRPr="002B15DA">
        <w:t>PNRGOV (Element 1225 = 22) Push PNR data to States</w:t>
      </w:r>
    </w:p>
    <w:p w:rsidR="002B15DA" w:rsidRDefault="002B15DA" w:rsidP="002B15DA">
      <w:r w:rsidRPr="002B15DA">
        <w:t>PNRGOV (Element 1225 = 141) Update (used for update push)</w:t>
      </w:r>
    </w:p>
    <w:p w:rsidR="00EE17EA" w:rsidRDefault="00EE17EA" w:rsidP="002B15DA"/>
    <w:p w:rsidR="0062347F" w:rsidRDefault="0062347F" w:rsidP="002B15DA">
      <w:r>
        <w:t>The second message</w:t>
      </w:r>
      <w:r w:rsidR="00E857E1">
        <w:t xml:space="preserve"> (24 hours prior to departure) </w:t>
      </w:r>
      <w:r>
        <w:t xml:space="preserve"> in a sequence of five PNR pushes is not considered an update</w:t>
      </w:r>
      <w:r w:rsidR="00E857E1">
        <w:t xml:space="preserve"> from the first message (72 hours prior to departure)</w:t>
      </w:r>
      <w:r>
        <w:t xml:space="preserve">. If the sender </w:t>
      </w:r>
      <w:r w:rsidR="00E857E1">
        <w:t>updates information that applies to the second push, and resends it, would be considered an update (both messages are for 24 hours prior to departure).</w:t>
      </w:r>
    </w:p>
    <w:p w:rsidR="0062347F" w:rsidRDefault="0062347F" w:rsidP="002B15DA"/>
    <w:p w:rsidR="00EE17EA" w:rsidRDefault="00EE17EA" w:rsidP="002B15DA">
      <w:r>
        <w:t>Interchange Control Reference</w:t>
      </w:r>
    </w:p>
    <w:p w:rsidR="00EE17EA" w:rsidRDefault="00EE17EA" w:rsidP="002B15DA"/>
    <w:p w:rsidR="00EE17EA" w:rsidRDefault="00EE17EA" w:rsidP="002B15DA">
      <w:r>
        <w:t>This is the ID for the series of messages pertaining to that particular reservation.</w:t>
      </w:r>
    </w:p>
    <w:p w:rsidR="002B15DA" w:rsidRDefault="002B15DA" w:rsidP="00154D18"/>
    <w:p w:rsidR="00BD4683" w:rsidRDefault="00BD4683" w:rsidP="00154D18">
      <w:r>
        <w:t>Specification Documents</w:t>
      </w:r>
    </w:p>
    <w:p w:rsidR="00370F5D" w:rsidRPr="00370F5D" w:rsidRDefault="00370F5D" w:rsidP="00370F5D"/>
    <w:p w:rsidR="007E4A92" w:rsidRDefault="00183967" w:rsidP="00370F5D">
      <w:pPr>
        <w:pStyle w:val="Heading2"/>
      </w:pPr>
      <w:bookmarkStart w:id="72" w:name="_Toc524351055"/>
      <w:r>
        <w:t>Useful Links</w:t>
      </w:r>
      <w:bookmarkEnd w:id="72"/>
    </w:p>
    <w:p w:rsidR="007E4A92" w:rsidRDefault="007E4A92" w:rsidP="00154D18"/>
    <w:p w:rsidR="007E4A92" w:rsidRDefault="007E4A92" w:rsidP="00154D18">
      <w:r>
        <w:t>IATA toolkit</w:t>
      </w:r>
    </w:p>
    <w:p w:rsidR="007E4A92" w:rsidRDefault="00B37F24" w:rsidP="00154D18">
      <w:hyperlink r:id="rId18" w:history="1">
        <w:r w:rsidR="007E4A92" w:rsidRPr="00A76DB6">
          <w:rPr>
            <w:rStyle w:val="Hyperlink"/>
          </w:rPr>
          <w:t>http://www.iata.org/iata/passenger-data-toolkit/presentation.html</w:t>
        </w:r>
      </w:hyperlink>
    </w:p>
    <w:p w:rsidR="003E14BE" w:rsidRDefault="003E14BE" w:rsidP="003E14BE"/>
    <w:p w:rsidR="00224F26" w:rsidRDefault="00B37F24" w:rsidP="003E14BE">
      <w:hyperlink r:id="rId19" w:history="1">
        <w:r w:rsidR="00224F26" w:rsidRPr="00D817B0">
          <w:rPr>
            <w:rStyle w:val="Hyperlink"/>
          </w:rPr>
          <w:t>https://www.eraa.org/policy/security/advance-passenger-information-api-and-passenger-notifications-records-pnr</w:t>
        </w:r>
      </w:hyperlink>
    </w:p>
    <w:p w:rsidR="00224F26" w:rsidRDefault="00B37F24" w:rsidP="003E14BE">
      <w:hyperlink r:id="rId20" w:history="1">
        <w:r w:rsidR="00224F26" w:rsidRPr="00D817B0">
          <w:rPr>
            <w:rStyle w:val="Hyperlink"/>
          </w:rPr>
          <w:t>http://www.iata.org/publications/pages/api-pnr-toolkit.aspx</w:t>
        </w:r>
      </w:hyperlink>
    </w:p>
    <w:p w:rsidR="00224F26" w:rsidRDefault="00B37F24" w:rsidP="003E14BE">
      <w:hyperlink r:id="rId21" w:history="1">
        <w:r w:rsidR="00224F26" w:rsidRPr="00D817B0">
          <w:rPr>
            <w:rStyle w:val="Hyperlink"/>
          </w:rPr>
          <w:t>https://www.icao.int/Security/FAL/ANNEX9/Pages/Publications.aspx</w:t>
        </w:r>
      </w:hyperlink>
    </w:p>
    <w:p w:rsidR="00224F26" w:rsidRDefault="00B37F24" w:rsidP="003E14BE">
      <w:hyperlink r:id="rId22" w:history="1">
        <w:r w:rsidR="00224F26" w:rsidRPr="00D817B0">
          <w:rPr>
            <w:rStyle w:val="Hyperlink"/>
          </w:rPr>
          <w:t>https://www.icao.int/Security/FAL/SitePages/API%20Guidelines%20and%20PNR%20Reporting%20Standards.aspx</w:t>
        </w:r>
      </w:hyperlink>
    </w:p>
    <w:p w:rsidR="00224F26" w:rsidRDefault="00224F26" w:rsidP="003E14BE"/>
    <w:p w:rsidR="00224F26" w:rsidRDefault="00B37F24" w:rsidP="003E14BE">
      <w:hyperlink r:id="rId23" w:history="1">
        <w:r w:rsidR="00224F26" w:rsidRPr="00D817B0">
          <w:rPr>
            <w:rStyle w:val="Hyperlink"/>
          </w:rPr>
          <w:t>https://store.icao.int/index.php/guidelines-on-passenger-name-record-pnr-data-doc-9944-english-printed.html</w:t>
        </w:r>
      </w:hyperlink>
    </w:p>
    <w:p w:rsidR="00224F26" w:rsidRDefault="00224F26" w:rsidP="003E14BE">
      <w:r>
        <w:t xml:space="preserve">Link to the </w:t>
      </w:r>
      <w:r w:rsidR="00314174">
        <w:t>guide from the “API-PNR” toolkit, the guide costs $31 USD</w:t>
      </w:r>
    </w:p>
    <w:p w:rsidR="00D96B10" w:rsidRDefault="00D96B10" w:rsidP="003E14BE"/>
    <w:p w:rsidR="00D96B10" w:rsidRDefault="00183967" w:rsidP="003E14BE">
      <w:hyperlink r:id="rId24" w:history="1">
        <w:r w:rsidRPr="00044C94">
          <w:rPr>
            <w:rStyle w:val="Hyperlink"/>
          </w:rPr>
          <w:t>https://www.icao.int/Security/FAL/Documents/1.API%20Guidelines%202013%20Main_%20Text_E.pdf</w:t>
        </w:r>
      </w:hyperlink>
    </w:p>
    <w:p w:rsidR="00183967" w:rsidRDefault="00183967" w:rsidP="003E14BE"/>
    <w:p w:rsidR="00183967" w:rsidRDefault="00183967" w:rsidP="003E14BE">
      <w:r w:rsidRPr="00183967">
        <w:t>https://www.eraa.org/system/files/directive_681-2016_on_pnr_-_final.pdf</w:t>
      </w:r>
    </w:p>
    <w:p w:rsidR="00C94D19" w:rsidRDefault="00C94D19" w:rsidP="003E14BE"/>
    <w:p w:rsidR="00C94D19" w:rsidRDefault="00C94D19" w:rsidP="003E14BE">
      <w:r>
        <w:t>Notoriety</w:t>
      </w:r>
    </w:p>
    <w:p w:rsidR="00C94D19" w:rsidRDefault="00B37F24" w:rsidP="003E14BE">
      <w:hyperlink r:id="rId25" w:history="1">
        <w:r w:rsidR="00C94D19" w:rsidRPr="00D817B0">
          <w:rPr>
            <w:rStyle w:val="Hyperlink"/>
          </w:rPr>
          <w:t>http://www.wcoomd.org/en/media/newsroom/2017/december/wco-and-uganda-revenue-authority-launch-global-travel-assessment-system-gtas-pilot.aspx</w:t>
        </w:r>
      </w:hyperlink>
      <w:r w:rsidR="008D58FD">
        <w:t xml:space="preserve"> - Article</w:t>
      </w:r>
    </w:p>
    <w:p w:rsidR="003941D4" w:rsidRDefault="00B37F24" w:rsidP="003941D4">
      <w:hyperlink r:id="rId26" w:history="1">
        <w:r w:rsidR="00C94D19" w:rsidRPr="00D817B0">
          <w:rPr>
            <w:rStyle w:val="Hyperlink"/>
          </w:rPr>
          <w:t>https://www.cbp.gov/frontline/cbp-national-targeting-center</w:t>
        </w:r>
      </w:hyperlink>
      <w:r w:rsidR="008D58FD">
        <w:t xml:space="preserve"> - Article</w:t>
      </w:r>
    </w:p>
    <w:p w:rsidR="003941D4" w:rsidRDefault="003941D4" w:rsidP="003941D4"/>
    <w:p w:rsidR="003941D4" w:rsidRDefault="003941D4" w:rsidP="003941D4">
      <w:pPr>
        <w:pStyle w:val="Heading2"/>
        <w:rPr>
          <w:rFonts w:eastAsiaTheme="minorHAnsi"/>
        </w:rPr>
      </w:pPr>
      <w:bookmarkStart w:id="73" w:name="_Toc524351056"/>
      <w:r>
        <w:rPr>
          <w:rFonts w:eastAsiaTheme="minorHAnsi"/>
        </w:rPr>
        <w:t>Anticipated Message Volume</w:t>
      </w:r>
      <w:bookmarkEnd w:id="73"/>
    </w:p>
    <w:p w:rsidR="00F66B1E" w:rsidRDefault="00F66B1E" w:rsidP="003941D4">
      <w:r>
        <w:t>It is critical to understand your country</w:t>
      </w:r>
      <w:r w:rsidR="000B1AC5">
        <w:t xml:space="preserve">’s expected air travel volume. Every passenger taking off or landing in your country will produce X number of messages depending on the arrangements with airlines and/or third party data providers. This message volume can grow exponentially depending on the message types and periodicity of transmission chosen. </w:t>
      </w:r>
      <w:r w:rsidR="00AA0D5E">
        <w:t xml:space="preserve">Be mindful of the rate that your system can ingest data and run rules. </w:t>
      </w:r>
      <w:r w:rsidR="00435B9F">
        <w:t xml:space="preserve">Have a plan for what do when feed outages occur and the message queue backs </w:t>
      </w:r>
      <w:r w:rsidR="00935EF1">
        <w:t>up. It may not recover for hours, or possibly days depending on the nature and severity.</w:t>
      </w:r>
      <w:r w:rsidR="0006271F">
        <w:t xml:space="preserve"> Anything from weather to changing internet service providers and impact connections and queues.</w:t>
      </w:r>
    </w:p>
    <w:p w:rsidR="00505194" w:rsidRDefault="00505194" w:rsidP="003941D4"/>
    <w:p w:rsidR="00505194" w:rsidRDefault="00505194" w:rsidP="003941D4">
      <w:r>
        <w:t xml:space="preserve">A considerable </w:t>
      </w:r>
      <w:r w:rsidR="00FD056F">
        <w:t>number of the messages ingested by any API/PNR system contain no new information. GTAS hashes every message to determine uniqueness and message determined to have redundant contents to a previously encountered message will not be parsed or stored in the database.</w:t>
      </w:r>
    </w:p>
    <w:p w:rsidR="00F66B1E" w:rsidRDefault="00F66B1E" w:rsidP="003941D4"/>
    <w:p w:rsidR="00AA0D5E" w:rsidRDefault="00795F83" w:rsidP="003941D4">
      <w:r>
        <w:t>GTAS in its current state can easily load the volume of an APIS-only implementation, even for countries with high travel volume.</w:t>
      </w:r>
      <w:r w:rsidR="0082115B">
        <w:t xml:space="preserve"> A typical APIS-only implementation receives one APIS message per flight, and is known as a “One-Times-APIS” system.</w:t>
      </w:r>
    </w:p>
    <w:p w:rsidR="003941D4" w:rsidRDefault="0082115B" w:rsidP="003941D4">
      <w:r>
        <w:t xml:space="preserve"> </w:t>
      </w:r>
    </w:p>
    <w:p w:rsidR="00795F83" w:rsidRDefault="00795F83" w:rsidP="003941D4"/>
    <w:p w:rsidR="00E733AC" w:rsidRDefault="00795F83" w:rsidP="003941D4">
      <w:r>
        <w:t xml:space="preserve">A typical APIS+PNR implementation will have considerably higher volume. </w:t>
      </w:r>
      <w:r w:rsidR="00E733AC">
        <w:t>The following example will illustrate the volume and complexity of an API/PNR system</w:t>
      </w:r>
    </w:p>
    <w:p w:rsidR="00795F83" w:rsidRDefault="00795F83" w:rsidP="003941D4"/>
    <w:tbl>
      <w:tblPr>
        <w:tblpPr w:leftFromText="180" w:rightFromText="180" w:vertAnchor="text" w:tblpY="1"/>
        <w:tblOverlap w:val="never"/>
        <w:tblW w:w="6629" w:type="dxa"/>
        <w:tblLook w:val="04A0" w:firstRow="1" w:lastRow="0" w:firstColumn="1" w:lastColumn="0" w:noHBand="0" w:noVBand="1"/>
      </w:tblPr>
      <w:tblGrid>
        <w:gridCol w:w="2380"/>
        <w:gridCol w:w="4249"/>
      </w:tblGrid>
      <w:tr w:rsidR="00567E16" w:rsidRPr="00567E16" w:rsidTr="00567E16">
        <w:trPr>
          <w:trHeight w:val="360"/>
        </w:trPr>
        <w:tc>
          <w:tcPr>
            <w:tcW w:w="2380" w:type="dxa"/>
            <w:tcBorders>
              <w:top w:val="single" w:sz="4" w:space="0" w:color="8EA9DB"/>
              <w:left w:val="single" w:sz="4" w:space="0" w:color="8EA9DB"/>
              <w:bottom w:val="single" w:sz="12" w:space="0" w:color="FFFFFF"/>
              <w:right w:val="single" w:sz="4" w:space="0" w:color="FFFFFF"/>
            </w:tcBorders>
            <w:shd w:val="clear" w:color="4472C4" w:fill="4472C4"/>
            <w:noWrap/>
            <w:vAlign w:val="bottom"/>
            <w:hideMark/>
          </w:tcPr>
          <w:p w:rsidR="00567E16" w:rsidRPr="00567E16" w:rsidRDefault="00567E16" w:rsidP="00567E16">
            <w:pPr>
              <w:jc w:val="center"/>
              <w:rPr>
                <w:rFonts w:ascii="Roboto Mono" w:eastAsia="Times New Roman" w:hAnsi="Roboto Mono" w:cs="Times New Roman"/>
                <w:b/>
                <w:bCs/>
                <w:color w:val="FFFFFF"/>
              </w:rPr>
            </w:pPr>
            <w:r w:rsidRPr="00567E16">
              <w:rPr>
                <w:rFonts w:ascii="Roboto Mono" w:eastAsia="Times New Roman" w:hAnsi="Roboto Mono" w:cs="Times New Roman"/>
                <w:b/>
                <w:bCs/>
                <w:color w:val="FFFFFF"/>
              </w:rPr>
              <w:t>Order Received</w:t>
            </w:r>
          </w:p>
        </w:tc>
        <w:tc>
          <w:tcPr>
            <w:tcW w:w="4249" w:type="dxa"/>
            <w:tcBorders>
              <w:top w:val="single" w:sz="4" w:space="0" w:color="8EA9DB"/>
              <w:left w:val="single" w:sz="4" w:space="0" w:color="FFFFFF"/>
              <w:bottom w:val="single" w:sz="4" w:space="0" w:color="8EA9DB"/>
              <w:right w:val="single" w:sz="4" w:space="0" w:color="8EA9DB"/>
            </w:tcBorders>
            <w:shd w:val="clear" w:color="4472C4" w:fill="4472C4"/>
            <w:noWrap/>
            <w:vAlign w:val="bottom"/>
            <w:hideMark/>
          </w:tcPr>
          <w:p w:rsidR="00567E16" w:rsidRPr="00567E16" w:rsidRDefault="00567E16" w:rsidP="00567E16">
            <w:pPr>
              <w:jc w:val="center"/>
              <w:rPr>
                <w:rFonts w:ascii="Roboto Mono" w:eastAsia="Times New Roman" w:hAnsi="Roboto Mono" w:cs="Times New Roman"/>
                <w:b/>
                <w:bCs/>
                <w:color w:val="FFFFFF"/>
              </w:rPr>
            </w:pPr>
            <w:r w:rsidRPr="00567E16">
              <w:rPr>
                <w:rFonts w:ascii="Roboto Mono" w:eastAsia="Times New Roman" w:hAnsi="Roboto Mono" w:cs="Times New Roman"/>
                <w:b/>
                <w:bCs/>
                <w:color w:val="FFFFFF"/>
              </w:rPr>
              <w:t>Description</w:t>
            </w:r>
          </w:p>
        </w:tc>
      </w:tr>
      <w:tr w:rsidR="00567E16" w:rsidRPr="00567E16" w:rsidTr="00567E16">
        <w:trPr>
          <w:trHeight w:val="360"/>
        </w:trPr>
        <w:tc>
          <w:tcPr>
            <w:tcW w:w="2380" w:type="dxa"/>
            <w:tcBorders>
              <w:top w:val="single" w:sz="4" w:space="0" w:color="8EA9DB"/>
              <w:left w:val="single" w:sz="4" w:space="0" w:color="8EA9DB"/>
              <w:bottom w:val="single" w:sz="4" w:space="0" w:color="FFFFFF"/>
              <w:right w:val="single" w:sz="4" w:space="0" w:color="FFFFFF"/>
            </w:tcBorders>
            <w:shd w:val="clear" w:color="D9E1F2" w:fill="D9E1F2"/>
            <w:noWrap/>
            <w:vAlign w:val="bottom"/>
            <w:hideMark/>
          </w:tcPr>
          <w:p w:rsidR="00567E16" w:rsidRPr="00567E16" w:rsidRDefault="00567E16" w:rsidP="00567E16">
            <w:pPr>
              <w:jc w:val="center"/>
              <w:rPr>
                <w:rFonts w:ascii="Roboto Mono" w:eastAsia="Times New Roman" w:hAnsi="Roboto Mono" w:cs="Times New Roman"/>
                <w:color w:val="000000"/>
              </w:rPr>
            </w:pPr>
            <w:r w:rsidRPr="00567E16">
              <w:rPr>
                <w:rFonts w:ascii="Roboto Mono" w:eastAsia="Times New Roman" w:hAnsi="Roboto Mono" w:cs="Times New Roman"/>
                <w:color w:val="000000"/>
              </w:rPr>
              <w:t>1</w:t>
            </w:r>
          </w:p>
        </w:tc>
        <w:tc>
          <w:tcPr>
            <w:tcW w:w="4249" w:type="dxa"/>
            <w:tcBorders>
              <w:top w:val="single" w:sz="4" w:space="0" w:color="8EA9DB"/>
              <w:left w:val="single" w:sz="4" w:space="0" w:color="FFFFFF"/>
              <w:bottom w:val="single" w:sz="4" w:space="0" w:color="FFFFFF"/>
              <w:right w:val="single" w:sz="4" w:space="0" w:color="8EA9DB"/>
            </w:tcBorders>
            <w:shd w:val="clear" w:color="D9E1F2" w:fill="D9E1F2"/>
            <w:noWrap/>
            <w:vAlign w:val="bottom"/>
            <w:hideMark/>
          </w:tcPr>
          <w:p w:rsidR="00567E16" w:rsidRPr="00567E16" w:rsidRDefault="00567E16" w:rsidP="00567E16">
            <w:pPr>
              <w:rPr>
                <w:rFonts w:ascii="Roboto Mono" w:eastAsia="Times New Roman" w:hAnsi="Roboto Mono" w:cs="Times New Roman"/>
                <w:color w:val="000000"/>
              </w:rPr>
            </w:pPr>
            <w:r w:rsidRPr="00567E16">
              <w:rPr>
                <w:rFonts w:ascii="Roboto Mono" w:eastAsia="Times New Roman" w:hAnsi="Roboto Mono" w:cs="Times New Roman"/>
                <w:color w:val="000000"/>
              </w:rPr>
              <w:t>72 Hours Prior To Departure</w:t>
            </w:r>
          </w:p>
        </w:tc>
      </w:tr>
      <w:tr w:rsidR="00567E16" w:rsidRPr="00567E16" w:rsidTr="00567E16">
        <w:trPr>
          <w:trHeight w:val="360"/>
        </w:trPr>
        <w:tc>
          <w:tcPr>
            <w:tcW w:w="2380" w:type="dxa"/>
            <w:tcBorders>
              <w:top w:val="single" w:sz="4" w:space="0" w:color="8EA9DB"/>
              <w:left w:val="single" w:sz="4" w:space="0" w:color="8EA9DB"/>
              <w:bottom w:val="single" w:sz="4" w:space="0" w:color="FFFFFF"/>
              <w:right w:val="single" w:sz="4" w:space="0" w:color="FFFFFF"/>
            </w:tcBorders>
            <w:shd w:val="clear" w:color="D9E1F2" w:fill="D9E1F2"/>
            <w:noWrap/>
            <w:vAlign w:val="bottom"/>
            <w:hideMark/>
          </w:tcPr>
          <w:p w:rsidR="00567E16" w:rsidRPr="00567E16" w:rsidRDefault="00567E16" w:rsidP="00567E16">
            <w:pPr>
              <w:jc w:val="center"/>
              <w:rPr>
                <w:rFonts w:ascii="Roboto Mono" w:eastAsia="Times New Roman" w:hAnsi="Roboto Mono" w:cs="Times New Roman"/>
                <w:color w:val="000000"/>
              </w:rPr>
            </w:pPr>
            <w:r w:rsidRPr="00567E16">
              <w:rPr>
                <w:rFonts w:ascii="Roboto Mono" w:eastAsia="Times New Roman" w:hAnsi="Roboto Mono" w:cs="Times New Roman"/>
                <w:color w:val="000000"/>
              </w:rPr>
              <w:t>2</w:t>
            </w:r>
          </w:p>
        </w:tc>
        <w:tc>
          <w:tcPr>
            <w:tcW w:w="4249" w:type="dxa"/>
            <w:tcBorders>
              <w:top w:val="single" w:sz="4" w:space="0" w:color="8EA9DB"/>
              <w:left w:val="single" w:sz="4" w:space="0" w:color="FFFFFF"/>
              <w:bottom w:val="single" w:sz="4" w:space="0" w:color="FFFFFF"/>
              <w:right w:val="single" w:sz="4" w:space="0" w:color="8EA9DB"/>
            </w:tcBorders>
            <w:shd w:val="clear" w:color="D9E1F2" w:fill="D9E1F2"/>
            <w:noWrap/>
            <w:vAlign w:val="bottom"/>
            <w:hideMark/>
          </w:tcPr>
          <w:p w:rsidR="00567E16" w:rsidRPr="00567E16" w:rsidRDefault="00567E16" w:rsidP="00567E16">
            <w:pPr>
              <w:rPr>
                <w:rFonts w:ascii="Roboto Mono" w:eastAsia="Times New Roman" w:hAnsi="Roboto Mono" w:cs="Times New Roman"/>
                <w:color w:val="000000"/>
              </w:rPr>
            </w:pPr>
            <w:r w:rsidRPr="00567E16">
              <w:rPr>
                <w:rFonts w:ascii="Roboto Mono" w:eastAsia="Times New Roman" w:hAnsi="Roboto Mono" w:cs="Times New Roman"/>
                <w:color w:val="000000"/>
              </w:rPr>
              <w:t>24 Hours Prior To Departure</w:t>
            </w:r>
          </w:p>
        </w:tc>
      </w:tr>
      <w:tr w:rsidR="00567E16" w:rsidRPr="00567E16" w:rsidTr="00567E16">
        <w:trPr>
          <w:trHeight w:val="360"/>
        </w:trPr>
        <w:tc>
          <w:tcPr>
            <w:tcW w:w="2380" w:type="dxa"/>
            <w:tcBorders>
              <w:top w:val="single" w:sz="4" w:space="0" w:color="8EA9DB"/>
              <w:left w:val="single" w:sz="4" w:space="0" w:color="8EA9DB"/>
              <w:bottom w:val="single" w:sz="4" w:space="0" w:color="FFFFFF"/>
              <w:right w:val="single" w:sz="4" w:space="0" w:color="FFFFFF"/>
            </w:tcBorders>
            <w:shd w:val="clear" w:color="D9E1F2" w:fill="D9E1F2"/>
            <w:noWrap/>
            <w:vAlign w:val="bottom"/>
            <w:hideMark/>
          </w:tcPr>
          <w:p w:rsidR="00567E16" w:rsidRPr="00567E16" w:rsidRDefault="00567E16" w:rsidP="00567E16">
            <w:pPr>
              <w:jc w:val="center"/>
              <w:rPr>
                <w:rFonts w:ascii="Roboto Mono" w:eastAsia="Times New Roman" w:hAnsi="Roboto Mono" w:cs="Times New Roman"/>
                <w:color w:val="000000"/>
              </w:rPr>
            </w:pPr>
            <w:r w:rsidRPr="00567E16">
              <w:rPr>
                <w:rFonts w:ascii="Roboto Mono" w:eastAsia="Times New Roman" w:hAnsi="Roboto Mono" w:cs="Times New Roman"/>
                <w:color w:val="000000"/>
              </w:rPr>
              <w:lastRenderedPageBreak/>
              <w:t>3</w:t>
            </w:r>
          </w:p>
        </w:tc>
        <w:tc>
          <w:tcPr>
            <w:tcW w:w="4249" w:type="dxa"/>
            <w:tcBorders>
              <w:top w:val="single" w:sz="4" w:space="0" w:color="8EA9DB"/>
              <w:left w:val="single" w:sz="4" w:space="0" w:color="FFFFFF"/>
              <w:bottom w:val="single" w:sz="4" w:space="0" w:color="FFFFFF"/>
              <w:right w:val="single" w:sz="4" w:space="0" w:color="8EA9DB"/>
            </w:tcBorders>
            <w:shd w:val="clear" w:color="D9E1F2" w:fill="D9E1F2"/>
            <w:noWrap/>
            <w:vAlign w:val="bottom"/>
            <w:hideMark/>
          </w:tcPr>
          <w:p w:rsidR="00567E16" w:rsidRPr="00567E16" w:rsidRDefault="00567E16" w:rsidP="00567E16">
            <w:pPr>
              <w:rPr>
                <w:rFonts w:ascii="Roboto Mono" w:eastAsia="Times New Roman" w:hAnsi="Roboto Mono" w:cs="Times New Roman"/>
                <w:color w:val="000000"/>
              </w:rPr>
            </w:pPr>
            <w:r w:rsidRPr="00567E16">
              <w:rPr>
                <w:rFonts w:ascii="Roboto Mono" w:eastAsia="Times New Roman" w:hAnsi="Roboto Mono" w:cs="Times New Roman"/>
                <w:color w:val="000000"/>
              </w:rPr>
              <w:t xml:space="preserve"> 2 Hours Prior To Departure</w:t>
            </w:r>
          </w:p>
        </w:tc>
      </w:tr>
      <w:tr w:rsidR="00567E16" w:rsidRPr="00567E16" w:rsidTr="00567E16">
        <w:trPr>
          <w:trHeight w:val="360"/>
        </w:trPr>
        <w:tc>
          <w:tcPr>
            <w:tcW w:w="2380" w:type="dxa"/>
            <w:tcBorders>
              <w:top w:val="single" w:sz="4" w:space="0" w:color="8EA9DB"/>
              <w:left w:val="single" w:sz="4" w:space="0" w:color="8EA9DB"/>
              <w:bottom w:val="single" w:sz="4" w:space="0" w:color="FFFFFF"/>
              <w:right w:val="single" w:sz="4" w:space="0" w:color="FFFFFF"/>
            </w:tcBorders>
            <w:shd w:val="clear" w:color="D9E1F2" w:fill="D9E1F2"/>
            <w:noWrap/>
            <w:vAlign w:val="bottom"/>
            <w:hideMark/>
          </w:tcPr>
          <w:p w:rsidR="00567E16" w:rsidRPr="00567E16" w:rsidRDefault="00567E16" w:rsidP="00567E16">
            <w:pPr>
              <w:jc w:val="center"/>
              <w:rPr>
                <w:rFonts w:ascii="Roboto Mono" w:eastAsia="Times New Roman" w:hAnsi="Roboto Mono" w:cs="Times New Roman"/>
                <w:color w:val="000000"/>
              </w:rPr>
            </w:pPr>
            <w:r w:rsidRPr="00567E16">
              <w:rPr>
                <w:rFonts w:ascii="Roboto Mono" w:eastAsia="Times New Roman" w:hAnsi="Roboto Mono" w:cs="Times New Roman"/>
                <w:color w:val="000000"/>
              </w:rPr>
              <w:t>4</w:t>
            </w:r>
          </w:p>
        </w:tc>
        <w:tc>
          <w:tcPr>
            <w:tcW w:w="4249" w:type="dxa"/>
            <w:tcBorders>
              <w:top w:val="single" w:sz="4" w:space="0" w:color="8EA9DB"/>
              <w:left w:val="single" w:sz="4" w:space="0" w:color="FFFFFF"/>
              <w:bottom w:val="single" w:sz="4" w:space="0" w:color="FFFFFF"/>
              <w:right w:val="single" w:sz="4" w:space="0" w:color="8EA9DB"/>
            </w:tcBorders>
            <w:shd w:val="clear" w:color="D9E1F2" w:fill="D9E1F2"/>
            <w:noWrap/>
            <w:vAlign w:val="bottom"/>
            <w:hideMark/>
          </w:tcPr>
          <w:p w:rsidR="00567E16" w:rsidRPr="00567E16" w:rsidRDefault="00567E16" w:rsidP="00567E16">
            <w:pPr>
              <w:rPr>
                <w:rFonts w:ascii="Roboto Mono" w:eastAsia="Times New Roman" w:hAnsi="Roboto Mono" w:cs="Times New Roman"/>
                <w:color w:val="000000"/>
              </w:rPr>
            </w:pPr>
            <w:r w:rsidRPr="00567E16">
              <w:rPr>
                <w:rFonts w:ascii="Roboto Mono" w:eastAsia="Times New Roman" w:hAnsi="Roboto Mono" w:cs="Times New Roman"/>
                <w:color w:val="000000"/>
              </w:rPr>
              <w:t xml:space="preserve"> 1 Hour  Prior To Departure</w:t>
            </w:r>
          </w:p>
        </w:tc>
      </w:tr>
      <w:tr w:rsidR="00567E16" w:rsidRPr="00567E16" w:rsidTr="00567E16">
        <w:trPr>
          <w:trHeight w:val="360"/>
        </w:trPr>
        <w:tc>
          <w:tcPr>
            <w:tcW w:w="2380" w:type="dxa"/>
            <w:tcBorders>
              <w:top w:val="single" w:sz="4" w:space="0" w:color="8EA9DB"/>
              <w:left w:val="single" w:sz="4" w:space="0" w:color="8EA9DB"/>
              <w:bottom w:val="single" w:sz="4" w:space="0" w:color="8EA9DB"/>
              <w:right w:val="single" w:sz="4" w:space="0" w:color="FFFFFF"/>
            </w:tcBorders>
            <w:shd w:val="clear" w:color="D9E1F2" w:fill="D9E1F2"/>
            <w:noWrap/>
            <w:vAlign w:val="bottom"/>
            <w:hideMark/>
          </w:tcPr>
          <w:p w:rsidR="00567E16" w:rsidRPr="00567E16" w:rsidRDefault="00567E16" w:rsidP="00567E16">
            <w:pPr>
              <w:jc w:val="center"/>
              <w:rPr>
                <w:rFonts w:ascii="Roboto Mono" w:eastAsia="Times New Roman" w:hAnsi="Roboto Mono" w:cs="Times New Roman"/>
                <w:color w:val="000000"/>
              </w:rPr>
            </w:pPr>
            <w:r w:rsidRPr="00567E16">
              <w:rPr>
                <w:rFonts w:ascii="Roboto Mono" w:eastAsia="Times New Roman" w:hAnsi="Roboto Mono" w:cs="Times New Roman"/>
                <w:color w:val="000000"/>
              </w:rPr>
              <w:t>5</w:t>
            </w:r>
          </w:p>
        </w:tc>
        <w:tc>
          <w:tcPr>
            <w:tcW w:w="4249" w:type="dxa"/>
            <w:tcBorders>
              <w:top w:val="single" w:sz="4" w:space="0" w:color="8EA9DB"/>
              <w:left w:val="single" w:sz="4" w:space="0" w:color="FFFFFF"/>
              <w:bottom w:val="single" w:sz="4" w:space="0" w:color="8EA9DB"/>
              <w:right w:val="single" w:sz="4" w:space="0" w:color="8EA9DB"/>
            </w:tcBorders>
            <w:shd w:val="clear" w:color="D9E1F2" w:fill="D9E1F2"/>
            <w:noWrap/>
            <w:vAlign w:val="bottom"/>
            <w:hideMark/>
          </w:tcPr>
          <w:p w:rsidR="00567E16" w:rsidRPr="00567E16" w:rsidRDefault="00567E16" w:rsidP="00567E16">
            <w:pPr>
              <w:rPr>
                <w:rFonts w:ascii="Roboto Mono" w:eastAsia="Times New Roman" w:hAnsi="Roboto Mono" w:cs="Times New Roman"/>
                <w:color w:val="000000"/>
              </w:rPr>
            </w:pPr>
            <w:r w:rsidRPr="00567E16">
              <w:rPr>
                <w:rFonts w:ascii="Roboto Mono" w:eastAsia="Times New Roman" w:hAnsi="Roboto Mono" w:cs="Times New Roman"/>
                <w:color w:val="000000"/>
              </w:rPr>
              <w:t xml:space="preserve">   Wheels Up</w:t>
            </w:r>
          </w:p>
        </w:tc>
      </w:tr>
    </w:tbl>
    <w:p w:rsidR="00795F83" w:rsidRDefault="000D6681" w:rsidP="00567E16">
      <w:r>
        <w:t xml:space="preserve">This table outlines </w:t>
      </w:r>
      <w:r w:rsidR="00274F63">
        <w:t>a sample</w:t>
      </w:r>
      <w:r w:rsidR="00E733AC">
        <w:t xml:space="preserve"> periodicity of five PNR pushes, which will happen for each distinct flight reservation. </w:t>
      </w:r>
      <w:r w:rsidR="00354E5D">
        <w:t xml:space="preserve">This is known as a “Five-Times-PNR” </w:t>
      </w:r>
      <w:r w:rsidR="0082115B">
        <w:t>system</w:t>
      </w:r>
      <w:r w:rsidR="00354E5D">
        <w:t>.</w:t>
      </w:r>
      <w:r w:rsidR="00274F63">
        <w:t xml:space="preserve"> Some countries use up to seven pushes. </w:t>
      </w:r>
      <w:r w:rsidR="00E733AC">
        <w:t>Some use fewer.</w:t>
      </w:r>
    </w:p>
    <w:p w:rsidR="00E733AC" w:rsidRDefault="00E733AC" w:rsidP="00567E16"/>
    <w:p w:rsidR="00E733AC" w:rsidRDefault="00E733AC" w:rsidP="00E733AC">
      <w:r>
        <w:t>A hypothetical PNR reservation with this system will have five periodic pushes. Depending on the number of travelers on a reservation, this could be up to 1,250 messages for a single flight if there are 250 passengers that made reservations without co-travelers.</w:t>
      </w:r>
    </w:p>
    <w:p w:rsidR="00E733AC" w:rsidRDefault="00E733AC" w:rsidP="00567E16"/>
    <w:p w:rsidR="000D6681" w:rsidRDefault="000D6681" w:rsidP="00567E16">
      <w:r>
        <w:t>A more reasonable expectation of how many messages to expect would be about 840 messages for a 250 passenger flight, given the passengers are distributed among reservations in the table below. This exercise is for illustrative purposes, and is hypothetical. There is no statistical basis behind the distribution of passengers per reservation.</w:t>
      </w:r>
      <w:r w:rsidR="0096056A">
        <w:t xml:space="preserve"> A sample of production data through a pilot installation is the easiest way to gauge volume. Several factors must be considered with the sample, and it’s best to consult with an expert to account for seasonal highs and lows.</w:t>
      </w:r>
      <w:r w:rsidR="00E26DB7">
        <w:t xml:space="preserve"> Another possible solution is to start with your national carrier or a specific flight route.</w:t>
      </w:r>
    </w:p>
    <w:p w:rsidR="000D6681" w:rsidRDefault="000D6681" w:rsidP="00567E16"/>
    <w:p w:rsidR="00567E16" w:rsidRDefault="000D6681" w:rsidP="00567E16">
      <w:r>
        <w:t>A</w:t>
      </w:r>
      <w:r w:rsidR="00354E5D">
        <w:t xml:space="preserve"> One-Time-</w:t>
      </w:r>
      <w:r>
        <w:t>APIS+</w:t>
      </w:r>
      <w:r w:rsidR="00354E5D">
        <w:t>Five-Times-</w:t>
      </w:r>
      <w:r>
        <w:t xml:space="preserve">PNR </w:t>
      </w:r>
      <w:r w:rsidR="0082115B">
        <w:t xml:space="preserve">system </w:t>
      </w:r>
      <w:r>
        <w:t>vs. APIS</w:t>
      </w:r>
      <w:r w:rsidR="0082115B">
        <w:t>-</w:t>
      </w:r>
      <w:r>
        <w:t>Only implementation would have an 841:1 volume ratio comparison</w:t>
      </w:r>
      <w:r w:rsidR="005E5072">
        <w:t xml:space="preserve"> </w:t>
      </w:r>
      <w:r w:rsidR="00C719D6">
        <w:t xml:space="preserve">if every flight fit this model. </w:t>
      </w:r>
      <w:r w:rsidR="000D234D">
        <w:t>This certainly doesn’t account for last minute reservations, cancelled reservations, cancelled flights etc.</w:t>
      </w:r>
    </w:p>
    <w:p w:rsidR="000D6681" w:rsidRDefault="000D6681" w:rsidP="00567E16"/>
    <w:tbl>
      <w:tblPr>
        <w:tblW w:w="9820" w:type="dxa"/>
        <w:tblLook w:val="04A0" w:firstRow="1" w:lastRow="0" w:firstColumn="1" w:lastColumn="0" w:noHBand="0" w:noVBand="1"/>
      </w:tblPr>
      <w:tblGrid>
        <w:gridCol w:w="4460"/>
        <w:gridCol w:w="1980"/>
        <w:gridCol w:w="1980"/>
        <w:gridCol w:w="1400"/>
      </w:tblGrid>
      <w:tr w:rsidR="000D6681" w:rsidRPr="000D6681" w:rsidTr="000D6681">
        <w:trPr>
          <w:trHeight w:val="360"/>
        </w:trPr>
        <w:tc>
          <w:tcPr>
            <w:tcW w:w="4460" w:type="dxa"/>
            <w:tcBorders>
              <w:top w:val="single" w:sz="4" w:space="0" w:color="8EA9DB"/>
              <w:left w:val="single" w:sz="4" w:space="0" w:color="8EA9DB"/>
              <w:bottom w:val="single" w:sz="4" w:space="0" w:color="8EA9DB"/>
              <w:right w:val="nil"/>
            </w:tcBorders>
            <w:shd w:val="clear" w:color="4472C4" w:fill="4472C4"/>
            <w:vAlign w:val="bottom"/>
            <w:hideMark/>
          </w:tcPr>
          <w:p w:rsidR="000D6681" w:rsidRPr="000D6681" w:rsidRDefault="000D6681" w:rsidP="000D6681">
            <w:pPr>
              <w:jc w:val="center"/>
              <w:rPr>
                <w:rFonts w:ascii="Roboto Mono" w:eastAsia="Times New Roman" w:hAnsi="Roboto Mono" w:cs="Times New Roman"/>
                <w:b/>
                <w:bCs/>
                <w:color w:val="FFFFFF"/>
              </w:rPr>
            </w:pPr>
            <w:r w:rsidRPr="000D6681">
              <w:rPr>
                <w:rFonts w:ascii="Roboto Mono" w:eastAsia="Times New Roman" w:hAnsi="Roboto Mono" w:cs="Times New Roman"/>
                <w:b/>
                <w:bCs/>
                <w:color w:val="FFFFFF"/>
              </w:rPr>
              <w:t>Passengers Per Reservation</w:t>
            </w:r>
          </w:p>
        </w:tc>
        <w:tc>
          <w:tcPr>
            <w:tcW w:w="1980" w:type="dxa"/>
            <w:tcBorders>
              <w:top w:val="single" w:sz="4" w:space="0" w:color="8EA9DB"/>
              <w:left w:val="nil"/>
              <w:bottom w:val="single" w:sz="4" w:space="0" w:color="8EA9DB"/>
              <w:right w:val="nil"/>
            </w:tcBorders>
            <w:shd w:val="clear" w:color="4472C4" w:fill="4472C4"/>
            <w:vAlign w:val="bottom"/>
            <w:hideMark/>
          </w:tcPr>
          <w:p w:rsidR="000D6681" w:rsidRPr="000D6681" w:rsidRDefault="000D6681" w:rsidP="000D6681">
            <w:pPr>
              <w:rPr>
                <w:rFonts w:ascii="Roboto Mono" w:eastAsia="Times New Roman" w:hAnsi="Roboto Mono" w:cs="Times New Roman"/>
                <w:b/>
                <w:bCs/>
                <w:color w:val="FFFFFF"/>
              </w:rPr>
            </w:pPr>
            <w:r w:rsidRPr="000D6681">
              <w:rPr>
                <w:rFonts w:ascii="Roboto Mono" w:eastAsia="Times New Roman" w:hAnsi="Roboto Mono" w:cs="Times New Roman"/>
                <w:b/>
                <w:bCs/>
                <w:color w:val="FFFFFF"/>
              </w:rPr>
              <w:t>Probability</w:t>
            </w:r>
          </w:p>
        </w:tc>
        <w:tc>
          <w:tcPr>
            <w:tcW w:w="1980" w:type="dxa"/>
            <w:tcBorders>
              <w:top w:val="single" w:sz="4" w:space="0" w:color="8EA9DB"/>
              <w:left w:val="nil"/>
              <w:bottom w:val="single" w:sz="4" w:space="0" w:color="8EA9DB"/>
              <w:right w:val="nil"/>
            </w:tcBorders>
            <w:shd w:val="clear" w:color="4472C4" w:fill="4472C4"/>
            <w:vAlign w:val="bottom"/>
            <w:hideMark/>
          </w:tcPr>
          <w:p w:rsidR="000D6681" w:rsidRPr="000D6681" w:rsidRDefault="000D6681" w:rsidP="000D6681">
            <w:pPr>
              <w:rPr>
                <w:rFonts w:ascii="Roboto Mono" w:eastAsia="Times New Roman" w:hAnsi="Roboto Mono" w:cs="Times New Roman"/>
                <w:b/>
                <w:bCs/>
                <w:color w:val="FFFFFF"/>
              </w:rPr>
            </w:pPr>
            <w:r w:rsidRPr="000D6681">
              <w:rPr>
                <w:rFonts w:ascii="Roboto Mono" w:eastAsia="Times New Roman" w:hAnsi="Roboto Mono" w:cs="Times New Roman"/>
                <w:b/>
                <w:bCs/>
                <w:color w:val="FFFFFF"/>
              </w:rPr>
              <w:t>Reservations</w:t>
            </w:r>
          </w:p>
        </w:tc>
        <w:tc>
          <w:tcPr>
            <w:tcW w:w="1400" w:type="dxa"/>
            <w:tcBorders>
              <w:top w:val="single" w:sz="4" w:space="0" w:color="8EA9DB"/>
              <w:left w:val="nil"/>
              <w:bottom w:val="single" w:sz="4" w:space="0" w:color="8EA9DB"/>
              <w:right w:val="single" w:sz="4" w:space="0" w:color="8EA9DB"/>
            </w:tcBorders>
            <w:shd w:val="clear" w:color="4472C4" w:fill="4472C4"/>
            <w:vAlign w:val="bottom"/>
            <w:hideMark/>
          </w:tcPr>
          <w:p w:rsidR="000D6681" w:rsidRPr="000D6681" w:rsidRDefault="000D6681" w:rsidP="000D6681">
            <w:pPr>
              <w:rPr>
                <w:rFonts w:ascii="Roboto Mono" w:eastAsia="Times New Roman" w:hAnsi="Roboto Mono" w:cs="Times New Roman"/>
                <w:b/>
                <w:bCs/>
                <w:color w:val="FFFFFF"/>
              </w:rPr>
            </w:pPr>
            <w:r w:rsidRPr="000D6681">
              <w:rPr>
                <w:rFonts w:ascii="Roboto Mono" w:eastAsia="Times New Roman" w:hAnsi="Roboto Mono" w:cs="Times New Roman"/>
                <w:b/>
                <w:bCs/>
                <w:color w:val="FFFFFF"/>
              </w:rPr>
              <w:t>Messages</w:t>
            </w:r>
          </w:p>
        </w:tc>
      </w:tr>
      <w:tr w:rsidR="000D6681" w:rsidRPr="000D6681" w:rsidTr="000D6681">
        <w:trPr>
          <w:trHeight w:val="360"/>
        </w:trPr>
        <w:tc>
          <w:tcPr>
            <w:tcW w:w="4460" w:type="dxa"/>
            <w:tcBorders>
              <w:top w:val="single" w:sz="4" w:space="0" w:color="8EA9DB"/>
              <w:left w:val="single" w:sz="4" w:space="0" w:color="8EA9DB"/>
              <w:bottom w:val="single" w:sz="4" w:space="0" w:color="8EA9DB"/>
              <w:right w:val="nil"/>
            </w:tcBorders>
            <w:shd w:val="clear" w:color="D9E1F2" w:fill="D9E1F2"/>
            <w:noWrap/>
            <w:vAlign w:val="bottom"/>
            <w:hideMark/>
          </w:tcPr>
          <w:p w:rsidR="000D6681" w:rsidRPr="000D6681" w:rsidRDefault="000D6681" w:rsidP="000D6681">
            <w:pPr>
              <w:jc w:val="center"/>
              <w:rPr>
                <w:rFonts w:ascii="Roboto Mono" w:eastAsia="Times New Roman" w:hAnsi="Roboto Mono" w:cs="Times New Roman"/>
                <w:color w:val="000000"/>
              </w:rPr>
            </w:pPr>
            <w:r w:rsidRPr="000D6681">
              <w:rPr>
                <w:rFonts w:ascii="Roboto Mono" w:eastAsia="Times New Roman" w:hAnsi="Roboto Mono" w:cs="Times New Roman"/>
                <w:color w:val="000000"/>
              </w:rPr>
              <w:t>1</w:t>
            </w:r>
          </w:p>
        </w:tc>
        <w:tc>
          <w:tcPr>
            <w:tcW w:w="1980" w:type="dxa"/>
            <w:tcBorders>
              <w:top w:val="single" w:sz="4" w:space="0" w:color="8EA9DB"/>
              <w:left w:val="nil"/>
              <w:bottom w:val="single" w:sz="4" w:space="0" w:color="8EA9DB"/>
              <w:right w:val="nil"/>
            </w:tcBorders>
            <w:shd w:val="clear" w:color="D9E1F2" w:fill="D9E1F2"/>
            <w:noWrap/>
            <w:vAlign w:val="bottom"/>
            <w:hideMark/>
          </w:tcPr>
          <w:p w:rsidR="000D6681" w:rsidRPr="000D6681" w:rsidRDefault="000D6681" w:rsidP="000D6681">
            <w:pPr>
              <w:jc w:val="right"/>
              <w:rPr>
                <w:rFonts w:ascii="Roboto Mono" w:eastAsia="Times New Roman" w:hAnsi="Roboto Mono" w:cs="Times New Roman"/>
                <w:color w:val="000000"/>
              </w:rPr>
            </w:pPr>
            <w:r w:rsidRPr="000D6681">
              <w:rPr>
                <w:rFonts w:ascii="Roboto Mono" w:eastAsia="Times New Roman" w:hAnsi="Roboto Mono" w:cs="Times New Roman"/>
                <w:color w:val="000000"/>
              </w:rPr>
              <w:t>50.00%</w:t>
            </w:r>
          </w:p>
        </w:tc>
        <w:tc>
          <w:tcPr>
            <w:tcW w:w="1980" w:type="dxa"/>
            <w:tcBorders>
              <w:top w:val="single" w:sz="4" w:space="0" w:color="8EA9DB"/>
              <w:left w:val="nil"/>
              <w:bottom w:val="single" w:sz="4" w:space="0" w:color="8EA9DB"/>
              <w:right w:val="nil"/>
            </w:tcBorders>
            <w:shd w:val="clear" w:color="D9E1F2" w:fill="D9E1F2"/>
            <w:noWrap/>
            <w:vAlign w:val="bottom"/>
            <w:hideMark/>
          </w:tcPr>
          <w:p w:rsidR="000D6681" w:rsidRPr="000D6681" w:rsidRDefault="000D6681" w:rsidP="000D6681">
            <w:pPr>
              <w:jc w:val="right"/>
              <w:rPr>
                <w:rFonts w:ascii="Roboto Mono" w:eastAsia="Times New Roman" w:hAnsi="Roboto Mono" w:cs="Times New Roman"/>
                <w:color w:val="000000"/>
              </w:rPr>
            </w:pPr>
            <w:r w:rsidRPr="000D6681">
              <w:rPr>
                <w:rFonts w:ascii="Roboto Mono" w:eastAsia="Times New Roman" w:hAnsi="Roboto Mono" w:cs="Times New Roman"/>
                <w:color w:val="000000"/>
              </w:rPr>
              <w:t>125.0</w:t>
            </w:r>
          </w:p>
        </w:tc>
        <w:tc>
          <w:tcPr>
            <w:tcW w:w="1400" w:type="dxa"/>
            <w:tcBorders>
              <w:top w:val="single" w:sz="4" w:space="0" w:color="8EA9DB"/>
              <w:left w:val="nil"/>
              <w:bottom w:val="single" w:sz="4" w:space="0" w:color="8EA9DB"/>
              <w:right w:val="single" w:sz="4" w:space="0" w:color="8EA9DB"/>
            </w:tcBorders>
            <w:shd w:val="clear" w:color="D9E1F2" w:fill="D9E1F2"/>
            <w:noWrap/>
            <w:vAlign w:val="bottom"/>
            <w:hideMark/>
          </w:tcPr>
          <w:p w:rsidR="000D6681" w:rsidRPr="000D6681" w:rsidRDefault="000D6681" w:rsidP="000D6681">
            <w:pPr>
              <w:jc w:val="right"/>
              <w:rPr>
                <w:rFonts w:ascii="Roboto Mono" w:eastAsia="Times New Roman" w:hAnsi="Roboto Mono" w:cs="Times New Roman"/>
                <w:color w:val="000000"/>
              </w:rPr>
            </w:pPr>
            <w:r w:rsidRPr="000D6681">
              <w:rPr>
                <w:rFonts w:ascii="Roboto Mono" w:eastAsia="Times New Roman" w:hAnsi="Roboto Mono" w:cs="Times New Roman"/>
                <w:color w:val="000000"/>
              </w:rPr>
              <w:t>625</w:t>
            </w:r>
          </w:p>
        </w:tc>
      </w:tr>
      <w:tr w:rsidR="000D6681" w:rsidRPr="000D6681" w:rsidTr="000D6681">
        <w:trPr>
          <w:trHeight w:val="360"/>
        </w:trPr>
        <w:tc>
          <w:tcPr>
            <w:tcW w:w="4460" w:type="dxa"/>
            <w:tcBorders>
              <w:top w:val="single" w:sz="4" w:space="0" w:color="8EA9DB"/>
              <w:left w:val="single" w:sz="4" w:space="0" w:color="8EA9DB"/>
              <w:bottom w:val="single" w:sz="4" w:space="0" w:color="8EA9DB"/>
              <w:right w:val="nil"/>
            </w:tcBorders>
            <w:shd w:val="clear" w:color="auto" w:fill="auto"/>
            <w:noWrap/>
            <w:vAlign w:val="bottom"/>
            <w:hideMark/>
          </w:tcPr>
          <w:p w:rsidR="000D6681" w:rsidRPr="000D6681" w:rsidRDefault="000D6681" w:rsidP="000D6681">
            <w:pPr>
              <w:jc w:val="center"/>
              <w:rPr>
                <w:rFonts w:ascii="Roboto Mono" w:eastAsia="Times New Roman" w:hAnsi="Roboto Mono" w:cs="Times New Roman"/>
                <w:color w:val="000000"/>
              </w:rPr>
            </w:pPr>
            <w:r w:rsidRPr="000D6681">
              <w:rPr>
                <w:rFonts w:ascii="Roboto Mono" w:eastAsia="Times New Roman" w:hAnsi="Roboto Mono" w:cs="Times New Roman"/>
                <w:color w:val="000000"/>
              </w:rPr>
              <w:t>2</w:t>
            </w:r>
          </w:p>
        </w:tc>
        <w:tc>
          <w:tcPr>
            <w:tcW w:w="1980" w:type="dxa"/>
            <w:tcBorders>
              <w:top w:val="single" w:sz="4" w:space="0" w:color="8EA9DB"/>
              <w:left w:val="nil"/>
              <w:bottom w:val="single" w:sz="4" w:space="0" w:color="8EA9DB"/>
              <w:right w:val="nil"/>
            </w:tcBorders>
            <w:shd w:val="clear" w:color="auto" w:fill="auto"/>
            <w:noWrap/>
            <w:vAlign w:val="bottom"/>
            <w:hideMark/>
          </w:tcPr>
          <w:p w:rsidR="000D6681" w:rsidRPr="000D6681" w:rsidRDefault="000D6681" w:rsidP="000D6681">
            <w:pPr>
              <w:jc w:val="right"/>
              <w:rPr>
                <w:rFonts w:ascii="Roboto Mono" w:eastAsia="Times New Roman" w:hAnsi="Roboto Mono" w:cs="Times New Roman"/>
                <w:color w:val="000000"/>
              </w:rPr>
            </w:pPr>
            <w:r w:rsidRPr="000D6681">
              <w:rPr>
                <w:rFonts w:ascii="Roboto Mono" w:eastAsia="Times New Roman" w:hAnsi="Roboto Mono" w:cs="Times New Roman"/>
                <w:color w:val="000000"/>
              </w:rPr>
              <w:t>20.00%</w:t>
            </w:r>
          </w:p>
        </w:tc>
        <w:tc>
          <w:tcPr>
            <w:tcW w:w="1980" w:type="dxa"/>
            <w:tcBorders>
              <w:top w:val="single" w:sz="4" w:space="0" w:color="8EA9DB"/>
              <w:left w:val="nil"/>
              <w:bottom w:val="single" w:sz="4" w:space="0" w:color="8EA9DB"/>
              <w:right w:val="nil"/>
            </w:tcBorders>
            <w:shd w:val="clear" w:color="auto" w:fill="auto"/>
            <w:noWrap/>
            <w:vAlign w:val="bottom"/>
            <w:hideMark/>
          </w:tcPr>
          <w:p w:rsidR="000D6681" w:rsidRPr="000D6681" w:rsidRDefault="000D6681" w:rsidP="000D6681">
            <w:pPr>
              <w:jc w:val="right"/>
              <w:rPr>
                <w:rFonts w:ascii="Roboto Mono" w:eastAsia="Times New Roman" w:hAnsi="Roboto Mono" w:cs="Times New Roman"/>
                <w:color w:val="000000"/>
              </w:rPr>
            </w:pPr>
            <w:r w:rsidRPr="000D6681">
              <w:rPr>
                <w:rFonts w:ascii="Roboto Mono" w:eastAsia="Times New Roman" w:hAnsi="Roboto Mono" w:cs="Times New Roman"/>
                <w:color w:val="000000"/>
              </w:rPr>
              <w:t>25.0</w:t>
            </w:r>
          </w:p>
        </w:tc>
        <w:tc>
          <w:tcPr>
            <w:tcW w:w="1400" w:type="dxa"/>
            <w:tcBorders>
              <w:top w:val="single" w:sz="4" w:space="0" w:color="8EA9DB"/>
              <w:left w:val="nil"/>
              <w:bottom w:val="single" w:sz="4" w:space="0" w:color="8EA9DB"/>
              <w:right w:val="single" w:sz="4" w:space="0" w:color="8EA9DB"/>
            </w:tcBorders>
            <w:shd w:val="clear" w:color="auto" w:fill="auto"/>
            <w:noWrap/>
            <w:vAlign w:val="bottom"/>
            <w:hideMark/>
          </w:tcPr>
          <w:p w:rsidR="000D6681" w:rsidRPr="000D6681" w:rsidRDefault="000D6681" w:rsidP="000D6681">
            <w:pPr>
              <w:jc w:val="right"/>
              <w:rPr>
                <w:rFonts w:ascii="Roboto Mono" w:eastAsia="Times New Roman" w:hAnsi="Roboto Mono" w:cs="Times New Roman"/>
                <w:color w:val="000000"/>
              </w:rPr>
            </w:pPr>
            <w:r w:rsidRPr="000D6681">
              <w:rPr>
                <w:rFonts w:ascii="Roboto Mono" w:eastAsia="Times New Roman" w:hAnsi="Roboto Mono" w:cs="Times New Roman"/>
                <w:color w:val="000000"/>
              </w:rPr>
              <w:t>125</w:t>
            </w:r>
          </w:p>
        </w:tc>
      </w:tr>
      <w:tr w:rsidR="000D6681" w:rsidRPr="000D6681" w:rsidTr="000D6681">
        <w:trPr>
          <w:trHeight w:val="360"/>
        </w:trPr>
        <w:tc>
          <w:tcPr>
            <w:tcW w:w="4460" w:type="dxa"/>
            <w:tcBorders>
              <w:top w:val="single" w:sz="4" w:space="0" w:color="8EA9DB"/>
              <w:left w:val="single" w:sz="4" w:space="0" w:color="8EA9DB"/>
              <w:bottom w:val="single" w:sz="4" w:space="0" w:color="8EA9DB"/>
              <w:right w:val="nil"/>
            </w:tcBorders>
            <w:shd w:val="clear" w:color="D9E1F2" w:fill="D9E1F2"/>
            <w:noWrap/>
            <w:vAlign w:val="bottom"/>
            <w:hideMark/>
          </w:tcPr>
          <w:p w:rsidR="000D6681" w:rsidRPr="000D6681" w:rsidRDefault="000D6681" w:rsidP="000D6681">
            <w:pPr>
              <w:jc w:val="center"/>
              <w:rPr>
                <w:rFonts w:ascii="Roboto Mono" w:eastAsia="Times New Roman" w:hAnsi="Roboto Mono" w:cs="Times New Roman"/>
                <w:color w:val="000000"/>
              </w:rPr>
            </w:pPr>
            <w:r w:rsidRPr="000D6681">
              <w:rPr>
                <w:rFonts w:ascii="Roboto Mono" w:eastAsia="Times New Roman" w:hAnsi="Roboto Mono" w:cs="Times New Roman"/>
                <w:color w:val="000000"/>
              </w:rPr>
              <w:t>3</w:t>
            </w:r>
          </w:p>
        </w:tc>
        <w:tc>
          <w:tcPr>
            <w:tcW w:w="1980" w:type="dxa"/>
            <w:tcBorders>
              <w:top w:val="single" w:sz="4" w:space="0" w:color="8EA9DB"/>
              <w:left w:val="nil"/>
              <w:bottom w:val="single" w:sz="4" w:space="0" w:color="8EA9DB"/>
              <w:right w:val="nil"/>
            </w:tcBorders>
            <w:shd w:val="clear" w:color="D9E1F2" w:fill="D9E1F2"/>
            <w:noWrap/>
            <w:vAlign w:val="bottom"/>
            <w:hideMark/>
          </w:tcPr>
          <w:p w:rsidR="000D6681" w:rsidRPr="000D6681" w:rsidRDefault="000D6681" w:rsidP="000D6681">
            <w:pPr>
              <w:jc w:val="right"/>
              <w:rPr>
                <w:rFonts w:ascii="Roboto Mono" w:eastAsia="Times New Roman" w:hAnsi="Roboto Mono" w:cs="Times New Roman"/>
                <w:color w:val="000000"/>
              </w:rPr>
            </w:pPr>
            <w:r w:rsidRPr="000D6681">
              <w:rPr>
                <w:rFonts w:ascii="Roboto Mono" w:eastAsia="Times New Roman" w:hAnsi="Roboto Mono" w:cs="Times New Roman"/>
                <w:color w:val="000000"/>
              </w:rPr>
              <w:t>10.00%</w:t>
            </w:r>
          </w:p>
        </w:tc>
        <w:tc>
          <w:tcPr>
            <w:tcW w:w="1980" w:type="dxa"/>
            <w:tcBorders>
              <w:top w:val="single" w:sz="4" w:space="0" w:color="8EA9DB"/>
              <w:left w:val="nil"/>
              <w:bottom w:val="single" w:sz="4" w:space="0" w:color="8EA9DB"/>
              <w:right w:val="nil"/>
            </w:tcBorders>
            <w:shd w:val="clear" w:color="D9E1F2" w:fill="D9E1F2"/>
            <w:noWrap/>
            <w:vAlign w:val="bottom"/>
            <w:hideMark/>
          </w:tcPr>
          <w:p w:rsidR="000D6681" w:rsidRPr="000D6681" w:rsidRDefault="000D6681" w:rsidP="000D6681">
            <w:pPr>
              <w:jc w:val="right"/>
              <w:rPr>
                <w:rFonts w:ascii="Roboto Mono" w:eastAsia="Times New Roman" w:hAnsi="Roboto Mono" w:cs="Times New Roman"/>
                <w:color w:val="000000"/>
              </w:rPr>
            </w:pPr>
            <w:r w:rsidRPr="000D6681">
              <w:rPr>
                <w:rFonts w:ascii="Roboto Mono" w:eastAsia="Times New Roman" w:hAnsi="Roboto Mono" w:cs="Times New Roman"/>
                <w:color w:val="000000"/>
              </w:rPr>
              <w:t>8.3</w:t>
            </w:r>
          </w:p>
        </w:tc>
        <w:tc>
          <w:tcPr>
            <w:tcW w:w="1400" w:type="dxa"/>
            <w:tcBorders>
              <w:top w:val="single" w:sz="4" w:space="0" w:color="8EA9DB"/>
              <w:left w:val="nil"/>
              <w:bottom w:val="single" w:sz="4" w:space="0" w:color="8EA9DB"/>
              <w:right w:val="single" w:sz="4" w:space="0" w:color="8EA9DB"/>
            </w:tcBorders>
            <w:shd w:val="clear" w:color="D9E1F2" w:fill="D9E1F2"/>
            <w:noWrap/>
            <w:vAlign w:val="bottom"/>
            <w:hideMark/>
          </w:tcPr>
          <w:p w:rsidR="000D6681" w:rsidRPr="000D6681" w:rsidRDefault="000D6681" w:rsidP="000D6681">
            <w:pPr>
              <w:jc w:val="right"/>
              <w:rPr>
                <w:rFonts w:ascii="Roboto Mono" w:eastAsia="Times New Roman" w:hAnsi="Roboto Mono" w:cs="Times New Roman"/>
                <w:color w:val="000000"/>
              </w:rPr>
            </w:pPr>
            <w:r w:rsidRPr="000D6681">
              <w:rPr>
                <w:rFonts w:ascii="Roboto Mono" w:eastAsia="Times New Roman" w:hAnsi="Roboto Mono" w:cs="Times New Roman"/>
                <w:color w:val="000000"/>
              </w:rPr>
              <w:t>42</w:t>
            </w:r>
          </w:p>
        </w:tc>
      </w:tr>
      <w:tr w:rsidR="000D6681" w:rsidRPr="000D6681" w:rsidTr="000D6681">
        <w:trPr>
          <w:trHeight w:val="360"/>
        </w:trPr>
        <w:tc>
          <w:tcPr>
            <w:tcW w:w="4460" w:type="dxa"/>
            <w:tcBorders>
              <w:top w:val="single" w:sz="4" w:space="0" w:color="8EA9DB"/>
              <w:left w:val="single" w:sz="4" w:space="0" w:color="8EA9DB"/>
              <w:bottom w:val="single" w:sz="4" w:space="0" w:color="8EA9DB"/>
              <w:right w:val="nil"/>
            </w:tcBorders>
            <w:shd w:val="clear" w:color="auto" w:fill="auto"/>
            <w:noWrap/>
            <w:vAlign w:val="bottom"/>
            <w:hideMark/>
          </w:tcPr>
          <w:p w:rsidR="000D6681" w:rsidRPr="000D6681" w:rsidRDefault="000D6681" w:rsidP="000D6681">
            <w:pPr>
              <w:jc w:val="center"/>
              <w:rPr>
                <w:rFonts w:ascii="Roboto Mono" w:eastAsia="Times New Roman" w:hAnsi="Roboto Mono" w:cs="Times New Roman"/>
                <w:color w:val="000000"/>
              </w:rPr>
            </w:pPr>
            <w:r w:rsidRPr="000D6681">
              <w:rPr>
                <w:rFonts w:ascii="Roboto Mono" w:eastAsia="Times New Roman" w:hAnsi="Roboto Mono" w:cs="Times New Roman"/>
                <w:color w:val="000000"/>
              </w:rPr>
              <w:t>4</w:t>
            </w:r>
          </w:p>
        </w:tc>
        <w:tc>
          <w:tcPr>
            <w:tcW w:w="1980" w:type="dxa"/>
            <w:tcBorders>
              <w:top w:val="single" w:sz="4" w:space="0" w:color="8EA9DB"/>
              <w:left w:val="nil"/>
              <w:bottom w:val="single" w:sz="4" w:space="0" w:color="8EA9DB"/>
              <w:right w:val="nil"/>
            </w:tcBorders>
            <w:shd w:val="clear" w:color="auto" w:fill="auto"/>
            <w:noWrap/>
            <w:vAlign w:val="bottom"/>
            <w:hideMark/>
          </w:tcPr>
          <w:p w:rsidR="000D6681" w:rsidRPr="000D6681" w:rsidRDefault="000D6681" w:rsidP="000D6681">
            <w:pPr>
              <w:jc w:val="right"/>
              <w:rPr>
                <w:rFonts w:ascii="Roboto Mono" w:eastAsia="Times New Roman" w:hAnsi="Roboto Mono" w:cs="Times New Roman"/>
                <w:color w:val="000000"/>
              </w:rPr>
            </w:pPr>
            <w:r w:rsidRPr="000D6681">
              <w:rPr>
                <w:rFonts w:ascii="Roboto Mono" w:eastAsia="Times New Roman" w:hAnsi="Roboto Mono" w:cs="Times New Roman"/>
                <w:color w:val="000000"/>
              </w:rPr>
              <w:t>7.50%</w:t>
            </w:r>
          </w:p>
        </w:tc>
        <w:tc>
          <w:tcPr>
            <w:tcW w:w="1980" w:type="dxa"/>
            <w:tcBorders>
              <w:top w:val="single" w:sz="4" w:space="0" w:color="8EA9DB"/>
              <w:left w:val="nil"/>
              <w:bottom w:val="single" w:sz="4" w:space="0" w:color="8EA9DB"/>
              <w:right w:val="nil"/>
            </w:tcBorders>
            <w:shd w:val="clear" w:color="auto" w:fill="auto"/>
            <w:noWrap/>
            <w:vAlign w:val="bottom"/>
            <w:hideMark/>
          </w:tcPr>
          <w:p w:rsidR="000D6681" w:rsidRPr="000D6681" w:rsidRDefault="000D6681" w:rsidP="000D6681">
            <w:pPr>
              <w:jc w:val="right"/>
              <w:rPr>
                <w:rFonts w:ascii="Roboto Mono" w:eastAsia="Times New Roman" w:hAnsi="Roboto Mono" w:cs="Times New Roman"/>
                <w:color w:val="000000"/>
              </w:rPr>
            </w:pPr>
            <w:r w:rsidRPr="000D6681">
              <w:rPr>
                <w:rFonts w:ascii="Roboto Mono" w:eastAsia="Times New Roman" w:hAnsi="Roboto Mono" w:cs="Times New Roman"/>
                <w:color w:val="000000"/>
              </w:rPr>
              <w:t>4.7</w:t>
            </w:r>
          </w:p>
        </w:tc>
        <w:tc>
          <w:tcPr>
            <w:tcW w:w="1400" w:type="dxa"/>
            <w:tcBorders>
              <w:top w:val="single" w:sz="4" w:space="0" w:color="8EA9DB"/>
              <w:left w:val="nil"/>
              <w:bottom w:val="single" w:sz="4" w:space="0" w:color="8EA9DB"/>
              <w:right w:val="single" w:sz="4" w:space="0" w:color="8EA9DB"/>
            </w:tcBorders>
            <w:shd w:val="clear" w:color="auto" w:fill="auto"/>
            <w:noWrap/>
            <w:vAlign w:val="bottom"/>
            <w:hideMark/>
          </w:tcPr>
          <w:p w:rsidR="000D6681" w:rsidRPr="000D6681" w:rsidRDefault="000D6681" w:rsidP="000D6681">
            <w:pPr>
              <w:jc w:val="right"/>
              <w:rPr>
                <w:rFonts w:ascii="Roboto Mono" w:eastAsia="Times New Roman" w:hAnsi="Roboto Mono" w:cs="Times New Roman"/>
                <w:color w:val="000000"/>
              </w:rPr>
            </w:pPr>
            <w:r w:rsidRPr="000D6681">
              <w:rPr>
                <w:rFonts w:ascii="Roboto Mono" w:eastAsia="Times New Roman" w:hAnsi="Roboto Mono" w:cs="Times New Roman"/>
                <w:color w:val="000000"/>
              </w:rPr>
              <w:t>23</w:t>
            </w:r>
          </w:p>
        </w:tc>
      </w:tr>
      <w:tr w:rsidR="000D6681" w:rsidRPr="000D6681" w:rsidTr="000D6681">
        <w:trPr>
          <w:trHeight w:val="360"/>
        </w:trPr>
        <w:tc>
          <w:tcPr>
            <w:tcW w:w="4460" w:type="dxa"/>
            <w:tcBorders>
              <w:top w:val="single" w:sz="4" w:space="0" w:color="8EA9DB"/>
              <w:left w:val="single" w:sz="4" w:space="0" w:color="8EA9DB"/>
              <w:bottom w:val="single" w:sz="4" w:space="0" w:color="8EA9DB"/>
              <w:right w:val="nil"/>
            </w:tcBorders>
            <w:shd w:val="clear" w:color="D9E1F2" w:fill="D9E1F2"/>
            <w:noWrap/>
            <w:vAlign w:val="bottom"/>
            <w:hideMark/>
          </w:tcPr>
          <w:p w:rsidR="000D6681" w:rsidRPr="000D6681" w:rsidRDefault="000D6681" w:rsidP="000D6681">
            <w:pPr>
              <w:jc w:val="center"/>
              <w:rPr>
                <w:rFonts w:ascii="Roboto Mono" w:eastAsia="Times New Roman" w:hAnsi="Roboto Mono" w:cs="Times New Roman"/>
                <w:color w:val="000000"/>
              </w:rPr>
            </w:pPr>
            <w:r w:rsidRPr="000D6681">
              <w:rPr>
                <w:rFonts w:ascii="Roboto Mono" w:eastAsia="Times New Roman" w:hAnsi="Roboto Mono" w:cs="Times New Roman"/>
                <w:color w:val="000000"/>
              </w:rPr>
              <w:t>5</w:t>
            </w:r>
          </w:p>
        </w:tc>
        <w:tc>
          <w:tcPr>
            <w:tcW w:w="1980" w:type="dxa"/>
            <w:tcBorders>
              <w:top w:val="single" w:sz="4" w:space="0" w:color="8EA9DB"/>
              <w:left w:val="nil"/>
              <w:bottom w:val="single" w:sz="4" w:space="0" w:color="8EA9DB"/>
              <w:right w:val="nil"/>
            </w:tcBorders>
            <w:shd w:val="clear" w:color="D9E1F2" w:fill="D9E1F2"/>
            <w:noWrap/>
            <w:vAlign w:val="bottom"/>
            <w:hideMark/>
          </w:tcPr>
          <w:p w:rsidR="000D6681" w:rsidRPr="000D6681" w:rsidRDefault="000D6681" w:rsidP="000D6681">
            <w:pPr>
              <w:jc w:val="right"/>
              <w:rPr>
                <w:rFonts w:ascii="Roboto Mono" w:eastAsia="Times New Roman" w:hAnsi="Roboto Mono" w:cs="Times New Roman"/>
                <w:color w:val="000000"/>
              </w:rPr>
            </w:pPr>
            <w:r w:rsidRPr="000D6681">
              <w:rPr>
                <w:rFonts w:ascii="Roboto Mono" w:eastAsia="Times New Roman" w:hAnsi="Roboto Mono" w:cs="Times New Roman"/>
                <w:color w:val="000000"/>
              </w:rPr>
              <w:t>5.00%</w:t>
            </w:r>
          </w:p>
        </w:tc>
        <w:tc>
          <w:tcPr>
            <w:tcW w:w="1980" w:type="dxa"/>
            <w:tcBorders>
              <w:top w:val="single" w:sz="4" w:space="0" w:color="8EA9DB"/>
              <w:left w:val="nil"/>
              <w:bottom w:val="single" w:sz="4" w:space="0" w:color="8EA9DB"/>
              <w:right w:val="nil"/>
            </w:tcBorders>
            <w:shd w:val="clear" w:color="D9E1F2" w:fill="D9E1F2"/>
            <w:noWrap/>
            <w:vAlign w:val="bottom"/>
            <w:hideMark/>
          </w:tcPr>
          <w:p w:rsidR="000D6681" w:rsidRPr="000D6681" w:rsidRDefault="000D6681" w:rsidP="000D6681">
            <w:pPr>
              <w:jc w:val="right"/>
              <w:rPr>
                <w:rFonts w:ascii="Roboto Mono" w:eastAsia="Times New Roman" w:hAnsi="Roboto Mono" w:cs="Times New Roman"/>
                <w:color w:val="000000"/>
              </w:rPr>
            </w:pPr>
            <w:r w:rsidRPr="000D6681">
              <w:rPr>
                <w:rFonts w:ascii="Roboto Mono" w:eastAsia="Times New Roman" w:hAnsi="Roboto Mono" w:cs="Times New Roman"/>
                <w:color w:val="000000"/>
              </w:rPr>
              <w:t>2.5</w:t>
            </w:r>
          </w:p>
        </w:tc>
        <w:tc>
          <w:tcPr>
            <w:tcW w:w="1400" w:type="dxa"/>
            <w:tcBorders>
              <w:top w:val="single" w:sz="4" w:space="0" w:color="8EA9DB"/>
              <w:left w:val="nil"/>
              <w:bottom w:val="single" w:sz="4" w:space="0" w:color="8EA9DB"/>
              <w:right w:val="single" w:sz="4" w:space="0" w:color="8EA9DB"/>
            </w:tcBorders>
            <w:shd w:val="clear" w:color="D9E1F2" w:fill="D9E1F2"/>
            <w:noWrap/>
            <w:vAlign w:val="bottom"/>
            <w:hideMark/>
          </w:tcPr>
          <w:p w:rsidR="000D6681" w:rsidRPr="000D6681" w:rsidRDefault="000D6681" w:rsidP="000D6681">
            <w:pPr>
              <w:jc w:val="right"/>
              <w:rPr>
                <w:rFonts w:ascii="Roboto Mono" w:eastAsia="Times New Roman" w:hAnsi="Roboto Mono" w:cs="Times New Roman"/>
                <w:color w:val="000000"/>
              </w:rPr>
            </w:pPr>
            <w:r w:rsidRPr="000D6681">
              <w:rPr>
                <w:rFonts w:ascii="Roboto Mono" w:eastAsia="Times New Roman" w:hAnsi="Roboto Mono" w:cs="Times New Roman"/>
                <w:color w:val="000000"/>
              </w:rPr>
              <w:t>13</w:t>
            </w:r>
          </w:p>
        </w:tc>
      </w:tr>
      <w:tr w:rsidR="000D6681" w:rsidRPr="000D6681" w:rsidTr="000D6681">
        <w:trPr>
          <w:trHeight w:val="360"/>
        </w:trPr>
        <w:tc>
          <w:tcPr>
            <w:tcW w:w="4460" w:type="dxa"/>
            <w:tcBorders>
              <w:top w:val="single" w:sz="4" w:space="0" w:color="8EA9DB"/>
              <w:left w:val="single" w:sz="4" w:space="0" w:color="8EA9DB"/>
              <w:bottom w:val="single" w:sz="4" w:space="0" w:color="8EA9DB"/>
              <w:right w:val="nil"/>
            </w:tcBorders>
            <w:shd w:val="clear" w:color="auto" w:fill="auto"/>
            <w:noWrap/>
            <w:vAlign w:val="bottom"/>
            <w:hideMark/>
          </w:tcPr>
          <w:p w:rsidR="000D6681" w:rsidRPr="000D6681" w:rsidRDefault="000D6681" w:rsidP="000D6681">
            <w:pPr>
              <w:jc w:val="center"/>
              <w:rPr>
                <w:rFonts w:ascii="Roboto Mono" w:eastAsia="Times New Roman" w:hAnsi="Roboto Mono" w:cs="Times New Roman"/>
                <w:color w:val="000000"/>
              </w:rPr>
            </w:pPr>
            <w:r w:rsidRPr="000D6681">
              <w:rPr>
                <w:rFonts w:ascii="Roboto Mono" w:eastAsia="Times New Roman" w:hAnsi="Roboto Mono" w:cs="Times New Roman"/>
                <w:color w:val="000000"/>
              </w:rPr>
              <w:t>6</w:t>
            </w:r>
          </w:p>
        </w:tc>
        <w:tc>
          <w:tcPr>
            <w:tcW w:w="1980" w:type="dxa"/>
            <w:tcBorders>
              <w:top w:val="single" w:sz="4" w:space="0" w:color="8EA9DB"/>
              <w:left w:val="nil"/>
              <w:bottom w:val="single" w:sz="4" w:space="0" w:color="8EA9DB"/>
              <w:right w:val="nil"/>
            </w:tcBorders>
            <w:shd w:val="clear" w:color="auto" w:fill="auto"/>
            <w:noWrap/>
            <w:vAlign w:val="bottom"/>
            <w:hideMark/>
          </w:tcPr>
          <w:p w:rsidR="000D6681" w:rsidRPr="000D6681" w:rsidRDefault="000D6681" w:rsidP="000D6681">
            <w:pPr>
              <w:jc w:val="right"/>
              <w:rPr>
                <w:rFonts w:ascii="Roboto Mono" w:eastAsia="Times New Roman" w:hAnsi="Roboto Mono" w:cs="Times New Roman"/>
                <w:color w:val="000000"/>
              </w:rPr>
            </w:pPr>
            <w:r w:rsidRPr="000D6681">
              <w:rPr>
                <w:rFonts w:ascii="Roboto Mono" w:eastAsia="Times New Roman" w:hAnsi="Roboto Mono" w:cs="Times New Roman"/>
                <w:color w:val="000000"/>
              </w:rPr>
              <w:t>4.50%</w:t>
            </w:r>
          </w:p>
        </w:tc>
        <w:tc>
          <w:tcPr>
            <w:tcW w:w="1980" w:type="dxa"/>
            <w:tcBorders>
              <w:top w:val="single" w:sz="4" w:space="0" w:color="8EA9DB"/>
              <w:left w:val="nil"/>
              <w:bottom w:val="single" w:sz="4" w:space="0" w:color="8EA9DB"/>
              <w:right w:val="nil"/>
            </w:tcBorders>
            <w:shd w:val="clear" w:color="auto" w:fill="auto"/>
            <w:noWrap/>
            <w:vAlign w:val="bottom"/>
            <w:hideMark/>
          </w:tcPr>
          <w:p w:rsidR="000D6681" w:rsidRPr="000D6681" w:rsidRDefault="000D6681" w:rsidP="000D6681">
            <w:pPr>
              <w:jc w:val="right"/>
              <w:rPr>
                <w:rFonts w:ascii="Roboto Mono" w:eastAsia="Times New Roman" w:hAnsi="Roboto Mono" w:cs="Times New Roman"/>
                <w:color w:val="000000"/>
              </w:rPr>
            </w:pPr>
            <w:r w:rsidRPr="000D6681">
              <w:rPr>
                <w:rFonts w:ascii="Roboto Mono" w:eastAsia="Times New Roman" w:hAnsi="Roboto Mono" w:cs="Times New Roman"/>
                <w:color w:val="000000"/>
              </w:rPr>
              <w:t>1.9</w:t>
            </w:r>
          </w:p>
        </w:tc>
        <w:tc>
          <w:tcPr>
            <w:tcW w:w="1400" w:type="dxa"/>
            <w:tcBorders>
              <w:top w:val="single" w:sz="4" w:space="0" w:color="8EA9DB"/>
              <w:left w:val="nil"/>
              <w:bottom w:val="single" w:sz="4" w:space="0" w:color="8EA9DB"/>
              <w:right w:val="single" w:sz="4" w:space="0" w:color="8EA9DB"/>
            </w:tcBorders>
            <w:shd w:val="clear" w:color="auto" w:fill="auto"/>
            <w:noWrap/>
            <w:vAlign w:val="bottom"/>
            <w:hideMark/>
          </w:tcPr>
          <w:p w:rsidR="000D6681" w:rsidRPr="000D6681" w:rsidRDefault="000D6681" w:rsidP="000D6681">
            <w:pPr>
              <w:jc w:val="right"/>
              <w:rPr>
                <w:rFonts w:ascii="Roboto Mono" w:eastAsia="Times New Roman" w:hAnsi="Roboto Mono" w:cs="Times New Roman"/>
                <w:color w:val="000000"/>
              </w:rPr>
            </w:pPr>
            <w:r w:rsidRPr="000D6681">
              <w:rPr>
                <w:rFonts w:ascii="Roboto Mono" w:eastAsia="Times New Roman" w:hAnsi="Roboto Mono" w:cs="Times New Roman"/>
                <w:color w:val="000000"/>
              </w:rPr>
              <w:t>9</w:t>
            </w:r>
          </w:p>
        </w:tc>
      </w:tr>
      <w:tr w:rsidR="000D6681" w:rsidRPr="000D6681" w:rsidTr="000D6681">
        <w:trPr>
          <w:trHeight w:val="360"/>
        </w:trPr>
        <w:tc>
          <w:tcPr>
            <w:tcW w:w="4460" w:type="dxa"/>
            <w:tcBorders>
              <w:top w:val="single" w:sz="4" w:space="0" w:color="8EA9DB"/>
              <w:left w:val="single" w:sz="4" w:space="0" w:color="8EA9DB"/>
              <w:bottom w:val="single" w:sz="4" w:space="0" w:color="8EA9DB"/>
              <w:right w:val="nil"/>
            </w:tcBorders>
            <w:shd w:val="clear" w:color="D9E1F2" w:fill="D9E1F2"/>
            <w:noWrap/>
            <w:vAlign w:val="bottom"/>
            <w:hideMark/>
          </w:tcPr>
          <w:p w:rsidR="000D6681" w:rsidRPr="000D6681" w:rsidRDefault="000D6681" w:rsidP="000D6681">
            <w:pPr>
              <w:jc w:val="center"/>
              <w:rPr>
                <w:rFonts w:ascii="Roboto Mono" w:eastAsia="Times New Roman" w:hAnsi="Roboto Mono" w:cs="Times New Roman"/>
                <w:color w:val="000000"/>
              </w:rPr>
            </w:pPr>
            <w:r w:rsidRPr="000D6681">
              <w:rPr>
                <w:rFonts w:ascii="Roboto Mono" w:eastAsia="Times New Roman" w:hAnsi="Roboto Mono" w:cs="Times New Roman"/>
                <w:color w:val="000000"/>
              </w:rPr>
              <w:t>7</w:t>
            </w:r>
          </w:p>
        </w:tc>
        <w:tc>
          <w:tcPr>
            <w:tcW w:w="1980" w:type="dxa"/>
            <w:tcBorders>
              <w:top w:val="single" w:sz="4" w:space="0" w:color="8EA9DB"/>
              <w:left w:val="nil"/>
              <w:bottom w:val="single" w:sz="4" w:space="0" w:color="8EA9DB"/>
              <w:right w:val="nil"/>
            </w:tcBorders>
            <w:shd w:val="clear" w:color="D9E1F2" w:fill="D9E1F2"/>
            <w:noWrap/>
            <w:vAlign w:val="bottom"/>
            <w:hideMark/>
          </w:tcPr>
          <w:p w:rsidR="000D6681" w:rsidRPr="000D6681" w:rsidRDefault="000D6681" w:rsidP="000D6681">
            <w:pPr>
              <w:jc w:val="right"/>
              <w:rPr>
                <w:rFonts w:ascii="Roboto Mono" w:eastAsia="Times New Roman" w:hAnsi="Roboto Mono" w:cs="Times New Roman"/>
                <w:color w:val="000000"/>
              </w:rPr>
            </w:pPr>
            <w:r w:rsidRPr="000D6681">
              <w:rPr>
                <w:rFonts w:ascii="Roboto Mono" w:eastAsia="Times New Roman" w:hAnsi="Roboto Mono" w:cs="Times New Roman"/>
                <w:color w:val="000000"/>
              </w:rPr>
              <w:t>1.75%</w:t>
            </w:r>
          </w:p>
        </w:tc>
        <w:tc>
          <w:tcPr>
            <w:tcW w:w="1980" w:type="dxa"/>
            <w:tcBorders>
              <w:top w:val="single" w:sz="4" w:space="0" w:color="8EA9DB"/>
              <w:left w:val="nil"/>
              <w:bottom w:val="single" w:sz="4" w:space="0" w:color="8EA9DB"/>
              <w:right w:val="nil"/>
            </w:tcBorders>
            <w:shd w:val="clear" w:color="D9E1F2" w:fill="D9E1F2"/>
            <w:noWrap/>
            <w:vAlign w:val="bottom"/>
            <w:hideMark/>
          </w:tcPr>
          <w:p w:rsidR="000D6681" w:rsidRPr="000D6681" w:rsidRDefault="000D6681" w:rsidP="000D6681">
            <w:pPr>
              <w:jc w:val="right"/>
              <w:rPr>
                <w:rFonts w:ascii="Roboto Mono" w:eastAsia="Times New Roman" w:hAnsi="Roboto Mono" w:cs="Times New Roman"/>
                <w:color w:val="000000"/>
              </w:rPr>
            </w:pPr>
            <w:r w:rsidRPr="000D6681">
              <w:rPr>
                <w:rFonts w:ascii="Roboto Mono" w:eastAsia="Times New Roman" w:hAnsi="Roboto Mono" w:cs="Times New Roman"/>
                <w:color w:val="000000"/>
              </w:rPr>
              <w:t>0.6</w:t>
            </w:r>
          </w:p>
        </w:tc>
        <w:tc>
          <w:tcPr>
            <w:tcW w:w="1400" w:type="dxa"/>
            <w:tcBorders>
              <w:top w:val="single" w:sz="4" w:space="0" w:color="8EA9DB"/>
              <w:left w:val="nil"/>
              <w:bottom w:val="single" w:sz="4" w:space="0" w:color="8EA9DB"/>
              <w:right w:val="single" w:sz="4" w:space="0" w:color="8EA9DB"/>
            </w:tcBorders>
            <w:shd w:val="clear" w:color="D9E1F2" w:fill="D9E1F2"/>
            <w:noWrap/>
            <w:vAlign w:val="bottom"/>
            <w:hideMark/>
          </w:tcPr>
          <w:p w:rsidR="000D6681" w:rsidRPr="000D6681" w:rsidRDefault="000D6681" w:rsidP="000D6681">
            <w:pPr>
              <w:jc w:val="right"/>
              <w:rPr>
                <w:rFonts w:ascii="Roboto Mono" w:eastAsia="Times New Roman" w:hAnsi="Roboto Mono" w:cs="Times New Roman"/>
                <w:color w:val="000000"/>
              </w:rPr>
            </w:pPr>
            <w:r w:rsidRPr="000D6681">
              <w:rPr>
                <w:rFonts w:ascii="Roboto Mono" w:eastAsia="Times New Roman" w:hAnsi="Roboto Mono" w:cs="Times New Roman"/>
                <w:color w:val="000000"/>
              </w:rPr>
              <w:t>3</w:t>
            </w:r>
          </w:p>
        </w:tc>
      </w:tr>
      <w:tr w:rsidR="000D6681" w:rsidRPr="000D6681" w:rsidTr="000D6681">
        <w:trPr>
          <w:trHeight w:val="360"/>
        </w:trPr>
        <w:tc>
          <w:tcPr>
            <w:tcW w:w="4460" w:type="dxa"/>
            <w:tcBorders>
              <w:top w:val="single" w:sz="4" w:space="0" w:color="8EA9DB"/>
              <w:left w:val="single" w:sz="4" w:space="0" w:color="8EA9DB"/>
              <w:bottom w:val="single" w:sz="4" w:space="0" w:color="8EA9DB"/>
              <w:right w:val="nil"/>
            </w:tcBorders>
            <w:shd w:val="clear" w:color="auto" w:fill="auto"/>
            <w:noWrap/>
            <w:vAlign w:val="bottom"/>
            <w:hideMark/>
          </w:tcPr>
          <w:p w:rsidR="000D6681" w:rsidRPr="000D6681" w:rsidRDefault="000D6681" w:rsidP="000D6681">
            <w:pPr>
              <w:jc w:val="center"/>
              <w:rPr>
                <w:rFonts w:ascii="Roboto Mono" w:eastAsia="Times New Roman" w:hAnsi="Roboto Mono" w:cs="Times New Roman"/>
                <w:color w:val="000000"/>
              </w:rPr>
            </w:pPr>
            <w:r w:rsidRPr="000D6681">
              <w:rPr>
                <w:rFonts w:ascii="Roboto Mono" w:eastAsia="Times New Roman" w:hAnsi="Roboto Mono" w:cs="Times New Roman"/>
                <w:color w:val="000000"/>
              </w:rPr>
              <w:t>8</w:t>
            </w:r>
          </w:p>
        </w:tc>
        <w:tc>
          <w:tcPr>
            <w:tcW w:w="1980" w:type="dxa"/>
            <w:tcBorders>
              <w:top w:val="single" w:sz="4" w:space="0" w:color="8EA9DB"/>
              <w:left w:val="nil"/>
              <w:bottom w:val="single" w:sz="4" w:space="0" w:color="8EA9DB"/>
              <w:right w:val="nil"/>
            </w:tcBorders>
            <w:shd w:val="clear" w:color="auto" w:fill="auto"/>
            <w:noWrap/>
            <w:vAlign w:val="bottom"/>
            <w:hideMark/>
          </w:tcPr>
          <w:p w:rsidR="000D6681" w:rsidRPr="000D6681" w:rsidRDefault="000D6681" w:rsidP="000D6681">
            <w:pPr>
              <w:jc w:val="right"/>
              <w:rPr>
                <w:rFonts w:ascii="Roboto Mono" w:eastAsia="Times New Roman" w:hAnsi="Roboto Mono" w:cs="Times New Roman"/>
                <w:color w:val="000000"/>
              </w:rPr>
            </w:pPr>
            <w:r w:rsidRPr="000D6681">
              <w:rPr>
                <w:rFonts w:ascii="Roboto Mono" w:eastAsia="Times New Roman" w:hAnsi="Roboto Mono" w:cs="Times New Roman"/>
                <w:color w:val="000000"/>
              </w:rPr>
              <w:t>1.25%</w:t>
            </w:r>
          </w:p>
        </w:tc>
        <w:tc>
          <w:tcPr>
            <w:tcW w:w="1980" w:type="dxa"/>
            <w:tcBorders>
              <w:top w:val="single" w:sz="4" w:space="0" w:color="8EA9DB"/>
              <w:left w:val="nil"/>
              <w:bottom w:val="single" w:sz="4" w:space="0" w:color="8EA9DB"/>
              <w:right w:val="nil"/>
            </w:tcBorders>
            <w:shd w:val="clear" w:color="auto" w:fill="auto"/>
            <w:noWrap/>
            <w:vAlign w:val="bottom"/>
            <w:hideMark/>
          </w:tcPr>
          <w:p w:rsidR="000D6681" w:rsidRPr="000D6681" w:rsidRDefault="000D6681" w:rsidP="000D6681">
            <w:pPr>
              <w:jc w:val="right"/>
              <w:rPr>
                <w:rFonts w:ascii="Roboto Mono" w:eastAsia="Times New Roman" w:hAnsi="Roboto Mono" w:cs="Times New Roman"/>
                <w:color w:val="000000"/>
              </w:rPr>
            </w:pPr>
            <w:r w:rsidRPr="000D6681">
              <w:rPr>
                <w:rFonts w:ascii="Roboto Mono" w:eastAsia="Times New Roman" w:hAnsi="Roboto Mono" w:cs="Times New Roman"/>
                <w:color w:val="000000"/>
              </w:rPr>
              <w:t>0.4</w:t>
            </w:r>
          </w:p>
        </w:tc>
        <w:tc>
          <w:tcPr>
            <w:tcW w:w="1400" w:type="dxa"/>
            <w:tcBorders>
              <w:top w:val="single" w:sz="4" w:space="0" w:color="8EA9DB"/>
              <w:left w:val="nil"/>
              <w:bottom w:val="single" w:sz="4" w:space="0" w:color="8EA9DB"/>
              <w:right w:val="single" w:sz="4" w:space="0" w:color="8EA9DB"/>
            </w:tcBorders>
            <w:shd w:val="clear" w:color="auto" w:fill="auto"/>
            <w:noWrap/>
            <w:vAlign w:val="bottom"/>
            <w:hideMark/>
          </w:tcPr>
          <w:p w:rsidR="000D6681" w:rsidRPr="000D6681" w:rsidRDefault="000D6681" w:rsidP="000D6681">
            <w:pPr>
              <w:jc w:val="right"/>
              <w:rPr>
                <w:rFonts w:ascii="Roboto Mono" w:eastAsia="Times New Roman" w:hAnsi="Roboto Mono" w:cs="Times New Roman"/>
                <w:color w:val="000000"/>
              </w:rPr>
            </w:pPr>
            <w:r w:rsidRPr="000D6681">
              <w:rPr>
                <w:rFonts w:ascii="Roboto Mono" w:eastAsia="Times New Roman" w:hAnsi="Roboto Mono" w:cs="Times New Roman"/>
                <w:color w:val="000000"/>
              </w:rPr>
              <w:t>2</w:t>
            </w:r>
          </w:p>
        </w:tc>
      </w:tr>
    </w:tbl>
    <w:p w:rsidR="000D6681" w:rsidRPr="00567E16" w:rsidRDefault="000D6681" w:rsidP="00567E16"/>
    <w:p w:rsidR="00567E16" w:rsidRDefault="00C126A9" w:rsidP="00567E16">
      <w:r>
        <w:lastRenderedPageBreak/>
        <w:t xml:space="preserve">The expected </w:t>
      </w:r>
      <w:r w:rsidR="00F66B1E">
        <w:t xml:space="preserve">load for a given day under the same assumptions is 67,280 Messages for a One-Time-APIS+Five-Times-PNR system. This equates to about 7.3 million travelers per year at the same rate. </w:t>
      </w:r>
    </w:p>
    <w:p w:rsidR="002A0845" w:rsidRDefault="002A0845" w:rsidP="00567E16"/>
    <w:tbl>
      <w:tblPr>
        <w:tblW w:w="14020" w:type="dxa"/>
        <w:tblLook w:val="04A0" w:firstRow="1" w:lastRow="0" w:firstColumn="1" w:lastColumn="0" w:noHBand="0" w:noVBand="1"/>
      </w:tblPr>
      <w:tblGrid>
        <w:gridCol w:w="760"/>
        <w:gridCol w:w="763"/>
        <w:gridCol w:w="763"/>
        <w:gridCol w:w="763"/>
        <w:gridCol w:w="763"/>
        <w:gridCol w:w="763"/>
        <w:gridCol w:w="880"/>
        <w:gridCol w:w="880"/>
        <w:gridCol w:w="860"/>
        <w:gridCol w:w="763"/>
        <w:gridCol w:w="763"/>
        <w:gridCol w:w="763"/>
        <w:gridCol w:w="763"/>
        <w:gridCol w:w="763"/>
        <w:gridCol w:w="763"/>
        <w:gridCol w:w="763"/>
        <w:gridCol w:w="763"/>
        <w:gridCol w:w="763"/>
      </w:tblGrid>
      <w:tr w:rsidR="00F66B1E" w:rsidRPr="00F66B1E" w:rsidTr="00F66B1E">
        <w:trPr>
          <w:trHeight w:val="320"/>
        </w:trPr>
        <w:tc>
          <w:tcPr>
            <w:tcW w:w="760" w:type="dxa"/>
            <w:tcBorders>
              <w:top w:val="single" w:sz="4" w:space="0" w:color="8EA9DB"/>
              <w:left w:val="single" w:sz="4" w:space="0" w:color="8EA9DB"/>
              <w:bottom w:val="nil"/>
              <w:right w:val="nil"/>
            </w:tcBorders>
            <w:shd w:val="clear" w:color="4472C4" w:fill="4472C4"/>
            <w:noWrap/>
            <w:vAlign w:val="bottom"/>
            <w:hideMark/>
          </w:tcPr>
          <w:p w:rsidR="00F66B1E" w:rsidRPr="00F66B1E" w:rsidRDefault="00F66B1E" w:rsidP="00F66B1E">
            <w:pPr>
              <w:jc w:val="center"/>
              <w:rPr>
                <w:rFonts w:ascii="Calibri" w:eastAsia="Times New Roman" w:hAnsi="Calibri" w:cs="Times New Roman"/>
                <w:b/>
                <w:bCs/>
                <w:color w:val="FFFFFF"/>
              </w:rPr>
            </w:pPr>
            <w:r w:rsidRPr="00F66B1E">
              <w:rPr>
                <w:rFonts w:ascii="Calibri" w:eastAsia="Times New Roman" w:hAnsi="Calibri" w:cs="Times New Roman"/>
                <w:b/>
                <w:bCs/>
                <w:color w:val="FFFFFF"/>
              </w:rPr>
              <w:t>4 AM</w:t>
            </w:r>
          </w:p>
        </w:tc>
        <w:tc>
          <w:tcPr>
            <w:tcW w:w="760" w:type="dxa"/>
            <w:tcBorders>
              <w:top w:val="single" w:sz="4" w:space="0" w:color="8EA9DB"/>
              <w:left w:val="nil"/>
              <w:bottom w:val="nil"/>
              <w:right w:val="nil"/>
            </w:tcBorders>
            <w:shd w:val="clear" w:color="4472C4" w:fill="4472C4"/>
            <w:noWrap/>
            <w:vAlign w:val="bottom"/>
            <w:hideMark/>
          </w:tcPr>
          <w:p w:rsidR="00F66B1E" w:rsidRPr="00F66B1E" w:rsidRDefault="00F66B1E" w:rsidP="00F66B1E">
            <w:pPr>
              <w:jc w:val="center"/>
              <w:rPr>
                <w:rFonts w:ascii="Calibri" w:eastAsia="Times New Roman" w:hAnsi="Calibri" w:cs="Times New Roman"/>
                <w:b/>
                <w:bCs/>
                <w:color w:val="FFFFFF"/>
              </w:rPr>
            </w:pPr>
            <w:r w:rsidRPr="00F66B1E">
              <w:rPr>
                <w:rFonts w:ascii="Calibri" w:eastAsia="Times New Roman" w:hAnsi="Calibri" w:cs="Times New Roman"/>
                <w:b/>
                <w:bCs/>
                <w:color w:val="FFFFFF"/>
              </w:rPr>
              <w:t>5 AM</w:t>
            </w:r>
          </w:p>
        </w:tc>
        <w:tc>
          <w:tcPr>
            <w:tcW w:w="760" w:type="dxa"/>
            <w:tcBorders>
              <w:top w:val="single" w:sz="4" w:space="0" w:color="8EA9DB"/>
              <w:left w:val="nil"/>
              <w:bottom w:val="nil"/>
              <w:right w:val="nil"/>
            </w:tcBorders>
            <w:shd w:val="clear" w:color="4472C4" w:fill="4472C4"/>
            <w:noWrap/>
            <w:vAlign w:val="bottom"/>
            <w:hideMark/>
          </w:tcPr>
          <w:p w:rsidR="00F66B1E" w:rsidRPr="00F66B1E" w:rsidRDefault="00F66B1E" w:rsidP="00F66B1E">
            <w:pPr>
              <w:jc w:val="center"/>
              <w:rPr>
                <w:rFonts w:ascii="Calibri" w:eastAsia="Times New Roman" w:hAnsi="Calibri" w:cs="Times New Roman"/>
                <w:b/>
                <w:bCs/>
                <w:color w:val="FFFFFF"/>
              </w:rPr>
            </w:pPr>
            <w:r w:rsidRPr="00F66B1E">
              <w:rPr>
                <w:rFonts w:ascii="Calibri" w:eastAsia="Times New Roman" w:hAnsi="Calibri" w:cs="Times New Roman"/>
                <w:b/>
                <w:bCs/>
                <w:color w:val="FFFFFF"/>
              </w:rPr>
              <w:t>6 AM</w:t>
            </w:r>
          </w:p>
        </w:tc>
        <w:tc>
          <w:tcPr>
            <w:tcW w:w="760" w:type="dxa"/>
            <w:tcBorders>
              <w:top w:val="single" w:sz="4" w:space="0" w:color="8EA9DB"/>
              <w:left w:val="nil"/>
              <w:bottom w:val="nil"/>
              <w:right w:val="nil"/>
            </w:tcBorders>
            <w:shd w:val="clear" w:color="4472C4" w:fill="4472C4"/>
            <w:noWrap/>
            <w:vAlign w:val="bottom"/>
            <w:hideMark/>
          </w:tcPr>
          <w:p w:rsidR="00F66B1E" w:rsidRPr="00F66B1E" w:rsidRDefault="00F66B1E" w:rsidP="00F66B1E">
            <w:pPr>
              <w:jc w:val="center"/>
              <w:rPr>
                <w:rFonts w:ascii="Calibri" w:eastAsia="Times New Roman" w:hAnsi="Calibri" w:cs="Times New Roman"/>
                <w:b/>
                <w:bCs/>
                <w:color w:val="FFFFFF"/>
              </w:rPr>
            </w:pPr>
            <w:r w:rsidRPr="00F66B1E">
              <w:rPr>
                <w:rFonts w:ascii="Calibri" w:eastAsia="Times New Roman" w:hAnsi="Calibri" w:cs="Times New Roman"/>
                <w:b/>
                <w:bCs/>
                <w:color w:val="FFFFFF"/>
              </w:rPr>
              <w:t>7 AM</w:t>
            </w:r>
          </w:p>
        </w:tc>
        <w:tc>
          <w:tcPr>
            <w:tcW w:w="760" w:type="dxa"/>
            <w:tcBorders>
              <w:top w:val="single" w:sz="4" w:space="0" w:color="8EA9DB"/>
              <w:left w:val="nil"/>
              <w:bottom w:val="nil"/>
              <w:right w:val="nil"/>
            </w:tcBorders>
            <w:shd w:val="clear" w:color="4472C4" w:fill="4472C4"/>
            <w:noWrap/>
            <w:vAlign w:val="bottom"/>
            <w:hideMark/>
          </w:tcPr>
          <w:p w:rsidR="00F66B1E" w:rsidRPr="00F66B1E" w:rsidRDefault="00F66B1E" w:rsidP="00F66B1E">
            <w:pPr>
              <w:jc w:val="center"/>
              <w:rPr>
                <w:rFonts w:ascii="Calibri" w:eastAsia="Times New Roman" w:hAnsi="Calibri" w:cs="Times New Roman"/>
                <w:b/>
                <w:bCs/>
                <w:color w:val="FFFFFF"/>
              </w:rPr>
            </w:pPr>
            <w:r w:rsidRPr="00F66B1E">
              <w:rPr>
                <w:rFonts w:ascii="Calibri" w:eastAsia="Times New Roman" w:hAnsi="Calibri" w:cs="Times New Roman"/>
                <w:b/>
                <w:bCs/>
                <w:color w:val="FFFFFF"/>
              </w:rPr>
              <w:t>8 AM</w:t>
            </w:r>
          </w:p>
        </w:tc>
        <w:tc>
          <w:tcPr>
            <w:tcW w:w="760" w:type="dxa"/>
            <w:tcBorders>
              <w:top w:val="single" w:sz="4" w:space="0" w:color="8EA9DB"/>
              <w:left w:val="nil"/>
              <w:bottom w:val="nil"/>
              <w:right w:val="nil"/>
            </w:tcBorders>
            <w:shd w:val="clear" w:color="4472C4" w:fill="4472C4"/>
            <w:noWrap/>
            <w:vAlign w:val="bottom"/>
            <w:hideMark/>
          </w:tcPr>
          <w:p w:rsidR="00F66B1E" w:rsidRPr="00F66B1E" w:rsidRDefault="00F66B1E" w:rsidP="00F66B1E">
            <w:pPr>
              <w:jc w:val="center"/>
              <w:rPr>
                <w:rFonts w:ascii="Calibri" w:eastAsia="Times New Roman" w:hAnsi="Calibri" w:cs="Times New Roman"/>
                <w:b/>
                <w:bCs/>
                <w:color w:val="FFFFFF"/>
              </w:rPr>
            </w:pPr>
            <w:r w:rsidRPr="00F66B1E">
              <w:rPr>
                <w:rFonts w:ascii="Calibri" w:eastAsia="Times New Roman" w:hAnsi="Calibri" w:cs="Times New Roman"/>
                <w:b/>
                <w:bCs/>
                <w:color w:val="FFFFFF"/>
              </w:rPr>
              <w:t>9 AM</w:t>
            </w:r>
          </w:p>
        </w:tc>
        <w:tc>
          <w:tcPr>
            <w:tcW w:w="880" w:type="dxa"/>
            <w:tcBorders>
              <w:top w:val="single" w:sz="4" w:space="0" w:color="8EA9DB"/>
              <w:left w:val="nil"/>
              <w:bottom w:val="nil"/>
              <w:right w:val="nil"/>
            </w:tcBorders>
            <w:shd w:val="clear" w:color="4472C4" w:fill="4472C4"/>
            <w:noWrap/>
            <w:vAlign w:val="bottom"/>
            <w:hideMark/>
          </w:tcPr>
          <w:p w:rsidR="00F66B1E" w:rsidRPr="00F66B1E" w:rsidRDefault="00F66B1E" w:rsidP="00F66B1E">
            <w:pPr>
              <w:jc w:val="center"/>
              <w:rPr>
                <w:rFonts w:ascii="Calibri" w:eastAsia="Times New Roman" w:hAnsi="Calibri" w:cs="Times New Roman"/>
                <w:b/>
                <w:bCs/>
                <w:color w:val="FFFFFF"/>
              </w:rPr>
            </w:pPr>
            <w:r w:rsidRPr="00F66B1E">
              <w:rPr>
                <w:rFonts w:ascii="Calibri" w:eastAsia="Times New Roman" w:hAnsi="Calibri" w:cs="Times New Roman"/>
                <w:b/>
                <w:bCs/>
                <w:color w:val="FFFFFF"/>
              </w:rPr>
              <w:t>10 AM</w:t>
            </w:r>
          </w:p>
        </w:tc>
        <w:tc>
          <w:tcPr>
            <w:tcW w:w="880" w:type="dxa"/>
            <w:tcBorders>
              <w:top w:val="single" w:sz="4" w:space="0" w:color="8EA9DB"/>
              <w:left w:val="nil"/>
              <w:bottom w:val="nil"/>
              <w:right w:val="nil"/>
            </w:tcBorders>
            <w:shd w:val="clear" w:color="4472C4" w:fill="4472C4"/>
            <w:noWrap/>
            <w:vAlign w:val="bottom"/>
            <w:hideMark/>
          </w:tcPr>
          <w:p w:rsidR="00F66B1E" w:rsidRPr="00F66B1E" w:rsidRDefault="00F66B1E" w:rsidP="00F66B1E">
            <w:pPr>
              <w:jc w:val="center"/>
              <w:rPr>
                <w:rFonts w:ascii="Calibri" w:eastAsia="Times New Roman" w:hAnsi="Calibri" w:cs="Times New Roman"/>
                <w:b/>
                <w:bCs/>
                <w:color w:val="FFFFFF"/>
              </w:rPr>
            </w:pPr>
            <w:r w:rsidRPr="00F66B1E">
              <w:rPr>
                <w:rFonts w:ascii="Calibri" w:eastAsia="Times New Roman" w:hAnsi="Calibri" w:cs="Times New Roman"/>
                <w:b/>
                <w:bCs/>
                <w:color w:val="FFFFFF"/>
              </w:rPr>
              <w:t>11 AM</w:t>
            </w:r>
          </w:p>
        </w:tc>
        <w:tc>
          <w:tcPr>
            <w:tcW w:w="860" w:type="dxa"/>
            <w:tcBorders>
              <w:top w:val="single" w:sz="4" w:space="0" w:color="8EA9DB"/>
              <w:left w:val="nil"/>
              <w:bottom w:val="nil"/>
              <w:right w:val="nil"/>
            </w:tcBorders>
            <w:shd w:val="clear" w:color="4472C4" w:fill="4472C4"/>
            <w:noWrap/>
            <w:vAlign w:val="bottom"/>
            <w:hideMark/>
          </w:tcPr>
          <w:p w:rsidR="00F66B1E" w:rsidRPr="00F66B1E" w:rsidRDefault="00F66B1E" w:rsidP="00F66B1E">
            <w:pPr>
              <w:jc w:val="center"/>
              <w:rPr>
                <w:rFonts w:ascii="Calibri" w:eastAsia="Times New Roman" w:hAnsi="Calibri" w:cs="Times New Roman"/>
                <w:b/>
                <w:bCs/>
                <w:color w:val="FFFFFF"/>
              </w:rPr>
            </w:pPr>
            <w:r w:rsidRPr="00F66B1E">
              <w:rPr>
                <w:rFonts w:ascii="Calibri" w:eastAsia="Times New Roman" w:hAnsi="Calibri" w:cs="Times New Roman"/>
                <w:b/>
                <w:bCs/>
                <w:color w:val="FFFFFF"/>
              </w:rPr>
              <w:t>12 PM</w:t>
            </w:r>
          </w:p>
        </w:tc>
        <w:tc>
          <w:tcPr>
            <w:tcW w:w="760" w:type="dxa"/>
            <w:tcBorders>
              <w:top w:val="single" w:sz="4" w:space="0" w:color="8EA9DB"/>
              <w:left w:val="nil"/>
              <w:bottom w:val="nil"/>
              <w:right w:val="nil"/>
            </w:tcBorders>
            <w:shd w:val="clear" w:color="4472C4" w:fill="4472C4"/>
            <w:noWrap/>
            <w:vAlign w:val="bottom"/>
            <w:hideMark/>
          </w:tcPr>
          <w:p w:rsidR="00F66B1E" w:rsidRPr="00F66B1E" w:rsidRDefault="00F66B1E" w:rsidP="00F66B1E">
            <w:pPr>
              <w:jc w:val="center"/>
              <w:rPr>
                <w:rFonts w:ascii="Calibri" w:eastAsia="Times New Roman" w:hAnsi="Calibri" w:cs="Times New Roman"/>
                <w:b/>
                <w:bCs/>
                <w:color w:val="FFFFFF"/>
              </w:rPr>
            </w:pPr>
            <w:r w:rsidRPr="00F66B1E">
              <w:rPr>
                <w:rFonts w:ascii="Calibri" w:eastAsia="Times New Roman" w:hAnsi="Calibri" w:cs="Times New Roman"/>
                <w:b/>
                <w:bCs/>
                <w:color w:val="FFFFFF"/>
              </w:rPr>
              <w:t>1 PM</w:t>
            </w:r>
          </w:p>
        </w:tc>
        <w:tc>
          <w:tcPr>
            <w:tcW w:w="760" w:type="dxa"/>
            <w:tcBorders>
              <w:top w:val="single" w:sz="4" w:space="0" w:color="8EA9DB"/>
              <w:left w:val="nil"/>
              <w:bottom w:val="nil"/>
              <w:right w:val="nil"/>
            </w:tcBorders>
            <w:shd w:val="clear" w:color="4472C4" w:fill="4472C4"/>
            <w:noWrap/>
            <w:vAlign w:val="bottom"/>
            <w:hideMark/>
          </w:tcPr>
          <w:p w:rsidR="00F66B1E" w:rsidRPr="00F66B1E" w:rsidRDefault="00F66B1E" w:rsidP="00F66B1E">
            <w:pPr>
              <w:jc w:val="center"/>
              <w:rPr>
                <w:rFonts w:ascii="Calibri" w:eastAsia="Times New Roman" w:hAnsi="Calibri" w:cs="Times New Roman"/>
                <w:b/>
                <w:bCs/>
                <w:color w:val="FFFFFF"/>
              </w:rPr>
            </w:pPr>
            <w:r w:rsidRPr="00F66B1E">
              <w:rPr>
                <w:rFonts w:ascii="Calibri" w:eastAsia="Times New Roman" w:hAnsi="Calibri" w:cs="Times New Roman"/>
                <w:b/>
                <w:bCs/>
                <w:color w:val="FFFFFF"/>
              </w:rPr>
              <w:t>2 PM</w:t>
            </w:r>
          </w:p>
        </w:tc>
        <w:tc>
          <w:tcPr>
            <w:tcW w:w="760" w:type="dxa"/>
            <w:tcBorders>
              <w:top w:val="single" w:sz="4" w:space="0" w:color="8EA9DB"/>
              <w:left w:val="nil"/>
              <w:bottom w:val="nil"/>
              <w:right w:val="nil"/>
            </w:tcBorders>
            <w:shd w:val="clear" w:color="4472C4" w:fill="4472C4"/>
            <w:noWrap/>
            <w:vAlign w:val="bottom"/>
            <w:hideMark/>
          </w:tcPr>
          <w:p w:rsidR="00F66B1E" w:rsidRPr="00F66B1E" w:rsidRDefault="00F66B1E" w:rsidP="00F66B1E">
            <w:pPr>
              <w:jc w:val="center"/>
              <w:rPr>
                <w:rFonts w:ascii="Calibri" w:eastAsia="Times New Roman" w:hAnsi="Calibri" w:cs="Times New Roman"/>
                <w:b/>
                <w:bCs/>
                <w:color w:val="FFFFFF"/>
              </w:rPr>
            </w:pPr>
            <w:r w:rsidRPr="00F66B1E">
              <w:rPr>
                <w:rFonts w:ascii="Calibri" w:eastAsia="Times New Roman" w:hAnsi="Calibri" w:cs="Times New Roman"/>
                <w:b/>
                <w:bCs/>
                <w:color w:val="FFFFFF"/>
              </w:rPr>
              <w:t>3 PM</w:t>
            </w:r>
          </w:p>
        </w:tc>
        <w:tc>
          <w:tcPr>
            <w:tcW w:w="760" w:type="dxa"/>
            <w:tcBorders>
              <w:top w:val="single" w:sz="4" w:space="0" w:color="8EA9DB"/>
              <w:left w:val="nil"/>
              <w:bottom w:val="nil"/>
              <w:right w:val="nil"/>
            </w:tcBorders>
            <w:shd w:val="clear" w:color="4472C4" w:fill="4472C4"/>
            <w:noWrap/>
            <w:vAlign w:val="bottom"/>
            <w:hideMark/>
          </w:tcPr>
          <w:p w:rsidR="00F66B1E" w:rsidRPr="00F66B1E" w:rsidRDefault="00F66B1E" w:rsidP="00F66B1E">
            <w:pPr>
              <w:jc w:val="center"/>
              <w:rPr>
                <w:rFonts w:ascii="Calibri" w:eastAsia="Times New Roman" w:hAnsi="Calibri" w:cs="Times New Roman"/>
                <w:b/>
                <w:bCs/>
                <w:color w:val="FFFFFF"/>
              </w:rPr>
            </w:pPr>
            <w:r w:rsidRPr="00F66B1E">
              <w:rPr>
                <w:rFonts w:ascii="Calibri" w:eastAsia="Times New Roman" w:hAnsi="Calibri" w:cs="Times New Roman"/>
                <w:b/>
                <w:bCs/>
                <w:color w:val="FFFFFF"/>
              </w:rPr>
              <w:t>4 PM</w:t>
            </w:r>
          </w:p>
        </w:tc>
        <w:tc>
          <w:tcPr>
            <w:tcW w:w="760" w:type="dxa"/>
            <w:tcBorders>
              <w:top w:val="single" w:sz="4" w:space="0" w:color="8EA9DB"/>
              <w:left w:val="nil"/>
              <w:bottom w:val="nil"/>
              <w:right w:val="nil"/>
            </w:tcBorders>
            <w:shd w:val="clear" w:color="4472C4" w:fill="4472C4"/>
            <w:noWrap/>
            <w:vAlign w:val="bottom"/>
            <w:hideMark/>
          </w:tcPr>
          <w:p w:rsidR="00F66B1E" w:rsidRPr="00F66B1E" w:rsidRDefault="00F66B1E" w:rsidP="00F66B1E">
            <w:pPr>
              <w:jc w:val="center"/>
              <w:rPr>
                <w:rFonts w:ascii="Calibri" w:eastAsia="Times New Roman" w:hAnsi="Calibri" w:cs="Times New Roman"/>
                <w:b/>
                <w:bCs/>
                <w:color w:val="FFFFFF"/>
              </w:rPr>
            </w:pPr>
            <w:r w:rsidRPr="00F66B1E">
              <w:rPr>
                <w:rFonts w:ascii="Calibri" w:eastAsia="Times New Roman" w:hAnsi="Calibri" w:cs="Times New Roman"/>
                <w:b/>
                <w:bCs/>
                <w:color w:val="FFFFFF"/>
              </w:rPr>
              <w:t>5 PM</w:t>
            </w:r>
          </w:p>
        </w:tc>
        <w:tc>
          <w:tcPr>
            <w:tcW w:w="760" w:type="dxa"/>
            <w:tcBorders>
              <w:top w:val="single" w:sz="4" w:space="0" w:color="8EA9DB"/>
              <w:left w:val="nil"/>
              <w:bottom w:val="nil"/>
              <w:right w:val="nil"/>
            </w:tcBorders>
            <w:shd w:val="clear" w:color="4472C4" w:fill="4472C4"/>
            <w:noWrap/>
            <w:vAlign w:val="bottom"/>
            <w:hideMark/>
          </w:tcPr>
          <w:p w:rsidR="00F66B1E" w:rsidRPr="00F66B1E" w:rsidRDefault="00F66B1E" w:rsidP="00F66B1E">
            <w:pPr>
              <w:jc w:val="center"/>
              <w:rPr>
                <w:rFonts w:ascii="Calibri" w:eastAsia="Times New Roman" w:hAnsi="Calibri" w:cs="Times New Roman"/>
                <w:b/>
                <w:bCs/>
                <w:color w:val="FFFFFF"/>
              </w:rPr>
            </w:pPr>
            <w:r w:rsidRPr="00F66B1E">
              <w:rPr>
                <w:rFonts w:ascii="Calibri" w:eastAsia="Times New Roman" w:hAnsi="Calibri" w:cs="Times New Roman"/>
                <w:b/>
                <w:bCs/>
                <w:color w:val="FFFFFF"/>
              </w:rPr>
              <w:t>6 PM</w:t>
            </w:r>
          </w:p>
        </w:tc>
        <w:tc>
          <w:tcPr>
            <w:tcW w:w="760" w:type="dxa"/>
            <w:tcBorders>
              <w:top w:val="single" w:sz="4" w:space="0" w:color="8EA9DB"/>
              <w:left w:val="nil"/>
              <w:bottom w:val="nil"/>
              <w:right w:val="nil"/>
            </w:tcBorders>
            <w:shd w:val="clear" w:color="4472C4" w:fill="4472C4"/>
            <w:noWrap/>
            <w:vAlign w:val="bottom"/>
            <w:hideMark/>
          </w:tcPr>
          <w:p w:rsidR="00F66B1E" w:rsidRPr="00F66B1E" w:rsidRDefault="00F66B1E" w:rsidP="00F66B1E">
            <w:pPr>
              <w:jc w:val="center"/>
              <w:rPr>
                <w:rFonts w:ascii="Calibri" w:eastAsia="Times New Roman" w:hAnsi="Calibri" w:cs="Times New Roman"/>
                <w:b/>
                <w:bCs/>
                <w:color w:val="FFFFFF"/>
              </w:rPr>
            </w:pPr>
            <w:r w:rsidRPr="00F66B1E">
              <w:rPr>
                <w:rFonts w:ascii="Calibri" w:eastAsia="Times New Roman" w:hAnsi="Calibri" w:cs="Times New Roman"/>
                <w:b/>
                <w:bCs/>
                <w:color w:val="FFFFFF"/>
              </w:rPr>
              <w:t>7 PM</w:t>
            </w:r>
          </w:p>
        </w:tc>
        <w:tc>
          <w:tcPr>
            <w:tcW w:w="760" w:type="dxa"/>
            <w:tcBorders>
              <w:top w:val="single" w:sz="4" w:space="0" w:color="8EA9DB"/>
              <w:left w:val="nil"/>
              <w:bottom w:val="nil"/>
              <w:right w:val="nil"/>
            </w:tcBorders>
            <w:shd w:val="clear" w:color="4472C4" w:fill="4472C4"/>
            <w:noWrap/>
            <w:vAlign w:val="bottom"/>
            <w:hideMark/>
          </w:tcPr>
          <w:p w:rsidR="00F66B1E" w:rsidRPr="00F66B1E" w:rsidRDefault="00F66B1E" w:rsidP="00F66B1E">
            <w:pPr>
              <w:jc w:val="center"/>
              <w:rPr>
                <w:rFonts w:ascii="Calibri" w:eastAsia="Times New Roman" w:hAnsi="Calibri" w:cs="Times New Roman"/>
                <w:b/>
                <w:bCs/>
                <w:color w:val="FFFFFF"/>
              </w:rPr>
            </w:pPr>
            <w:r w:rsidRPr="00F66B1E">
              <w:rPr>
                <w:rFonts w:ascii="Calibri" w:eastAsia="Times New Roman" w:hAnsi="Calibri" w:cs="Times New Roman"/>
                <w:b/>
                <w:bCs/>
                <w:color w:val="FFFFFF"/>
              </w:rPr>
              <w:t>8 PM</w:t>
            </w:r>
          </w:p>
        </w:tc>
        <w:tc>
          <w:tcPr>
            <w:tcW w:w="760" w:type="dxa"/>
            <w:tcBorders>
              <w:top w:val="single" w:sz="4" w:space="0" w:color="8EA9DB"/>
              <w:left w:val="nil"/>
              <w:bottom w:val="nil"/>
              <w:right w:val="single" w:sz="4" w:space="0" w:color="8EA9DB"/>
            </w:tcBorders>
            <w:shd w:val="clear" w:color="4472C4" w:fill="4472C4"/>
            <w:noWrap/>
            <w:vAlign w:val="bottom"/>
            <w:hideMark/>
          </w:tcPr>
          <w:p w:rsidR="00F66B1E" w:rsidRPr="00F66B1E" w:rsidRDefault="00F66B1E" w:rsidP="00F66B1E">
            <w:pPr>
              <w:jc w:val="center"/>
              <w:rPr>
                <w:rFonts w:ascii="Calibri" w:eastAsia="Times New Roman" w:hAnsi="Calibri" w:cs="Times New Roman"/>
                <w:b/>
                <w:bCs/>
                <w:color w:val="FFFFFF"/>
              </w:rPr>
            </w:pPr>
            <w:r w:rsidRPr="00F66B1E">
              <w:rPr>
                <w:rFonts w:ascii="Calibri" w:eastAsia="Times New Roman" w:hAnsi="Calibri" w:cs="Times New Roman"/>
                <w:b/>
                <w:bCs/>
                <w:color w:val="FFFFFF"/>
              </w:rPr>
              <w:t>9 PM</w:t>
            </w:r>
          </w:p>
        </w:tc>
      </w:tr>
      <w:tr w:rsidR="00F66B1E" w:rsidRPr="00F66B1E" w:rsidTr="00F66B1E">
        <w:trPr>
          <w:trHeight w:val="320"/>
        </w:trPr>
        <w:tc>
          <w:tcPr>
            <w:tcW w:w="760" w:type="dxa"/>
            <w:tcBorders>
              <w:top w:val="single" w:sz="4" w:space="0" w:color="8EA9DB"/>
              <w:left w:val="single" w:sz="4" w:space="0" w:color="8EA9DB"/>
              <w:bottom w:val="single" w:sz="4" w:space="0" w:color="8EA9DB"/>
              <w:right w:val="nil"/>
            </w:tcBorders>
            <w:shd w:val="clear" w:color="D9E1F2" w:fill="D9E1F2"/>
            <w:noWrap/>
            <w:vAlign w:val="bottom"/>
            <w:hideMark/>
          </w:tcPr>
          <w:p w:rsidR="00F66B1E" w:rsidRPr="00F66B1E" w:rsidRDefault="00F66B1E" w:rsidP="00F66B1E">
            <w:pPr>
              <w:jc w:val="center"/>
              <w:rPr>
                <w:rFonts w:ascii="Calibri" w:eastAsia="Times New Roman" w:hAnsi="Calibri" w:cs="Times New Roman"/>
                <w:color w:val="000000"/>
              </w:rPr>
            </w:pPr>
            <w:r w:rsidRPr="00F66B1E">
              <w:rPr>
                <w:rFonts w:ascii="Calibri" w:eastAsia="Times New Roman" w:hAnsi="Calibri" w:cs="Times New Roman"/>
                <w:color w:val="000000"/>
              </w:rPr>
              <w:t>840</w:t>
            </w:r>
          </w:p>
        </w:tc>
        <w:tc>
          <w:tcPr>
            <w:tcW w:w="760" w:type="dxa"/>
            <w:tcBorders>
              <w:top w:val="single" w:sz="4" w:space="0" w:color="8EA9DB"/>
              <w:left w:val="nil"/>
              <w:bottom w:val="single" w:sz="4" w:space="0" w:color="8EA9DB"/>
              <w:right w:val="nil"/>
            </w:tcBorders>
            <w:shd w:val="clear" w:color="D9E1F2" w:fill="D9E1F2"/>
            <w:noWrap/>
            <w:vAlign w:val="bottom"/>
            <w:hideMark/>
          </w:tcPr>
          <w:p w:rsidR="00F66B1E" w:rsidRPr="00F66B1E" w:rsidRDefault="00F66B1E" w:rsidP="00F66B1E">
            <w:pPr>
              <w:jc w:val="center"/>
              <w:rPr>
                <w:rFonts w:ascii="Calibri" w:eastAsia="Times New Roman" w:hAnsi="Calibri" w:cs="Times New Roman"/>
                <w:color w:val="000000"/>
              </w:rPr>
            </w:pPr>
            <w:r w:rsidRPr="00F66B1E">
              <w:rPr>
                <w:rFonts w:ascii="Calibri" w:eastAsia="Times New Roman" w:hAnsi="Calibri" w:cs="Times New Roman"/>
                <w:color w:val="000000"/>
              </w:rPr>
              <w:t>1,680</w:t>
            </w:r>
          </w:p>
        </w:tc>
        <w:tc>
          <w:tcPr>
            <w:tcW w:w="760" w:type="dxa"/>
            <w:tcBorders>
              <w:top w:val="single" w:sz="4" w:space="0" w:color="8EA9DB"/>
              <w:left w:val="nil"/>
              <w:bottom w:val="single" w:sz="4" w:space="0" w:color="8EA9DB"/>
              <w:right w:val="nil"/>
            </w:tcBorders>
            <w:shd w:val="clear" w:color="D9E1F2" w:fill="D9E1F2"/>
            <w:noWrap/>
            <w:vAlign w:val="bottom"/>
            <w:hideMark/>
          </w:tcPr>
          <w:p w:rsidR="00F66B1E" w:rsidRPr="00F66B1E" w:rsidRDefault="00F66B1E" w:rsidP="00F66B1E">
            <w:pPr>
              <w:jc w:val="center"/>
              <w:rPr>
                <w:rFonts w:ascii="Calibri" w:eastAsia="Times New Roman" w:hAnsi="Calibri" w:cs="Times New Roman"/>
                <w:color w:val="000000"/>
              </w:rPr>
            </w:pPr>
            <w:r w:rsidRPr="00F66B1E">
              <w:rPr>
                <w:rFonts w:ascii="Calibri" w:eastAsia="Times New Roman" w:hAnsi="Calibri" w:cs="Times New Roman"/>
                <w:color w:val="000000"/>
              </w:rPr>
              <w:t>4,205</w:t>
            </w:r>
          </w:p>
        </w:tc>
        <w:tc>
          <w:tcPr>
            <w:tcW w:w="760" w:type="dxa"/>
            <w:tcBorders>
              <w:top w:val="single" w:sz="4" w:space="0" w:color="8EA9DB"/>
              <w:left w:val="nil"/>
              <w:bottom w:val="single" w:sz="4" w:space="0" w:color="8EA9DB"/>
              <w:right w:val="nil"/>
            </w:tcBorders>
            <w:shd w:val="clear" w:color="D9E1F2" w:fill="D9E1F2"/>
            <w:noWrap/>
            <w:vAlign w:val="bottom"/>
            <w:hideMark/>
          </w:tcPr>
          <w:p w:rsidR="00F66B1E" w:rsidRPr="00F66B1E" w:rsidRDefault="00F66B1E" w:rsidP="00F66B1E">
            <w:pPr>
              <w:jc w:val="center"/>
              <w:rPr>
                <w:rFonts w:ascii="Calibri" w:eastAsia="Times New Roman" w:hAnsi="Calibri" w:cs="Times New Roman"/>
                <w:color w:val="000000"/>
              </w:rPr>
            </w:pPr>
            <w:r w:rsidRPr="00F66B1E">
              <w:rPr>
                <w:rFonts w:ascii="Calibri" w:eastAsia="Times New Roman" w:hAnsi="Calibri" w:cs="Times New Roman"/>
                <w:color w:val="000000"/>
              </w:rPr>
              <w:t>4,205</w:t>
            </w:r>
          </w:p>
        </w:tc>
        <w:tc>
          <w:tcPr>
            <w:tcW w:w="760" w:type="dxa"/>
            <w:tcBorders>
              <w:top w:val="single" w:sz="4" w:space="0" w:color="8EA9DB"/>
              <w:left w:val="nil"/>
              <w:bottom w:val="single" w:sz="4" w:space="0" w:color="8EA9DB"/>
              <w:right w:val="nil"/>
            </w:tcBorders>
            <w:shd w:val="clear" w:color="D9E1F2" w:fill="D9E1F2"/>
            <w:noWrap/>
            <w:vAlign w:val="bottom"/>
            <w:hideMark/>
          </w:tcPr>
          <w:p w:rsidR="00F66B1E" w:rsidRPr="00F66B1E" w:rsidRDefault="00F66B1E" w:rsidP="00F66B1E">
            <w:pPr>
              <w:jc w:val="center"/>
              <w:rPr>
                <w:rFonts w:ascii="Calibri" w:eastAsia="Times New Roman" w:hAnsi="Calibri" w:cs="Times New Roman"/>
                <w:color w:val="000000"/>
              </w:rPr>
            </w:pPr>
            <w:r w:rsidRPr="00F66B1E">
              <w:rPr>
                <w:rFonts w:ascii="Calibri" w:eastAsia="Times New Roman" w:hAnsi="Calibri" w:cs="Times New Roman"/>
                <w:color w:val="000000"/>
              </w:rPr>
              <w:t>4,205</w:t>
            </w:r>
          </w:p>
        </w:tc>
        <w:tc>
          <w:tcPr>
            <w:tcW w:w="760" w:type="dxa"/>
            <w:tcBorders>
              <w:top w:val="single" w:sz="4" w:space="0" w:color="8EA9DB"/>
              <w:left w:val="nil"/>
              <w:bottom w:val="single" w:sz="4" w:space="0" w:color="8EA9DB"/>
              <w:right w:val="nil"/>
            </w:tcBorders>
            <w:shd w:val="clear" w:color="D9E1F2" w:fill="D9E1F2"/>
            <w:noWrap/>
            <w:vAlign w:val="bottom"/>
            <w:hideMark/>
          </w:tcPr>
          <w:p w:rsidR="00F66B1E" w:rsidRPr="00F66B1E" w:rsidRDefault="00F66B1E" w:rsidP="00F66B1E">
            <w:pPr>
              <w:jc w:val="center"/>
              <w:rPr>
                <w:rFonts w:ascii="Calibri" w:eastAsia="Times New Roman" w:hAnsi="Calibri" w:cs="Times New Roman"/>
                <w:color w:val="000000"/>
              </w:rPr>
            </w:pPr>
            <w:r w:rsidRPr="00F66B1E">
              <w:rPr>
                <w:rFonts w:ascii="Calibri" w:eastAsia="Times New Roman" w:hAnsi="Calibri" w:cs="Times New Roman"/>
                <w:color w:val="000000"/>
              </w:rPr>
              <w:t>4,205</w:t>
            </w:r>
          </w:p>
        </w:tc>
        <w:tc>
          <w:tcPr>
            <w:tcW w:w="880" w:type="dxa"/>
            <w:tcBorders>
              <w:top w:val="single" w:sz="4" w:space="0" w:color="8EA9DB"/>
              <w:left w:val="nil"/>
              <w:bottom w:val="single" w:sz="4" w:space="0" w:color="8EA9DB"/>
              <w:right w:val="nil"/>
            </w:tcBorders>
            <w:shd w:val="clear" w:color="D9E1F2" w:fill="D9E1F2"/>
            <w:noWrap/>
            <w:vAlign w:val="bottom"/>
            <w:hideMark/>
          </w:tcPr>
          <w:p w:rsidR="00F66B1E" w:rsidRPr="00F66B1E" w:rsidRDefault="00F66B1E" w:rsidP="00F66B1E">
            <w:pPr>
              <w:jc w:val="center"/>
              <w:rPr>
                <w:rFonts w:ascii="Calibri" w:eastAsia="Times New Roman" w:hAnsi="Calibri" w:cs="Times New Roman"/>
                <w:color w:val="000000"/>
              </w:rPr>
            </w:pPr>
            <w:r w:rsidRPr="00F66B1E">
              <w:rPr>
                <w:rFonts w:ascii="Calibri" w:eastAsia="Times New Roman" w:hAnsi="Calibri" w:cs="Times New Roman"/>
                <w:color w:val="000000"/>
              </w:rPr>
              <w:t>4,205</w:t>
            </w:r>
          </w:p>
        </w:tc>
        <w:tc>
          <w:tcPr>
            <w:tcW w:w="880" w:type="dxa"/>
            <w:tcBorders>
              <w:top w:val="single" w:sz="4" w:space="0" w:color="8EA9DB"/>
              <w:left w:val="nil"/>
              <w:bottom w:val="single" w:sz="4" w:space="0" w:color="8EA9DB"/>
              <w:right w:val="nil"/>
            </w:tcBorders>
            <w:shd w:val="clear" w:color="D9E1F2" w:fill="D9E1F2"/>
            <w:noWrap/>
            <w:vAlign w:val="bottom"/>
            <w:hideMark/>
          </w:tcPr>
          <w:p w:rsidR="00F66B1E" w:rsidRPr="00F66B1E" w:rsidRDefault="00F66B1E" w:rsidP="00F66B1E">
            <w:pPr>
              <w:jc w:val="center"/>
              <w:rPr>
                <w:rFonts w:ascii="Calibri" w:eastAsia="Times New Roman" w:hAnsi="Calibri" w:cs="Times New Roman"/>
                <w:color w:val="000000"/>
              </w:rPr>
            </w:pPr>
            <w:r w:rsidRPr="00F66B1E">
              <w:rPr>
                <w:rFonts w:ascii="Calibri" w:eastAsia="Times New Roman" w:hAnsi="Calibri" w:cs="Times New Roman"/>
                <w:color w:val="000000"/>
              </w:rPr>
              <w:t>4,205</w:t>
            </w:r>
          </w:p>
        </w:tc>
        <w:tc>
          <w:tcPr>
            <w:tcW w:w="860" w:type="dxa"/>
            <w:tcBorders>
              <w:top w:val="single" w:sz="4" w:space="0" w:color="8EA9DB"/>
              <w:left w:val="nil"/>
              <w:bottom w:val="single" w:sz="4" w:space="0" w:color="8EA9DB"/>
              <w:right w:val="nil"/>
            </w:tcBorders>
            <w:shd w:val="clear" w:color="D9E1F2" w:fill="D9E1F2"/>
            <w:noWrap/>
            <w:vAlign w:val="bottom"/>
            <w:hideMark/>
          </w:tcPr>
          <w:p w:rsidR="00F66B1E" w:rsidRPr="00F66B1E" w:rsidRDefault="00F66B1E" w:rsidP="00F66B1E">
            <w:pPr>
              <w:jc w:val="center"/>
              <w:rPr>
                <w:rFonts w:ascii="Calibri" w:eastAsia="Times New Roman" w:hAnsi="Calibri" w:cs="Times New Roman"/>
                <w:color w:val="000000"/>
              </w:rPr>
            </w:pPr>
            <w:r w:rsidRPr="00F66B1E">
              <w:rPr>
                <w:rFonts w:ascii="Calibri" w:eastAsia="Times New Roman" w:hAnsi="Calibri" w:cs="Times New Roman"/>
                <w:color w:val="000000"/>
              </w:rPr>
              <w:t>4,205</w:t>
            </w:r>
          </w:p>
        </w:tc>
        <w:tc>
          <w:tcPr>
            <w:tcW w:w="760" w:type="dxa"/>
            <w:tcBorders>
              <w:top w:val="single" w:sz="4" w:space="0" w:color="8EA9DB"/>
              <w:left w:val="nil"/>
              <w:bottom w:val="single" w:sz="4" w:space="0" w:color="8EA9DB"/>
              <w:right w:val="nil"/>
            </w:tcBorders>
            <w:shd w:val="clear" w:color="D9E1F2" w:fill="D9E1F2"/>
            <w:noWrap/>
            <w:vAlign w:val="bottom"/>
            <w:hideMark/>
          </w:tcPr>
          <w:p w:rsidR="00F66B1E" w:rsidRPr="00F66B1E" w:rsidRDefault="00F66B1E" w:rsidP="00F66B1E">
            <w:pPr>
              <w:jc w:val="center"/>
              <w:rPr>
                <w:rFonts w:ascii="Calibri" w:eastAsia="Times New Roman" w:hAnsi="Calibri" w:cs="Times New Roman"/>
                <w:color w:val="000000"/>
              </w:rPr>
            </w:pPr>
            <w:r w:rsidRPr="00F66B1E">
              <w:rPr>
                <w:rFonts w:ascii="Calibri" w:eastAsia="Times New Roman" w:hAnsi="Calibri" w:cs="Times New Roman"/>
                <w:color w:val="000000"/>
              </w:rPr>
              <w:t>4,205</w:t>
            </w:r>
          </w:p>
        </w:tc>
        <w:tc>
          <w:tcPr>
            <w:tcW w:w="760" w:type="dxa"/>
            <w:tcBorders>
              <w:top w:val="single" w:sz="4" w:space="0" w:color="8EA9DB"/>
              <w:left w:val="nil"/>
              <w:bottom w:val="single" w:sz="4" w:space="0" w:color="8EA9DB"/>
              <w:right w:val="nil"/>
            </w:tcBorders>
            <w:shd w:val="clear" w:color="D9E1F2" w:fill="D9E1F2"/>
            <w:noWrap/>
            <w:vAlign w:val="bottom"/>
            <w:hideMark/>
          </w:tcPr>
          <w:p w:rsidR="00F66B1E" w:rsidRPr="00F66B1E" w:rsidRDefault="00F66B1E" w:rsidP="00F66B1E">
            <w:pPr>
              <w:jc w:val="center"/>
              <w:rPr>
                <w:rFonts w:ascii="Calibri" w:eastAsia="Times New Roman" w:hAnsi="Calibri" w:cs="Times New Roman"/>
                <w:color w:val="000000"/>
              </w:rPr>
            </w:pPr>
            <w:r w:rsidRPr="00F66B1E">
              <w:rPr>
                <w:rFonts w:ascii="Calibri" w:eastAsia="Times New Roman" w:hAnsi="Calibri" w:cs="Times New Roman"/>
                <w:color w:val="000000"/>
              </w:rPr>
              <w:t>4,205</w:t>
            </w:r>
          </w:p>
        </w:tc>
        <w:tc>
          <w:tcPr>
            <w:tcW w:w="760" w:type="dxa"/>
            <w:tcBorders>
              <w:top w:val="single" w:sz="4" w:space="0" w:color="8EA9DB"/>
              <w:left w:val="nil"/>
              <w:bottom w:val="single" w:sz="4" w:space="0" w:color="8EA9DB"/>
              <w:right w:val="nil"/>
            </w:tcBorders>
            <w:shd w:val="clear" w:color="D9E1F2" w:fill="D9E1F2"/>
            <w:noWrap/>
            <w:vAlign w:val="bottom"/>
            <w:hideMark/>
          </w:tcPr>
          <w:p w:rsidR="00F66B1E" w:rsidRPr="00F66B1E" w:rsidRDefault="00F66B1E" w:rsidP="00F66B1E">
            <w:pPr>
              <w:jc w:val="center"/>
              <w:rPr>
                <w:rFonts w:ascii="Calibri" w:eastAsia="Times New Roman" w:hAnsi="Calibri" w:cs="Times New Roman"/>
                <w:color w:val="000000"/>
              </w:rPr>
            </w:pPr>
            <w:r w:rsidRPr="00F66B1E">
              <w:rPr>
                <w:rFonts w:ascii="Calibri" w:eastAsia="Times New Roman" w:hAnsi="Calibri" w:cs="Times New Roman"/>
                <w:color w:val="000000"/>
              </w:rPr>
              <w:t>4,205</w:t>
            </w:r>
          </w:p>
        </w:tc>
        <w:tc>
          <w:tcPr>
            <w:tcW w:w="760" w:type="dxa"/>
            <w:tcBorders>
              <w:top w:val="single" w:sz="4" w:space="0" w:color="8EA9DB"/>
              <w:left w:val="nil"/>
              <w:bottom w:val="single" w:sz="4" w:space="0" w:color="8EA9DB"/>
              <w:right w:val="nil"/>
            </w:tcBorders>
            <w:shd w:val="clear" w:color="D9E1F2" w:fill="D9E1F2"/>
            <w:noWrap/>
            <w:vAlign w:val="bottom"/>
            <w:hideMark/>
          </w:tcPr>
          <w:p w:rsidR="00F66B1E" w:rsidRPr="00F66B1E" w:rsidRDefault="00F66B1E" w:rsidP="00F66B1E">
            <w:pPr>
              <w:jc w:val="center"/>
              <w:rPr>
                <w:rFonts w:ascii="Calibri" w:eastAsia="Times New Roman" w:hAnsi="Calibri" w:cs="Times New Roman"/>
                <w:color w:val="000000"/>
              </w:rPr>
            </w:pPr>
            <w:r w:rsidRPr="00F66B1E">
              <w:rPr>
                <w:rFonts w:ascii="Calibri" w:eastAsia="Times New Roman" w:hAnsi="Calibri" w:cs="Times New Roman"/>
                <w:color w:val="000000"/>
              </w:rPr>
              <w:t>4,205</w:t>
            </w:r>
          </w:p>
        </w:tc>
        <w:tc>
          <w:tcPr>
            <w:tcW w:w="760" w:type="dxa"/>
            <w:tcBorders>
              <w:top w:val="single" w:sz="4" w:space="0" w:color="8EA9DB"/>
              <w:left w:val="nil"/>
              <w:bottom w:val="single" w:sz="4" w:space="0" w:color="8EA9DB"/>
              <w:right w:val="nil"/>
            </w:tcBorders>
            <w:shd w:val="clear" w:color="D9E1F2" w:fill="D9E1F2"/>
            <w:noWrap/>
            <w:vAlign w:val="bottom"/>
            <w:hideMark/>
          </w:tcPr>
          <w:p w:rsidR="00F66B1E" w:rsidRPr="00F66B1E" w:rsidRDefault="00F66B1E" w:rsidP="00F66B1E">
            <w:pPr>
              <w:jc w:val="center"/>
              <w:rPr>
                <w:rFonts w:ascii="Calibri" w:eastAsia="Times New Roman" w:hAnsi="Calibri" w:cs="Times New Roman"/>
                <w:color w:val="000000"/>
              </w:rPr>
            </w:pPr>
            <w:r w:rsidRPr="00F66B1E">
              <w:rPr>
                <w:rFonts w:ascii="Calibri" w:eastAsia="Times New Roman" w:hAnsi="Calibri" w:cs="Times New Roman"/>
                <w:color w:val="000000"/>
              </w:rPr>
              <w:t>4,205</w:t>
            </w:r>
          </w:p>
        </w:tc>
        <w:tc>
          <w:tcPr>
            <w:tcW w:w="760" w:type="dxa"/>
            <w:tcBorders>
              <w:top w:val="single" w:sz="4" w:space="0" w:color="8EA9DB"/>
              <w:left w:val="nil"/>
              <w:bottom w:val="single" w:sz="4" w:space="0" w:color="8EA9DB"/>
              <w:right w:val="nil"/>
            </w:tcBorders>
            <w:shd w:val="clear" w:color="D9E1F2" w:fill="D9E1F2"/>
            <w:noWrap/>
            <w:vAlign w:val="bottom"/>
            <w:hideMark/>
          </w:tcPr>
          <w:p w:rsidR="00F66B1E" w:rsidRPr="00F66B1E" w:rsidRDefault="00F66B1E" w:rsidP="00F66B1E">
            <w:pPr>
              <w:jc w:val="center"/>
              <w:rPr>
                <w:rFonts w:ascii="Calibri" w:eastAsia="Times New Roman" w:hAnsi="Calibri" w:cs="Times New Roman"/>
                <w:color w:val="000000"/>
              </w:rPr>
            </w:pPr>
            <w:r w:rsidRPr="00F66B1E">
              <w:rPr>
                <w:rFonts w:ascii="Calibri" w:eastAsia="Times New Roman" w:hAnsi="Calibri" w:cs="Times New Roman"/>
                <w:color w:val="000000"/>
              </w:rPr>
              <w:t>4,205</w:t>
            </w:r>
          </w:p>
        </w:tc>
        <w:tc>
          <w:tcPr>
            <w:tcW w:w="760" w:type="dxa"/>
            <w:tcBorders>
              <w:top w:val="single" w:sz="4" w:space="0" w:color="8EA9DB"/>
              <w:left w:val="nil"/>
              <w:bottom w:val="single" w:sz="4" w:space="0" w:color="8EA9DB"/>
              <w:right w:val="nil"/>
            </w:tcBorders>
            <w:shd w:val="clear" w:color="D9E1F2" w:fill="D9E1F2"/>
            <w:noWrap/>
            <w:vAlign w:val="bottom"/>
            <w:hideMark/>
          </w:tcPr>
          <w:p w:rsidR="00F66B1E" w:rsidRPr="00F66B1E" w:rsidRDefault="00F66B1E" w:rsidP="00F66B1E">
            <w:pPr>
              <w:jc w:val="center"/>
              <w:rPr>
                <w:rFonts w:ascii="Calibri" w:eastAsia="Times New Roman" w:hAnsi="Calibri" w:cs="Times New Roman"/>
                <w:color w:val="000000"/>
              </w:rPr>
            </w:pPr>
            <w:r w:rsidRPr="00F66B1E">
              <w:rPr>
                <w:rFonts w:ascii="Calibri" w:eastAsia="Times New Roman" w:hAnsi="Calibri" w:cs="Times New Roman"/>
                <w:color w:val="000000"/>
              </w:rPr>
              <w:t>4,205</w:t>
            </w:r>
          </w:p>
        </w:tc>
        <w:tc>
          <w:tcPr>
            <w:tcW w:w="760" w:type="dxa"/>
            <w:tcBorders>
              <w:top w:val="single" w:sz="4" w:space="0" w:color="8EA9DB"/>
              <w:left w:val="nil"/>
              <w:bottom w:val="single" w:sz="4" w:space="0" w:color="8EA9DB"/>
              <w:right w:val="nil"/>
            </w:tcBorders>
            <w:shd w:val="clear" w:color="D9E1F2" w:fill="D9E1F2"/>
            <w:noWrap/>
            <w:vAlign w:val="bottom"/>
            <w:hideMark/>
          </w:tcPr>
          <w:p w:rsidR="00F66B1E" w:rsidRPr="00F66B1E" w:rsidRDefault="00F66B1E" w:rsidP="00F66B1E">
            <w:pPr>
              <w:jc w:val="center"/>
              <w:rPr>
                <w:rFonts w:ascii="Calibri" w:eastAsia="Times New Roman" w:hAnsi="Calibri" w:cs="Times New Roman"/>
                <w:color w:val="000000"/>
              </w:rPr>
            </w:pPr>
            <w:r w:rsidRPr="00F66B1E">
              <w:rPr>
                <w:rFonts w:ascii="Calibri" w:eastAsia="Times New Roman" w:hAnsi="Calibri" w:cs="Times New Roman"/>
                <w:color w:val="000000"/>
              </w:rPr>
              <w:t>3,365</w:t>
            </w:r>
          </w:p>
        </w:tc>
        <w:tc>
          <w:tcPr>
            <w:tcW w:w="760" w:type="dxa"/>
            <w:tcBorders>
              <w:top w:val="single" w:sz="4" w:space="0" w:color="8EA9DB"/>
              <w:left w:val="nil"/>
              <w:bottom w:val="single" w:sz="4" w:space="0" w:color="8EA9DB"/>
              <w:right w:val="single" w:sz="4" w:space="0" w:color="8EA9DB"/>
            </w:tcBorders>
            <w:shd w:val="clear" w:color="D9E1F2" w:fill="D9E1F2"/>
            <w:noWrap/>
            <w:vAlign w:val="bottom"/>
            <w:hideMark/>
          </w:tcPr>
          <w:p w:rsidR="00F66B1E" w:rsidRPr="00F66B1E" w:rsidRDefault="00F66B1E" w:rsidP="00F66B1E">
            <w:pPr>
              <w:jc w:val="center"/>
              <w:rPr>
                <w:rFonts w:ascii="Calibri" w:eastAsia="Times New Roman" w:hAnsi="Calibri" w:cs="Times New Roman"/>
                <w:color w:val="000000"/>
              </w:rPr>
            </w:pPr>
            <w:r w:rsidRPr="00F66B1E">
              <w:rPr>
                <w:rFonts w:ascii="Calibri" w:eastAsia="Times New Roman" w:hAnsi="Calibri" w:cs="Times New Roman"/>
                <w:color w:val="000000"/>
              </w:rPr>
              <w:t>2,525</w:t>
            </w:r>
          </w:p>
        </w:tc>
      </w:tr>
    </w:tbl>
    <w:p w:rsidR="002A0845" w:rsidRDefault="002A0845" w:rsidP="00567E16"/>
    <w:p w:rsidR="00C126A9" w:rsidRPr="00567E16" w:rsidRDefault="00BB24BF" w:rsidP="00567E16">
      <w:r>
        <w:t>It should be noted that most international airlines allow passengers to answer security-related questions as well as enter travel documentation as soon as 48 hours before departure. This information will certainly change the payload of the PNR messages from the previous Push.</w:t>
      </w:r>
    </w:p>
    <w:p w:rsidR="00567E16" w:rsidRDefault="00567E16" w:rsidP="004076C6">
      <w:pPr>
        <w:pStyle w:val="Heading2"/>
      </w:pPr>
    </w:p>
    <w:p w:rsidR="004076C6" w:rsidRDefault="004076C6" w:rsidP="004076C6">
      <w:pPr>
        <w:pStyle w:val="Heading2"/>
      </w:pPr>
      <w:bookmarkStart w:id="74" w:name="_Toc524351057"/>
      <w:r>
        <w:t>Load Testing Results</w:t>
      </w:r>
      <w:bookmarkEnd w:id="74"/>
    </w:p>
    <w:p w:rsidR="00C94D19" w:rsidRDefault="00C94D19" w:rsidP="003E14BE"/>
    <w:p w:rsidR="00820558" w:rsidRDefault="00820558" w:rsidP="00820558">
      <w:pPr>
        <w:pStyle w:val="Heading1"/>
        <w:rPr>
          <w:rStyle w:val="Emphasis"/>
          <w:i w:val="0"/>
        </w:rPr>
      </w:pPr>
      <w:bookmarkStart w:id="75" w:name="_Toc524351058"/>
      <w:r>
        <w:rPr>
          <w:rStyle w:val="Emphasis"/>
          <w:i w:val="0"/>
        </w:rPr>
        <w:t>World Customs Organization and United States Customs and Border Protection Partnership</w:t>
      </w:r>
      <w:bookmarkEnd w:id="75"/>
    </w:p>
    <w:p w:rsidR="00820558" w:rsidRDefault="00820558" w:rsidP="00820558">
      <w:pPr>
        <w:rPr>
          <w:rStyle w:val="Emphasis"/>
          <w:i w:val="0"/>
        </w:rPr>
      </w:pPr>
      <w:r>
        <w:rPr>
          <w:rStyle w:val="Emphasis"/>
          <w:i w:val="0"/>
        </w:rPr>
        <w:t>The Global Travel Assessment System source code is developed and maintained through a partnership between the World Customs Organization (WCO) and United States Customs and Border Protection (CBP). Various other government agencies have offered their support to the GTAS project as well. GTAS is a WCO product.</w:t>
      </w:r>
    </w:p>
    <w:p w:rsidR="00C94D19" w:rsidRDefault="00C94D19" w:rsidP="003E14BE"/>
    <w:p w:rsidR="00D61169" w:rsidRDefault="00D61169" w:rsidP="00D61169">
      <w:pPr>
        <w:pStyle w:val="Heading2"/>
      </w:pPr>
      <w:bookmarkStart w:id="76" w:name="_Toc524351059"/>
      <w:r>
        <w:t>ActiveMQ</w:t>
      </w:r>
      <w:bookmarkEnd w:id="76"/>
    </w:p>
    <w:p w:rsidR="00D61169" w:rsidRDefault="00D61169" w:rsidP="00D61169">
      <w:r>
        <w:t xml:space="preserve">ActiveMQ is the </w:t>
      </w:r>
      <w:r w:rsidR="005815FB">
        <w:t xml:space="preserve">Open Source alternative to IBM MQ software. Messages tend to be about 4 Kb or less. It is expected that an hour’s worth of messages should be transferred in a few seconds. </w:t>
      </w:r>
    </w:p>
    <w:p w:rsidR="005815FB" w:rsidRDefault="005815FB" w:rsidP="00D61169"/>
    <w:p w:rsidR="005815FB" w:rsidRDefault="005815FB" w:rsidP="00D61169">
      <w:r>
        <w:t xml:space="preserve">The performance stats can be found at </w:t>
      </w:r>
      <w:hyperlink r:id="rId27" w:history="1">
        <w:r w:rsidRPr="00D817B0">
          <w:rPr>
            <w:rStyle w:val="Hyperlink"/>
          </w:rPr>
          <w:t>http://activemq.apache.org/performance.html</w:t>
        </w:r>
      </w:hyperlink>
    </w:p>
    <w:p w:rsidR="005815FB" w:rsidRDefault="005815FB" w:rsidP="00D61169"/>
    <w:p w:rsidR="00F65548" w:rsidRDefault="00F65548" w:rsidP="00D61169"/>
    <w:p w:rsidR="002929D1" w:rsidRDefault="002929D1" w:rsidP="002929D1"/>
    <w:p w:rsidR="002929D1" w:rsidRPr="007A7757" w:rsidRDefault="002929D1" w:rsidP="002929D1">
      <w:pPr>
        <w:pStyle w:val="Heading2"/>
      </w:pPr>
      <w:bookmarkStart w:id="77" w:name="_Toc524351060"/>
      <w:r>
        <w:rPr>
          <w:noProof/>
        </w:rPr>
        <w:lastRenderedPageBreak/>
        <w:drawing>
          <wp:anchor distT="0" distB="0" distL="114300" distR="114300" simplePos="0" relativeHeight="251662336" behindDoc="0" locked="0" layoutInCell="1" allowOverlap="1" wp14:anchorId="6171131A" wp14:editId="49F6B977">
            <wp:simplePos x="0" y="0"/>
            <wp:positionH relativeFrom="column">
              <wp:posOffset>14439</wp:posOffset>
            </wp:positionH>
            <wp:positionV relativeFrom="paragraph">
              <wp:posOffset>399280</wp:posOffset>
            </wp:positionV>
            <wp:extent cx="3721100" cy="3302000"/>
            <wp:effectExtent l="12700" t="12700" r="12700" b="1270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TAS indexed fields.png"/>
                    <pic:cNvPicPr/>
                  </pic:nvPicPr>
                  <pic:blipFill>
                    <a:blip r:embed="rId28">
                      <a:extLst>
                        <a:ext uri="{28A0092B-C50C-407E-A947-70E740481C1C}">
                          <a14:useLocalDpi xmlns:a14="http://schemas.microsoft.com/office/drawing/2010/main" val="0"/>
                        </a:ext>
                      </a:extLst>
                    </a:blip>
                    <a:stretch>
                      <a:fillRect/>
                    </a:stretch>
                  </pic:blipFill>
                  <pic:spPr>
                    <a:xfrm>
                      <a:off x="0" y="0"/>
                      <a:ext cx="3721100" cy="33020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t>Indexed Fields</w:t>
      </w:r>
      <w:bookmarkEnd w:id="77"/>
    </w:p>
    <w:p w:rsidR="00F65548" w:rsidRDefault="00F65548" w:rsidP="00D61169"/>
    <w:p w:rsidR="00723D40" w:rsidRDefault="00723D40" w:rsidP="00D61169"/>
    <w:p w:rsidR="00723D40" w:rsidRDefault="00723D40" w:rsidP="00D61169"/>
    <w:p w:rsidR="00A36D63" w:rsidRDefault="00A36D63" w:rsidP="00D61169"/>
    <w:p w:rsidR="00DB43AB" w:rsidRDefault="00DB43AB" w:rsidP="00D61169"/>
    <w:p w:rsidR="00DB43AB" w:rsidRPr="00D61169" w:rsidRDefault="00DB43AB" w:rsidP="00D61169"/>
    <w:sectPr w:rsidR="00DB43AB" w:rsidRPr="00D61169" w:rsidSect="0007558C">
      <w:headerReference w:type="even" r:id="rId29"/>
      <w:headerReference w:type="default" r:id="rId30"/>
      <w:footerReference w:type="even" r:id="rId31"/>
      <w:footerReference w:type="default" r:id="rId32"/>
      <w:headerReference w:type="first" r:id="rId33"/>
      <w:footerReference w:type="first" r:id="rId34"/>
      <w:pgSz w:w="15840" w:h="12240" w:orient="landscape"/>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7F24" w:rsidRDefault="00B37F24" w:rsidP="0007558C">
      <w:r>
        <w:separator/>
      </w:r>
    </w:p>
  </w:endnote>
  <w:endnote w:type="continuationSeparator" w:id="0">
    <w:p w:rsidR="00B37F24" w:rsidRDefault="00B37F24" w:rsidP="00075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SourceCodePro-Regular">
    <w:altName w:val="Arial"/>
    <w:panose1 w:val="020B0604020202020204"/>
    <w:charset w:val="00"/>
    <w:family w:val="auto"/>
    <w:notTrueType/>
    <w:pitch w:val="default"/>
    <w:sig w:usb0="00000003" w:usb1="00000000" w:usb2="00000000" w:usb3="00000000" w:csb0="00000001" w:csb1="00000000"/>
  </w:font>
  <w:font w:name="Roboto Mono">
    <w:panose1 w:val="00000000000000000000"/>
    <w:charset w:val="00"/>
    <w:family w:val="auto"/>
    <w:pitch w:val="variable"/>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47021201"/>
      <w:docPartObj>
        <w:docPartGallery w:val="Page Numbers (Bottom of Page)"/>
        <w:docPartUnique/>
      </w:docPartObj>
    </w:sdtPr>
    <w:sdtEndPr>
      <w:rPr>
        <w:rStyle w:val="PageNumber"/>
      </w:rPr>
    </w:sdtEndPr>
    <w:sdtContent>
      <w:p w:rsidR="000B0FE6" w:rsidRDefault="000B0FE6" w:rsidP="004076C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B0FE6" w:rsidRDefault="000B0FE6" w:rsidP="000755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1819693"/>
      <w:docPartObj>
        <w:docPartGallery w:val="Page Numbers (Bottom of Page)"/>
        <w:docPartUnique/>
      </w:docPartObj>
    </w:sdtPr>
    <w:sdtEndPr>
      <w:rPr>
        <w:rStyle w:val="PageNumber"/>
      </w:rPr>
    </w:sdtEndPr>
    <w:sdtContent>
      <w:p w:rsidR="000B0FE6" w:rsidRDefault="000B0FE6" w:rsidP="004076C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sdtContent>
  </w:sdt>
  <w:p w:rsidR="000B0FE6" w:rsidRDefault="000B0FE6" w:rsidP="0007558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0FE6" w:rsidRDefault="000B0F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7F24" w:rsidRDefault="00B37F24" w:rsidP="0007558C">
      <w:r>
        <w:separator/>
      </w:r>
    </w:p>
  </w:footnote>
  <w:footnote w:type="continuationSeparator" w:id="0">
    <w:p w:rsidR="00B37F24" w:rsidRDefault="00B37F24" w:rsidP="00075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0FE6" w:rsidRDefault="000B0F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0FE6" w:rsidRDefault="000B0FE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0FE6" w:rsidRDefault="000B0FE6">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C3056"/>
    <w:multiLevelType w:val="hybridMultilevel"/>
    <w:tmpl w:val="3AAAD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96F56"/>
    <w:multiLevelType w:val="multilevel"/>
    <w:tmpl w:val="0BC0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F7828"/>
    <w:multiLevelType w:val="hybridMultilevel"/>
    <w:tmpl w:val="D4008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8A26D2"/>
    <w:multiLevelType w:val="hybridMultilevel"/>
    <w:tmpl w:val="C0CABFCC"/>
    <w:lvl w:ilvl="0" w:tplc="04090019">
      <w:start w:val="1"/>
      <w:numFmt w:val="lowerLetter"/>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4" w15:restartNumberingAfterBreak="0">
    <w:nsid w:val="10FB14DB"/>
    <w:multiLevelType w:val="hybridMultilevel"/>
    <w:tmpl w:val="A9F81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9218AD"/>
    <w:multiLevelType w:val="hybridMultilevel"/>
    <w:tmpl w:val="C0CABFCC"/>
    <w:lvl w:ilvl="0" w:tplc="04090019">
      <w:start w:val="1"/>
      <w:numFmt w:val="lowerLetter"/>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6" w15:restartNumberingAfterBreak="0">
    <w:nsid w:val="2A105910"/>
    <w:multiLevelType w:val="hybridMultilevel"/>
    <w:tmpl w:val="C108F266"/>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376D1F53"/>
    <w:multiLevelType w:val="hybridMultilevel"/>
    <w:tmpl w:val="809EB1C2"/>
    <w:lvl w:ilvl="0" w:tplc="16C8451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5A4612"/>
    <w:multiLevelType w:val="hybridMultilevel"/>
    <w:tmpl w:val="BB0C5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D74E46"/>
    <w:multiLevelType w:val="hybridMultilevel"/>
    <w:tmpl w:val="05DE6E84"/>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5512599E"/>
    <w:multiLevelType w:val="hybridMultilevel"/>
    <w:tmpl w:val="439C2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FE1738"/>
    <w:multiLevelType w:val="hybridMultilevel"/>
    <w:tmpl w:val="FAD463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6A507D"/>
    <w:multiLevelType w:val="hybridMultilevel"/>
    <w:tmpl w:val="01A8D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B97138"/>
    <w:multiLevelType w:val="hybridMultilevel"/>
    <w:tmpl w:val="80B2904E"/>
    <w:lvl w:ilvl="0" w:tplc="04090019">
      <w:start w:val="1"/>
      <w:numFmt w:val="lowerLetter"/>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4" w15:restartNumberingAfterBreak="0">
    <w:nsid w:val="7D78387E"/>
    <w:multiLevelType w:val="hybridMultilevel"/>
    <w:tmpl w:val="C0CABFCC"/>
    <w:lvl w:ilvl="0" w:tplc="04090019">
      <w:start w:val="1"/>
      <w:numFmt w:val="lowerLetter"/>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num w:numId="1">
    <w:abstractNumId w:val="9"/>
  </w:num>
  <w:num w:numId="2">
    <w:abstractNumId w:val="6"/>
  </w:num>
  <w:num w:numId="3">
    <w:abstractNumId w:val="4"/>
  </w:num>
  <w:num w:numId="4">
    <w:abstractNumId w:val="1"/>
  </w:num>
  <w:num w:numId="5">
    <w:abstractNumId w:val="7"/>
  </w:num>
  <w:num w:numId="6">
    <w:abstractNumId w:val="12"/>
  </w:num>
  <w:num w:numId="7">
    <w:abstractNumId w:val="2"/>
  </w:num>
  <w:num w:numId="8">
    <w:abstractNumId w:val="0"/>
  </w:num>
  <w:num w:numId="9">
    <w:abstractNumId w:val="8"/>
  </w:num>
  <w:num w:numId="10">
    <w:abstractNumId w:val="10"/>
  </w:num>
  <w:num w:numId="11">
    <w:abstractNumId w:val="5"/>
  </w:num>
  <w:num w:numId="12">
    <w:abstractNumId w:val="14"/>
  </w:num>
  <w:num w:numId="13">
    <w:abstractNumId w:val="3"/>
  </w:num>
  <w:num w:numId="14">
    <w:abstractNumId w:val="1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F6B"/>
    <w:rsid w:val="00004199"/>
    <w:rsid w:val="00010C9E"/>
    <w:rsid w:val="00012F89"/>
    <w:rsid w:val="00015DD2"/>
    <w:rsid w:val="00021231"/>
    <w:rsid w:val="00025719"/>
    <w:rsid w:val="00032A0A"/>
    <w:rsid w:val="000405BA"/>
    <w:rsid w:val="000469AF"/>
    <w:rsid w:val="00047831"/>
    <w:rsid w:val="00054A93"/>
    <w:rsid w:val="000572D3"/>
    <w:rsid w:val="0006271F"/>
    <w:rsid w:val="000631AA"/>
    <w:rsid w:val="00065004"/>
    <w:rsid w:val="0006556E"/>
    <w:rsid w:val="00067E4C"/>
    <w:rsid w:val="00073909"/>
    <w:rsid w:val="0007558C"/>
    <w:rsid w:val="000819F6"/>
    <w:rsid w:val="000821F4"/>
    <w:rsid w:val="0009374B"/>
    <w:rsid w:val="000B0FE6"/>
    <w:rsid w:val="000B1AC5"/>
    <w:rsid w:val="000B730A"/>
    <w:rsid w:val="000C1175"/>
    <w:rsid w:val="000D234D"/>
    <w:rsid w:val="000D2B0A"/>
    <w:rsid w:val="000D6681"/>
    <w:rsid w:val="000D6889"/>
    <w:rsid w:val="000D692A"/>
    <w:rsid w:val="000E19A4"/>
    <w:rsid w:val="000E58D6"/>
    <w:rsid w:val="000F5C36"/>
    <w:rsid w:val="00102B73"/>
    <w:rsid w:val="00105728"/>
    <w:rsid w:val="001178EE"/>
    <w:rsid w:val="0013334E"/>
    <w:rsid w:val="001349C9"/>
    <w:rsid w:val="00137814"/>
    <w:rsid w:val="001417FF"/>
    <w:rsid w:val="00143674"/>
    <w:rsid w:val="001512EA"/>
    <w:rsid w:val="00154D18"/>
    <w:rsid w:val="0016391C"/>
    <w:rsid w:val="00183967"/>
    <w:rsid w:val="001A5AA1"/>
    <w:rsid w:val="001B5401"/>
    <w:rsid w:val="001C2C92"/>
    <w:rsid w:val="001C7147"/>
    <w:rsid w:val="001E35A9"/>
    <w:rsid w:val="001E73AB"/>
    <w:rsid w:val="001F14A9"/>
    <w:rsid w:val="00204FAB"/>
    <w:rsid w:val="00207A61"/>
    <w:rsid w:val="002225CD"/>
    <w:rsid w:val="00224F26"/>
    <w:rsid w:val="002358B1"/>
    <w:rsid w:val="00250B2E"/>
    <w:rsid w:val="00250E18"/>
    <w:rsid w:val="00251DDF"/>
    <w:rsid w:val="00266A93"/>
    <w:rsid w:val="00274F63"/>
    <w:rsid w:val="002917A9"/>
    <w:rsid w:val="002929D1"/>
    <w:rsid w:val="00294C19"/>
    <w:rsid w:val="002A0845"/>
    <w:rsid w:val="002B14AD"/>
    <w:rsid w:val="002B15DA"/>
    <w:rsid w:val="002C28A9"/>
    <w:rsid w:val="002D2BD3"/>
    <w:rsid w:val="002D2CE7"/>
    <w:rsid w:val="002D6496"/>
    <w:rsid w:val="002E48C1"/>
    <w:rsid w:val="002E4DD8"/>
    <w:rsid w:val="0030152D"/>
    <w:rsid w:val="00314174"/>
    <w:rsid w:val="00322721"/>
    <w:rsid w:val="003242A4"/>
    <w:rsid w:val="003314B1"/>
    <w:rsid w:val="00332751"/>
    <w:rsid w:val="00341FDB"/>
    <w:rsid w:val="00344F1C"/>
    <w:rsid w:val="00354E5D"/>
    <w:rsid w:val="00370F5D"/>
    <w:rsid w:val="00374A8F"/>
    <w:rsid w:val="003911DA"/>
    <w:rsid w:val="00391AB4"/>
    <w:rsid w:val="003941D4"/>
    <w:rsid w:val="003A5EFB"/>
    <w:rsid w:val="003B2272"/>
    <w:rsid w:val="003B4D31"/>
    <w:rsid w:val="003C1053"/>
    <w:rsid w:val="003C167C"/>
    <w:rsid w:val="003C2723"/>
    <w:rsid w:val="003D0CC2"/>
    <w:rsid w:val="003D5E7F"/>
    <w:rsid w:val="003D6842"/>
    <w:rsid w:val="003E14BE"/>
    <w:rsid w:val="003F5FBF"/>
    <w:rsid w:val="003F7779"/>
    <w:rsid w:val="00401DC8"/>
    <w:rsid w:val="00404476"/>
    <w:rsid w:val="004076C6"/>
    <w:rsid w:val="00412472"/>
    <w:rsid w:val="00412F25"/>
    <w:rsid w:val="00414D70"/>
    <w:rsid w:val="00435B9F"/>
    <w:rsid w:val="00463220"/>
    <w:rsid w:val="00466F0E"/>
    <w:rsid w:val="00474AF5"/>
    <w:rsid w:val="00485163"/>
    <w:rsid w:val="00486C8E"/>
    <w:rsid w:val="004877D2"/>
    <w:rsid w:val="00491BB1"/>
    <w:rsid w:val="0049306C"/>
    <w:rsid w:val="004938D9"/>
    <w:rsid w:val="0049406E"/>
    <w:rsid w:val="00494BD8"/>
    <w:rsid w:val="004B2DCB"/>
    <w:rsid w:val="004C0B96"/>
    <w:rsid w:val="004D6B17"/>
    <w:rsid w:val="004E24BE"/>
    <w:rsid w:val="004F0116"/>
    <w:rsid w:val="004F2B93"/>
    <w:rsid w:val="005016C5"/>
    <w:rsid w:val="00505194"/>
    <w:rsid w:val="00507098"/>
    <w:rsid w:val="00512264"/>
    <w:rsid w:val="00521D18"/>
    <w:rsid w:val="005462F8"/>
    <w:rsid w:val="00552846"/>
    <w:rsid w:val="00553F07"/>
    <w:rsid w:val="00567E16"/>
    <w:rsid w:val="00570B15"/>
    <w:rsid w:val="00574051"/>
    <w:rsid w:val="005815FB"/>
    <w:rsid w:val="00586859"/>
    <w:rsid w:val="00586F3F"/>
    <w:rsid w:val="005924CE"/>
    <w:rsid w:val="005B5ECC"/>
    <w:rsid w:val="005C4D36"/>
    <w:rsid w:val="005D51A1"/>
    <w:rsid w:val="005E371E"/>
    <w:rsid w:val="005E5072"/>
    <w:rsid w:val="005E6A46"/>
    <w:rsid w:val="005F15E9"/>
    <w:rsid w:val="005F5C42"/>
    <w:rsid w:val="00601D58"/>
    <w:rsid w:val="006217B6"/>
    <w:rsid w:val="0062347F"/>
    <w:rsid w:val="006266E0"/>
    <w:rsid w:val="00634F6B"/>
    <w:rsid w:val="006369E4"/>
    <w:rsid w:val="00637771"/>
    <w:rsid w:val="006424E4"/>
    <w:rsid w:val="0066305D"/>
    <w:rsid w:val="00681C37"/>
    <w:rsid w:val="0068514D"/>
    <w:rsid w:val="00690002"/>
    <w:rsid w:val="006A018F"/>
    <w:rsid w:val="006D1A35"/>
    <w:rsid w:val="006E62D2"/>
    <w:rsid w:val="006F3DC0"/>
    <w:rsid w:val="00705E4D"/>
    <w:rsid w:val="007112B2"/>
    <w:rsid w:val="007131E9"/>
    <w:rsid w:val="00723042"/>
    <w:rsid w:val="00723D40"/>
    <w:rsid w:val="00726418"/>
    <w:rsid w:val="007440C5"/>
    <w:rsid w:val="007444C1"/>
    <w:rsid w:val="007553AE"/>
    <w:rsid w:val="007608A8"/>
    <w:rsid w:val="00786100"/>
    <w:rsid w:val="00793564"/>
    <w:rsid w:val="00795861"/>
    <w:rsid w:val="00795F83"/>
    <w:rsid w:val="00797D1E"/>
    <w:rsid w:val="007A2881"/>
    <w:rsid w:val="007A668C"/>
    <w:rsid w:val="007B22D7"/>
    <w:rsid w:val="007C6D0E"/>
    <w:rsid w:val="007D5F6A"/>
    <w:rsid w:val="007D73EF"/>
    <w:rsid w:val="007D767B"/>
    <w:rsid w:val="007E4A92"/>
    <w:rsid w:val="007F7685"/>
    <w:rsid w:val="00804FC0"/>
    <w:rsid w:val="0080721F"/>
    <w:rsid w:val="00820558"/>
    <w:rsid w:val="0082115B"/>
    <w:rsid w:val="0082540B"/>
    <w:rsid w:val="00834863"/>
    <w:rsid w:val="008371EB"/>
    <w:rsid w:val="00842F9B"/>
    <w:rsid w:val="00843CF3"/>
    <w:rsid w:val="008671B8"/>
    <w:rsid w:val="008729D5"/>
    <w:rsid w:val="00873F6A"/>
    <w:rsid w:val="0087566E"/>
    <w:rsid w:val="00883FF5"/>
    <w:rsid w:val="00891D28"/>
    <w:rsid w:val="00896A1B"/>
    <w:rsid w:val="008A7716"/>
    <w:rsid w:val="008A7B9F"/>
    <w:rsid w:val="008B0D9A"/>
    <w:rsid w:val="008B5EA4"/>
    <w:rsid w:val="008C2FC6"/>
    <w:rsid w:val="008C56C9"/>
    <w:rsid w:val="008C57E7"/>
    <w:rsid w:val="008D193D"/>
    <w:rsid w:val="008D58FD"/>
    <w:rsid w:val="008D5A12"/>
    <w:rsid w:val="008F6A9A"/>
    <w:rsid w:val="00901274"/>
    <w:rsid w:val="00905E78"/>
    <w:rsid w:val="009141AD"/>
    <w:rsid w:val="00922F72"/>
    <w:rsid w:val="00923D61"/>
    <w:rsid w:val="00924151"/>
    <w:rsid w:val="00935EF1"/>
    <w:rsid w:val="009364BA"/>
    <w:rsid w:val="00950A55"/>
    <w:rsid w:val="00953145"/>
    <w:rsid w:val="0096056A"/>
    <w:rsid w:val="0096300D"/>
    <w:rsid w:val="009676CF"/>
    <w:rsid w:val="009739FD"/>
    <w:rsid w:val="009932B9"/>
    <w:rsid w:val="00994720"/>
    <w:rsid w:val="009C28B8"/>
    <w:rsid w:val="009C3001"/>
    <w:rsid w:val="009D352C"/>
    <w:rsid w:val="009D412F"/>
    <w:rsid w:val="009F4CC7"/>
    <w:rsid w:val="00A12E66"/>
    <w:rsid w:val="00A20E30"/>
    <w:rsid w:val="00A249F8"/>
    <w:rsid w:val="00A36D63"/>
    <w:rsid w:val="00A4181E"/>
    <w:rsid w:val="00A4356E"/>
    <w:rsid w:val="00A5404E"/>
    <w:rsid w:val="00A632E0"/>
    <w:rsid w:val="00A8284C"/>
    <w:rsid w:val="00A85BE5"/>
    <w:rsid w:val="00A8700B"/>
    <w:rsid w:val="00A92611"/>
    <w:rsid w:val="00A95D83"/>
    <w:rsid w:val="00A968FC"/>
    <w:rsid w:val="00AA0D5E"/>
    <w:rsid w:val="00AA208A"/>
    <w:rsid w:val="00AA2902"/>
    <w:rsid w:val="00AB22C7"/>
    <w:rsid w:val="00AB238C"/>
    <w:rsid w:val="00AB5280"/>
    <w:rsid w:val="00AB620F"/>
    <w:rsid w:val="00AB79CC"/>
    <w:rsid w:val="00AC15B1"/>
    <w:rsid w:val="00AC7306"/>
    <w:rsid w:val="00AC765F"/>
    <w:rsid w:val="00AE6B56"/>
    <w:rsid w:val="00B00AA8"/>
    <w:rsid w:val="00B0181C"/>
    <w:rsid w:val="00B037B9"/>
    <w:rsid w:val="00B04399"/>
    <w:rsid w:val="00B05CC3"/>
    <w:rsid w:val="00B0669B"/>
    <w:rsid w:val="00B077B0"/>
    <w:rsid w:val="00B2620B"/>
    <w:rsid w:val="00B3391E"/>
    <w:rsid w:val="00B37F24"/>
    <w:rsid w:val="00B40BF8"/>
    <w:rsid w:val="00B43477"/>
    <w:rsid w:val="00B47C26"/>
    <w:rsid w:val="00B502E6"/>
    <w:rsid w:val="00B51460"/>
    <w:rsid w:val="00B6168E"/>
    <w:rsid w:val="00B65DD2"/>
    <w:rsid w:val="00B7080D"/>
    <w:rsid w:val="00B7340C"/>
    <w:rsid w:val="00B74DD2"/>
    <w:rsid w:val="00B8172D"/>
    <w:rsid w:val="00B821F1"/>
    <w:rsid w:val="00B9105B"/>
    <w:rsid w:val="00B97222"/>
    <w:rsid w:val="00BB084C"/>
    <w:rsid w:val="00BB24BF"/>
    <w:rsid w:val="00BD26C9"/>
    <w:rsid w:val="00BD4683"/>
    <w:rsid w:val="00C0428A"/>
    <w:rsid w:val="00C126A9"/>
    <w:rsid w:val="00C128D9"/>
    <w:rsid w:val="00C214D1"/>
    <w:rsid w:val="00C32B19"/>
    <w:rsid w:val="00C448D7"/>
    <w:rsid w:val="00C55868"/>
    <w:rsid w:val="00C62253"/>
    <w:rsid w:val="00C719D6"/>
    <w:rsid w:val="00C733AB"/>
    <w:rsid w:val="00C74B23"/>
    <w:rsid w:val="00C759FE"/>
    <w:rsid w:val="00C81EF8"/>
    <w:rsid w:val="00C82742"/>
    <w:rsid w:val="00C90940"/>
    <w:rsid w:val="00C94D19"/>
    <w:rsid w:val="00CA0D65"/>
    <w:rsid w:val="00CC4264"/>
    <w:rsid w:val="00CC5B42"/>
    <w:rsid w:val="00CC720E"/>
    <w:rsid w:val="00CC770D"/>
    <w:rsid w:val="00CE0C1D"/>
    <w:rsid w:val="00CF10D4"/>
    <w:rsid w:val="00CF1E78"/>
    <w:rsid w:val="00D03D1D"/>
    <w:rsid w:val="00D07280"/>
    <w:rsid w:val="00D229B7"/>
    <w:rsid w:val="00D31301"/>
    <w:rsid w:val="00D33E66"/>
    <w:rsid w:val="00D35DDD"/>
    <w:rsid w:val="00D46FC9"/>
    <w:rsid w:val="00D61169"/>
    <w:rsid w:val="00D731EE"/>
    <w:rsid w:val="00D776B1"/>
    <w:rsid w:val="00D84F56"/>
    <w:rsid w:val="00D92009"/>
    <w:rsid w:val="00D92034"/>
    <w:rsid w:val="00D96B10"/>
    <w:rsid w:val="00DA6F1F"/>
    <w:rsid w:val="00DB27FE"/>
    <w:rsid w:val="00DB2AB6"/>
    <w:rsid w:val="00DB3874"/>
    <w:rsid w:val="00DB43AB"/>
    <w:rsid w:val="00DC742D"/>
    <w:rsid w:val="00DD6B42"/>
    <w:rsid w:val="00DE636A"/>
    <w:rsid w:val="00DF1033"/>
    <w:rsid w:val="00E05F89"/>
    <w:rsid w:val="00E20009"/>
    <w:rsid w:val="00E265A0"/>
    <w:rsid w:val="00E26DB7"/>
    <w:rsid w:val="00E36AA0"/>
    <w:rsid w:val="00E461CC"/>
    <w:rsid w:val="00E63EDC"/>
    <w:rsid w:val="00E733AC"/>
    <w:rsid w:val="00E741F5"/>
    <w:rsid w:val="00E809E2"/>
    <w:rsid w:val="00E857E1"/>
    <w:rsid w:val="00E9504F"/>
    <w:rsid w:val="00EA1EFC"/>
    <w:rsid w:val="00EC02C5"/>
    <w:rsid w:val="00ED2269"/>
    <w:rsid w:val="00ED4DB1"/>
    <w:rsid w:val="00EE17EA"/>
    <w:rsid w:val="00EF7FD3"/>
    <w:rsid w:val="00F00639"/>
    <w:rsid w:val="00F04009"/>
    <w:rsid w:val="00F05E83"/>
    <w:rsid w:val="00F102EA"/>
    <w:rsid w:val="00F331A4"/>
    <w:rsid w:val="00F44498"/>
    <w:rsid w:val="00F532E6"/>
    <w:rsid w:val="00F571C5"/>
    <w:rsid w:val="00F60374"/>
    <w:rsid w:val="00F6525E"/>
    <w:rsid w:val="00F65548"/>
    <w:rsid w:val="00F66B1E"/>
    <w:rsid w:val="00F75B84"/>
    <w:rsid w:val="00F8584C"/>
    <w:rsid w:val="00FA5BC0"/>
    <w:rsid w:val="00FA7299"/>
    <w:rsid w:val="00FB2866"/>
    <w:rsid w:val="00FC04E1"/>
    <w:rsid w:val="00FC0CDC"/>
    <w:rsid w:val="00FD056F"/>
    <w:rsid w:val="00FD2915"/>
    <w:rsid w:val="00FD49BB"/>
    <w:rsid w:val="00FF7068"/>
    <w:rsid w:val="00FF7F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DA12C2"/>
  <w14:defaultImageDpi w14:val="32767"/>
  <w15:chartTrackingRefBased/>
  <w15:docId w15:val="{EB0979E7-98C1-8E40-A7EC-3375D2F68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9406E"/>
  </w:style>
  <w:style w:type="paragraph" w:styleId="Heading1">
    <w:name w:val="heading 1"/>
    <w:basedOn w:val="Normal"/>
    <w:next w:val="Normal"/>
    <w:link w:val="Heading1Char"/>
    <w:uiPriority w:val="9"/>
    <w:qFormat/>
    <w:rsid w:val="00EF7FD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1033"/>
    <w:pPr>
      <w:keepNext/>
      <w:keepLines/>
      <w:pBdr>
        <w:bottom w:val="single" w:sz="6" w:space="1" w:color="2F5496" w:themeColor="accent1" w:themeShade="BF"/>
      </w:pBd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7299"/>
    <w:pPr>
      <w:keepNext/>
      <w:keepLines/>
      <w:pBdr>
        <w:bottom w:val="dashSmallGap" w:sz="4" w:space="1" w:color="auto"/>
      </w:pBd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759F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F103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F7FD3"/>
    <w:rPr>
      <w:rFonts w:asciiTheme="majorHAnsi" w:eastAsiaTheme="majorEastAsia" w:hAnsiTheme="majorHAnsi" w:cstheme="majorBidi"/>
      <w:color w:val="2F5496" w:themeColor="accent1" w:themeShade="BF"/>
      <w:sz w:val="32"/>
      <w:szCs w:val="32"/>
    </w:rPr>
  </w:style>
  <w:style w:type="paragraph" w:customStyle="1" w:styleId="p1">
    <w:name w:val="p1"/>
    <w:basedOn w:val="Normal"/>
    <w:rsid w:val="003C1053"/>
    <w:pPr>
      <w:shd w:val="clear" w:color="auto" w:fill="FFFFFF"/>
    </w:pPr>
    <w:rPr>
      <w:rFonts w:ascii="Menlo" w:hAnsi="Menlo" w:cs="Menlo"/>
      <w:color w:val="000000"/>
      <w:sz w:val="17"/>
      <w:szCs w:val="17"/>
    </w:rPr>
  </w:style>
  <w:style w:type="character" w:customStyle="1" w:styleId="s1">
    <w:name w:val="s1"/>
    <w:basedOn w:val="DefaultParagraphFont"/>
    <w:rsid w:val="003C1053"/>
  </w:style>
  <w:style w:type="paragraph" w:customStyle="1" w:styleId="shell">
    <w:name w:val="shell"/>
    <w:basedOn w:val="Normal"/>
    <w:qFormat/>
    <w:rsid w:val="003C1053"/>
    <w:pPr>
      <w:shd w:val="clear" w:color="auto" w:fill="C9C9C9" w:themeFill="accent3" w:themeFillTint="99"/>
    </w:pPr>
    <w:rPr>
      <w:rFonts w:ascii="Menlo" w:hAnsi="Menlo" w:cs="Menlo"/>
      <w:sz w:val="20"/>
      <w:szCs w:val="17"/>
    </w:rPr>
  </w:style>
  <w:style w:type="character" w:customStyle="1" w:styleId="Heading3Char">
    <w:name w:val="Heading 3 Char"/>
    <w:basedOn w:val="DefaultParagraphFont"/>
    <w:link w:val="Heading3"/>
    <w:uiPriority w:val="9"/>
    <w:rsid w:val="00FA7299"/>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E6A46"/>
    <w:pPr>
      <w:ind w:left="720"/>
      <w:contextualSpacing/>
    </w:pPr>
  </w:style>
  <w:style w:type="paragraph" w:styleId="NoSpacing">
    <w:name w:val="No Spacing"/>
    <w:link w:val="NoSpacingChar"/>
    <w:uiPriority w:val="1"/>
    <w:qFormat/>
    <w:rsid w:val="003F7779"/>
  </w:style>
  <w:style w:type="paragraph" w:styleId="TOCHeading">
    <w:name w:val="TOC Heading"/>
    <w:basedOn w:val="Heading1"/>
    <w:next w:val="Normal"/>
    <w:uiPriority w:val="39"/>
    <w:unhideWhenUsed/>
    <w:qFormat/>
    <w:rsid w:val="00A632E0"/>
    <w:pPr>
      <w:spacing w:before="480" w:line="276" w:lineRule="auto"/>
      <w:outlineLvl w:val="9"/>
    </w:pPr>
    <w:rPr>
      <w:b/>
      <w:bCs/>
      <w:sz w:val="28"/>
      <w:szCs w:val="28"/>
    </w:rPr>
  </w:style>
  <w:style w:type="paragraph" w:styleId="TOC1">
    <w:name w:val="toc 1"/>
    <w:basedOn w:val="Normal"/>
    <w:next w:val="Normal"/>
    <w:autoRedefine/>
    <w:uiPriority w:val="39"/>
    <w:unhideWhenUsed/>
    <w:rsid w:val="00A632E0"/>
    <w:pPr>
      <w:spacing w:after="100"/>
    </w:pPr>
  </w:style>
  <w:style w:type="paragraph" w:styleId="TOC2">
    <w:name w:val="toc 2"/>
    <w:basedOn w:val="Normal"/>
    <w:next w:val="Normal"/>
    <w:autoRedefine/>
    <w:uiPriority w:val="39"/>
    <w:unhideWhenUsed/>
    <w:rsid w:val="00A632E0"/>
    <w:pPr>
      <w:spacing w:after="100"/>
      <w:ind w:left="240"/>
    </w:pPr>
  </w:style>
  <w:style w:type="paragraph" w:styleId="TOC3">
    <w:name w:val="toc 3"/>
    <w:basedOn w:val="Normal"/>
    <w:next w:val="Normal"/>
    <w:autoRedefine/>
    <w:uiPriority w:val="39"/>
    <w:unhideWhenUsed/>
    <w:rsid w:val="00A632E0"/>
    <w:pPr>
      <w:spacing w:after="100"/>
      <w:ind w:left="480"/>
    </w:pPr>
  </w:style>
  <w:style w:type="character" w:styleId="Hyperlink">
    <w:name w:val="Hyperlink"/>
    <w:basedOn w:val="DefaultParagraphFont"/>
    <w:uiPriority w:val="99"/>
    <w:unhideWhenUsed/>
    <w:rsid w:val="00A632E0"/>
    <w:rPr>
      <w:color w:val="0563C1" w:themeColor="hyperlink"/>
      <w:u w:val="single"/>
    </w:rPr>
  </w:style>
  <w:style w:type="character" w:customStyle="1" w:styleId="Heading4Char">
    <w:name w:val="Heading 4 Char"/>
    <w:basedOn w:val="DefaultParagraphFont"/>
    <w:link w:val="Heading4"/>
    <w:uiPriority w:val="9"/>
    <w:rsid w:val="00C759FE"/>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A8700B"/>
    <w:rPr>
      <w:i/>
      <w:iCs/>
    </w:rPr>
  </w:style>
  <w:style w:type="character" w:styleId="UnresolvedMention">
    <w:name w:val="Unresolved Mention"/>
    <w:basedOn w:val="DefaultParagraphFont"/>
    <w:uiPriority w:val="99"/>
    <w:rsid w:val="007E4A92"/>
    <w:rPr>
      <w:color w:val="808080"/>
      <w:shd w:val="clear" w:color="auto" w:fill="E6E6E6"/>
    </w:rPr>
  </w:style>
  <w:style w:type="table" w:styleId="TableGrid">
    <w:name w:val="Table Grid"/>
    <w:basedOn w:val="TableNormal"/>
    <w:uiPriority w:val="39"/>
    <w:rsid w:val="00B910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C94D19"/>
  </w:style>
  <w:style w:type="paragraph" w:styleId="Footer">
    <w:name w:val="footer"/>
    <w:basedOn w:val="Normal"/>
    <w:link w:val="FooterChar"/>
    <w:uiPriority w:val="99"/>
    <w:unhideWhenUsed/>
    <w:rsid w:val="0007558C"/>
    <w:pPr>
      <w:tabs>
        <w:tab w:val="center" w:pos="4680"/>
        <w:tab w:val="right" w:pos="9360"/>
      </w:tabs>
    </w:pPr>
  </w:style>
  <w:style w:type="character" w:customStyle="1" w:styleId="FooterChar">
    <w:name w:val="Footer Char"/>
    <w:basedOn w:val="DefaultParagraphFont"/>
    <w:link w:val="Footer"/>
    <w:uiPriority w:val="99"/>
    <w:rsid w:val="0007558C"/>
  </w:style>
  <w:style w:type="character" w:styleId="PageNumber">
    <w:name w:val="page number"/>
    <w:basedOn w:val="DefaultParagraphFont"/>
    <w:uiPriority w:val="99"/>
    <w:semiHidden/>
    <w:unhideWhenUsed/>
    <w:rsid w:val="0007558C"/>
  </w:style>
  <w:style w:type="paragraph" w:styleId="Header">
    <w:name w:val="header"/>
    <w:basedOn w:val="Normal"/>
    <w:link w:val="HeaderChar"/>
    <w:uiPriority w:val="99"/>
    <w:unhideWhenUsed/>
    <w:rsid w:val="0007558C"/>
    <w:pPr>
      <w:tabs>
        <w:tab w:val="center" w:pos="4680"/>
        <w:tab w:val="right" w:pos="9360"/>
      </w:tabs>
    </w:pPr>
  </w:style>
  <w:style w:type="character" w:customStyle="1" w:styleId="HeaderChar">
    <w:name w:val="Header Char"/>
    <w:basedOn w:val="DefaultParagraphFont"/>
    <w:link w:val="Header"/>
    <w:uiPriority w:val="99"/>
    <w:rsid w:val="0007558C"/>
  </w:style>
  <w:style w:type="table" w:styleId="GridTable2-Accent5">
    <w:name w:val="Grid Table 2 Accent 5"/>
    <w:basedOn w:val="TableNormal"/>
    <w:uiPriority w:val="47"/>
    <w:rsid w:val="00795F83"/>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795F8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Preformatted">
    <w:name w:val="HTML Preformatted"/>
    <w:basedOn w:val="Normal"/>
    <w:link w:val="HTMLPreformattedChar"/>
    <w:uiPriority w:val="99"/>
    <w:semiHidden/>
    <w:unhideWhenUsed/>
    <w:rsid w:val="00B06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0669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249F8"/>
    <w:rPr>
      <w:color w:val="954F72" w:themeColor="followedHyperlink"/>
      <w:u w:val="single"/>
    </w:rPr>
  </w:style>
  <w:style w:type="character" w:customStyle="1" w:styleId="com">
    <w:name w:val="com"/>
    <w:basedOn w:val="DefaultParagraphFont"/>
    <w:rsid w:val="00D84F56"/>
  </w:style>
  <w:style w:type="character" w:customStyle="1" w:styleId="pln">
    <w:name w:val="pln"/>
    <w:basedOn w:val="DefaultParagraphFont"/>
    <w:rsid w:val="00D84F56"/>
  </w:style>
  <w:style w:type="character" w:customStyle="1" w:styleId="pun">
    <w:name w:val="pun"/>
    <w:basedOn w:val="DefaultParagraphFont"/>
    <w:rsid w:val="00D84F56"/>
  </w:style>
  <w:style w:type="character" w:customStyle="1" w:styleId="str">
    <w:name w:val="str"/>
    <w:basedOn w:val="DefaultParagraphFont"/>
    <w:rsid w:val="00D84F56"/>
  </w:style>
  <w:style w:type="character" w:customStyle="1" w:styleId="typ">
    <w:name w:val="typ"/>
    <w:basedOn w:val="DefaultParagraphFont"/>
    <w:rsid w:val="00D84F56"/>
  </w:style>
  <w:style w:type="character" w:customStyle="1" w:styleId="lit">
    <w:name w:val="lit"/>
    <w:basedOn w:val="DefaultParagraphFont"/>
    <w:rsid w:val="00D84F56"/>
  </w:style>
  <w:style w:type="character" w:customStyle="1" w:styleId="kwd">
    <w:name w:val="kwd"/>
    <w:basedOn w:val="DefaultParagraphFont"/>
    <w:rsid w:val="00D84F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55425">
      <w:bodyDiv w:val="1"/>
      <w:marLeft w:val="0"/>
      <w:marRight w:val="0"/>
      <w:marTop w:val="0"/>
      <w:marBottom w:val="0"/>
      <w:divBdr>
        <w:top w:val="none" w:sz="0" w:space="0" w:color="auto"/>
        <w:left w:val="none" w:sz="0" w:space="0" w:color="auto"/>
        <w:bottom w:val="none" w:sz="0" w:space="0" w:color="auto"/>
        <w:right w:val="none" w:sz="0" w:space="0" w:color="auto"/>
      </w:divBdr>
      <w:divsChild>
        <w:div w:id="1310095052">
          <w:marLeft w:val="0"/>
          <w:marRight w:val="0"/>
          <w:marTop w:val="0"/>
          <w:marBottom w:val="75"/>
          <w:divBdr>
            <w:top w:val="none" w:sz="0" w:space="0" w:color="auto"/>
            <w:left w:val="none" w:sz="0" w:space="0" w:color="auto"/>
            <w:bottom w:val="none" w:sz="0" w:space="0" w:color="auto"/>
            <w:right w:val="none" w:sz="0" w:space="0" w:color="auto"/>
          </w:divBdr>
        </w:div>
        <w:div w:id="666907038">
          <w:marLeft w:val="0"/>
          <w:marRight w:val="0"/>
          <w:marTop w:val="60"/>
          <w:marBottom w:val="60"/>
          <w:divBdr>
            <w:top w:val="none" w:sz="0" w:space="0" w:color="auto"/>
            <w:left w:val="none" w:sz="0" w:space="0" w:color="auto"/>
            <w:bottom w:val="none" w:sz="0" w:space="0" w:color="auto"/>
            <w:right w:val="none" w:sz="0" w:space="0" w:color="auto"/>
          </w:divBdr>
        </w:div>
      </w:divsChild>
    </w:div>
    <w:div w:id="111898207">
      <w:bodyDiv w:val="1"/>
      <w:marLeft w:val="0"/>
      <w:marRight w:val="0"/>
      <w:marTop w:val="0"/>
      <w:marBottom w:val="0"/>
      <w:divBdr>
        <w:top w:val="none" w:sz="0" w:space="0" w:color="auto"/>
        <w:left w:val="none" w:sz="0" w:space="0" w:color="auto"/>
        <w:bottom w:val="none" w:sz="0" w:space="0" w:color="auto"/>
        <w:right w:val="none" w:sz="0" w:space="0" w:color="auto"/>
      </w:divBdr>
    </w:div>
    <w:div w:id="175730722">
      <w:bodyDiv w:val="1"/>
      <w:marLeft w:val="0"/>
      <w:marRight w:val="0"/>
      <w:marTop w:val="0"/>
      <w:marBottom w:val="0"/>
      <w:divBdr>
        <w:top w:val="none" w:sz="0" w:space="0" w:color="auto"/>
        <w:left w:val="none" w:sz="0" w:space="0" w:color="auto"/>
        <w:bottom w:val="none" w:sz="0" w:space="0" w:color="auto"/>
        <w:right w:val="none" w:sz="0" w:space="0" w:color="auto"/>
      </w:divBdr>
    </w:div>
    <w:div w:id="214195207">
      <w:bodyDiv w:val="1"/>
      <w:marLeft w:val="0"/>
      <w:marRight w:val="0"/>
      <w:marTop w:val="0"/>
      <w:marBottom w:val="0"/>
      <w:divBdr>
        <w:top w:val="none" w:sz="0" w:space="0" w:color="auto"/>
        <w:left w:val="none" w:sz="0" w:space="0" w:color="auto"/>
        <w:bottom w:val="none" w:sz="0" w:space="0" w:color="auto"/>
        <w:right w:val="none" w:sz="0" w:space="0" w:color="auto"/>
      </w:divBdr>
    </w:div>
    <w:div w:id="229461759">
      <w:bodyDiv w:val="1"/>
      <w:marLeft w:val="0"/>
      <w:marRight w:val="0"/>
      <w:marTop w:val="0"/>
      <w:marBottom w:val="0"/>
      <w:divBdr>
        <w:top w:val="none" w:sz="0" w:space="0" w:color="auto"/>
        <w:left w:val="none" w:sz="0" w:space="0" w:color="auto"/>
        <w:bottom w:val="none" w:sz="0" w:space="0" w:color="auto"/>
        <w:right w:val="none" w:sz="0" w:space="0" w:color="auto"/>
      </w:divBdr>
    </w:div>
    <w:div w:id="359164019">
      <w:bodyDiv w:val="1"/>
      <w:marLeft w:val="0"/>
      <w:marRight w:val="0"/>
      <w:marTop w:val="0"/>
      <w:marBottom w:val="0"/>
      <w:divBdr>
        <w:top w:val="none" w:sz="0" w:space="0" w:color="auto"/>
        <w:left w:val="none" w:sz="0" w:space="0" w:color="auto"/>
        <w:bottom w:val="none" w:sz="0" w:space="0" w:color="auto"/>
        <w:right w:val="none" w:sz="0" w:space="0" w:color="auto"/>
      </w:divBdr>
    </w:div>
    <w:div w:id="374087848">
      <w:bodyDiv w:val="1"/>
      <w:marLeft w:val="0"/>
      <w:marRight w:val="0"/>
      <w:marTop w:val="0"/>
      <w:marBottom w:val="0"/>
      <w:divBdr>
        <w:top w:val="none" w:sz="0" w:space="0" w:color="auto"/>
        <w:left w:val="none" w:sz="0" w:space="0" w:color="auto"/>
        <w:bottom w:val="none" w:sz="0" w:space="0" w:color="auto"/>
        <w:right w:val="none" w:sz="0" w:space="0" w:color="auto"/>
      </w:divBdr>
      <w:divsChild>
        <w:div w:id="228543657">
          <w:marLeft w:val="0"/>
          <w:marRight w:val="0"/>
          <w:marTop w:val="0"/>
          <w:marBottom w:val="0"/>
          <w:divBdr>
            <w:top w:val="none" w:sz="0" w:space="0" w:color="auto"/>
            <w:left w:val="none" w:sz="0" w:space="0" w:color="auto"/>
            <w:bottom w:val="none" w:sz="0" w:space="0" w:color="auto"/>
            <w:right w:val="none" w:sz="0" w:space="0" w:color="auto"/>
          </w:divBdr>
        </w:div>
        <w:div w:id="24062927">
          <w:marLeft w:val="0"/>
          <w:marRight w:val="0"/>
          <w:marTop w:val="0"/>
          <w:marBottom w:val="0"/>
          <w:divBdr>
            <w:top w:val="none" w:sz="0" w:space="0" w:color="auto"/>
            <w:left w:val="none" w:sz="0" w:space="0" w:color="auto"/>
            <w:bottom w:val="none" w:sz="0" w:space="0" w:color="auto"/>
            <w:right w:val="none" w:sz="0" w:space="0" w:color="auto"/>
          </w:divBdr>
        </w:div>
        <w:div w:id="1109200600">
          <w:marLeft w:val="0"/>
          <w:marRight w:val="0"/>
          <w:marTop w:val="0"/>
          <w:marBottom w:val="0"/>
          <w:divBdr>
            <w:top w:val="none" w:sz="0" w:space="0" w:color="auto"/>
            <w:left w:val="none" w:sz="0" w:space="0" w:color="auto"/>
            <w:bottom w:val="none" w:sz="0" w:space="0" w:color="auto"/>
            <w:right w:val="none" w:sz="0" w:space="0" w:color="auto"/>
          </w:divBdr>
        </w:div>
        <w:div w:id="1849176278">
          <w:marLeft w:val="0"/>
          <w:marRight w:val="0"/>
          <w:marTop w:val="0"/>
          <w:marBottom w:val="0"/>
          <w:divBdr>
            <w:top w:val="none" w:sz="0" w:space="0" w:color="auto"/>
            <w:left w:val="none" w:sz="0" w:space="0" w:color="auto"/>
            <w:bottom w:val="none" w:sz="0" w:space="0" w:color="auto"/>
            <w:right w:val="none" w:sz="0" w:space="0" w:color="auto"/>
          </w:divBdr>
        </w:div>
        <w:div w:id="112139025">
          <w:marLeft w:val="0"/>
          <w:marRight w:val="0"/>
          <w:marTop w:val="0"/>
          <w:marBottom w:val="0"/>
          <w:divBdr>
            <w:top w:val="none" w:sz="0" w:space="0" w:color="auto"/>
            <w:left w:val="none" w:sz="0" w:space="0" w:color="auto"/>
            <w:bottom w:val="none" w:sz="0" w:space="0" w:color="auto"/>
            <w:right w:val="none" w:sz="0" w:space="0" w:color="auto"/>
          </w:divBdr>
        </w:div>
        <w:div w:id="1756126005">
          <w:marLeft w:val="0"/>
          <w:marRight w:val="0"/>
          <w:marTop w:val="0"/>
          <w:marBottom w:val="0"/>
          <w:divBdr>
            <w:top w:val="none" w:sz="0" w:space="0" w:color="auto"/>
            <w:left w:val="none" w:sz="0" w:space="0" w:color="auto"/>
            <w:bottom w:val="none" w:sz="0" w:space="0" w:color="auto"/>
            <w:right w:val="none" w:sz="0" w:space="0" w:color="auto"/>
          </w:divBdr>
        </w:div>
        <w:div w:id="671641402">
          <w:marLeft w:val="0"/>
          <w:marRight w:val="0"/>
          <w:marTop w:val="0"/>
          <w:marBottom w:val="0"/>
          <w:divBdr>
            <w:top w:val="none" w:sz="0" w:space="0" w:color="auto"/>
            <w:left w:val="none" w:sz="0" w:space="0" w:color="auto"/>
            <w:bottom w:val="none" w:sz="0" w:space="0" w:color="auto"/>
            <w:right w:val="none" w:sz="0" w:space="0" w:color="auto"/>
          </w:divBdr>
        </w:div>
        <w:div w:id="961767991">
          <w:marLeft w:val="0"/>
          <w:marRight w:val="0"/>
          <w:marTop w:val="0"/>
          <w:marBottom w:val="0"/>
          <w:divBdr>
            <w:top w:val="none" w:sz="0" w:space="0" w:color="auto"/>
            <w:left w:val="none" w:sz="0" w:space="0" w:color="auto"/>
            <w:bottom w:val="none" w:sz="0" w:space="0" w:color="auto"/>
            <w:right w:val="none" w:sz="0" w:space="0" w:color="auto"/>
          </w:divBdr>
        </w:div>
        <w:div w:id="1524902232">
          <w:marLeft w:val="0"/>
          <w:marRight w:val="0"/>
          <w:marTop w:val="0"/>
          <w:marBottom w:val="0"/>
          <w:divBdr>
            <w:top w:val="none" w:sz="0" w:space="0" w:color="auto"/>
            <w:left w:val="none" w:sz="0" w:space="0" w:color="auto"/>
            <w:bottom w:val="none" w:sz="0" w:space="0" w:color="auto"/>
            <w:right w:val="none" w:sz="0" w:space="0" w:color="auto"/>
          </w:divBdr>
        </w:div>
        <w:div w:id="740103763">
          <w:marLeft w:val="0"/>
          <w:marRight w:val="0"/>
          <w:marTop w:val="0"/>
          <w:marBottom w:val="0"/>
          <w:divBdr>
            <w:top w:val="none" w:sz="0" w:space="0" w:color="auto"/>
            <w:left w:val="none" w:sz="0" w:space="0" w:color="auto"/>
            <w:bottom w:val="none" w:sz="0" w:space="0" w:color="auto"/>
            <w:right w:val="none" w:sz="0" w:space="0" w:color="auto"/>
          </w:divBdr>
        </w:div>
        <w:div w:id="148206973">
          <w:marLeft w:val="0"/>
          <w:marRight w:val="0"/>
          <w:marTop w:val="0"/>
          <w:marBottom w:val="0"/>
          <w:divBdr>
            <w:top w:val="none" w:sz="0" w:space="0" w:color="auto"/>
            <w:left w:val="none" w:sz="0" w:space="0" w:color="auto"/>
            <w:bottom w:val="none" w:sz="0" w:space="0" w:color="auto"/>
            <w:right w:val="none" w:sz="0" w:space="0" w:color="auto"/>
          </w:divBdr>
        </w:div>
        <w:div w:id="1557280975">
          <w:marLeft w:val="0"/>
          <w:marRight w:val="0"/>
          <w:marTop w:val="0"/>
          <w:marBottom w:val="0"/>
          <w:divBdr>
            <w:top w:val="none" w:sz="0" w:space="0" w:color="auto"/>
            <w:left w:val="none" w:sz="0" w:space="0" w:color="auto"/>
            <w:bottom w:val="none" w:sz="0" w:space="0" w:color="auto"/>
            <w:right w:val="none" w:sz="0" w:space="0" w:color="auto"/>
          </w:divBdr>
        </w:div>
        <w:div w:id="1751847320">
          <w:marLeft w:val="0"/>
          <w:marRight w:val="0"/>
          <w:marTop w:val="0"/>
          <w:marBottom w:val="0"/>
          <w:divBdr>
            <w:top w:val="none" w:sz="0" w:space="0" w:color="auto"/>
            <w:left w:val="none" w:sz="0" w:space="0" w:color="auto"/>
            <w:bottom w:val="none" w:sz="0" w:space="0" w:color="auto"/>
            <w:right w:val="none" w:sz="0" w:space="0" w:color="auto"/>
          </w:divBdr>
        </w:div>
        <w:div w:id="2083135806">
          <w:marLeft w:val="0"/>
          <w:marRight w:val="0"/>
          <w:marTop w:val="0"/>
          <w:marBottom w:val="0"/>
          <w:divBdr>
            <w:top w:val="none" w:sz="0" w:space="0" w:color="auto"/>
            <w:left w:val="none" w:sz="0" w:space="0" w:color="auto"/>
            <w:bottom w:val="none" w:sz="0" w:space="0" w:color="auto"/>
            <w:right w:val="none" w:sz="0" w:space="0" w:color="auto"/>
          </w:divBdr>
        </w:div>
        <w:div w:id="1794905687">
          <w:marLeft w:val="0"/>
          <w:marRight w:val="0"/>
          <w:marTop w:val="0"/>
          <w:marBottom w:val="0"/>
          <w:divBdr>
            <w:top w:val="none" w:sz="0" w:space="0" w:color="auto"/>
            <w:left w:val="none" w:sz="0" w:space="0" w:color="auto"/>
            <w:bottom w:val="none" w:sz="0" w:space="0" w:color="auto"/>
            <w:right w:val="none" w:sz="0" w:space="0" w:color="auto"/>
          </w:divBdr>
        </w:div>
        <w:div w:id="341401871">
          <w:marLeft w:val="0"/>
          <w:marRight w:val="0"/>
          <w:marTop w:val="0"/>
          <w:marBottom w:val="0"/>
          <w:divBdr>
            <w:top w:val="none" w:sz="0" w:space="0" w:color="auto"/>
            <w:left w:val="none" w:sz="0" w:space="0" w:color="auto"/>
            <w:bottom w:val="none" w:sz="0" w:space="0" w:color="auto"/>
            <w:right w:val="none" w:sz="0" w:space="0" w:color="auto"/>
          </w:divBdr>
        </w:div>
      </w:divsChild>
    </w:div>
    <w:div w:id="379674412">
      <w:bodyDiv w:val="1"/>
      <w:marLeft w:val="0"/>
      <w:marRight w:val="0"/>
      <w:marTop w:val="0"/>
      <w:marBottom w:val="0"/>
      <w:divBdr>
        <w:top w:val="none" w:sz="0" w:space="0" w:color="auto"/>
        <w:left w:val="none" w:sz="0" w:space="0" w:color="auto"/>
        <w:bottom w:val="none" w:sz="0" w:space="0" w:color="auto"/>
        <w:right w:val="none" w:sz="0" w:space="0" w:color="auto"/>
      </w:divBdr>
    </w:div>
    <w:div w:id="395275820">
      <w:bodyDiv w:val="1"/>
      <w:marLeft w:val="0"/>
      <w:marRight w:val="0"/>
      <w:marTop w:val="0"/>
      <w:marBottom w:val="0"/>
      <w:divBdr>
        <w:top w:val="none" w:sz="0" w:space="0" w:color="auto"/>
        <w:left w:val="none" w:sz="0" w:space="0" w:color="auto"/>
        <w:bottom w:val="none" w:sz="0" w:space="0" w:color="auto"/>
        <w:right w:val="none" w:sz="0" w:space="0" w:color="auto"/>
      </w:divBdr>
      <w:divsChild>
        <w:div w:id="23871680">
          <w:marLeft w:val="0"/>
          <w:marRight w:val="0"/>
          <w:marTop w:val="0"/>
          <w:marBottom w:val="0"/>
          <w:divBdr>
            <w:top w:val="none" w:sz="0" w:space="0" w:color="auto"/>
            <w:left w:val="none" w:sz="0" w:space="0" w:color="auto"/>
            <w:bottom w:val="none" w:sz="0" w:space="0" w:color="auto"/>
            <w:right w:val="none" w:sz="0" w:space="0" w:color="auto"/>
          </w:divBdr>
        </w:div>
      </w:divsChild>
    </w:div>
    <w:div w:id="545263386">
      <w:bodyDiv w:val="1"/>
      <w:marLeft w:val="0"/>
      <w:marRight w:val="0"/>
      <w:marTop w:val="0"/>
      <w:marBottom w:val="0"/>
      <w:divBdr>
        <w:top w:val="none" w:sz="0" w:space="0" w:color="auto"/>
        <w:left w:val="none" w:sz="0" w:space="0" w:color="auto"/>
        <w:bottom w:val="none" w:sz="0" w:space="0" w:color="auto"/>
        <w:right w:val="none" w:sz="0" w:space="0" w:color="auto"/>
      </w:divBdr>
    </w:div>
    <w:div w:id="671033209">
      <w:bodyDiv w:val="1"/>
      <w:marLeft w:val="0"/>
      <w:marRight w:val="0"/>
      <w:marTop w:val="0"/>
      <w:marBottom w:val="0"/>
      <w:divBdr>
        <w:top w:val="none" w:sz="0" w:space="0" w:color="auto"/>
        <w:left w:val="none" w:sz="0" w:space="0" w:color="auto"/>
        <w:bottom w:val="none" w:sz="0" w:space="0" w:color="auto"/>
        <w:right w:val="none" w:sz="0" w:space="0" w:color="auto"/>
      </w:divBdr>
      <w:divsChild>
        <w:div w:id="143815253">
          <w:marLeft w:val="60"/>
          <w:marRight w:val="0"/>
          <w:marTop w:val="0"/>
          <w:marBottom w:val="0"/>
          <w:divBdr>
            <w:top w:val="none" w:sz="0" w:space="0" w:color="auto"/>
            <w:left w:val="none" w:sz="0" w:space="0" w:color="auto"/>
            <w:bottom w:val="none" w:sz="0" w:space="0" w:color="auto"/>
            <w:right w:val="none" w:sz="0" w:space="0" w:color="auto"/>
          </w:divBdr>
          <w:divsChild>
            <w:div w:id="1425956110">
              <w:marLeft w:val="0"/>
              <w:marRight w:val="0"/>
              <w:marTop w:val="0"/>
              <w:marBottom w:val="0"/>
              <w:divBdr>
                <w:top w:val="none" w:sz="0" w:space="0" w:color="auto"/>
                <w:left w:val="none" w:sz="0" w:space="0" w:color="auto"/>
                <w:bottom w:val="none" w:sz="0" w:space="0" w:color="auto"/>
                <w:right w:val="none" w:sz="0" w:space="0" w:color="auto"/>
              </w:divBdr>
              <w:divsChild>
                <w:div w:id="26806059">
                  <w:marLeft w:val="135"/>
                  <w:marRight w:val="135"/>
                  <w:marTop w:val="0"/>
                  <w:marBottom w:val="90"/>
                  <w:divBdr>
                    <w:top w:val="none" w:sz="0" w:space="0" w:color="auto"/>
                    <w:left w:val="none" w:sz="0" w:space="0" w:color="auto"/>
                    <w:bottom w:val="none" w:sz="0" w:space="0" w:color="auto"/>
                    <w:right w:val="none" w:sz="0" w:space="0" w:color="auto"/>
                  </w:divBdr>
                </w:div>
                <w:div w:id="359428551">
                  <w:marLeft w:val="135"/>
                  <w:marRight w:val="135"/>
                  <w:marTop w:val="0"/>
                  <w:marBottom w:val="90"/>
                  <w:divBdr>
                    <w:top w:val="none" w:sz="0" w:space="0" w:color="auto"/>
                    <w:left w:val="none" w:sz="0" w:space="0" w:color="auto"/>
                    <w:bottom w:val="none" w:sz="0" w:space="0" w:color="auto"/>
                    <w:right w:val="none" w:sz="0" w:space="0" w:color="auto"/>
                  </w:divBdr>
                </w:div>
                <w:div w:id="4128228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 w:id="1176111412">
          <w:marLeft w:val="0"/>
          <w:marRight w:val="0"/>
          <w:marTop w:val="0"/>
          <w:marBottom w:val="0"/>
          <w:divBdr>
            <w:top w:val="none" w:sz="0" w:space="0" w:color="auto"/>
            <w:left w:val="none" w:sz="0" w:space="0" w:color="auto"/>
            <w:bottom w:val="none" w:sz="0" w:space="0" w:color="auto"/>
            <w:right w:val="none" w:sz="0" w:space="0" w:color="auto"/>
          </w:divBdr>
        </w:div>
      </w:divsChild>
    </w:div>
    <w:div w:id="696663904">
      <w:bodyDiv w:val="1"/>
      <w:marLeft w:val="0"/>
      <w:marRight w:val="0"/>
      <w:marTop w:val="0"/>
      <w:marBottom w:val="0"/>
      <w:divBdr>
        <w:top w:val="none" w:sz="0" w:space="0" w:color="auto"/>
        <w:left w:val="none" w:sz="0" w:space="0" w:color="auto"/>
        <w:bottom w:val="none" w:sz="0" w:space="0" w:color="auto"/>
        <w:right w:val="none" w:sz="0" w:space="0" w:color="auto"/>
      </w:divBdr>
    </w:div>
    <w:div w:id="826482328">
      <w:bodyDiv w:val="1"/>
      <w:marLeft w:val="0"/>
      <w:marRight w:val="0"/>
      <w:marTop w:val="0"/>
      <w:marBottom w:val="0"/>
      <w:divBdr>
        <w:top w:val="none" w:sz="0" w:space="0" w:color="auto"/>
        <w:left w:val="none" w:sz="0" w:space="0" w:color="auto"/>
        <w:bottom w:val="none" w:sz="0" w:space="0" w:color="auto"/>
        <w:right w:val="none" w:sz="0" w:space="0" w:color="auto"/>
      </w:divBdr>
    </w:div>
    <w:div w:id="965621502">
      <w:bodyDiv w:val="1"/>
      <w:marLeft w:val="0"/>
      <w:marRight w:val="0"/>
      <w:marTop w:val="0"/>
      <w:marBottom w:val="0"/>
      <w:divBdr>
        <w:top w:val="none" w:sz="0" w:space="0" w:color="auto"/>
        <w:left w:val="none" w:sz="0" w:space="0" w:color="auto"/>
        <w:bottom w:val="none" w:sz="0" w:space="0" w:color="auto"/>
        <w:right w:val="none" w:sz="0" w:space="0" w:color="auto"/>
      </w:divBdr>
    </w:div>
    <w:div w:id="1094979630">
      <w:bodyDiv w:val="1"/>
      <w:marLeft w:val="0"/>
      <w:marRight w:val="0"/>
      <w:marTop w:val="0"/>
      <w:marBottom w:val="0"/>
      <w:divBdr>
        <w:top w:val="none" w:sz="0" w:space="0" w:color="auto"/>
        <w:left w:val="none" w:sz="0" w:space="0" w:color="auto"/>
        <w:bottom w:val="none" w:sz="0" w:space="0" w:color="auto"/>
        <w:right w:val="none" w:sz="0" w:space="0" w:color="auto"/>
      </w:divBdr>
    </w:div>
    <w:div w:id="1095394250">
      <w:bodyDiv w:val="1"/>
      <w:marLeft w:val="0"/>
      <w:marRight w:val="0"/>
      <w:marTop w:val="0"/>
      <w:marBottom w:val="0"/>
      <w:divBdr>
        <w:top w:val="none" w:sz="0" w:space="0" w:color="auto"/>
        <w:left w:val="none" w:sz="0" w:space="0" w:color="auto"/>
        <w:bottom w:val="none" w:sz="0" w:space="0" w:color="auto"/>
        <w:right w:val="none" w:sz="0" w:space="0" w:color="auto"/>
      </w:divBdr>
    </w:div>
    <w:div w:id="1102844451">
      <w:bodyDiv w:val="1"/>
      <w:marLeft w:val="0"/>
      <w:marRight w:val="0"/>
      <w:marTop w:val="0"/>
      <w:marBottom w:val="0"/>
      <w:divBdr>
        <w:top w:val="none" w:sz="0" w:space="0" w:color="auto"/>
        <w:left w:val="none" w:sz="0" w:space="0" w:color="auto"/>
        <w:bottom w:val="none" w:sz="0" w:space="0" w:color="auto"/>
        <w:right w:val="none" w:sz="0" w:space="0" w:color="auto"/>
      </w:divBdr>
    </w:div>
    <w:div w:id="1147237116">
      <w:bodyDiv w:val="1"/>
      <w:marLeft w:val="0"/>
      <w:marRight w:val="0"/>
      <w:marTop w:val="0"/>
      <w:marBottom w:val="0"/>
      <w:divBdr>
        <w:top w:val="none" w:sz="0" w:space="0" w:color="auto"/>
        <w:left w:val="none" w:sz="0" w:space="0" w:color="auto"/>
        <w:bottom w:val="none" w:sz="0" w:space="0" w:color="auto"/>
        <w:right w:val="none" w:sz="0" w:space="0" w:color="auto"/>
      </w:divBdr>
    </w:div>
    <w:div w:id="1193029421">
      <w:bodyDiv w:val="1"/>
      <w:marLeft w:val="0"/>
      <w:marRight w:val="0"/>
      <w:marTop w:val="0"/>
      <w:marBottom w:val="0"/>
      <w:divBdr>
        <w:top w:val="none" w:sz="0" w:space="0" w:color="auto"/>
        <w:left w:val="none" w:sz="0" w:space="0" w:color="auto"/>
        <w:bottom w:val="none" w:sz="0" w:space="0" w:color="auto"/>
        <w:right w:val="none" w:sz="0" w:space="0" w:color="auto"/>
      </w:divBdr>
    </w:div>
    <w:div w:id="1465151780">
      <w:bodyDiv w:val="1"/>
      <w:marLeft w:val="0"/>
      <w:marRight w:val="0"/>
      <w:marTop w:val="0"/>
      <w:marBottom w:val="0"/>
      <w:divBdr>
        <w:top w:val="none" w:sz="0" w:space="0" w:color="auto"/>
        <w:left w:val="none" w:sz="0" w:space="0" w:color="auto"/>
        <w:bottom w:val="none" w:sz="0" w:space="0" w:color="auto"/>
        <w:right w:val="none" w:sz="0" w:space="0" w:color="auto"/>
      </w:divBdr>
    </w:div>
    <w:div w:id="1631980440">
      <w:bodyDiv w:val="1"/>
      <w:marLeft w:val="0"/>
      <w:marRight w:val="0"/>
      <w:marTop w:val="0"/>
      <w:marBottom w:val="0"/>
      <w:divBdr>
        <w:top w:val="none" w:sz="0" w:space="0" w:color="auto"/>
        <w:left w:val="none" w:sz="0" w:space="0" w:color="auto"/>
        <w:bottom w:val="none" w:sz="0" w:space="0" w:color="auto"/>
        <w:right w:val="none" w:sz="0" w:space="0" w:color="auto"/>
      </w:divBdr>
    </w:div>
    <w:div w:id="1739478834">
      <w:bodyDiv w:val="1"/>
      <w:marLeft w:val="0"/>
      <w:marRight w:val="0"/>
      <w:marTop w:val="0"/>
      <w:marBottom w:val="0"/>
      <w:divBdr>
        <w:top w:val="none" w:sz="0" w:space="0" w:color="auto"/>
        <w:left w:val="none" w:sz="0" w:space="0" w:color="auto"/>
        <w:bottom w:val="none" w:sz="0" w:space="0" w:color="auto"/>
        <w:right w:val="none" w:sz="0" w:space="0" w:color="auto"/>
      </w:divBdr>
    </w:div>
    <w:div w:id="1770857016">
      <w:bodyDiv w:val="1"/>
      <w:marLeft w:val="0"/>
      <w:marRight w:val="0"/>
      <w:marTop w:val="0"/>
      <w:marBottom w:val="0"/>
      <w:divBdr>
        <w:top w:val="none" w:sz="0" w:space="0" w:color="auto"/>
        <w:left w:val="none" w:sz="0" w:space="0" w:color="auto"/>
        <w:bottom w:val="none" w:sz="0" w:space="0" w:color="auto"/>
        <w:right w:val="none" w:sz="0" w:space="0" w:color="auto"/>
      </w:divBdr>
    </w:div>
    <w:div w:id="1879123729">
      <w:bodyDiv w:val="1"/>
      <w:marLeft w:val="0"/>
      <w:marRight w:val="0"/>
      <w:marTop w:val="0"/>
      <w:marBottom w:val="0"/>
      <w:divBdr>
        <w:top w:val="none" w:sz="0" w:space="0" w:color="auto"/>
        <w:left w:val="none" w:sz="0" w:space="0" w:color="auto"/>
        <w:bottom w:val="none" w:sz="0" w:space="0" w:color="auto"/>
        <w:right w:val="none" w:sz="0" w:space="0" w:color="auto"/>
      </w:divBdr>
    </w:div>
    <w:div w:id="2029984482">
      <w:bodyDiv w:val="1"/>
      <w:marLeft w:val="0"/>
      <w:marRight w:val="0"/>
      <w:marTop w:val="0"/>
      <w:marBottom w:val="0"/>
      <w:divBdr>
        <w:top w:val="none" w:sz="0" w:space="0" w:color="auto"/>
        <w:left w:val="none" w:sz="0" w:space="0" w:color="auto"/>
        <w:bottom w:val="none" w:sz="0" w:space="0" w:color="auto"/>
        <w:right w:val="none" w:sz="0" w:space="0" w:color="auto"/>
      </w:divBdr>
    </w:div>
    <w:div w:id="2083749286">
      <w:bodyDiv w:val="1"/>
      <w:marLeft w:val="0"/>
      <w:marRight w:val="0"/>
      <w:marTop w:val="0"/>
      <w:marBottom w:val="0"/>
      <w:divBdr>
        <w:top w:val="none" w:sz="0" w:space="0" w:color="auto"/>
        <w:left w:val="none" w:sz="0" w:space="0" w:color="auto"/>
        <w:bottom w:val="none" w:sz="0" w:space="0" w:color="auto"/>
        <w:right w:val="none" w:sz="0" w:space="0" w:color="auto"/>
      </w:divBdr>
    </w:div>
    <w:div w:id="211551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www.iata.org/iata/passenger-data-toolkit/presentation.html" TargetMode="External"/><Relationship Id="rId26" Type="http://schemas.openxmlformats.org/officeDocument/2006/relationships/hyperlink" Target="https://www.cbp.gov/frontline/cbp-national-targeting-center" TargetMode="External"/><Relationship Id="rId3" Type="http://schemas.openxmlformats.org/officeDocument/2006/relationships/styles" Target="styles.xml"/><Relationship Id="rId21" Type="http://schemas.openxmlformats.org/officeDocument/2006/relationships/hyperlink" Target="https://www.icao.int/Security/FAL/ANNEX9/Pages/Publications.aspx"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4.png"/><Relationship Id="rId25" Type="http://schemas.openxmlformats.org/officeDocument/2006/relationships/hyperlink" Target="http://www.wcoomd.org/en/media/newsroom/2017/december/wco-and-uganda-revenue-authority-launch-global-travel-assessment-system-gtas-pilot.aspx"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www.elastic.co/downloads/past-releases/elasticsearch-2-3-2" TargetMode="External"/><Relationship Id="rId20" Type="http://schemas.openxmlformats.org/officeDocument/2006/relationships/hyperlink" Target="http://www.iata.org/publications/pages/api-pnr-toolkit.aspx"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um.com/@djamaldg/install-use-redis-on-macos-sierra-432ab426640e" TargetMode="External"/><Relationship Id="rId24" Type="http://schemas.openxmlformats.org/officeDocument/2006/relationships/hyperlink" Target="https://www.icao.int/Security/FAL/Documents/1.API%20Guidelines%202013%20Main_%20Text_E.pdf"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localhost:8080/gtas" TargetMode="External"/><Relationship Id="rId23" Type="http://schemas.openxmlformats.org/officeDocument/2006/relationships/hyperlink" Target="https://store.icao.int/index.php/guidelines-on-passenger-name-record-pnr-data-doc-9944-english-printed.html" TargetMode="External"/><Relationship Id="rId28" Type="http://schemas.openxmlformats.org/officeDocument/2006/relationships/image" Target="media/image5.png"/><Relationship Id="rId36" Type="http://schemas.openxmlformats.org/officeDocument/2006/relationships/theme" Target="theme/theme1.xml"/><Relationship Id="rId10" Type="http://schemas.openxmlformats.org/officeDocument/2006/relationships/hyperlink" Target="http://www.unece.org/trade/untdid/d16b/tred/tred7059.htm" TargetMode="External"/><Relationship Id="rId19" Type="http://schemas.openxmlformats.org/officeDocument/2006/relationships/hyperlink" Target="https://www.eraa.org/policy/security/advance-passenger-information-api-and-passenger-notifications-records-pnr"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iata.org/iata/passenger-data-toolkit/assets/doc_library/04-pnr/PNRGOV%20EDIFACT%20Implementation%20Guide%2013_1.pdf" TargetMode="External"/><Relationship Id="rId14" Type="http://schemas.openxmlformats.org/officeDocument/2006/relationships/hyperlink" Target="http://localhost:8080/gtas" TargetMode="External"/><Relationship Id="rId22" Type="http://schemas.openxmlformats.org/officeDocument/2006/relationships/hyperlink" Target="https://www.icao.int/Security/FAL/SitePages/API%20Guidelines%20and%20PNR%20Reporting%20Standards.aspx" TargetMode="External"/><Relationship Id="rId27" Type="http://schemas.openxmlformats.org/officeDocument/2006/relationships/hyperlink" Target="http://activemq.apache.org/performance.html"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1AA90-3B4C-5747-9167-118C6CB1B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26</Pages>
  <Words>4572</Words>
  <Characters>26062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Ertel</dc:creator>
  <cp:keywords/>
  <dc:description/>
  <cp:lastModifiedBy>David Ertel</cp:lastModifiedBy>
  <cp:revision>5</cp:revision>
  <dcterms:created xsi:type="dcterms:W3CDTF">2018-09-10T15:13:00Z</dcterms:created>
  <dcterms:modified xsi:type="dcterms:W3CDTF">2018-09-10T17:54:00Z</dcterms:modified>
</cp:coreProperties>
</file>