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6"/>
          <w:szCs w:val="36"/>
        </w:rPr>
        <w:t>План выполнения дипломного проекта на тему</w:t>
      </w:r>
    </w:p>
    <w:p>
      <w:pPr>
        <w:pStyle w:val="style0"/>
        <w:jc w:val="center"/>
      </w:pPr>
      <w:r>
        <w:rPr>
          <w:b w:val="false"/>
          <w:bCs w:val="false"/>
          <w:sz w:val="36"/>
          <w:szCs w:val="36"/>
          <w:u w:val="single"/>
        </w:rPr>
        <w:t>Автоматизированная система учёта договоров</w:t>
      </w:r>
    </w:p>
    <w:p>
      <w:pPr>
        <w:pStyle w:val="style0"/>
        <w:jc w:val="center"/>
      </w:pPr>
      <w:r>
        <w:rPr>
          <w:b/>
          <w:bCs/>
          <w:sz w:val="36"/>
          <w:szCs w:val="36"/>
        </w:rPr>
        <w:t>студента гр. 111131</w:t>
      </w:r>
    </w:p>
    <w:p>
      <w:pPr>
        <w:pStyle w:val="style0"/>
        <w:jc w:val="center"/>
      </w:pPr>
      <w:r>
        <w:rPr>
          <w:b w:val="false"/>
          <w:bCs w:val="false"/>
          <w:sz w:val="36"/>
          <w:szCs w:val="36"/>
          <w:u w:val="single"/>
        </w:rPr>
        <w:t xml:space="preserve">            </w:t>
      </w:r>
      <w:r>
        <w:rPr>
          <w:b w:val="false"/>
          <w:bCs w:val="false"/>
          <w:sz w:val="36"/>
          <w:szCs w:val="36"/>
          <w:u w:val="single"/>
        </w:rPr>
        <w:t xml:space="preserve">Прокофьева Серея Викторовича            </w:t>
      </w:r>
    </w:p>
    <w:p>
      <w:pPr>
        <w:pStyle w:val="style0"/>
        <w:jc w:val="center"/>
      </w:pPr>
      <w:r>
        <w:rPr>
          <w:b/>
          <w:bCs/>
          <w:sz w:val="36"/>
          <w:szCs w:val="36"/>
        </w:rPr>
        <w:t>научный руководитель:</w:t>
        <w:br/>
        <w:t>____________________________________</w:t>
      </w:r>
    </w:p>
    <w:p>
      <w:pPr>
        <w:pStyle w:val="style0"/>
        <w:jc w:val="center"/>
      </w:pPr>
      <w:r>
        <w:rPr/>
      </w:r>
    </w:p>
    <w:tbl>
      <w:tblPr>
        <w:jc w:val="left"/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tblInd w:type="dxa" w:w="16"/>
      </w:tblPr>
      <w:tblGrid>
        <w:gridCol w:w="1067"/>
        <w:gridCol w:w="6450"/>
        <w:gridCol w:w="2116"/>
      </w:tblGrid>
      <w:tr>
        <w:trPr>
          <w:tblHeader w:val="true"/>
          <w:cantSplit w:val="false"/>
        </w:trPr>
        <w:tc>
          <w:tcPr>
            <w:tcW w:type="dxa" w:w="106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-8"/>
              <w:jc w:val="center"/>
            </w:pPr>
            <w:r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недели</w:t>
            </w:r>
          </w:p>
        </w:tc>
        <w:tc>
          <w:tcPr>
            <w:tcW w:type="dxa" w:w="645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-8"/>
              <w:jc w:val="center"/>
            </w:pPr>
            <w:r>
              <w:rPr>
                <w:sz w:val="36"/>
                <w:szCs w:val="36"/>
              </w:rPr>
              <w:t>Описание</w:t>
            </w:r>
          </w:p>
        </w:tc>
        <w:tc>
          <w:tcPr>
            <w:tcW w:type="dxa" w:w="21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-8"/>
              <w:jc w:val="center"/>
            </w:pPr>
            <w:r>
              <w:rPr>
                <w:sz w:val="28"/>
                <w:szCs w:val="28"/>
              </w:rPr>
              <w:t>Отметка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sz w:val="28"/>
                <w:szCs w:val="28"/>
              </w:rPr>
              <w:t>о выполнении</w:t>
            </w:r>
          </w:p>
        </w:tc>
      </w:tr>
      <w:tr>
        <w:trPr>
          <w:cantSplit w:val="false"/>
        </w:trPr>
        <w:tc>
          <w:tcPr>
            <w:tcW w:type="dxa" w:w="10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1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27.10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02.11</w:t>
            </w:r>
          </w:p>
        </w:tc>
        <w:tc>
          <w:tcPr>
            <w:tcW w:type="dxa" w:w="64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-8"/>
              <w:jc w:val="both"/>
            </w:pPr>
            <w:r>
              <w:rPr>
                <w:sz w:val="24"/>
                <w:szCs w:val="24"/>
              </w:rPr>
              <w:tab/>
              <w:t>Получение задания и составление подробного плана элементов системы</w:t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9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2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03.11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09.11</w:t>
            </w:r>
          </w:p>
        </w:tc>
        <w:tc>
          <w:tcPr>
            <w:tcW w:type="dxa" w:w="64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-8"/>
              <w:jc w:val="both"/>
            </w:pPr>
            <w:r>
              <w:rPr>
                <w:sz w:val="24"/>
                <w:szCs w:val="24"/>
              </w:rPr>
              <w:tab/>
              <w:t>Ознакомление с языком программирования C#</w:t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9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3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10.11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23.11</w:t>
            </w:r>
          </w:p>
        </w:tc>
        <w:tc>
          <w:tcPr>
            <w:tcW w:type="dxa" w:w="64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-8"/>
              <w:jc w:val="both"/>
            </w:pPr>
            <w:r>
              <w:rPr>
                <w:sz w:val="24"/>
                <w:szCs w:val="24"/>
              </w:rPr>
              <w:tab/>
              <w:t>Изучение основ языка программирования C#</w:t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9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4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24.11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30.11</w:t>
            </w:r>
          </w:p>
        </w:tc>
        <w:tc>
          <w:tcPr>
            <w:tcW w:type="dxa" w:w="64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-8"/>
              <w:jc w:val="both"/>
            </w:pPr>
            <w:r>
              <w:rPr>
                <w:sz w:val="24"/>
                <w:szCs w:val="24"/>
              </w:rPr>
              <w:tab/>
              <w:t>Ознакомление с Microsoft SQL Server</w:t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9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5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01.12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07.12</w:t>
            </w:r>
          </w:p>
        </w:tc>
        <w:tc>
          <w:tcPr>
            <w:tcW w:type="dxa" w:w="64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-8"/>
              <w:jc w:val="both"/>
            </w:pPr>
            <w:r>
              <w:rPr>
                <w:sz w:val="24"/>
                <w:szCs w:val="24"/>
              </w:rPr>
              <w:tab/>
              <w:t>Изучение основ Microsoft SQL Server</w:t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9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6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08.12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14.12</w:t>
            </w:r>
          </w:p>
        </w:tc>
        <w:tc>
          <w:tcPr>
            <w:tcW w:type="dxa" w:w="64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-8"/>
              <w:jc w:val="both"/>
            </w:pPr>
            <w:r>
              <w:rPr>
                <w:sz w:val="24"/>
                <w:szCs w:val="24"/>
              </w:rPr>
              <w:tab/>
              <w:t>Составление диаграммы классов системы</w:t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9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7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15.12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21.12</w:t>
            </w:r>
          </w:p>
        </w:tc>
        <w:tc>
          <w:tcPr>
            <w:tcW w:type="dxa" w:w="64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9"/>
              <w:jc w:val="both"/>
            </w:pPr>
            <w:r>
              <w:rPr/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9"/>
              <w:jc w:val="both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06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-8"/>
              <w:jc w:val="center"/>
            </w:pPr>
            <w:r>
              <w:rPr>
                <w:b/>
                <w:bCs/>
                <w:sz w:val="36"/>
                <w:szCs w:val="36"/>
              </w:rPr>
              <w:t>8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22.12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-</w:t>
            </w:r>
          </w:p>
          <w:p>
            <w:pPr>
              <w:pStyle w:val="style23"/>
              <w:ind w:hanging="0" w:left="25" w:right="-8"/>
              <w:jc w:val="center"/>
            </w:pPr>
            <w:r>
              <w:rPr>
                <w:b w:val="false"/>
                <w:bCs w:val="false"/>
                <w:sz w:val="24"/>
                <w:szCs w:val="24"/>
              </w:rPr>
              <w:t>28.12</w:t>
            </w:r>
          </w:p>
        </w:tc>
        <w:tc>
          <w:tcPr>
            <w:tcW w:type="dxa" w:w="645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9"/>
              <w:jc w:val="both"/>
            </w:pPr>
            <w:r>
              <w:rPr/>
            </w:r>
          </w:p>
        </w:tc>
        <w:tc>
          <w:tcPr>
            <w:tcW w:type="dxa" w:w="21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3"/>
              <w:ind w:hanging="0" w:left="25" w:right="9"/>
              <w:jc w:val="both"/>
            </w:pPr>
            <w:r>
              <w:rPr/>
            </w:r>
          </w:p>
        </w:tc>
      </w:tr>
    </w:tbl>
    <w:p>
      <w:pPr>
        <w:pStyle w:val="style0"/>
        <w:jc w:val="center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DejaVu LGC Sans" w:eastAsia="DejaVu LGC Sans" w:hAnsi="Times New Roman"/>
      <w:color w:val="00000A"/>
      <w:sz w:val="24"/>
      <w:szCs w:val="24"/>
      <w:lang w:bidi="hi-IN" w:eastAsia="zh-CN" w:val="ru-RU"/>
    </w:rPr>
  </w:style>
  <w:style w:styleId="style15" w:type="character">
    <w:name w:val="Маркеры списка"/>
    <w:next w:val="style15"/>
    <w:rPr>
      <w:rFonts w:ascii="OpenSymbol" w:cs="OpenSymbol" w:eastAsia="OpenSymbol" w:hAnsi="OpenSymbol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DejaVu Sans" w:eastAsia="DejaVu Sans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/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/>
  </w:style>
  <w:style w:styleId="style21" w:type="paragraph">
    <w:name w:val="Заглавие"/>
    <w:basedOn w:val="style0"/>
    <w:next w:val="style22"/>
    <w:pPr>
      <w:keepNext/>
      <w:spacing w:after="120" w:before="240"/>
      <w:jc w:val="center"/>
    </w:pPr>
    <w:rPr>
      <w:rFonts w:ascii="Arial" w:cs="DejaVu LGC Sans" w:eastAsia="DejaVu LGC Sans" w:hAnsi="Arial"/>
      <w:b/>
      <w:bCs/>
      <w:sz w:val="28"/>
      <w:szCs w:val="28"/>
    </w:rPr>
  </w:style>
  <w:style w:styleId="style22" w:type="paragraph">
    <w:name w:val="Подзаголовок"/>
    <w:basedOn w:val="style21"/>
    <w:next w:val="style17"/>
    <w:pPr>
      <w:jc w:val="center"/>
    </w:pPr>
    <w:rPr>
      <w:i/>
      <w:iCs/>
      <w:sz w:val="28"/>
      <w:szCs w:val="28"/>
    </w:rPr>
  </w:style>
  <w:style w:styleId="style23" w:type="paragraph">
    <w:name w:val="Содержимое таблицы"/>
    <w:basedOn w:val="style0"/>
    <w:next w:val="style23"/>
    <w:pPr>
      <w:suppressLineNumbers/>
    </w:pPr>
    <w:rPr/>
  </w:style>
  <w:style w:styleId="style24" w:type="paragraph">
    <w:name w:val="Заголовок таблицы"/>
    <w:basedOn w:val="style23"/>
    <w:next w:val="style2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9051</TotalTime>
  <Application>LibreOffice/3.4$Linux LibreOffice_project/340m1$Build-602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2012-02-06T14:33:09.00Z</dcterms:created>
  <cp:lastPrinted>2012-02-06T15:03:43.00Z</cp:lastPrinted>
  <dcterms:modified xsi:type="dcterms:W3CDTF">2014-12-02T16:49:51.00Z</dcterms:modified>
  <cp:revision>25</cp:revision>
</cp:coreProperties>
</file>