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00" w:after="0"/>
        <w:contextualSpacing/>
        <w:jc w:val="center"/>
        <w:rPr/>
      </w:pPr>
      <w:bookmarkStart w:id="0" w:name="__RefHeading___Toc1620_1087484962"/>
      <w:bookmarkStart w:id="1" w:name="_Toc311718427"/>
      <w:bookmarkEnd w:id="0"/>
      <w:r>
        <w:rPr>
          <w:sz w:val="72"/>
          <w:szCs w:val="72"/>
        </w:rPr>
        <w:t>Test Plan for Datara-cinder-1.0.0</w:t>
      </w:r>
      <w:bookmarkEnd w:id="1"/>
      <w:r>
        <w:rPr>
          <w:sz w:val="72"/>
          <w:szCs w:val="72"/>
        </w:rPr>
        <w:t xml:space="preserve"> Fuel Plugin</w:t>
      </w:r>
      <w:r>
        <w:br w:type="page"/>
      </w:r>
    </w:p>
    <w:p>
      <w:pPr>
        <w:pStyle w:val="Normal"/>
        <w:rPr/>
      </w:pPr>
      <w:r>
        <w:rPr/>
      </w:r>
    </w:p>
    <w:p>
      <w:pPr>
        <w:pStyle w:val="Normal"/>
        <w:rPr/>
      </w:pPr>
      <w:r>
        <w:rPr/>
      </w:r>
    </w:p>
    <w:p>
      <w:pPr>
        <w:pStyle w:val="Contents1"/>
        <w:tabs>
          <w:tab w:val="right" w:pos="9360" w:leader="dot"/>
        </w:tabs>
        <w:rPr/>
      </w:pPr>
      <w:r>
        <w:fldChar w:fldCharType="begin"/>
      </w:r>
      <w:r>
        <w:instrText> TOC \o "1-3" \h</w:instrText>
      </w:r>
      <w:r>
        <w:fldChar w:fldCharType="separate"/>
      </w:r>
      <w:hyperlink w:anchor="__RefHeading___Toc1620_1087484962">
        <w:r>
          <w:rPr>
            <w:rStyle w:val="Style"/>
          </w:rPr>
          <w:t>Test Plan for Datara-cinder-1.0.0 Fuel Plugin</w:t>
          <w:tab/>
          <w:t>0</w:t>
        </w:r>
      </w:hyperlink>
    </w:p>
    <w:p>
      <w:pPr>
        <w:pStyle w:val="Contents1"/>
        <w:tabs>
          <w:tab w:val="right" w:pos="9360" w:leader="dot"/>
        </w:tabs>
        <w:rPr/>
      </w:pPr>
      <w:hyperlink w:anchor="__RefHeading___Toc1622_1087484962">
        <w:r>
          <w:rPr>
            <w:rStyle w:val="Style"/>
          </w:rPr>
          <w:t>Revision history</w:t>
          <w:tab/>
          <w:t>2</w:t>
        </w:r>
      </w:hyperlink>
    </w:p>
    <w:p>
      <w:pPr>
        <w:pStyle w:val="Contents1"/>
        <w:tabs>
          <w:tab w:val="right" w:pos="9360" w:leader="dot"/>
        </w:tabs>
        <w:rPr/>
      </w:pPr>
      <w:hyperlink w:anchor="__RefHeading___Toc1624_1087484962">
        <w:r>
          <w:rPr>
            <w:rStyle w:val="Style"/>
          </w:rPr>
          <w:t>Datera-Cinder Plugin</w:t>
          <w:tab/>
          <w:t>3</w:t>
        </w:r>
      </w:hyperlink>
    </w:p>
    <w:p>
      <w:pPr>
        <w:pStyle w:val="Contents2"/>
        <w:tabs>
          <w:tab w:val="right" w:pos="9360" w:leader="dot"/>
        </w:tabs>
        <w:rPr/>
      </w:pPr>
      <w:hyperlink w:anchor="__RefHeading___Toc1626_1087484962">
        <w:r>
          <w:rPr>
            <w:rStyle w:val="Style"/>
          </w:rPr>
          <w:t>Developer’s specification</w:t>
          <w:tab/>
          <w:t>3</w:t>
        </w:r>
      </w:hyperlink>
    </w:p>
    <w:p>
      <w:pPr>
        <w:pStyle w:val="Contents2"/>
        <w:tabs>
          <w:tab w:val="right" w:pos="9360" w:leader="dot"/>
        </w:tabs>
        <w:rPr/>
      </w:pPr>
      <w:hyperlink w:anchor="__RefHeading___Toc1628_1087484962">
        <w:r>
          <w:rPr>
            <w:rStyle w:val="Style"/>
          </w:rPr>
          <w:t>Limitations</w:t>
          <w:tab/>
          <w:t>3</w:t>
        </w:r>
      </w:hyperlink>
    </w:p>
    <w:p>
      <w:pPr>
        <w:pStyle w:val="Contents1"/>
        <w:tabs>
          <w:tab w:val="right" w:pos="9360" w:leader="dot"/>
        </w:tabs>
        <w:rPr/>
      </w:pPr>
      <w:hyperlink w:anchor="__RefHeading___Toc1630_1087484962">
        <w:r>
          <w:rPr>
            <w:rStyle w:val="Style"/>
          </w:rPr>
          <w:t>Test strategy</w:t>
          <w:tab/>
          <w:t>3</w:t>
        </w:r>
      </w:hyperlink>
    </w:p>
    <w:p>
      <w:pPr>
        <w:pStyle w:val="Contents2"/>
        <w:tabs>
          <w:tab w:val="right" w:pos="9360" w:leader="dot"/>
        </w:tabs>
        <w:rPr/>
      </w:pPr>
      <w:hyperlink w:anchor="__RefHeading___Toc1632_1087484962">
        <w:r>
          <w:rPr>
            <w:rStyle w:val="Style"/>
          </w:rPr>
          <w:t>Acceptance criteria</w:t>
          <w:tab/>
          <w:t>3</w:t>
        </w:r>
      </w:hyperlink>
    </w:p>
    <w:p>
      <w:pPr>
        <w:pStyle w:val="Contents2"/>
        <w:tabs>
          <w:tab w:val="right" w:pos="9360" w:leader="dot"/>
        </w:tabs>
        <w:rPr/>
      </w:pPr>
      <w:hyperlink w:anchor="__RefHeading___Toc1634_1087484962">
        <w:r>
          <w:rPr>
            <w:rStyle w:val="Style"/>
          </w:rPr>
          <w:t>Test environment, infrastructure and tools</w:t>
          <w:tab/>
          <w:t>3</w:t>
        </w:r>
      </w:hyperlink>
    </w:p>
    <w:p>
      <w:pPr>
        <w:pStyle w:val="Contents3"/>
        <w:tabs>
          <w:tab w:val="right" w:pos="9360" w:leader="dot"/>
        </w:tabs>
        <w:rPr/>
      </w:pPr>
      <w:hyperlink w:anchor="__RefHeading___Toc1636_1087484962">
        <w:r>
          <w:rPr>
            <w:rStyle w:val="Style"/>
          </w:rPr>
          <w:t>Test Environment Fuel 7.0</w:t>
          <w:tab/>
          <w:t>3</w:t>
        </w:r>
      </w:hyperlink>
    </w:p>
    <w:p>
      <w:pPr>
        <w:pStyle w:val="Contents3"/>
        <w:tabs>
          <w:tab w:val="right" w:pos="9360" w:leader="dot"/>
        </w:tabs>
        <w:rPr/>
      </w:pPr>
      <w:hyperlink w:anchor="__RefHeading___Toc128_1087484962">
        <w:r>
          <w:rPr>
            <w:rStyle w:val="Style"/>
          </w:rPr>
          <w:t>Test Environment Fuel 8.0</w:t>
          <w:tab/>
          <w:t>4</w:t>
        </w:r>
      </w:hyperlink>
    </w:p>
    <w:p>
      <w:pPr>
        <w:pStyle w:val="Contents2"/>
        <w:tabs>
          <w:tab w:val="right" w:pos="9360" w:leader="dot"/>
        </w:tabs>
        <w:rPr/>
      </w:pPr>
      <w:hyperlink w:anchor="__RefHeading___Toc1638_1087484962">
        <w:r>
          <w:rPr>
            <w:rStyle w:val="Style"/>
          </w:rPr>
          <w:t>Product compatibility matrix</w:t>
          <w:tab/>
          <w:t>4</w:t>
        </w:r>
      </w:hyperlink>
    </w:p>
    <w:p>
      <w:pPr>
        <w:pStyle w:val="Contents1"/>
        <w:tabs>
          <w:tab w:val="right" w:pos="9360" w:leader="dot"/>
        </w:tabs>
        <w:rPr/>
      </w:pPr>
      <w:hyperlink w:anchor="__RefHeading___Toc1640_1087484962">
        <w:r>
          <w:rPr>
            <w:rStyle w:val="Style"/>
          </w:rPr>
          <w:t>System testing</w:t>
          <w:tab/>
          <w:t>4</w:t>
        </w:r>
      </w:hyperlink>
    </w:p>
    <w:p>
      <w:pPr>
        <w:pStyle w:val="Contents2"/>
        <w:tabs>
          <w:tab w:val="right" w:pos="9360" w:leader="dot"/>
        </w:tabs>
        <w:rPr/>
      </w:pPr>
      <w:hyperlink w:anchor="__RefHeading___Toc1739_1087484962">
        <w:r>
          <w:rPr>
            <w:rStyle w:val="Style"/>
          </w:rPr>
          <w:t>1. Install plugin and deploy environment</w:t>
          <w:tab/>
          <w:t>4</w:t>
        </w:r>
      </w:hyperlink>
    </w:p>
    <w:p>
      <w:pPr>
        <w:pStyle w:val="Contents2"/>
        <w:tabs>
          <w:tab w:val="right" w:pos="9360" w:leader="dot"/>
        </w:tabs>
        <w:rPr/>
      </w:pPr>
      <w:hyperlink w:anchor="__RefHeading___Toc1741_1087484962">
        <w:r>
          <w:rPr>
            <w:rStyle w:val="Style"/>
          </w:rPr>
          <w:t>2. Modifying env with an enabled plugin (removing/adding controller nodes)</w:t>
          <w:tab/>
          <w:t>5</w:t>
        </w:r>
      </w:hyperlink>
    </w:p>
    <w:p>
      <w:pPr>
        <w:pStyle w:val="Contents2"/>
        <w:tabs>
          <w:tab w:val="right" w:pos="9360" w:leader="dot"/>
        </w:tabs>
        <w:rPr/>
      </w:pPr>
      <w:hyperlink w:anchor="__RefHeading___Toc1747_1087484962">
        <w:r>
          <w:rPr>
            <w:rStyle w:val="Style"/>
          </w:rPr>
          <w:t>3. Modifying env with an enabled plugin (removing/adding compute node)</w:t>
          <w:tab/>
          <w:t>6</w:t>
        </w:r>
      </w:hyperlink>
    </w:p>
    <w:p>
      <w:pPr>
        <w:pStyle w:val="Contents2"/>
        <w:tabs>
          <w:tab w:val="right" w:pos="9360" w:leader="dot"/>
        </w:tabs>
        <w:rPr/>
      </w:pPr>
      <w:hyperlink w:anchor="__RefHeading___Toc1898_1087484962">
        <w:r>
          <w:rPr>
            <w:rStyle w:val="Style"/>
          </w:rPr>
          <w:t>4. Uninstall of the plugin with a deployed environment</w:t>
          <w:tab/>
          <w:t>7</w:t>
        </w:r>
      </w:hyperlink>
    </w:p>
    <w:p>
      <w:pPr>
        <w:pStyle w:val="Contents2"/>
        <w:tabs>
          <w:tab w:val="right" w:pos="9360" w:leader="dot"/>
        </w:tabs>
        <w:rPr/>
      </w:pPr>
      <w:hyperlink w:anchor="__RefHeading___Toc1900_1087484962">
        <w:r>
          <w:rPr>
            <w:rStyle w:val="Style"/>
          </w:rPr>
          <w:t>5. Uninstall of the plugin</w:t>
          <w:tab/>
          <w:t>7</w:t>
        </w:r>
      </w:hyperlink>
      <w:r>
        <w:fldChar w:fldCharType="end"/>
      </w:r>
    </w:p>
    <w:p>
      <w:pPr>
        <w:pStyle w:val="Normal"/>
        <w:rPr/>
      </w:pPr>
      <w:r>
        <w:rPr/>
      </w:r>
    </w:p>
    <w:p>
      <w:pPr>
        <w:pStyle w:val="Normal"/>
        <w:rPr/>
      </w:pPr>
      <w:r>
        <w:rPr/>
      </w:r>
      <w:r>
        <w:br w:type="page"/>
      </w:r>
    </w:p>
    <w:p>
      <w:pPr>
        <w:pStyle w:val="Normal"/>
        <w:rPr/>
      </w:pPr>
      <w:r>
        <w:rPr/>
      </w:r>
    </w:p>
    <w:p>
      <w:pPr>
        <w:pStyle w:val="Heading1"/>
        <w:spacing w:before="200" w:after="0"/>
        <w:contextualSpacing/>
        <w:rPr>
          <w:rFonts w:ascii="Trebuchet MS" w:hAnsi="Trebuchet MS"/>
        </w:rPr>
      </w:pPr>
      <w:bookmarkStart w:id="2" w:name="_Toc311718428"/>
      <w:bookmarkStart w:id="3" w:name="h.6rt6kxi0q67o"/>
      <w:bookmarkStart w:id="4" w:name="__RefHeading___Toc1622_1087484962"/>
      <w:bookmarkEnd w:id="2"/>
      <w:bookmarkEnd w:id="3"/>
      <w:bookmarkEnd w:id="4"/>
      <w:r>
        <w:rPr/>
        <w:t>Revision history</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66"/>
        <w:gridCol w:w="1615"/>
        <w:gridCol w:w="3413"/>
        <w:gridCol w:w="3063"/>
      </w:tblGrid>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jc w:val="center"/>
              <w:rPr>
                <w:rFonts w:ascii="Trebuchet MS" w:hAnsi="Trebuchet MS"/>
              </w:rPr>
            </w:pPr>
            <w:r>
              <w:rPr>
                <w:rFonts w:ascii="Trebuchet MS" w:hAnsi="Trebuchet MS"/>
                <w:b/>
              </w:rPr>
              <w:t>Version</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jc w:val="center"/>
              <w:rPr>
                <w:rFonts w:ascii="Trebuchet MS" w:hAnsi="Trebuchet MS"/>
              </w:rPr>
            </w:pPr>
            <w:r>
              <w:rPr>
                <w:rFonts w:ascii="Trebuchet MS" w:hAnsi="Trebuchet MS"/>
                <w:b/>
              </w:rPr>
              <w:t>Revision date</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jc w:val="center"/>
              <w:rPr>
                <w:rFonts w:ascii="Trebuchet MS" w:hAnsi="Trebuchet MS"/>
              </w:rPr>
            </w:pPr>
            <w:r>
              <w:rPr>
                <w:rFonts w:ascii="Trebuchet MS" w:hAnsi="Trebuchet MS"/>
                <w:b/>
              </w:rPr>
              <w:t>Editor</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jc w:val="center"/>
              <w:rPr>
                <w:rFonts w:ascii="Trebuchet MS" w:hAnsi="Trebuchet MS"/>
              </w:rPr>
            </w:pPr>
            <w:r>
              <w:rPr>
                <w:rFonts w:ascii="Trebuchet MS" w:hAnsi="Trebuchet MS"/>
                <w:b/>
              </w:rPr>
              <w:t>Comment</w:t>
            </w:r>
          </w:p>
        </w:tc>
      </w:tr>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0.1</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23.01.2015</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Irina Povolotskaya</w:t>
            </w:r>
          </w:p>
          <w:p>
            <w:pPr>
              <w:pStyle w:val="Normal"/>
              <w:spacing w:lineRule="auto" w:line="240"/>
              <w:rPr/>
            </w:pPr>
            <w:r>
              <w:rPr>
                <w:rFonts w:ascii="Trebuchet MS" w:hAnsi="Trebuchet MS"/>
              </w:rPr>
              <w:t>(</w:t>
            </w:r>
            <w:hyperlink r:id="rId2">
              <w:r>
                <w:rPr>
                  <w:rStyle w:val="InternetLink"/>
                  <w:rFonts w:ascii="Trebuchet MS" w:hAnsi="Trebuchet MS"/>
                </w:rPr>
                <w:t>ipovolotskaya@mirantis.com</w:t>
              </w:r>
            </w:hyperlink>
            <w:r>
              <w:rPr>
                <w:rFonts w:ascii="Trebuchet MS" w:hAnsi="Trebuchet MS"/>
              </w:rPr>
              <w:t>)</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Created the template structure.</w:t>
            </w:r>
          </w:p>
        </w:tc>
      </w:tr>
      <w:tr>
        <w:trPr/>
        <w:tc>
          <w:tcPr>
            <w:tcW w:w="12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1.0</w:t>
            </w:r>
          </w:p>
        </w:tc>
        <w:tc>
          <w:tcPr>
            <w:tcW w:w="16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28.03.2016</w:t>
            </w:r>
          </w:p>
        </w:tc>
        <w:tc>
          <w:tcPr>
            <w:tcW w:w="3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lineRule="auto" w:line="240"/>
              <w:rPr/>
            </w:pPr>
            <w:r>
              <w:rPr>
                <w:rFonts w:ascii="Trebuchet MS" w:hAnsi="Trebuchet MS"/>
              </w:rPr>
              <w:t>Funs Kessen &lt;</w:t>
            </w:r>
            <w:hyperlink r:id="rId3">
              <w:r>
                <w:rPr>
                  <w:rStyle w:val="InternetLink"/>
                  <w:rFonts w:ascii="Trebuchet MS" w:hAnsi="Trebuchet MS"/>
                </w:rPr>
                <w:t>ttk@datera.io</w:t>
              </w:r>
            </w:hyperlink>
            <w:r>
              <w:rPr>
                <w:rFonts w:ascii="Trebuchet MS" w:hAnsi="Trebuchet MS"/>
              </w:rPr>
              <w:t>&gt;</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40"/>
              <w:rPr>
                <w:rFonts w:ascii="Trebuchet MS" w:hAnsi="Trebuchet MS"/>
              </w:rPr>
            </w:pPr>
            <w:r>
              <w:rPr>
                <w:rFonts w:ascii="Trebuchet MS" w:hAnsi="Trebuchet MS"/>
              </w:rPr>
              <w:t>Fuel Plugin Datera Cinder 1.0.0 Test plan.</w:t>
            </w:r>
          </w:p>
        </w:tc>
      </w:tr>
    </w:tbl>
    <w:p>
      <w:pPr>
        <w:pStyle w:val="Normal"/>
        <w:rPr>
          <w:rFonts w:ascii="Trebuchet MS" w:hAnsi="Trebuchet MS"/>
        </w:rPr>
      </w:pPr>
      <w:r>
        <w:rPr>
          <w:rFonts w:ascii="Trebuchet MS" w:hAnsi="Trebuchet MS"/>
        </w:rPr>
      </w:r>
      <w:r>
        <w:br w:type="page"/>
      </w:r>
    </w:p>
    <w:p>
      <w:pPr>
        <w:pStyle w:val="Heading1"/>
        <w:spacing w:before="200" w:after="0"/>
        <w:contextualSpacing/>
        <w:rPr>
          <w:rFonts w:ascii="Trebuchet MS" w:hAnsi="Trebuchet MS"/>
        </w:rPr>
      </w:pPr>
      <w:bookmarkStart w:id="5" w:name="__RefHeading___Toc1624_1087484962"/>
      <w:bookmarkEnd w:id="5"/>
      <w:r>
        <w:rPr/>
        <w:t>Datera</w:t>
      </w:r>
      <w:bookmarkStart w:id="6" w:name="_Toc311718429"/>
      <w:bookmarkEnd w:id="6"/>
      <w:r>
        <w:rPr/>
        <w:t>-Cinder Plugin</w:t>
      </w:r>
    </w:p>
    <w:p>
      <w:pPr>
        <w:pStyle w:val="TextBody"/>
        <w:rPr>
          <w:rFonts w:ascii="Trebuchet MS" w:hAnsi="Trebuchet MS"/>
          <w:i w:val="false"/>
          <w:i w:val="false"/>
          <w:iCs w:val="false"/>
        </w:rPr>
      </w:pPr>
      <w:r>
        <w:rPr>
          <w:rFonts w:ascii="Trebuchet MS" w:hAnsi="Trebuchet MS"/>
          <w:i w:val="false"/>
          <w:iCs w:val="false"/>
          <w:outline w:val="false"/>
          <w:color w:val="000000"/>
          <w:spacing w:val="0"/>
          <w:sz w:val="22"/>
          <w:szCs w:val="22"/>
          <w:u w:val="none"/>
        </w:rPr>
        <w:t xml:space="preserve">The Datera plugin provides a GUI configuration option for Fuel 7.0 and 8.0 to enable configuration of the </w:t>
      </w:r>
      <w:r>
        <w:rPr>
          <w:rFonts w:ascii="Trebuchet MS" w:hAnsi="Trebuchet MS"/>
          <w:i/>
          <w:iCs/>
          <w:outline w:val="false"/>
          <w:color w:val="000000"/>
          <w:spacing w:val="0"/>
          <w:sz w:val="22"/>
          <w:szCs w:val="22"/>
          <w:u w:val="none"/>
        </w:rPr>
        <w:t>cinder.conf</w:t>
      </w:r>
      <w:r>
        <w:rPr>
          <w:rFonts w:ascii="Trebuchet MS" w:hAnsi="Trebuchet MS"/>
          <w:i w:val="false"/>
          <w:iCs w:val="false"/>
          <w:outline w:val="false"/>
          <w:color w:val="000000"/>
          <w:spacing w:val="0"/>
          <w:sz w:val="22"/>
          <w:szCs w:val="22"/>
          <w:u w:val="none"/>
        </w:rPr>
        <w:t xml:space="preserve"> for use with Datera's Elastic Data Fabric cluster with nodes that receive the Cinder role. The plugin also provides an updated version of the Datera Cinder driver to support the v2 API interface, as the v1 API is deprecated.</w:t>
      </w:r>
    </w:p>
    <w:p>
      <w:pPr>
        <w:pStyle w:val="Heading2"/>
        <w:spacing w:before="200" w:after="0"/>
        <w:contextualSpacing/>
        <w:rPr>
          <w:rFonts w:ascii="Trebuchet MS" w:hAnsi="Trebuchet MS"/>
        </w:rPr>
      </w:pPr>
      <w:bookmarkStart w:id="7" w:name="_Toc311718431"/>
      <w:bookmarkStart w:id="8" w:name="_Toc311718430"/>
      <w:bookmarkStart w:id="9" w:name="h.2tgi2odyzskc"/>
      <w:bookmarkStart w:id="10" w:name="__RefHeading___Toc1626_1087484962"/>
      <w:bookmarkEnd w:id="7"/>
      <w:bookmarkEnd w:id="8"/>
      <w:bookmarkEnd w:id="9"/>
      <w:bookmarkEnd w:id="10"/>
      <w:r>
        <w:rPr/>
        <w:t>Developer’s specification</w:t>
      </w:r>
    </w:p>
    <w:p>
      <w:pPr>
        <w:pStyle w:val="Normal"/>
        <w:spacing w:before="200" w:after="0"/>
        <w:rPr>
          <w:rFonts w:ascii="Trebuchet MS" w:hAnsi="Trebuchet MS"/>
        </w:rPr>
      </w:pPr>
      <w:r>
        <w:rPr>
          <w:rFonts w:ascii="Trebuchet MS" w:hAnsi="Trebuchet MS"/>
        </w:rPr>
        <w:t xml:space="preserve">The plugin is designed to integrate the use of Datera EDF by Mirantis Openstack 7.0 snf Mirantis Openstack 8.0 by leveraging Fuel 7.0 and Fuel 8.0. </w:t>
      </w:r>
    </w:p>
    <w:p>
      <w:pPr>
        <w:pStyle w:val="Normal"/>
        <w:spacing w:before="200" w:after="0"/>
        <w:rPr/>
      </w:pPr>
      <w:r>
        <w:rPr>
          <w:rFonts w:ascii="Trebuchet MS" w:hAnsi="Trebuchet MS"/>
        </w:rPr>
        <w:t xml:space="preserve">For more details view the specs/fuel-plugin-datera-cinder.rst </w:t>
      </w:r>
    </w:p>
    <w:p>
      <w:pPr>
        <w:pStyle w:val="Heading2"/>
        <w:spacing w:before="200" w:after="0"/>
        <w:contextualSpacing/>
        <w:rPr>
          <w:rFonts w:ascii="Trebuchet MS" w:hAnsi="Trebuchet MS"/>
        </w:rPr>
      </w:pPr>
      <w:bookmarkStart w:id="11" w:name="_Toc311718432"/>
      <w:bookmarkStart w:id="12" w:name="__RefHeading___Toc1628_1087484962"/>
      <w:bookmarkEnd w:id="11"/>
      <w:bookmarkEnd w:id="12"/>
      <w:r>
        <w:rPr/>
        <w:t>Limitations</w:t>
      </w:r>
    </w:p>
    <w:p>
      <w:pPr>
        <w:pStyle w:val="Normal"/>
        <w:rPr>
          <w:rFonts w:ascii="Trebuchet MS" w:hAnsi="Trebuchet MS"/>
        </w:rPr>
      </w:pPr>
      <w:r>
        <w:rPr>
          <w:rFonts w:ascii="Trebuchet MS" w:hAnsi="Trebuchet MS"/>
          <w:i w:val="false"/>
          <w:iCs w:val="false"/>
        </w:rPr>
        <w:t>Mirantis Fuel 7.0 does not support cinder with multiple backends.</w:t>
      </w:r>
    </w:p>
    <w:p>
      <w:pPr>
        <w:pStyle w:val="Normal"/>
        <w:rPr>
          <w:rFonts w:ascii="Trebuchet MS" w:hAnsi="Trebuchet MS"/>
          <w:i/>
          <w:i/>
        </w:rPr>
      </w:pPr>
      <w:r>
        <w:rPr>
          <w:rFonts w:ascii="Trebuchet MS" w:hAnsi="Trebuchet MS"/>
          <w:i/>
        </w:rPr>
      </w:r>
    </w:p>
    <w:p>
      <w:pPr>
        <w:pStyle w:val="Normal"/>
        <w:rPr>
          <w:rFonts w:ascii="Trebuchet MS" w:hAnsi="Trebuchet MS"/>
          <w:b/>
          <w:b/>
          <w:sz w:val="26"/>
          <w:szCs w:val="26"/>
        </w:rPr>
      </w:pPr>
      <w:r>
        <w:rPr>
          <w:rFonts w:ascii="Trebuchet MS" w:hAnsi="Trebuchet MS"/>
          <w:b/>
          <w:sz w:val="26"/>
          <w:szCs w:val="26"/>
        </w:rPr>
        <w:t>Prerequisites</w:t>
      </w:r>
    </w:p>
    <w:p>
      <w:pPr>
        <w:pStyle w:val="Normal"/>
        <w:rPr>
          <w:rFonts w:ascii="Trebuchet MS" w:hAnsi="Trebuchet MS"/>
          <w:i w:val="false"/>
          <w:i w:val="false"/>
          <w:iCs w:val="false"/>
        </w:rPr>
      </w:pPr>
      <w:r>
        <w:rPr>
          <w:rFonts w:ascii="Trebuchet MS" w:hAnsi="Trebuchet MS"/>
          <w:i w:val="false"/>
          <w:iCs w:val="false"/>
        </w:rPr>
        <w:t>A configured and running Datera EDF cluster or training VM, attached to the appropriate networks.</w:t>
      </w:r>
    </w:p>
    <w:p>
      <w:pPr>
        <w:pStyle w:val="Heading1"/>
        <w:spacing w:before="200" w:after="0"/>
        <w:contextualSpacing/>
        <w:rPr>
          <w:rFonts w:ascii="Trebuchet MS" w:hAnsi="Trebuchet MS"/>
        </w:rPr>
      </w:pPr>
      <w:bookmarkStart w:id="13" w:name="_Toc311718433"/>
      <w:bookmarkStart w:id="14" w:name="h.9jbr2unh6i9"/>
      <w:bookmarkStart w:id="15" w:name="__RefHeading___Toc1630_1087484962"/>
      <w:bookmarkEnd w:id="13"/>
      <w:bookmarkEnd w:id="14"/>
      <w:bookmarkEnd w:id="15"/>
      <w:r>
        <w:rPr/>
        <w:t>Test strategy</w:t>
      </w:r>
    </w:p>
    <w:p>
      <w:pPr>
        <w:pStyle w:val="TextBody"/>
        <w:jc w:val="both"/>
        <w:rPr/>
      </w:pPr>
      <w:r>
        <w:rPr>
          <w:rFonts w:ascii="Trebuchet MS" w:hAnsi="Trebuchet MS"/>
          <w:i w:val="false"/>
          <w:iCs w:val="false"/>
          <w:outline w:val="false"/>
          <w:color w:val="000000"/>
          <w:spacing w:val="0"/>
          <w:u w:val="none"/>
        </w:rPr>
        <w:t xml:space="preserve">The Datera Fuel plugin should add the correct components to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xml:space="preserve"> resulting in a functional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xml:space="preserve"> This means that all the required options should be exposed in the respective Fuel UI level for Datera and be transferred into the </w:t>
      </w:r>
      <w:r>
        <w:rPr>
          <w:rFonts w:ascii="Trebuchet MS" w:hAnsi="Trebuchet MS"/>
          <w:i/>
          <w:iCs/>
          <w:outline w:val="false"/>
          <w:color w:val="000000"/>
          <w:spacing w:val="0"/>
          <w:u w:val="none"/>
        </w:rPr>
        <w:t>cinder.conf</w:t>
      </w:r>
      <w:r>
        <w:rPr>
          <w:rFonts w:ascii="Trebuchet MS" w:hAnsi="Trebuchet MS"/>
          <w:i w:val="false"/>
          <w:iCs w:val="false"/>
          <w:outline w:val="false"/>
          <w:color w:val="000000"/>
          <w:spacing w:val="0"/>
          <w:u w:val="none"/>
        </w:rPr>
        <w:t>. The Datera Cinder driver that supports the v2 API should also be deployed.</w:t>
      </w:r>
    </w:p>
    <w:p>
      <w:pPr>
        <w:pStyle w:val="TextBody"/>
        <w:jc w:val="both"/>
        <w:rPr/>
      </w:pPr>
      <w:r>
        <w:rPr>
          <w:rFonts w:ascii="Trebuchet MS" w:hAnsi="Trebuchet MS"/>
          <w:i w:val="false"/>
          <w:iCs w:val="false"/>
          <w:outline w:val="false"/>
          <w:color w:val="000000"/>
          <w:spacing w:val="0"/>
          <w:u w:val="none"/>
        </w:rPr>
        <w:t xml:space="preserve">All tests will be done for </w:t>
      </w:r>
      <w:r>
        <w:rPr>
          <w:rFonts w:ascii="Trebuchet MS" w:hAnsi="Trebuchet MS"/>
          <w:i w:val="false"/>
          <w:iCs w:val="false"/>
          <w:outline w:val="false"/>
          <w:color w:val="000000"/>
          <w:spacing w:val="0"/>
          <w:u w:val="none"/>
        </w:rPr>
        <w:t>both Fuel 7.0 and 8.0.</w:t>
      </w:r>
    </w:p>
    <w:p>
      <w:pPr>
        <w:pStyle w:val="Heading2"/>
        <w:spacing w:before="200" w:after="0"/>
        <w:contextualSpacing/>
        <w:rPr>
          <w:rFonts w:ascii="Trebuchet MS" w:hAnsi="Trebuchet MS"/>
        </w:rPr>
      </w:pPr>
      <w:bookmarkStart w:id="16" w:name="__RefHeading___Toc1632_1087484962"/>
      <w:bookmarkStart w:id="17" w:name="h.nzhxdderq67"/>
      <w:bookmarkStart w:id="18" w:name="_Toc311718434"/>
      <w:bookmarkEnd w:id="16"/>
      <w:bookmarkEnd w:id="17"/>
      <w:bookmarkEnd w:id="18"/>
      <w:r>
        <w:rPr/>
        <w:t>Acceptance criteria</w:t>
      </w:r>
    </w:p>
    <w:p>
      <w:pPr>
        <w:pStyle w:val="TextBody"/>
        <w:rPr>
          <w:rFonts w:ascii="Trebuchet MS" w:hAnsi="Trebuchet MS"/>
        </w:rPr>
      </w:pPr>
      <w:r>
        <w:rPr>
          <w:rFonts w:ascii="Trebuchet MS" w:hAnsi="Trebuchet MS"/>
          <w:i w:val="false"/>
          <w:iCs w:val="false"/>
          <w:outline w:val="false"/>
          <w:color w:val="000000"/>
          <w:spacing w:val="0"/>
          <w:u w:val="none"/>
        </w:rPr>
        <w:t>The final result should be a functioning Mirantis Fuel 7.0 and Mirantis Fuel 8.0 Openstack deployment with Datera EDF enabled and the ability to consume storage from Datera EDF.</w:t>
      </w:r>
    </w:p>
    <w:p>
      <w:pPr>
        <w:pStyle w:val="Heading2"/>
        <w:spacing w:before="200" w:after="0"/>
        <w:contextualSpacing/>
        <w:rPr>
          <w:rFonts w:ascii="Trebuchet MS" w:hAnsi="Trebuchet MS"/>
        </w:rPr>
      </w:pPr>
      <w:bookmarkStart w:id="19" w:name="_Toc311718435"/>
      <w:bookmarkStart w:id="20" w:name="h.pw7thep7oq4y"/>
      <w:bookmarkStart w:id="21" w:name="__RefHeading___Toc1634_1087484962"/>
      <w:bookmarkEnd w:id="19"/>
      <w:bookmarkEnd w:id="20"/>
      <w:bookmarkEnd w:id="21"/>
      <w:r>
        <w:rPr/>
        <w:t>Test environment, infrastructure and tools</w:t>
      </w:r>
    </w:p>
    <w:p>
      <w:pPr>
        <w:pStyle w:val="TextBody"/>
        <w:rPr>
          <w:rFonts w:ascii="Trebuchet MS" w:hAnsi="Trebuchet MS"/>
          <w:i w:val="false"/>
          <w:i w:val="false"/>
          <w:iCs w:val="false"/>
          <w:outline w:val="false"/>
          <w:color w:val="000000"/>
          <w:spacing w:val="0"/>
          <w:u w:val="none"/>
        </w:rPr>
      </w:pPr>
      <w:r>
        <w:rPr>
          <w:rFonts w:ascii="Trebuchet MS" w:hAnsi="Trebuchet MS"/>
          <w:i w:val="false"/>
          <w:iCs w:val="false"/>
          <w:outline w:val="false"/>
          <w:color w:val="000000"/>
          <w:spacing w:val="0"/>
          <w:u w:val="none"/>
        </w:rPr>
        <w:t xml:space="preserve">The test environments were run on KVM where </w:t>
      </w:r>
      <w:r>
        <w:rPr>
          <w:rFonts w:ascii="Trebuchet MS" w:hAnsi="Trebuchet MS"/>
          <w:i w:val="false"/>
          <w:iCs w:val="false"/>
          <w:outline w:val="false"/>
          <w:color w:val="000000"/>
          <w:spacing w:val="0"/>
          <w:u w:val="none"/>
        </w:rPr>
        <w:t xml:space="preserve">7 </w:t>
      </w:r>
      <w:r>
        <w:rPr>
          <w:rFonts w:ascii="Trebuchet MS" w:hAnsi="Trebuchet MS"/>
          <w:i w:val="false"/>
          <w:iCs w:val="false"/>
          <w:outline w:val="false"/>
          <w:color w:val="000000"/>
          <w:spacing w:val="0"/>
          <w:u w:val="none"/>
        </w:rPr>
        <w:t>VMs were used with 2 network interfaces per VM attached to two separate bridges.</w:t>
      </w:r>
    </w:p>
    <w:p>
      <w:pPr>
        <w:pStyle w:val="TextBody"/>
        <w:jc w:val="both"/>
        <w:rPr/>
      </w:pPr>
      <w:r>
        <w:rPr>
          <w:rFonts w:ascii="Trebuchet MS" w:hAnsi="Trebuchet MS"/>
          <w:i w:val="false"/>
          <w:iCs w:val="false"/>
          <w:outline w:val="false"/>
          <w:color w:val="000000"/>
          <w:spacing w:val="0"/>
          <w:u w:val="none"/>
        </w:rPr>
        <w:t xml:space="preserve">The Storage network is placed on </w:t>
      </w:r>
      <w:r>
        <w:rPr>
          <w:rFonts w:ascii="Trebuchet MS" w:hAnsi="Trebuchet MS"/>
          <w:i w:val="false"/>
          <w:iCs w:val="false"/>
          <w:outline w:val="false"/>
          <w:color w:val="000000"/>
          <w:spacing w:val="0"/>
          <w:u w:val="none"/>
        </w:rPr>
        <w:t>one of the NICs in</w:t>
      </w:r>
      <w:r>
        <w:rPr>
          <w:rFonts w:ascii="Trebuchet MS" w:hAnsi="Trebuchet MS"/>
          <w:i w:val="false"/>
          <w:iCs w:val="false"/>
          <w:outline w:val="false"/>
          <w:color w:val="000000"/>
          <w:spacing w:val="0"/>
          <w:u w:val="none"/>
        </w:rPr>
        <w:t xml:space="preserve"> a separate VLAN, 102 with it's own subnet, 192.168.42.0/24.</w:t>
      </w:r>
    </w:p>
    <w:p>
      <w:pPr>
        <w:pStyle w:val="Heading3"/>
        <w:rPr>
          <w:rFonts w:ascii="Trebuchet MS" w:hAnsi="Trebuchet MS"/>
          <w:color w:val="000000"/>
          <w:highlight w:val="white"/>
        </w:rPr>
      </w:pPr>
      <w:bookmarkStart w:id="22" w:name="__RefHeading___Toc1636_1087484962"/>
      <w:bookmarkEnd w:id="22"/>
      <w:r>
        <w:rPr>
          <w:color w:val="000000"/>
          <w:shd w:fill="FFFFFF" w:val="clear"/>
        </w:rPr>
        <w:t>Test Environment Fuel 7.0</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23"/>
        <w:gridCol w:w="2346"/>
        <w:gridCol w:w="727"/>
        <w:gridCol w:w="802"/>
        <w:gridCol w:w="1796"/>
        <w:gridCol w:w="3063"/>
      </w:tblGrid>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VM</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Description</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vCPU</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RAM</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HD</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OS</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Fuel 7.0 Master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rPr>
            </w:pPr>
            <w:r>
              <w:rPr>
                <w:rFonts w:ascii="Trebuchet MS" w:hAnsi="Trebuchet MS"/>
              </w:rPr>
              <w:t>CentOS 6.5</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3</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Openstack Controllers</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w:t>
            </w:r>
            <w:r>
              <w:rPr>
                <w:rFonts w:ascii="Trebuchet MS" w:hAnsi="Trebuchet MS"/>
              </w:rPr>
              <w:t>2</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Openstack Compute</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Openstack Ceilometer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1</w:t>
            </w:r>
          </w:p>
        </w:tc>
        <w:tc>
          <w:tcPr>
            <w:tcW w:w="2346"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Datera EDF Sim.</w:t>
            </w:r>
          </w:p>
        </w:tc>
        <w:tc>
          <w:tcPr>
            <w:tcW w:w="727"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2</w:t>
            </w:r>
          </w:p>
        </w:tc>
        <w:tc>
          <w:tcPr>
            <w:tcW w:w="80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3 GB</w:t>
            </w:r>
          </w:p>
        </w:tc>
        <w:tc>
          <w:tcPr>
            <w:tcW w:w="1796"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64 GB + 100 GB</w:t>
            </w:r>
          </w:p>
        </w:tc>
        <w:tc>
          <w:tcPr>
            <w:tcW w:w="306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DaterOS 1.0.1</w:t>
            </w:r>
          </w:p>
        </w:tc>
      </w:tr>
    </w:tbl>
    <w:p>
      <w:pPr>
        <w:pStyle w:val="TextBody"/>
        <w:rPr>
          <w:rFonts w:ascii="Trebuchet MS" w:hAnsi="Trebuchet MS"/>
        </w:rPr>
      </w:pPr>
      <w:r>
        <w:rPr>
          <w:rFonts w:ascii="Trebuchet MS" w:hAnsi="Trebuchet MS"/>
        </w:rPr>
      </w:r>
    </w:p>
    <w:p>
      <w:pPr>
        <w:pStyle w:val="Heading3"/>
        <w:rPr>
          <w:rFonts w:ascii="Trebuchet MS" w:hAnsi="Trebuchet MS"/>
        </w:rPr>
      </w:pPr>
      <w:bookmarkStart w:id="23" w:name="__RefHeading___Toc128_1087484962"/>
      <w:bookmarkEnd w:id="23"/>
      <w:r>
        <w:rPr/>
        <w:t>Test Environment Fuel 8.0</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23"/>
        <w:gridCol w:w="2346"/>
        <w:gridCol w:w="727"/>
        <w:gridCol w:w="802"/>
        <w:gridCol w:w="1796"/>
        <w:gridCol w:w="3063"/>
      </w:tblGrid>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VM</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Description</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vCPU</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RAM</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HD</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b/>
                <w:b/>
                <w:bCs/>
              </w:rPr>
            </w:pPr>
            <w:r>
              <w:rPr>
                <w:rFonts w:ascii="Trebuchet MS" w:hAnsi="Trebuchet MS"/>
                <w:b/>
                <w:bCs/>
              </w:rPr>
              <w:t>OS</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Fuel 8.0 Master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100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rPr>
            </w:pPr>
            <w:r>
              <w:rPr>
                <w:rFonts w:ascii="Trebuchet MS" w:hAnsi="Trebuchet MS"/>
              </w:rPr>
              <w:t>CentOS 7.1</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3</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Openstack Controller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1-</w:t>
            </w:r>
            <w:r>
              <w:rPr>
                <w:rFonts w:ascii="Trebuchet MS" w:hAnsi="Trebuchet MS"/>
              </w:rPr>
              <w:t>2</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Openstack Compute</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1</w:t>
            </w:r>
          </w:p>
        </w:tc>
        <w:tc>
          <w:tcPr>
            <w:tcW w:w="23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Openstack Ceilometer</w:t>
            </w:r>
          </w:p>
        </w:tc>
        <w:tc>
          <w:tcPr>
            <w:tcW w:w="72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4 GB</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80 GB</w:t>
            </w:r>
          </w:p>
        </w:tc>
        <w:tc>
          <w:tcPr>
            <w:tcW w:w="30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Ubuntu</w:t>
            </w:r>
          </w:p>
        </w:tc>
      </w:tr>
      <w:tr>
        <w:trPr/>
        <w:tc>
          <w:tcPr>
            <w:tcW w:w="62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1</w:t>
            </w:r>
          </w:p>
        </w:tc>
        <w:tc>
          <w:tcPr>
            <w:tcW w:w="2346"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Datera EDF Sim.</w:t>
            </w:r>
          </w:p>
        </w:tc>
        <w:tc>
          <w:tcPr>
            <w:tcW w:w="727"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2</w:t>
            </w:r>
          </w:p>
        </w:tc>
        <w:tc>
          <w:tcPr>
            <w:tcW w:w="80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3 GB</w:t>
            </w:r>
          </w:p>
        </w:tc>
        <w:tc>
          <w:tcPr>
            <w:tcW w:w="1796"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rFonts w:ascii="Trebuchet MS" w:hAnsi="Trebuchet MS"/>
              </w:rPr>
              <w:t>64 GB + 100 GB</w:t>
            </w:r>
          </w:p>
        </w:tc>
        <w:tc>
          <w:tcPr>
            <w:tcW w:w="306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Trebuchet MS" w:hAnsi="Trebuchet MS"/>
              </w:rPr>
              <w:t>DaterOS 1.0.1</w:t>
            </w:r>
          </w:p>
        </w:tc>
      </w:tr>
    </w:tbl>
    <w:p>
      <w:pPr>
        <w:pStyle w:val="TextBody"/>
        <w:jc w:val="both"/>
        <w:rPr>
          <w:rFonts w:ascii="Trebuchet MS" w:hAnsi="Trebuchet MS"/>
        </w:rPr>
      </w:pPr>
      <w:r>
        <w:rPr>
          <w:rFonts w:ascii="Trebuchet MS" w:hAnsi="Trebuchet MS"/>
        </w:rPr>
      </w:r>
    </w:p>
    <w:p>
      <w:pPr>
        <w:pStyle w:val="Heading2"/>
        <w:spacing w:before="200" w:after="0"/>
        <w:contextualSpacing/>
        <w:rPr>
          <w:rFonts w:ascii="Trebuchet MS" w:hAnsi="Trebuchet MS"/>
        </w:rPr>
      </w:pPr>
      <w:bookmarkStart w:id="24" w:name="__RefHeading___Toc1638_1087484962"/>
      <w:bookmarkStart w:id="25" w:name="h.cut28xqenhu1"/>
      <w:bookmarkStart w:id="26" w:name="_Toc311718436"/>
      <w:bookmarkEnd w:id="24"/>
      <w:bookmarkEnd w:id="25"/>
      <w:bookmarkEnd w:id="26"/>
      <w:r>
        <w:rPr/>
        <w:t>Product compatibility matrix</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504"/>
        <w:gridCol w:w="2921"/>
        <w:gridCol w:w="2933"/>
      </w:tblGrid>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Fuel Plugin Datera Cinder version</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Fuel Version</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rPr>
            </w:pPr>
            <w:r>
              <w:rPr>
                <w:rFonts w:ascii="Trebuchet MS" w:hAnsi="Trebuchet MS"/>
              </w:rPr>
              <w:t>Openstack Version</w:t>
            </w:r>
          </w:p>
        </w:tc>
      </w:tr>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1.0.0</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7.0</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rPr>
            </w:pPr>
            <w:r>
              <w:rPr>
                <w:rFonts w:ascii="Trebuchet MS" w:hAnsi="Trebuchet MS"/>
              </w:rPr>
              <w:t>Kilo</w:t>
            </w:r>
          </w:p>
        </w:tc>
      </w:tr>
      <w:tr>
        <w:trPr/>
        <w:tc>
          <w:tcPr>
            <w:tcW w:w="350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1.0.0</w:t>
            </w:r>
          </w:p>
        </w:tc>
        <w:tc>
          <w:tcPr>
            <w:tcW w:w="292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8.0</w:t>
            </w:r>
          </w:p>
        </w:tc>
        <w:tc>
          <w:tcPr>
            <w:tcW w:w="2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rebuchet MS" w:hAnsi="Trebuchet MS"/>
              </w:rPr>
            </w:pPr>
            <w:r>
              <w:rPr>
                <w:rFonts w:ascii="Trebuchet MS" w:hAnsi="Trebuchet MS"/>
              </w:rPr>
              <w:t>Liberty</w:t>
            </w:r>
          </w:p>
        </w:tc>
      </w:tr>
    </w:tbl>
    <w:p>
      <w:pPr>
        <w:pStyle w:val="TextBody"/>
        <w:rPr>
          <w:i w:val="false"/>
          <w:i w:val="false"/>
          <w:iCs w:val="false"/>
          <w:outline w:val="false"/>
          <w:color w:val="000000"/>
          <w:spacing w:val="0"/>
          <w:sz w:val="22"/>
          <w:szCs w:val="22"/>
          <w:u w:val="none"/>
        </w:rPr>
      </w:pPr>
      <w:r>
        <w:rPr>
          <w:i w:val="false"/>
          <w:iCs w:val="false"/>
          <w:outline w:val="false"/>
          <w:color w:val="000000"/>
          <w:spacing w:val="0"/>
          <w:sz w:val="22"/>
          <w:szCs w:val="22"/>
          <w:u w:val="none"/>
        </w:rPr>
      </w:r>
    </w:p>
    <w:p>
      <w:pPr>
        <w:pStyle w:val="Heading1"/>
        <w:spacing w:before="200" w:after="0"/>
        <w:contextualSpacing/>
        <w:rPr>
          <w:rFonts w:ascii="Trebuchet MS" w:hAnsi="Trebuchet MS"/>
        </w:rPr>
      </w:pPr>
      <w:bookmarkStart w:id="27" w:name="_Toc311718437"/>
      <w:bookmarkStart w:id="28" w:name="__RefHeading___Toc1640_1087484962"/>
      <w:bookmarkEnd w:id="28"/>
      <w:r>
        <w:rPr>
          <w:rFonts w:ascii="Trebuchet MS" w:hAnsi="Trebuchet MS"/>
        </w:rPr>
        <w:t>S</w:t>
      </w:r>
      <w:bookmarkEnd w:id="27"/>
      <w:r>
        <w:rPr>
          <w:rFonts w:ascii="Trebuchet MS" w:hAnsi="Trebuchet MS"/>
        </w:rPr>
        <w:t>ystem testing</w:t>
      </w:r>
    </w:p>
    <w:p>
      <w:pPr>
        <w:pStyle w:val="Heading2"/>
        <w:rPr>
          <w:rFonts w:ascii="Trebuchet MS" w:hAnsi="Trebuchet MS"/>
        </w:rPr>
      </w:pPr>
      <w:bookmarkStart w:id="29" w:name="__RefHeading___Toc1739_1087484962"/>
      <w:bookmarkEnd w:id="29"/>
      <w:r>
        <w:rPr>
          <w:rFonts w:ascii="Trebuchet MS" w:hAnsi="Trebuchet MS"/>
          <w:b/>
          <w:bCs/>
          <w:outline w:val="false"/>
          <w:color w:val="000000"/>
          <w:spacing w:val="0"/>
          <w:sz w:val="26"/>
          <w:u w:val="none"/>
        </w:rPr>
        <w:t>1. Install plugin and deploy environment</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install_plugin_deploy_env</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Upload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to the master node.</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Install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Ensure that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 is installed successfully using </w:t>
            </w:r>
            <w:r>
              <w:rPr>
                <w:rFonts w:ascii="Trebuchet MS" w:hAnsi="Trebuchet MS"/>
                <w:outline w:val="false"/>
                <w:color w:val="000000"/>
                <w:spacing w:val="0"/>
                <w:sz w:val="22"/>
                <w:u w:val="none"/>
              </w:rPr>
              <w:t>the CLI</w:t>
            </w:r>
            <w:r>
              <w:rPr>
                <w:rFonts w:ascii="Trebuchet MS" w:hAnsi="Trebuchet MS"/>
                <w:outline w:val="false"/>
                <w:color w:val="000000"/>
                <w:spacing w:val="0"/>
                <w:sz w:val="22"/>
                <w:u w:val="none"/>
              </w:rPr>
              <w:t>.</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Create </w:t>
            </w:r>
            <w:r>
              <w:rPr>
                <w:rFonts w:ascii="Trebuchet MS" w:hAnsi="Trebuchet MS"/>
                <w:outline w:val="false"/>
                <w:color w:val="000000"/>
                <w:spacing w:val="0"/>
                <w:sz w:val="22"/>
                <w:u w:val="none"/>
              </w:rPr>
              <w:t xml:space="preserve">an </w:t>
            </w:r>
            <w:r>
              <w:rPr>
                <w:rFonts w:ascii="Trebuchet MS" w:hAnsi="Trebuchet MS"/>
                <w:outline w:val="false"/>
                <w:color w:val="000000"/>
                <w:spacing w:val="0"/>
                <w:sz w:val="22"/>
                <w:u w:val="none"/>
              </w:rPr>
              <w:t xml:space="preserve">environment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enab</w:t>
            </w:r>
            <w:r>
              <w:rPr>
                <w:rFonts w:ascii="Trebuchet MS" w:hAnsi="Trebuchet MS"/>
                <w:outline w:val="false"/>
                <w:color w:val="000000"/>
                <w:spacing w:val="0"/>
                <w:sz w:val="22"/>
                <w:u w:val="none"/>
              </w:rPr>
              <w:t>led.</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w:t>
            </w:r>
            <w:r>
              <w:rPr>
                <w:rFonts w:ascii="Trebuchet MS" w:hAnsi="Trebuchet MS"/>
                <w:outline w:val="false"/>
                <w:color w:val="000000"/>
                <w:spacing w:val="0"/>
                <w:sz w:val="22"/>
                <w:u w:val="none"/>
              </w:rPr>
              <w:t xml:space="preserve">role, </w:t>
            </w:r>
            <w:r>
              <w:rPr>
                <w:rFonts w:ascii="Trebuchet MS" w:hAnsi="Trebuchet MS"/>
                <w:outline w:val="false"/>
                <w:color w:val="000000"/>
                <w:spacing w:val="0"/>
                <w:sz w:val="22"/>
                <w:u w:val="none"/>
              </w:rPr>
              <w:t xml:space="preserve">1 node with Compute </w:t>
            </w:r>
            <w:r>
              <w:rPr>
                <w:rFonts w:ascii="Trebuchet MS" w:hAnsi="Trebuchet MS"/>
                <w:outline w:val="false"/>
                <w:color w:val="000000"/>
                <w:spacing w:val="0"/>
                <w:sz w:val="22"/>
                <w:u w:val="none"/>
              </w:rPr>
              <w:t xml:space="preserve">role </w:t>
            </w:r>
            <w:r>
              <w:rPr>
                <w:rFonts w:ascii="Trebuchet MS" w:hAnsi="Trebuchet MS"/>
                <w:outline w:val="false"/>
                <w:color w:val="000000"/>
                <w:spacing w:val="0"/>
                <w:sz w:val="22"/>
                <w:u w:val="none"/>
              </w:rPr>
              <w:t xml:space="preserve">and </w:t>
            </w:r>
            <w:r>
              <w:rPr>
                <w:rFonts w:ascii="Trebuchet MS" w:hAnsi="Trebuchet MS"/>
                <w:outline w:val="false"/>
                <w:color w:val="000000"/>
                <w:spacing w:val="0"/>
                <w:sz w:val="22"/>
                <w:u w:val="none"/>
              </w:rPr>
              <w:t xml:space="preserve">1 node with </w:t>
            </w:r>
            <w:r>
              <w:rPr>
                <w:rFonts w:ascii="Trebuchet MS" w:hAnsi="Trebuchet MS"/>
                <w:outline w:val="false"/>
                <w:color w:val="000000"/>
                <w:spacing w:val="0"/>
                <w:sz w:val="22"/>
                <w:u w:val="none"/>
              </w:rPr>
              <w:t>another role.</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i/>
                <w:iCs/>
                <w:outline w:val="false"/>
                <w:color w:val="000000"/>
                <w:spacing w:val="0"/>
                <w:sz w:val="22"/>
                <w:u w:val="none"/>
              </w:rPr>
              <w:t xml:space="preserve">Plugin is installed successfully, cluster is created, network verification and OSTF are passed, and all plugin services are enabled and </w:t>
            </w:r>
            <w:r>
              <w:rPr>
                <w:rFonts w:ascii="Trebuchet MS" w:hAnsi="Trebuchet MS"/>
                <w:i/>
                <w:iCs/>
                <w:outline w:val="false"/>
                <w:color w:val="000000"/>
                <w:spacing w:val="0"/>
                <w:sz w:val="22"/>
                <w:u w:val="none"/>
              </w:rPr>
              <w:t>work</w:t>
            </w:r>
            <w:r>
              <w:rPr>
                <w:rFonts w:ascii="Trebuchet MS" w:hAnsi="Trebuchet MS"/>
                <w:i/>
                <w:iCs/>
                <w:outline w:val="false"/>
                <w:color w:val="000000"/>
                <w:spacing w:val="0"/>
                <w:sz w:val="22"/>
                <w:u w:val="none"/>
              </w:rPr>
              <w:t xml:space="preserve"> as expected.</w:t>
            </w:r>
          </w:p>
        </w:tc>
      </w:tr>
    </w:tbl>
    <w:p>
      <w:pPr>
        <w:pStyle w:val="Heading2"/>
        <w:rPr>
          <w:b/>
          <w:b/>
          <w:bCs/>
          <w:outline w:val="false"/>
          <w:color w:val="000000"/>
          <w:spacing w:val="0"/>
          <w:sz w:val="26"/>
          <w:u w:val="none"/>
        </w:rPr>
      </w:pPr>
      <w:r>
        <w:rPr>
          <w:rFonts w:ascii="Trebuchet MS" w:hAnsi="Trebuchet MS"/>
        </w:rPr>
      </w:r>
      <w:r>
        <w:br w:type="page"/>
      </w:r>
    </w:p>
    <w:p>
      <w:pPr>
        <w:pStyle w:val="Heading2"/>
        <w:rPr>
          <w:rFonts w:ascii="Trebuchet MS" w:hAnsi="Trebuchet MS"/>
        </w:rPr>
      </w:pPr>
      <w:bookmarkStart w:id="30" w:name="__RefHeading___Toc1741_1087484962"/>
      <w:bookmarkEnd w:id="30"/>
      <w:r>
        <w:rPr>
          <w:rFonts w:ascii="Trebuchet MS" w:hAnsi="Trebuchet MS"/>
          <w:b/>
          <w:bCs/>
          <w:outline w:val="false"/>
          <w:color w:val="000000"/>
          <w:spacing w:val="0"/>
          <w:sz w:val="26"/>
          <w:u w:val="none"/>
        </w:rPr>
        <w:t xml:space="preserve">2. Modifying env with </w:t>
      </w:r>
      <w:r>
        <w:rPr>
          <w:rFonts w:ascii="Trebuchet MS" w:hAnsi="Trebuchet MS"/>
          <w:b/>
          <w:bCs/>
          <w:outline w:val="false"/>
          <w:color w:val="000000"/>
          <w:spacing w:val="0"/>
          <w:sz w:val="26"/>
          <w:u w:val="none"/>
        </w:rPr>
        <w:t xml:space="preserve">an </w:t>
      </w:r>
      <w:r>
        <w:rPr>
          <w:rFonts w:ascii="Trebuchet MS" w:hAnsi="Trebuchet MS"/>
          <w:b/>
          <w:bCs/>
          <w:outline w:val="false"/>
          <w:color w:val="000000"/>
          <w:spacing w:val="0"/>
          <w:sz w:val="26"/>
          <w:u w:val="none"/>
        </w:rPr>
        <w:t>enabled plugin (removing/adding controller nodes)</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modify_env_with_plugin_remove_add_controller</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Upload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to the master node.</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Install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Ensure that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 is installed successfully using </w:t>
            </w:r>
            <w:r>
              <w:rPr>
                <w:rFonts w:ascii="Trebuchet MS" w:hAnsi="Trebuchet MS"/>
                <w:outline w:val="false"/>
                <w:color w:val="000000"/>
                <w:spacing w:val="0"/>
                <w:sz w:val="22"/>
                <w:u w:val="none"/>
              </w:rPr>
              <w:t>the CLI</w:t>
            </w:r>
            <w:r>
              <w:rPr>
                <w:rFonts w:ascii="Trebuchet MS" w:hAnsi="Trebuchet MS"/>
                <w:outline w:val="false"/>
                <w:color w:val="000000"/>
                <w:spacing w:val="0"/>
                <w:sz w:val="22"/>
                <w:u w:val="none"/>
              </w:rPr>
              <w:t>.</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Create </w:t>
            </w:r>
            <w:r>
              <w:rPr>
                <w:rFonts w:ascii="Trebuchet MS" w:hAnsi="Trebuchet MS"/>
                <w:outline w:val="false"/>
                <w:color w:val="000000"/>
                <w:spacing w:val="0"/>
                <w:sz w:val="22"/>
                <w:u w:val="none"/>
              </w:rPr>
              <w:t xml:space="preserve">an </w:t>
            </w:r>
            <w:r>
              <w:rPr>
                <w:rFonts w:ascii="Trebuchet MS" w:hAnsi="Trebuchet MS"/>
                <w:outline w:val="false"/>
                <w:color w:val="000000"/>
                <w:spacing w:val="0"/>
                <w:sz w:val="22"/>
                <w:u w:val="none"/>
              </w:rPr>
              <w:t xml:space="preserve">environment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enab</w:t>
            </w:r>
            <w:r>
              <w:rPr>
                <w:rFonts w:ascii="Trebuchet MS" w:hAnsi="Trebuchet MS"/>
                <w:outline w:val="false"/>
                <w:color w:val="000000"/>
                <w:spacing w:val="0"/>
                <w:sz w:val="22"/>
                <w:u w:val="none"/>
              </w:rPr>
              <w:t>led.</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w:t>
            </w:r>
            <w:r>
              <w:rPr>
                <w:rFonts w:ascii="Trebuchet MS" w:hAnsi="Trebuchet MS"/>
                <w:outline w:val="false"/>
                <w:color w:val="000000"/>
                <w:spacing w:val="0"/>
                <w:sz w:val="22"/>
                <w:u w:val="none"/>
              </w:rPr>
              <w:t xml:space="preserve">role, </w:t>
            </w:r>
            <w:r>
              <w:rPr>
                <w:rFonts w:ascii="Trebuchet MS" w:hAnsi="Trebuchet MS"/>
                <w:outline w:val="false"/>
                <w:color w:val="000000"/>
                <w:spacing w:val="0"/>
                <w:sz w:val="22"/>
                <w:u w:val="none"/>
              </w:rPr>
              <w:t xml:space="preserve">1 node with Compute </w:t>
            </w:r>
            <w:r>
              <w:rPr>
                <w:rFonts w:ascii="Trebuchet MS" w:hAnsi="Trebuchet MS"/>
                <w:outline w:val="false"/>
                <w:color w:val="000000"/>
                <w:spacing w:val="0"/>
                <w:sz w:val="22"/>
                <w:u w:val="none"/>
              </w:rPr>
              <w:t xml:space="preserve">role </w:t>
            </w:r>
            <w:r>
              <w:rPr>
                <w:rFonts w:ascii="Trebuchet MS" w:hAnsi="Trebuchet MS"/>
                <w:outline w:val="false"/>
                <w:color w:val="000000"/>
                <w:spacing w:val="0"/>
                <w:sz w:val="22"/>
                <w:u w:val="none"/>
              </w:rPr>
              <w:t xml:space="preserve">and </w:t>
            </w:r>
            <w:r>
              <w:rPr>
                <w:rFonts w:ascii="Trebuchet MS" w:hAnsi="Trebuchet MS"/>
                <w:outline w:val="false"/>
                <w:color w:val="000000"/>
                <w:spacing w:val="0"/>
                <w:sz w:val="22"/>
                <w:u w:val="none"/>
              </w:rPr>
              <w:t xml:space="preserve">1 node with </w:t>
            </w:r>
            <w:r>
              <w:rPr>
                <w:rFonts w:ascii="Trebuchet MS" w:hAnsi="Trebuchet MS"/>
                <w:outline w:val="false"/>
                <w:color w:val="000000"/>
                <w:spacing w:val="0"/>
                <w:sz w:val="22"/>
                <w:u w:val="none"/>
              </w:rPr>
              <w:t>another role.</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4"/>
              </w:numPr>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Remove 1 node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role, </w:t>
            </w:r>
            <w:r>
              <w:rPr>
                <w:rFonts w:ascii="Trebuchet MS" w:hAnsi="Trebuchet MS"/>
                <w:outline w:val="false"/>
                <w:color w:val="000000"/>
                <w:spacing w:val="0"/>
                <w:sz w:val="22"/>
                <w:u w:val="none"/>
              </w:rPr>
              <w:t>that runs Cinder.</w:t>
            </w:r>
          </w:p>
          <w:p>
            <w:pPr>
              <w:pStyle w:val="Normal"/>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/*Remove </w:t>
            </w:r>
            <w:r>
              <w:rPr>
                <w:rFonts w:ascii="Trebuchet MS" w:hAnsi="Trebuchet MS"/>
                <w:outline w:val="false"/>
                <w:color w:val="000000"/>
                <w:spacing w:val="0"/>
                <w:sz w:val="22"/>
                <w:u w:val="none"/>
              </w:rPr>
              <w:t xml:space="preserve">a </w:t>
            </w:r>
            <w:r>
              <w:rPr>
                <w:rFonts w:ascii="Trebuchet MS" w:hAnsi="Trebuchet MS"/>
                <w:outline w:val="false"/>
                <w:color w:val="000000"/>
                <w:spacing w:val="0"/>
                <w:sz w:val="22"/>
                <w:u w:val="none"/>
              </w:rPr>
              <w:t xml:space="preserve">node, where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plugin’s services available, to ensure that according to ha mode 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plugins resources will be replaced and available on another live node and continue to work as expected */</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changes to Fuel.</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1 new node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w:t>
            </w:r>
            <w:r>
              <w:rPr>
                <w:rFonts w:ascii="Trebuchet MS" w:hAnsi="Trebuchet MS"/>
                <w:outline w:val="false"/>
                <w:color w:val="000000"/>
                <w:spacing w:val="0"/>
                <w:sz w:val="22"/>
                <w:u w:val="none"/>
              </w:rPr>
              <w:t xml:space="preserve">and Cinder </w:t>
            </w:r>
            <w:r>
              <w:rPr>
                <w:rFonts w:ascii="Trebuchet MS" w:hAnsi="Trebuchet MS"/>
                <w:outline w:val="false"/>
                <w:color w:val="000000"/>
                <w:spacing w:val="0"/>
                <w:sz w:val="22"/>
                <w:u w:val="none"/>
              </w:rPr>
              <w:t xml:space="preserve">role </w:t>
            </w:r>
            <w:r>
              <w:rPr>
                <w:rFonts w:ascii="Trebuchet MS" w:hAnsi="Trebuchet MS"/>
                <w:outline w:val="false"/>
                <w:color w:val="000000"/>
                <w:spacing w:val="0"/>
                <w:sz w:val="22"/>
                <w:u w:val="none"/>
              </w:rPr>
              <w:t>(*remark)</w:t>
            </w:r>
            <w:r>
              <w:rPr>
                <w:rFonts w:ascii="Trebuchet MS" w:hAnsi="Trebuchet MS"/>
                <w:outline w:val="false"/>
                <w:color w:val="000000"/>
                <w:spacing w:val="0"/>
                <w:sz w:val="22"/>
                <w:u w:val="none"/>
              </w:rPr>
              <w:t>.</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changes to Fuel.</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i/>
                <w:iCs/>
                <w:outline w:val="false"/>
                <w:color w:val="000000"/>
                <w:spacing w:val="0"/>
                <w:sz w:val="22"/>
                <w:u w:val="none"/>
              </w:rPr>
              <w:t xml:space="preserve">Plugin is installed successfully, cluster is created, network verification and OSTF are passed, all plugin services </w:t>
            </w:r>
            <w:r>
              <w:rPr>
                <w:rFonts w:ascii="Trebuchet MS" w:hAnsi="Trebuchet MS"/>
                <w:i/>
                <w:iCs/>
                <w:outline w:val="false"/>
                <w:color w:val="000000"/>
                <w:spacing w:val="0"/>
                <w:sz w:val="22"/>
                <w:u w:val="none"/>
              </w:rPr>
              <w:t>are</w:t>
            </w:r>
            <w:r>
              <w:rPr>
                <w:rFonts w:ascii="Trebuchet MS" w:hAnsi="Trebuchet MS"/>
                <w:i/>
                <w:iCs/>
                <w:outline w:val="false"/>
                <w:color w:val="000000"/>
                <w:spacing w:val="0"/>
                <w:sz w:val="22"/>
                <w:u w:val="none"/>
              </w:rPr>
              <w:t xml:space="preserve"> enabled after migration in ha mode and worked as expected after </w:t>
            </w:r>
            <w:r>
              <w:rPr>
                <w:rFonts w:ascii="Trebuchet MS" w:hAnsi="Trebuchet MS"/>
                <w:i/>
                <w:iCs/>
                <w:outline w:val="false"/>
                <w:color w:val="000000"/>
                <w:spacing w:val="0"/>
                <w:sz w:val="22"/>
                <w:u w:val="none"/>
              </w:rPr>
              <w:t>modification</w:t>
            </w:r>
            <w:r>
              <w:rPr>
                <w:rFonts w:ascii="Trebuchet MS" w:hAnsi="Trebuchet MS"/>
                <w:i/>
                <w:iCs/>
                <w:outline w:val="false"/>
                <w:color w:val="000000"/>
                <w:spacing w:val="0"/>
                <w:sz w:val="22"/>
                <w:u w:val="none"/>
              </w:rPr>
              <w:t xml:space="preserve"> of </w:t>
            </w:r>
            <w:r>
              <w:rPr>
                <w:rFonts w:ascii="Trebuchet MS" w:hAnsi="Trebuchet MS"/>
                <w:i/>
                <w:iCs/>
                <w:outline w:val="false"/>
                <w:color w:val="000000"/>
                <w:spacing w:val="0"/>
                <w:sz w:val="22"/>
                <w:u w:val="none"/>
              </w:rPr>
              <w:t xml:space="preserve">the </w:t>
            </w:r>
            <w:r>
              <w:rPr>
                <w:rFonts w:ascii="Trebuchet MS" w:hAnsi="Trebuchet MS"/>
                <w:i/>
                <w:iCs/>
                <w:outline w:val="false"/>
                <w:color w:val="000000"/>
                <w:spacing w:val="0"/>
                <w:sz w:val="22"/>
                <w:u w:val="none"/>
              </w:rPr>
              <w:t>environment.</w:t>
            </w:r>
          </w:p>
        </w:tc>
      </w:tr>
      <w:tr>
        <w:trPr/>
        <w:tc>
          <w:tcPr>
            <w:tcW w:w="1797" w:type="dxa"/>
            <w:tcBorders>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ascii="Trebuchet MS" w:hAnsi="Trebuchet MS"/>
              </w:rPr>
              <w:t>Remark</w:t>
            </w:r>
          </w:p>
        </w:tc>
        <w:tc>
          <w:tcPr>
            <w:tcW w:w="756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rPr>
              <w:t xml:space="preserve">Make sure the network settings are </w:t>
            </w:r>
            <w:r>
              <w:rPr>
                <w:rFonts w:ascii="Trebuchet MS" w:hAnsi="Trebuchet MS"/>
              </w:rPr>
              <w:t>in line</w:t>
            </w:r>
            <w:r>
              <w:rPr>
                <w:rFonts w:ascii="Trebuchet MS" w:hAnsi="Trebuchet MS"/>
              </w:rPr>
              <w:t xml:space="preserve"> with the rest of the cluster, as Fuel does not take of this for you!.</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r>
        <w:br w:type="page"/>
      </w:r>
    </w:p>
    <w:p>
      <w:pPr>
        <w:pStyle w:val="Heading2"/>
        <w:rPr>
          <w:rFonts w:ascii="Trebuchet MS" w:hAnsi="Trebuchet MS"/>
        </w:rPr>
      </w:pPr>
      <w:bookmarkStart w:id="31" w:name="__RefHeading___Toc1747_1087484962"/>
      <w:bookmarkEnd w:id="31"/>
      <w:r>
        <w:rPr>
          <w:rFonts w:ascii="Trebuchet MS" w:hAnsi="Trebuchet MS"/>
          <w:outline w:val="false"/>
          <w:color w:val="000000"/>
          <w:spacing w:val="0"/>
          <w:sz w:val="26"/>
          <w:u w:val="none"/>
        </w:rPr>
        <w:t xml:space="preserve">3. Modifying env with </w:t>
      </w:r>
      <w:r>
        <w:rPr>
          <w:rFonts w:ascii="Trebuchet MS" w:hAnsi="Trebuchet MS"/>
          <w:outline w:val="false"/>
          <w:color w:val="000000"/>
          <w:spacing w:val="0"/>
          <w:sz w:val="26"/>
          <w:u w:val="none"/>
        </w:rPr>
        <w:t xml:space="preserve">an </w:t>
      </w:r>
      <w:r>
        <w:rPr>
          <w:rFonts w:ascii="Trebuchet MS" w:hAnsi="Trebuchet MS"/>
          <w:outline w:val="false"/>
          <w:color w:val="000000"/>
          <w:spacing w:val="0"/>
          <w:sz w:val="26"/>
          <w:u w:val="none"/>
        </w:rPr>
        <w:t>enabled plugin (removing/adding compute node)</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modify_env_with_plugin_remove_add_compute</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Upload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to the master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Install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Ensure that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 is installed successfully using </w:t>
            </w:r>
            <w:r>
              <w:rPr>
                <w:rFonts w:ascii="Trebuchet MS" w:hAnsi="Trebuchet MS"/>
                <w:outline w:val="false"/>
                <w:color w:val="000000"/>
                <w:spacing w:val="0"/>
                <w:sz w:val="22"/>
                <w:u w:val="none"/>
              </w:rPr>
              <w:t>the CLI</w:t>
            </w:r>
            <w:r>
              <w:rPr>
                <w:rFonts w:ascii="Trebuchet MS" w:hAnsi="Trebuchet MS"/>
                <w:outline w:val="false"/>
                <w:color w:val="000000"/>
                <w:spacing w:val="0"/>
                <w:sz w:val="22"/>
                <w:u w:val="none"/>
              </w:rPr>
              <w:t>.</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Create </w:t>
            </w:r>
            <w:r>
              <w:rPr>
                <w:rFonts w:ascii="Trebuchet MS" w:hAnsi="Trebuchet MS"/>
                <w:outline w:val="false"/>
                <w:color w:val="000000"/>
                <w:spacing w:val="0"/>
                <w:sz w:val="22"/>
                <w:u w:val="none"/>
              </w:rPr>
              <w:t xml:space="preserve">an </w:t>
            </w:r>
            <w:r>
              <w:rPr>
                <w:rFonts w:ascii="Trebuchet MS" w:hAnsi="Trebuchet MS"/>
                <w:outline w:val="false"/>
                <w:color w:val="000000"/>
                <w:spacing w:val="0"/>
                <w:sz w:val="22"/>
                <w:u w:val="none"/>
              </w:rPr>
              <w:t xml:space="preserve">environment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enab</w:t>
            </w:r>
            <w:r>
              <w:rPr>
                <w:rFonts w:ascii="Trebuchet MS" w:hAnsi="Trebuchet MS"/>
                <w:outline w:val="false"/>
                <w:color w:val="000000"/>
                <w:spacing w:val="0"/>
                <w:sz w:val="22"/>
                <w:u w:val="none"/>
              </w:rPr>
              <w:t>led.</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role and 2 nodes with </w:t>
            </w:r>
            <w:r>
              <w:rPr>
                <w:rFonts w:ascii="Trebuchet MS" w:hAnsi="Trebuchet MS"/>
                <w:outline w:val="false"/>
                <w:color w:val="000000"/>
                <w:spacing w:val="0"/>
                <w:sz w:val="22"/>
                <w:u w:val="none"/>
              </w:rPr>
              <w:t>C</w:t>
            </w:r>
            <w:r>
              <w:rPr>
                <w:rFonts w:ascii="Trebuchet MS" w:hAnsi="Trebuchet MS"/>
                <w:outline w:val="false"/>
                <w:color w:val="000000"/>
                <w:spacing w:val="0"/>
                <w:sz w:val="22"/>
                <w:u w:val="none"/>
              </w:rPr>
              <w:t>ompute role.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Remove 1 </w:t>
            </w:r>
            <w:r>
              <w:rPr>
                <w:rFonts w:ascii="Trebuchet MS" w:hAnsi="Trebuchet MS"/>
                <w:outline w:val="false"/>
                <w:color w:val="000000"/>
                <w:spacing w:val="0"/>
                <w:sz w:val="22"/>
                <w:u w:val="none"/>
              </w:rPr>
              <w:t>C</w:t>
            </w:r>
            <w:r>
              <w:rPr>
                <w:rFonts w:ascii="Trebuchet MS" w:hAnsi="Trebuchet MS"/>
                <w:outline w:val="false"/>
                <w:color w:val="000000"/>
                <w:spacing w:val="0"/>
                <w:sz w:val="22"/>
                <w:u w:val="none"/>
              </w:rPr>
              <w:t>ompute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Add 1 Compute node.</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Create a Volume and verify it's placed on Datera.</w:t>
            </w:r>
          </w:p>
          <w:p>
            <w:pPr>
              <w:pStyle w:val="Normal"/>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Delete the Volume and verify it's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i/>
                <w:iCs/>
                <w:outline w:val="false"/>
                <w:color w:val="000000"/>
                <w:spacing w:val="0"/>
                <w:sz w:val="22"/>
                <w:u w:val="none"/>
              </w:rPr>
              <w:t xml:space="preserve">Plugin is installed successfully, cluster is created, network verification and OSTF are passed, all plugin services </w:t>
            </w:r>
            <w:r>
              <w:rPr>
                <w:rFonts w:ascii="Trebuchet MS" w:hAnsi="Trebuchet MS"/>
                <w:i/>
                <w:iCs/>
                <w:outline w:val="false"/>
                <w:color w:val="000000"/>
                <w:spacing w:val="0"/>
                <w:sz w:val="22"/>
                <w:u w:val="none"/>
              </w:rPr>
              <w:t>are</w:t>
            </w:r>
            <w:r>
              <w:rPr>
                <w:rFonts w:ascii="Trebuchet MS" w:hAnsi="Trebuchet MS"/>
                <w:i/>
                <w:iCs/>
                <w:outline w:val="false"/>
                <w:color w:val="000000"/>
                <w:spacing w:val="0"/>
                <w:sz w:val="22"/>
                <w:u w:val="none"/>
              </w:rPr>
              <w:t xml:space="preserve"> enabled after migration in ha mode and worked as expected after </w:t>
            </w:r>
            <w:r>
              <w:rPr>
                <w:rFonts w:ascii="Trebuchet MS" w:hAnsi="Trebuchet MS"/>
                <w:i/>
                <w:iCs/>
                <w:outline w:val="false"/>
                <w:color w:val="000000"/>
                <w:spacing w:val="0"/>
                <w:sz w:val="22"/>
                <w:u w:val="none"/>
              </w:rPr>
              <w:t>modification</w:t>
            </w:r>
            <w:r>
              <w:rPr>
                <w:rFonts w:ascii="Trebuchet MS" w:hAnsi="Trebuchet MS"/>
                <w:i/>
                <w:iCs/>
                <w:outline w:val="false"/>
                <w:color w:val="000000"/>
                <w:spacing w:val="0"/>
                <w:sz w:val="22"/>
                <w:u w:val="none"/>
              </w:rPr>
              <w:t xml:space="preserve"> of </w:t>
            </w:r>
            <w:r>
              <w:rPr>
                <w:rFonts w:ascii="Trebuchet MS" w:hAnsi="Trebuchet MS"/>
                <w:i/>
                <w:iCs/>
                <w:outline w:val="false"/>
                <w:color w:val="000000"/>
                <w:spacing w:val="0"/>
                <w:sz w:val="22"/>
                <w:u w:val="none"/>
              </w:rPr>
              <w:t xml:space="preserve">the </w:t>
            </w:r>
            <w:r>
              <w:rPr>
                <w:rFonts w:ascii="Trebuchet MS" w:hAnsi="Trebuchet MS"/>
                <w:i/>
                <w:iCs/>
                <w:outline w:val="false"/>
                <w:color w:val="000000"/>
                <w:spacing w:val="0"/>
                <w:sz w:val="22"/>
                <w:u w:val="none"/>
              </w:rPr>
              <w:t>environment.</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p>
    <w:p>
      <w:pPr>
        <w:pStyle w:val="Heading2"/>
        <w:rPr>
          <w:b/>
          <w:b/>
          <w:bCs/>
          <w:outline w:val="false"/>
          <w:color w:val="000000"/>
          <w:spacing w:val="0"/>
          <w:sz w:val="26"/>
          <w:u w:val="none"/>
        </w:rPr>
      </w:pPr>
      <w:r>
        <w:rPr>
          <w:rFonts w:ascii="Trebuchet MS" w:hAnsi="Trebuchet MS"/>
        </w:rPr>
      </w:r>
      <w:r>
        <w:br w:type="page"/>
      </w:r>
    </w:p>
    <w:p>
      <w:pPr>
        <w:pStyle w:val="Heading2"/>
        <w:rPr>
          <w:rFonts w:ascii="Trebuchet MS" w:hAnsi="Trebuchet MS"/>
        </w:rPr>
      </w:pPr>
      <w:bookmarkStart w:id="32" w:name="__RefHeading___Toc1898_1087484962"/>
      <w:bookmarkEnd w:id="32"/>
      <w:r>
        <w:rPr>
          <w:rFonts w:ascii="Trebuchet MS" w:hAnsi="Trebuchet MS"/>
          <w:b/>
          <w:bCs/>
          <w:outline w:val="false"/>
          <w:color w:val="000000"/>
          <w:spacing w:val="0"/>
          <w:sz w:val="26"/>
          <w:u w:val="none"/>
        </w:rPr>
        <w:t xml:space="preserve">4. Uninstall of </w:t>
      </w:r>
      <w:r>
        <w:rPr>
          <w:rFonts w:ascii="Trebuchet MS" w:hAnsi="Trebuchet MS"/>
          <w:b/>
          <w:bCs/>
          <w:outline w:val="false"/>
          <w:color w:val="000000"/>
          <w:spacing w:val="0"/>
          <w:sz w:val="26"/>
          <w:u w:val="none"/>
        </w:rPr>
        <w:t xml:space="preserve">the </w:t>
      </w:r>
      <w:r>
        <w:rPr>
          <w:rFonts w:ascii="Trebuchet MS" w:hAnsi="Trebuchet MS"/>
          <w:b/>
          <w:bCs/>
          <w:outline w:val="false"/>
          <w:color w:val="000000"/>
          <w:spacing w:val="0"/>
          <w:sz w:val="26"/>
          <w:u w:val="none"/>
        </w:rPr>
        <w:t xml:space="preserve">plugin with </w:t>
      </w:r>
      <w:r>
        <w:rPr>
          <w:rFonts w:ascii="Trebuchet MS" w:hAnsi="Trebuchet MS"/>
          <w:b/>
          <w:bCs/>
          <w:outline w:val="false"/>
          <w:color w:val="000000"/>
          <w:spacing w:val="0"/>
          <w:sz w:val="26"/>
          <w:u w:val="none"/>
        </w:rPr>
        <w:t xml:space="preserve">a </w:t>
      </w:r>
      <w:r>
        <w:rPr>
          <w:rFonts w:ascii="Trebuchet MS" w:hAnsi="Trebuchet MS"/>
          <w:b/>
          <w:bCs/>
          <w:outline w:val="false"/>
          <w:color w:val="000000"/>
          <w:spacing w:val="0"/>
          <w:sz w:val="26"/>
          <w:u w:val="none"/>
        </w:rPr>
        <w:t>deployed environment</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outline w:val="false"/>
                <w:color w:val="000000"/>
                <w:spacing w:val="0"/>
                <w:sz w:val="22"/>
                <w:u w:val="none"/>
              </w:rPr>
              <w:t>uninstall_plugin_with_deployed_env</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Upload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to the master node.</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Install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Ensure that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 is installed successfully using </w:t>
            </w:r>
            <w:r>
              <w:rPr>
                <w:rFonts w:ascii="Trebuchet MS" w:hAnsi="Trebuchet MS"/>
                <w:outline w:val="false"/>
                <w:color w:val="000000"/>
                <w:spacing w:val="0"/>
                <w:sz w:val="22"/>
                <w:u w:val="none"/>
              </w:rPr>
              <w:t>the CLI</w:t>
            </w:r>
            <w:r>
              <w:rPr>
                <w:rFonts w:ascii="Trebuchet MS" w:hAnsi="Trebuchet MS"/>
                <w:outline w:val="false"/>
                <w:color w:val="000000"/>
                <w:spacing w:val="0"/>
                <w:sz w:val="22"/>
                <w:u w:val="none"/>
              </w:rPr>
              <w:t>.</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Create </w:t>
            </w:r>
            <w:r>
              <w:rPr>
                <w:rFonts w:ascii="Trebuchet MS" w:hAnsi="Trebuchet MS"/>
                <w:outline w:val="false"/>
                <w:color w:val="000000"/>
                <w:spacing w:val="0"/>
                <w:sz w:val="22"/>
                <w:u w:val="none"/>
              </w:rPr>
              <w:t xml:space="preserve">an </w:t>
            </w:r>
            <w:r>
              <w:rPr>
                <w:rFonts w:ascii="Trebuchet MS" w:hAnsi="Trebuchet MS"/>
                <w:outline w:val="false"/>
                <w:color w:val="000000"/>
                <w:spacing w:val="0"/>
                <w:sz w:val="22"/>
                <w:u w:val="none"/>
              </w:rPr>
              <w:t xml:space="preserve">environment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enab</w:t>
            </w:r>
            <w:r>
              <w:rPr>
                <w:rFonts w:ascii="Trebuchet MS" w:hAnsi="Trebuchet MS"/>
                <w:outline w:val="false"/>
                <w:color w:val="000000"/>
                <w:spacing w:val="0"/>
                <w:sz w:val="22"/>
                <w:u w:val="none"/>
              </w:rPr>
              <w:t>led.</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Add 3 nodes with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Controller role and 2 nodes with </w:t>
            </w:r>
            <w:r>
              <w:rPr>
                <w:rFonts w:ascii="Trebuchet MS" w:hAnsi="Trebuchet MS"/>
                <w:outline w:val="false"/>
                <w:color w:val="000000"/>
                <w:spacing w:val="0"/>
                <w:sz w:val="22"/>
                <w:u w:val="none"/>
              </w:rPr>
              <w:t>C</w:t>
            </w:r>
            <w:r>
              <w:rPr>
                <w:rFonts w:ascii="Trebuchet MS" w:hAnsi="Trebuchet MS"/>
                <w:outline w:val="false"/>
                <w:color w:val="000000"/>
                <w:spacing w:val="0"/>
                <w:sz w:val="22"/>
                <w:u w:val="none"/>
              </w:rPr>
              <w:t>ompute role.</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Deploy the cluster.</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Run OSTF and network verification.</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Try to delete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 xml:space="preserve">plugin and ensure that </w:t>
            </w:r>
            <w:r>
              <w:rPr>
                <w:rFonts w:ascii="Trebuchet MS" w:hAnsi="Trebuchet MS"/>
                <w:outline w:val="false"/>
                <w:color w:val="000000"/>
                <w:spacing w:val="0"/>
                <w:sz w:val="22"/>
                <w:u w:val="none"/>
              </w:rPr>
              <w:t>the following alert is show on the</w:t>
            </w:r>
            <w:r>
              <w:rPr>
                <w:rFonts w:ascii="Trebuchet MS" w:hAnsi="Trebuchet MS"/>
                <w:outline w:val="false"/>
                <w:color w:val="000000"/>
                <w:spacing w:val="0"/>
                <w:sz w:val="22"/>
                <w:u w:val="none"/>
              </w:rPr>
              <w:t xml:space="preserve"> </w:t>
            </w:r>
            <w:r>
              <w:rPr>
                <w:rFonts w:ascii="Trebuchet MS" w:hAnsi="Trebuchet MS"/>
                <w:outline w:val="false"/>
                <w:color w:val="000000"/>
                <w:spacing w:val="0"/>
                <w:sz w:val="22"/>
                <w:u w:val="none"/>
              </w:rPr>
              <w:t>CLI</w:t>
            </w:r>
            <w:r>
              <w:rPr>
                <w:rFonts w:ascii="Trebuchet MS" w:hAnsi="Trebuchet MS"/>
                <w:outline w:val="false"/>
                <w:color w:val="000000"/>
                <w:spacing w:val="0"/>
                <w:sz w:val="22"/>
                <w:u w:val="none"/>
              </w:rPr>
              <w:t xml:space="preserve"> "400 Client Error: Bad Request (Can't delete plugin which is enabled for some environment.)"</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environment</w:t>
            </w:r>
          </w:p>
          <w:p>
            <w:pPr>
              <w:pStyle w:val="Normal"/>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Remove plugin</w:t>
            </w:r>
          </w:p>
          <w:p>
            <w:pPr>
              <w:pStyle w:val="Normal"/>
              <w:numPr>
                <w:ilvl w:val="0"/>
                <w:numId w:val="2"/>
              </w:numPr>
              <w:rPr>
                <w:rFonts w:ascii="Trebuchet MS" w:hAnsi="Trebuchet MS"/>
              </w:rPr>
            </w:pPr>
            <w:r>
              <w:rPr>
                <w:rFonts w:ascii="Trebuchet MS" w:hAnsi="Trebuchet MS"/>
                <w:outline w:val="false"/>
                <w:color w:val="000000"/>
                <w:spacing w:val="0"/>
                <w:sz w:val="22"/>
                <w:u w:val="none"/>
              </w:rPr>
              <w:t>Check that it was successfully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ascii="Trebuchet MS" w:hAnsi="Trebuchet MS"/>
                <w:i/>
                <w:outline w:val="false"/>
                <w:color w:val="000000"/>
                <w:spacing w:val="0"/>
                <w:sz w:val="22"/>
                <w:u w:val="none"/>
              </w:rPr>
              <w:t xml:space="preserve">Plugin was installed successfully.  Alert is present when </w:t>
            </w:r>
            <w:r>
              <w:rPr>
                <w:rFonts w:ascii="Trebuchet MS" w:hAnsi="Trebuchet MS"/>
                <w:i/>
                <w:outline w:val="false"/>
                <w:color w:val="000000"/>
                <w:spacing w:val="0"/>
                <w:sz w:val="22"/>
                <w:u w:val="none"/>
              </w:rPr>
              <w:t>attempting</w:t>
            </w:r>
            <w:r>
              <w:rPr>
                <w:rFonts w:ascii="Trebuchet MS" w:hAnsi="Trebuchet MS"/>
                <w:i/>
                <w:outline w:val="false"/>
                <w:color w:val="000000"/>
                <w:spacing w:val="0"/>
                <w:sz w:val="22"/>
                <w:u w:val="none"/>
              </w:rPr>
              <w:t xml:space="preserve"> to delete </w:t>
            </w:r>
            <w:r>
              <w:rPr>
                <w:rFonts w:ascii="Trebuchet MS" w:hAnsi="Trebuchet MS"/>
                <w:i/>
                <w:outline w:val="false"/>
                <w:color w:val="000000"/>
                <w:spacing w:val="0"/>
                <w:sz w:val="22"/>
                <w:u w:val="none"/>
              </w:rPr>
              <w:t xml:space="preserve">the </w:t>
            </w:r>
            <w:r>
              <w:rPr>
                <w:rFonts w:ascii="Trebuchet MS" w:hAnsi="Trebuchet MS"/>
                <w:i/>
                <w:outline w:val="false"/>
                <w:color w:val="000000"/>
                <w:spacing w:val="0"/>
                <w:sz w:val="22"/>
                <w:u w:val="none"/>
              </w:rPr>
              <w:t xml:space="preserve">plugin  which is attached to </w:t>
            </w:r>
            <w:r>
              <w:rPr>
                <w:rFonts w:ascii="Trebuchet MS" w:hAnsi="Trebuchet MS"/>
                <w:i/>
                <w:outline w:val="false"/>
                <w:color w:val="000000"/>
                <w:spacing w:val="0"/>
                <w:sz w:val="22"/>
                <w:u w:val="none"/>
              </w:rPr>
              <w:t xml:space="preserve">an </w:t>
            </w:r>
            <w:r>
              <w:rPr>
                <w:rFonts w:ascii="Trebuchet MS" w:hAnsi="Trebuchet MS"/>
                <w:i/>
                <w:outline w:val="false"/>
                <w:color w:val="000000"/>
                <w:spacing w:val="0"/>
                <w:sz w:val="22"/>
                <w:u w:val="none"/>
              </w:rPr>
              <w:t xml:space="preserve">enabled environment. When </w:t>
            </w:r>
            <w:r>
              <w:rPr>
                <w:rFonts w:ascii="Trebuchet MS" w:hAnsi="Trebuchet MS"/>
                <w:i/>
                <w:outline w:val="false"/>
                <w:color w:val="000000"/>
                <w:spacing w:val="0"/>
                <w:sz w:val="22"/>
                <w:u w:val="none"/>
              </w:rPr>
              <w:t xml:space="preserve">the </w:t>
            </w:r>
            <w:r>
              <w:rPr>
                <w:rFonts w:ascii="Trebuchet MS" w:hAnsi="Trebuchet MS"/>
                <w:i/>
                <w:outline w:val="false"/>
                <w:color w:val="000000"/>
                <w:spacing w:val="0"/>
                <w:sz w:val="22"/>
                <w:u w:val="none"/>
              </w:rPr>
              <w:t xml:space="preserve">environment </w:t>
            </w:r>
            <w:r>
              <w:rPr>
                <w:rFonts w:ascii="Trebuchet MS" w:hAnsi="Trebuchet MS"/>
                <w:i/>
                <w:outline w:val="false"/>
                <w:color w:val="000000"/>
                <w:spacing w:val="0"/>
                <w:sz w:val="22"/>
                <w:u w:val="none"/>
              </w:rPr>
              <w:t>was</w:t>
            </w:r>
            <w:r>
              <w:rPr>
                <w:rFonts w:ascii="Trebuchet MS" w:hAnsi="Trebuchet MS"/>
                <w:i/>
                <w:outline w:val="false"/>
                <w:color w:val="000000"/>
                <w:spacing w:val="0"/>
                <w:sz w:val="22"/>
                <w:u w:val="none"/>
              </w:rPr>
              <w:t xml:space="preserve"> removed </w:t>
            </w:r>
            <w:r>
              <w:rPr>
                <w:rFonts w:ascii="Trebuchet MS" w:hAnsi="Trebuchet MS"/>
                <w:i/>
                <w:outline w:val="false"/>
                <w:color w:val="000000"/>
                <w:spacing w:val="0"/>
                <w:sz w:val="22"/>
                <w:u w:val="none"/>
              </w:rPr>
              <w:t xml:space="preserve">the </w:t>
            </w:r>
            <w:r>
              <w:rPr>
                <w:rFonts w:ascii="Trebuchet MS" w:hAnsi="Trebuchet MS"/>
                <w:i/>
                <w:outline w:val="false"/>
                <w:color w:val="000000"/>
                <w:spacing w:val="0"/>
                <w:sz w:val="22"/>
                <w:u w:val="none"/>
              </w:rPr>
              <w:t xml:space="preserve">plugin </w:t>
            </w:r>
            <w:r>
              <w:rPr>
                <w:rFonts w:ascii="Trebuchet MS" w:hAnsi="Trebuchet MS"/>
                <w:i/>
                <w:outline w:val="false"/>
                <w:color w:val="000000"/>
                <w:spacing w:val="0"/>
                <w:sz w:val="22"/>
                <w:u w:val="none"/>
              </w:rPr>
              <w:t>was</w:t>
            </w:r>
            <w:r>
              <w:rPr>
                <w:rFonts w:ascii="Trebuchet MS" w:hAnsi="Trebuchet MS"/>
                <w:i/>
                <w:outline w:val="false"/>
                <w:color w:val="000000"/>
                <w:spacing w:val="0"/>
                <w:sz w:val="22"/>
                <w:u w:val="none"/>
              </w:rPr>
              <w:t xml:space="preserve"> removed successfully too.  </w:t>
            </w:r>
          </w:p>
        </w:tc>
      </w:tr>
    </w:tbl>
    <w:p>
      <w:pPr>
        <w:pStyle w:val="Normal"/>
        <w:rPr>
          <w:rFonts w:ascii="Trebuchet MS" w:hAnsi="Trebuchet MS"/>
          <w:outline w:val="false"/>
          <w:color w:val="000000"/>
          <w:spacing w:val="0"/>
          <w:sz w:val="26"/>
          <w:u w:val="none"/>
        </w:rPr>
      </w:pPr>
      <w:r>
        <w:rPr>
          <w:rFonts w:ascii="Trebuchet MS" w:hAnsi="Trebuchet MS"/>
          <w:outline w:val="false"/>
          <w:color w:val="000000"/>
          <w:spacing w:val="0"/>
          <w:sz w:val="26"/>
          <w:u w:val="none"/>
        </w:rPr>
      </w:r>
    </w:p>
    <w:p>
      <w:pPr>
        <w:pStyle w:val="Heading2"/>
        <w:rPr>
          <w:rFonts w:ascii="Trebuchet MS" w:hAnsi="Trebuchet MS"/>
        </w:rPr>
      </w:pPr>
      <w:bookmarkStart w:id="33" w:name="__RefHeading___Toc1900_1087484962"/>
      <w:bookmarkEnd w:id="33"/>
      <w:r>
        <w:rPr>
          <w:rFonts w:ascii="Trebuchet MS" w:hAnsi="Trebuchet MS"/>
          <w:b/>
          <w:bCs/>
          <w:outline w:val="false"/>
          <w:color w:val="000000"/>
          <w:spacing w:val="0"/>
          <w:sz w:val="26"/>
          <w:u w:val="none"/>
        </w:rPr>
        <w:t xml:space="preserve">5. Uninstall of </w:t>
      </w:r>
      <w:r>
        <w:rPr>
          <w:rFonts w:ascii="Trebuchet MS" w:hAnsi="Trebuchet MS"/>
          <w:b/>
          <w:bCs/>
          <w:outline w:val="false"/>
          <w:color w:val="000000"/>
          <w:spacing w:val="0"/>
          <w:sz w:val="26"/>
          <w:u w:val="none"/>
        </w:rPr>
        <w:t xml:space="preserve">the </w:t>
      </w:r>
      <w:r>
        <w:rPr>
          <w:rFonts w:ascii="Trebuchet MS" w:hAnsi="Trebuchet MS"/>
          <w:b/>
          <w:bCs/>
          <w:outline w:val="false"/>
          <w:color w:val="000000"/>
          <w:spacing w:val="0"/>
          <w:sz w:val="26"/>
          <w:u w:val="none"/>
        </w:rPr>
        <w:t>plugin</w:t>
      </w:r>
    </w:p>
    <w:tbl>
      <w:tblPr>
        <w:tblW w:w="935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97"/>
        <w:gridCol w:w="7560"/>
      </w:tblGrid>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Test Case ID</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uninstall_plugin</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rebuchet MS" w:hAnsi="Trebuchet MS"/>
              </w:rPr>
            </w:pPr>
            <w:r>
              <w:rPr>
                <w:rFonts w:eastAsia="Trebuchet MS" w:cs="Trebuchet MS" w:ascii="Trebuchet MS" w:hAnsi="Trebuchet MS"/>
              </w:rPr>
              <w:t>Steps</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Upload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 to the master node.</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Install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eastAsia="Trebuchet MS" w:cs="Trebuchet MS" w:ascii="Trebuchet MS" w:hAnsi="Trebuchet MS"/>
                <w:outline w:val="false"/>
                <w:color w:val="000000"/>
                <w:spacing w:val="0"/>
                <w:sz w:val="22"/>
                <w:u w:val="none"/>
              </w:rPr>
              <w:t xml:space="preserve">Ensure that </w:t>
            </w:r>
            <w:r>
              <w:rPr>
                <w:rFonts w:eastAsia="Trebuchet MS" w:cs="Trebuchet MS" w:ascii="Trebuchet MS" w:hAnsi="Trebuchet MS"/>
                <w:outline w:val="false"/>
                <w:color w:val="000000"/>
                <w:spacing w:val="0"/>
                <w:sz w:val="22"/>
                <w:u w:val="none"/>
              </w:rPr>
              <w:t xml:space="preserve">the </w:t>
            </w:r>
            <w:r>
              <w:rPr>
                <w:rFonts w:eastAsia="Trebuchet MS" w:cs="Trebuchet MS" w:ascii="Trebuchet MS" w:hAnsi="Trebuchet MS"/>
                <w:outline w:val="false"/>
                <w:color w:val="000000"/>
                <w:spacing w:val="0"/>
                <w:sz w:val="22"/>
                <w:u w:val="none"/>
              </w:rPr>
              <w:t xml:space="preserve">plugin is installed successfully using </w:t>
            </w:r>
            <w:r>
              <w:rPr>
                <w:rFonts w:eastAsia="Trebuchet MS" w:cs="Trebuchet MS" w:ascii="Trebuchet MS" w:hAnsi="Trebuchet MS"/>
                <w:outline w:val="false"/>
                <w:color w:val="000000"/>
                <w:spacing w:val="0"/>
                <w:sz w:val="22"/>
                <w:u w:val="none"/>
              </w:rPr>
              <w:t>the CLI</w:t>
            </w:r>
            <w:r>
              <w:rPr>
                <w:rFonts w:eastAsia="Trebuchet MS" w:cs="Trebuchet MS" w:ascii="Trebuchet MS" w:hAnsi="Trebuchet MS"/>
                <w:outline w:val="false"/>
                <w:color w:val="000000"/>
                <w:spacing w:val="0"/>
                <w:sz w:val="22"/>
                <w:u w:val="none"/>
              </w:rPr>
              <w:t>.</w:t>
            </w:r>
          </w:p>
          <w:p>
            <w:pPr>
              <w:pStyle w:val="Normal"/>
              <w:numPr>
                <w:ilvl w:val="0"/>
                <w:numId w:val="3"/>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88"/>
              <w:rPr>
                <w:rFonts w:ascii="Trebuchet MS" w:hAnsi="Trebuchet MS"/>
              </w:rPr>
            </w:pPr>
            <w:r>
              <w:rPr>
                <w:rFonts w:ascii="Trebuchet MS" w:hAnsi="Trebuchet MS"/>
                <w:outline w:val="false"/>
                <w:color w:val="000000"/>
                <w:spacing w:val="0"/>
                <w:sz w:val="22"/>
                <w:u w:val="none"/>
              </w:rPr>
              <w:t xml:space="preserve">Remove </w:t>
            </w:r>
            <w:r>
              <w:rPr>
                <w:rFonts w:ascii="Trebuchet MS" w:hAnsi="Trebuchet MS"/>
                <w:outline w:val="false"/>
                <w:color w:val="000000"/>
                <w:spacing w:val="0"/>
                <w:sz w:val="22"/>
                <w:u w:val="none"/>
              </w:rPr>
              <w:t xml:space="preserve">the </w:t>
            </w:r>
            <w:r>
              <w:rPr>
                <w:rFonts w:ascii="Trebuchet MS" w:hAnsi="Trebuchet MS"/>
                <w:outline w:val="false"/>
                <w:color w:val="000000"/>
                <w:spacing w:val="0"/>
                <w:sz w:val="22"/>
                <w:u w:val="none"/>
              </w:rPr>
              <w:t>plugin</w:t>
            </w:r>
          </w:p>
          <w:p>
            <w:pPr>
              <w:pStyle w:val="Normal"/>
              <w:numPr>
                <w:ilvl w:val="0"/>
                <w:numId w:val="3"/>
              </w:numPr>
              <w:rPr>
                <w:rFonts w:ascii="Trebuchet MS" w:hAnsi="Trebuchet MS"/>
              </w:rPr>
            </w:pPr>
            <w:r>
              <w:rPr>
                <w:rFonts w:eastAsia="Trebuchet MS" w:cs="Trebuchet MS" w:ascii="Trebuchet MS" w:hAnsi="Trebuchet MS"/>
                <w:outline w:val="false"/>
                <w:color w:val="000000"/>
                <w:spacing w:val="0"/>
                <w:sz w:val="22"/>
                <w:u w:val="none"/>
              </w:rPr>
              <w:t>Check that it was successfully removed</w:t>
            </w:r>
          </w:p>
        </w:tc>
      </w:tr>
      <w:tr>
        <w:trPr/>
        <w:tc>
          <w:tcPr>
            <w:tcW w:w="17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outline w:val="false"/>
                <w:color w:val="000000"/>
                <w:spacing w:val="0"/>
                <w:sz w:val="22"/>
                <w:u w:val="none"/>
              </w:rPr>
              <w:t>Expected Result</w:t>
            </w:r>
          </w:p>
        </w:tc>
        <w:tc>
          <w:tcPr>
            <w:tcW w:w="75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rFonts w:ascii="Trebuchet MS" w:hAnsi="Trebuchet MS"/>
              </w:rPr>
            </w:pPr>
            <w:r>
              <w:rPr>
                <w:rFonts w:eastAsia="Trebuchet MS" w:cs="Trebuchet MS" w:ascii="Trebuchet MS" w:hAnsi="Trebuchet MS"/>
                <w:i/>
                <w:outline w:val="false"/>
                <w:color w:val="000000"/>
                <w:spacing w:val="0"/>
                <w:sz w:val="22"/>
                <w:u w:val="none"/>
              </w:rPr>
              <w:t>Plugin was installed and then removed successfully.</w:t>
            </w:r>
          </w:p>
        </w:tc>
      </w:tr>
    </w:tbl>
    <w:p>
      <w:pPr>
        <w:pStyle w:val="Heading2"/>
        <w:rPr>
          <w:rFonts w:ascii="Trebuchet MS" w:hAnsi="Trebuchet MS"/>
        </w:rPr>
      </w:pPr>
      <w:r>
        <w:rPr>
          <w:rFonts w:ascii="Trebuchet MS" w:hAnsi="Trebuchet MS"/>
        </w:rPr>
      </w:r>
    </w:p>
    <w:sectPr>
      <w:footerReference w:type="default" r:id="rId4"/>
      <w:footerReference w:type="first" r:id="rId5"/>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Trebuchet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66fb8"/>
    <w:rPr>
      <w:color w:val="0000FF" w:themeColor="hyperlink"/>
      <w:u w:val="single"/>
    </w:rPr>
  </w:style>
  <w:style w:type="character" w:styleId="ListLabel1">
    <w:name w:val="ListLabel 1"/>
    <w:qFormat/>
    <w:rPr>
      <w:u w:val="non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0f71ab"/>
    <w:pPr>
      <w:spacing w:before="0" w:after="0"/>
      <w:ind w:left="720" w:hanging="0"/>
      <w:contextualSpacing/>
    </w:pPr>
    <w:rPr/>
  </w:style>
  <w:style w:type="paragraph" w:styleId="Contents1">
    <w:name w:val="Contents 1"/>
    <w:basedOn w:val="Normal"/>
    <w:next w:val="Normal"/>
    <w:autoRedefine/>
    <w:uiPriority w:val="39"/>
    <w:unhideWhenUsed/>
    <w:rsid w:val="000c1306"/>
    <w:pPr/>
    <w:rPr/>
  </w:style>
  <w:style w:type="paragraph" w:styleId="Contents2">
    <w:name w:val="Contents 2"/>
    <w:basedOn w:val="Normal"/>
    <w:next w:val="Normal"/>
    <w:autoRedefine/>
    <w:uiPriority w:val="39"/>
    <w:unhideWhenUsed/>
    <w:rsid w:val="000c1306"/>
    <w:pPr>
      <w:ind w:left="220" w:hanging="0"/>
    </w:pPr>
    <w:rPr/>
  </w:style>
  <w:style w:type="paragraph" w:styleId="Contents3">
    <w:name w:val="Contents 3"/>
    <w:basedOn w:val="Normal"/>
    <w:next w:val="Normal"/>
    <w:autoRedefine/>
    <w:uiPriority w:val="39"/>
    <w:unhideWhenUsed/>
    <w:rsid w:val="000c1306"/>
    <w:pPr>
      <w:ind w:left="440" w:hanging="0"/>
    </w:pPr>
    <w:rPr/>
  </w:style>
  <w:style w:type="paragraph" w:styleId="Contents4">
    <w:name w:val="Contents 4"/>
    <w:basedOn w:val="Normal"/>
    <w:next w:val="Normal"/>
    <w:autoRedefine/>
    <w:uiPriority w:val="39"/>
    <w:unhideWhenUsed/>
    <w:rsid w:val="000c1306"/>
    <w:pPr>
      <w:ind w:left="660" w:hanging="0"/>
    </w:pPr>
    <w:rPr/>
  </w:style>
  <w:style w:type="paragraph" w:styleId="Contents5">
    <w:name w:val="Contents 5"/>
    <w:basedOn w:val="Normal"/>
    <w:next w:val="Normal"/>
    <w:autoRedefine/>
    <w:uiPriority w:val="39"/>
    <w:unhideWhenUsed/>
    <w:rsid w:val="000c1306"/>
    <w:pPr>
      <w:ind w:left="880" w:hanging="0"/>
    </w:pPr>
    <w:rPr/>
  </w:style>
  <w:style w:type="paragraph" w:styleId="Contents6">
    <w:name w:val="Contents 6"/>
    <w:basedOn w:val="Normal"/>
    <w:next w:val="Normal"/>
    <w:autoRedefine/>
    <w:uiPriority w:val="39"/>
    <w:unhideWhenUsed/>
    <w:rsid w:val="000c1306"/>
    <w:pPr>
      <w:ind w:left="1100" w:hanging="0"/>
    </w:pPr>
    <w:rPr/>
  </w:style>
  <w:style w:type="paragraph" w:styleId="Contents7">
    <w:name w:val="Contents 7"/>
    <w:basedOn w:val="Normal"/>
    <w:next w:val="Normal"/>
    <w:autoRedefine/>
    <w:uiPriority w:val="39"/>
    <w:unhideWhenUsed/>
    <w:rsid w:val="000c1306"/>
    <w:pPr>
      <w:ind w:left="1320" w:hanging="0"/>
    </w:pPr>
    <w:rPr/>
  </w:style>
  <w:style w:type="paragraph" w:styleId="Contents8">
    <w:name w:val="Contents 8"/>
    <w:basedOn w:val="Normal"/>
    <w:next w:val="Normal"/>
    <w:autoRedefine/>
    <w:uiPriority w:val="39"/>
    <w:unhideWhenUsed/>
    <w:rsid w:val="000c1306"/>
    <w:pPr>
      <w:ind w:left="1540" w:hanging="0"/>
    </w:pPr>
    <w:rPr/>
  </w:style>
  <w:style w:type="paragraph" w:styleId="Contents9">
    <w:name w:val="Contents 9"/>
    <w:basedOn w:val="Normal"/>
    <w:next w:val="Normal"/>
    <w:autoRedefine/>
    <w:uiPriority w:val="39"/>
    <w:unhideWhenUsed/>
    <w:rsid w:val="000c1306"/>
    <w:pPr>
      <w:ind w:left="1760" w:hanging="0"/>
    </w:pPr>
    <w:rPr/>
  </w:style>
  <w:style w:type="paragraph" w:styleId="Footer">
    <w:name w:val="Footer"/>
    <w:basedOn w:val="Normal"/>
    <w:pPr/>
    <w:rPr/>
  </w:style>
  <w:style w:type="paragraph" w:styleId="Quotations">
    <w:name w:val="Quotations"/>
    <w:basedOn w:val="Normal"/>
    <w:qFormat/>
    <w:pPr/>
    <w:rPr/>
  </w:style>
  <w:style w:type="paragraph" w:styleId="TableContents">
    <w:name w:val="Table Contents"/>
    <w:basedOn w:val="Normal"/>
    <w:qFormat/>
    <w:pPr/>
    <w:rPr>
      <w:rFonts w:ascii="Liberation Sans" w:hAnsi="Liberation Sans"/>
      <w:b w:val="false"/>
      <w:bCs w:val="false"/>
      <w:sz w:val="22"/>
      <w:szCs w:val="22"/>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f71ab"/>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povolotskaya@mirantis.com" TargetMode="External"/><Relationship Id="rId3" Type="http://schemas.openxmlformats.org/officeDocument/2006/relationships/hyperlink" Target="mailto:ttk@datera.io"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LibreOffice/5.0.5.2$Linux_X86_64 LibreOffice_project/00m0$Build-2</Application>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2015-08-21T15:59:00Z</dcterms:created>
  <dc:language>en-US</dc:language>
  <dcterms:modified xsi:type="dcterms:W3CDTF">2016-03-31T14:43:25Z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