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EC" w:rsidRDefault="00907130" w:rsidP="00907130">
      <w:pPr>
        <w:jc w:val="center"/>
        <w:rPr>
          <w:b/>
          <w:sz w:val="44"/>
          <w:szCs w:val="44"/>
        </w:rPr>
      </w:pPr>
      <w:r w:rsidRPr="00907130">
        <w:rPr>
          <w:b/>
          <w:sz w:val="44"/>
          <w:szCs w:val="44"/>
        </w:rPr>
        <w:t>Answer OOP4</w:t>
      </w:r>
    </w:p>
    <w:p w:rsidR="00907130" w:rsidRDefault="00907130" w:rsidP="00907130">
      <w:pPr>
        <w:rPr>
          <w:sz w:val="28"/>
          <w:szCs w:val="28"/>
        </w:rPr>
      </w:pPr>
      <w:r>
        <w:rPr>
          <w:sz w:val="28"/>
          <w:szCs w:val="28"/>
        </w:rPr>
        <w:t>Họ và Tên : Trịnh Minh Đạt</w:t>
      </w:r>
    </w:p>
    <w:p w:rsidR="00907130" w:rsidRDefault="00907130" w:rsidP="00907130">
      <w:pPr>
        <w:rPr>
          <w:sz w:val="28"/>
          <w:szCs w:val="28"/>
        </w:rPr>
      </w:pPr>
      <w:r>
        <w:rPr>
          <w:sz w:val="28"/>
          <w:szCs w:val="28"/>
        </w:rPr>
        <w:t>MSSV: 20225701</w:t>
      </w:r>
    </w:p>
    <w:p w:rsidR="00907130" w:rsidRDefault="00907130" w:rsidP="00907130">
      <w:pPr>
        <w:rPr>
          <w:sz w:val="32"/>
          <w:szCs w:val="32"/>
        </w:rPr>
      </w:pPr>
      <w:r>
        <w:rPr>
          <w:sz w:val="28"/>
          <w:szCs w:val="28"/>
        </w:rPr>
        <w:t>Answer in 12.</w:t>
      </w:r>
      <w:r w:rsidRPr="00907130">
        <w:t xml:space="preserve"> </w:t>
      </w:r>
      <w:r w:rsidRPr="00907130">
        <w:rPr>
          <w:sz w:val="32"/>
          <w:szCs w:val="32"/>
        </w:rPr>
        <w:t>Sort media in the cart</w:t>
      </w:r>
    </w:p>
    <w:p w:rsidR="00907130" w:rsidRDefault="00907130" w:rsidP="00EB5A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What class should implement the </w:t>
      </w:r>
      <w:r w:rsidRPr="00907130">
        <w:rPr>
          <w:rStyle w:val="HTMLCode"/>
          <w:rFonts w:eastAsiaTheme="minorEastAsia"/>
        </w:rPr>
        <w:t>Comparable</w:t>
      </w:r>
      <w:r>
        <w:t xml:space="preserve"> interface?</w:t>
      </w:r>
    </w:p>
    <w:p w:rsidR="00907130" w:rsidRDefault="00907130" w:rsidP="00907130">
      <w:pPr>
        <w:pStyle w:val="ListParagraph"/>
      </w:pPr>
    </w:p>
    <w:p w:rsidR="00907130" w:rsidRDefault="00907130" w:rsidP="00907130">
      <w:pPr>
        <w:pStyle w:val="ListParagraph"/>
      </w:pPr>
      <w:r>
        <w:t xml:space="preserve">Lớp </w:t>
      </w:r>
      <w:r>
        <w:rPr>
          <w:rStyle w:val="HTMLCode"/>
          <w:rFonts w:eastAsiaTheme="minorEastAsia"/>
        </w:rPr>
        <w:t>Media</w:t>
      </w:r>
      <w:r>
        <w:t xml:space="preserve"> nên implement giao diện </w:t>
      </w:r>
      <w:r>
        <w:rPr>
          <w:rStyle w:val="HTMLCode"/>
          <w:rFonts w:eastAsiaTheme="minorEastAsia"/>
        </w:rPr>
        <w:t>Comparable</w:t>
      </w:r>
      <w:r>
        <w:t xml:space="preserve">, vì nó là lớp cơ sở cho các loại phương tiện trong giỏ hàng. Điều này sẽ cho phép tất cả các lớp con của </w:t>
      </w:r>
      <w:r>
        <w:rPr>
          <w:rStyle w:val="HTMLCode"/>
          <w:rFonts w:eastAsiaTheme="minorEastAsia"/>
        </w:rPr>
        <w:t>Media</w:t>
      </w:r>
      <w:r>
        <w:t xml:space="preserve"> (như </w:t>
      </w:r>
      <w:r>
        <w:rPr>
          <w:rStyle w:val="HTMLCode"/>
          <w:rFonts w:eastAsiaTheme="minorEastAsia"/>
        </w:rPr>
        <w:t>Book</w:t>
      </w:r>
      <w:r>
        <w:t xml:space="preserve">, </w:t>
      </w:r>
      <w:r>
        <w:rPr>
          <w:rStyle w:val="HTMLCode"/>
          <w:rFonts w:eastAsiaTheme="minorEastAsia"/>
        </w:rPr>
        <w:t>DigitalVideoDisc</w:t>
      </w:r>
      <w:r>
        <w:t xml:space="preserve">, và </w:t>
      </w:r>
      <w:r>
        <w:rPr>
          <w:rStyle w:val="HTMLCode"/>
          <w:rFonts w:eastAsiaTheme="minorEastAsia"/>
        </w:rPr>
        <w:t>CompactDisc</w:t>
      </w:r>
      <w:r>
        <w:t xml:space="preserve">) kế thừa hoặc ghi đè phương thức </w:t>
      </w:r>
      <w:r>
        <w:rPr>
          <w:rStyle w:val="HTMLCode"/>
          <w:rFonts w:eastAsiaTheme="minorEastAsia"/>
        </w:rPr>
        <w:t>compareTo()</w:t>
      </w:r>
      <w:r>
        <w:t xml:space="preserve"> để xác định cách sắp xếp.</w:t>
      </w:r>
    </w:p>
    <w:p w:rsidR="00907130" w:rsidRDefault="00907130" w:rsidP="00907130">
      <w:pPr>
        <w:pStyle w:val="ListParagraph"/>
        <w:rPr>
          <w:sz w:val="32"/>
          <w:szCs w:val="32"/>
        </w:rPr>
      </w:pPr>
    </w:p>
    <w:p w:rsidR="00907130" w:rsidRPr="00907130" w:rsidRDefault="00907130" w:rsidP="00EB5A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How should you implement the </w:t>
      </w:r>
      <w:r w:rsidRPr="00907130">
        <w:rPr>
          <w:rStyle w:val="HTMLCode"/>
          <w:rFonts w:eastAsiaTheme="minorEastAsia"/>
        </w:rPr>
        <w:t>compareTo()</w:t>
      </w:r>
      <w:r>
        <w:t xml:space="preserve"> method to reflect the ordering that we want?</w:t>
      </w:r>
    </w:p>
    <w:p w:rsidR="00907130" w:rsidRPr="00907130" w:rsidRDefault="00907130" w:rsidP="00907130">
      <w:r>
        <w:t xml:space="preserve">              </w:t>
      </w:r>
      <w:r>
        <w:t xml:space="preserve">Để sắp xếp theo </w:t>
      </w:r>
      <w:r>
        <w:rPr>
          <w:rStyle w:val="Strong"/>
        </w:rPr>
        <w:t>tiêu đề (title) rồi đến giá (cost)</w:t>
      </w:r>
      <w:r>
        <w:t>: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MediaComparatorByCostTitle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Comparator&lt;Media&gt;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compare(Media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, Media 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costComparison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 xml:space="preserve">.getCost(),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.getCost()); </w:t>
      </w:r>
      <w:r>
        <w:rPr>
          <w:rFonts w:ascii="Consolas" w:hAnsi="Consolas"/>
          <w:color w:val="3F7F5F"/>
          <w:sz w:val="20"/>
          <w:szCs w:val="20"/>
        </w:rPr>
        <w:t>// Higher cost first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costComparison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>.getTitle().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 xml:space="preserve">.getTitle()); </w:t>
      </w:r>
      <w:r>
        <w:rPr>
          <w:rFonts w:ascii="Consolas" w:hAnsi="Consolas"/>
          <w:color w:val="3F7F5F"/>
          <w:sz w:val="20"/>
          <w:szCs w:val="20"/>
        </w:rPr>
        <w:t>// Alphabetical order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costComparison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7130" w:rsidRDefault="00907130" w:rsidP="00907130"/>
    <w:p w:rsidR="00907130" w:rsidRDefault="00907130" w:rsidP="00907130">
      <w:r>
        <w:t xml:space="preserve">              </w:t>
      </w:r>
      <w:r>
        <w:t xml:space="preserve">Để sắp xếp theo </w:t>
      </w:r>
      <w:r>
        <w:rPr>
          <w:rStyle w:val="Strong"/>
        </w:rPr>
        <w:t>giá (cost) rồi đến tiêu đề (title)</w:t>
      </w:r>
      <w:r>
        <w:t>: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MediaComparatorByTitleCost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Comparator&lt;Media&gt;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compare(Media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, Media 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>.getTitle().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>.getTitle());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 xml:space="preserve">.getCost(),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.getCost()); </w:t>
      </w:r>
      <w:r>
        <w:rPr>
          <w:rFonts w:ascii="Consolas" w:hAnsi="Consolas"/>
          <w:color w:val="3F7F5F"/>
          <w:sz w:val="20"/>
          <w:szCs w:val="20"/>
        </w:rPr>
        <w:t>// Higher cost first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titleComparison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07130" w:rsidRDefault="00907130" w:rsidP="009071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7130" w:rsidRPr="00907130" w:rsidRDefault="00907130" w:rsidP="00907130">
      <w:pPr>
        <w:rPr>
          <w:sz w:val="32"/>
          <w:szCs w:val="32"/>
        </w:rPr>
      </w:pPr>
    </w:p>
    <w:p w:rsidR="00907130" w:rsidRPr="00907130" w:rsidRDefault="00907130" w:rsidP="009071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Can we have two ordering rules of the item (by title then cost and by cost then title) if we use this </w:t>
      </w:r>
      <w:r>
        <w:rPr>
          <w:rStyle w:val="HTMLCode"/>
          <w:rFonts w:eastAsiaTheme="minorEastAsia"/>
        </w:rPr>
        <w:t>Comparable</w:t>
      </w:r>
      <w:r>
        <w:t xml:space="preserve"> interface approach?</w:t>
      </w:r>
    </w:p>
    <w:p w:rsidR="00907130" w:rsidRDefault="00907130" w:rsidP="00907130">
      <w:r>
        <w:lastRenderedPageBreak/>
        <w:t xml:space="preserve">                   </w:t>
      </w:r>
      <w:r>
        <w:t xml:space="preserve">Không, giao diện </w:t>
      </w:r>
      <w:r>
        <w:rPr>
          <w:rStyle w:val="HTMLCode"/>
          <w:rFonts w:eastAsiaTheme="minorEastAsia"/>
        </w:rPr>
        <w:t>Comparable</w:t>
      </w:r>
      <w:r>
        <w:t xml:space="preserve"> chỉ cho phép </w:t>
      </w:r>
      <w:r>
        <w:rPr>
          <w:rStyle w:val="Strong"/>
        </w:rPr>
        <w:t>một quy tắc sắp xếp tự nhiên</w:t>
      </w:r>
      <w:r>
        <w:t xml:space="preserve"> được định nghĩa </w:t>
      </w:r>
      <w:r>
        <w:t xml:space="preserve">                    </w:t>
      </w:r>
      <w:r>
        <w:t xml:space="preserve">thông qua phương thức </w:t>
      </w:r>
      <w:r>
        <w:rPr>
          <w:rStyle w:val="HTMLCode"/>
          <w:rFonts w:eastAsiaTheme="minorEastAsia"/>
        </w:rPr>
        <w:t>compareTo()</w:t>
      </w:r>
      <w:r>
        <w:t xml:space="preserve">. Để có nhiều quy tắc sắp xếp, ta phải sử dụng giao diện </w:t>
      </w:r>
      <w:r>
        <w:rPr>
          <w:rStyle w:val="HTMLCode"/>
          <w:rFonts w:eastAsiaTheme="minorEastAsia"/>
        </w:rPr>
        <w:t>Comparator</w:t>
      </w:r>
      <w:r>
        <w:t xml:space="preserve"> để bổ sung logic sắp xếp khác.</w:t>
      </w:r>
    </w:p>
    <w:p w:rsidR="00907130" w:rsidRPr="00907130" w:rsidRDefault="00907130" w:rsidP="00907130">
      <w:pPr>
        <w:rPr>
          <w:sz w:val="32"/>
          <w:szCs w:val="32"/>
        </w:rPr>
      </w:pPr>
    </w:p>
    <w:p w:rsidR="00907130" w:rsidRPr="00907130" w:rsidRDefault="00907130" w:rsidP="009071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Suppose the DVDs have a different ordering rule from the other media types (by title, then decreasing length, then cost). How would you modify your code to allow this?</w:t>
      </w:r>
    </w:p>
    <w:p w:rsidR="00907130" w:rsidRPr="00907130" w:rsidRDefault="00907130" w:rsidP="00907130">
      <w:pPr>
        <w:rPr>
          <w:sz w:val="32"/>
          <w:szCs w:val="32"/>
        </w:rPr>
      </w:pPr>
    </w:p>
    <w:p w:rsidR="00907130" w:rsidRDefault="00907130" w:rsidP="00907130">
      <w:pPr>
        <w:pStyle w:val="ListParagraph"/>
      </w:pPr>
      <w:r>
        <w:t>C</w:t>
      </w:r>
      <w:r>
        <w:t xml:space="preserve">ó thể ghi đè phương thức </w:t>
      </w:r>
      <w:r>
        <w:rPr>
          <w:rStyle w:val="HTMLCode"/>
          <w:rFonts w:eastAsiaTheme="minorEastAsia"/>
        </w:rPr>
        <w:t>compareTo()</w:t>
      </w:r>
      <w:r>
        <w:t xml:space="preserve"> trong lớp </w:t>
      </w:r>
      <w:r>
        <w:rPr>
          <w:rStyle w:val="HTMLCode"/>
          <w:rFonts w:eastAsiaTheme="minorEastAsia"/>
        </w:rPr>
        <w:t>DigitalVideoDisc</w:t>
      </w:r>
      <w:r>
        <w:t xml:space="preserve"> để phản ánh quy tắc sắp xếp đặc biệt:</w:t>
      </w:r>
    </w:p>
    <w:p w:rsidR="00907130" w:rsidRDefault="00907130" w:rsidP="00907130">
      <w:pPr>
        <w:pStyle w:val="ListParagraph"/>
      </w:pPr>
      <w:bookmarkStart w:id="0" w:name="_GoBack"/>
      <w:bookmarkEnd w:id="0"/>
    </w:p>
    <w:p w:rsidR="00907130" w:rsidRDefault="00907130" w:rsidP="00907130">
      <w:pPr>
        <w:pStyle w:val="ListParagraph"/>
      </w:pPr>
      <w:r>
        <w:t>package hust.soict.dsai.aims.comparator;</w:t>
      </w:r>
    </w:p>
    <w:p w:rsidR="00907130" w:rsidRDefault="00907130" w:rsidP="00907130">
      <w:pPr>
        <w:pStyle w:val="ListParagraph"/>
      </w:pPr>
    </w:p>
    <w:p w:rsidR="00907130" w:rsidRDefault="00907130" w:rsidP="00907130">
      <w:pPr>
        <w:pStyle w:val="ListParagraph"/>
      </w:pPr>
      <w:r>
        <w:t>import java.util.Comparator;</w:t>
      </w:r>
    </w:p>
    <w:p w:rsidR="00907130" w:rsidRDefault="00907130" w:rsidP="00907130">
      <w:pPr>
        <w:pStyle w:val="ListParagraph"/>
      </w:pPr>
    </w:p>
    <w:p w:rsidR="00907130" w:rsidRDefault="00907130" w:rsidP="00907130">
      <w:pPr>
        <w:pStyle w:val="ListParagraph"/>
      </w:pPr>
      <w:r>
        <w:t>import hust.soict.dsai.aims.media.Media;</w:t>
      </w:r>
    </w:p>
    <w:p w:rsidR="00907130" w:rsidRDefault="00907130" w:rsidP="00907130">
      <w:pPr>
        <w:pStyle w:val="ListParagraph"/>
      </w:pPr>
    </w:p>
    <w:p w:rsidR="00907130" w:rsidRDefault="00907130" w:rsidP="00907130">
      <w:pPr>
        <w:pStyle w:val="ListParagraph"/>
      </w:pPr>
      <w:r>
        <w:t>public class MediaComparatorByTitleCost implements Comparator&lt;Media&gt; {</w:t>
      </w:r>
    </w:p>
    <w:p w:rsidR="00907130" w:rsidRDefault="00907130" w:rsidP="00907130">
      <w:pPr>
        <w:pStyle w:val="ListParagraph"/>
      </w:pPr>
      <w:r>
        <w:t xml:space="preserve">    @Override</w:t>
      </w:r>
    </w:p>
    <w:p w:rsidR="00907130" w:rsidRDefault="00907130" w:rsidP="00907130">
      <w:pPr>
        <w:pStyle w:val="ListParagraph"/>
      </w:pPr>
      <w:r>
        <w:t xml:space="preserve">    public int compare(Media m1, Media m2) {</w:t>
      </w:r>
    </w:p>
    <w:p w:rsidR="00907130" w:rsidRDefault="00907130" w:rsidP="00907130">
      <w:pPr>
        <w:pStyle w:val="ListParagraph"/>
      </w:pPr>
      <w:r>
        <w:t xml:space="preserve">        int titleComparison = m1.getTitle().compareToIgnoreCase(m2.getTitle());</w:t>
      </w:r>
    </w:p>
    <w:p w:rsidR="00907130" w:rsidRDefault="00907130" w:rsidP="00907130">
      <w:pPr>
        <w:pStyle w:val="ListParagraph"/>
      </w:pPr>
      <w:r>
        <w:t xml:space="preserve">        if (titleComparison == 0) {</w:t>
      </w:r>
    </w:p>
    <w:p w:rsidR="00907130" w:rsidRDefault="00907130" w:rsidP="00907130">
      <w:pPr>
        <w:pStyle w:val="ListParagraph"/>
      </w:pPr>
      <w:r>
        <w:t xml:space="preserve">            return Float.compare(m2.getCost(), m1.getCost()); // Higher cost first</w:t>
      </w:r>
    </w:p>
    <w:p w:rsidR="00907130" w:rsidRDefault="00907130" w:rsidP="00907130">
      <w:pPr>
        <w:pStyle w:val="ListParagraph"/>
      </w:pPr>
      <w:r>
        <w:t xml:space="preserve">        }</w:t>
      </w:r>
    </w:p>
    <w:p w:rsidR="00907130" w:rsidRDefault="00907130" w:rsidP="00907130">
      <w:pPr>
        <w:pStyle w:val="ListParagraph"/>
      </w:pPr>
      <w:r>
        <w:t xml:space="preserve">        return titleComparison;</w:t>
      </w:r>
    </w:p>
    <w:p w:rsidR="00907130" w:rsidRDefault="00907130" w:rsidP="00907130">
      <w:pPr>
        <w:pStyle w:val="ListParagraph"/>
      </w:pPr>
      <w:r>
        <w:t xml:space="preserve">    }</w:t>
      </w:r>
    </w:p>
    <w:p w:rsidR="00907130" w:rsidRDefault="00907130" w:rsidP="00907130">
      <w:pPr>
        <w:pStyle w:val="ListParagraph"/>
      </w:pPr>
      <w:r>
        <w:t>}</w:t>
      </w:r>
    </w:p>
    <w:p w:rsidR="00907130" w:rsidRDefault="00907130" w:rsidP="00907130">
      <w:pPr>
        <w:pStyle w:val="ListParagraph"/>
      </w:pPr>
    </w:p>
    <w:p w:rsidR="00907130" w:rsidRPr="00907130" w:rsidRDefault="00907130" w:rsidP="00907130">
      <w:pPr>
        <w:pStyle w:val="ListParagraph"/>
        <w:rPr>
          <w:sz w:val="32"/>
          <w:szCs w:val="32"/>
        </w:rPr>
      </w:pPr>
    </w:p>
    <w:sectPr w:rsidR="00907130" w:rsidRPr="009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E406D"/>
    <w:multiLevelType w:val="hybridMultilevel"/>
    <w:tmpl w:val="3A74C850"/>
    <w:lvl w:ilvl="0" w:tplc="A39407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30"/>
    <w:rsid w:val="003A531E"/>
    <w:rsid w:val="008D23F8"/>
    <w:rsid w:val="00907130"/>
    <w:rsid w:val="009E0C61"/>
    <w:rsid w:val="00D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F4806A-55BD-4249-88DC-92B9CF8C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71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1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7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Trinh</dc:creator>
  <cp:keywords/>
  <dc:description/>
  <cp:lastModifiedBy>Giang Trinh</cp:lastModifiedBy>
  <cp:revision>1</cp:revision>
  <dcterms:created xsi:type="dcterms:W3CDTF">2024-12-01T16:56:00Z</dcterms:created>
  <dcterms:modified xsi:type="dcterms:W3CDTF">2024-12-01T17:05:00Z</dcterms:modified>
</cp:coreProperties>
</file>