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3F2FC7" w14:textId="77777777" w:rsidR="003668A7" w:rsidRDefault="00156D45">
      <w:pPr>
        <w:pBdr>
          <w:bottom w:val="single" w:sz="5" w:space="0" w:color="000000"/>
        </w:pBdr>
        <w:spacing w:before="20" w:after="15" w:line="240" w:lineRule="auto"/>
        <w:outlineLvl w:val="0"/>
      </w:pPr>
      <w:r>
        <w:rPr>
          <w:rFonts w:ascii="Tahoma" w:eastAsia="Tahoma" w:hAnsi="Tahoma" w:cs="Tahoma"/>
          <w:b/>
          <w:bCs/>
          <w:color w:val="000000"/>
          <w:sz w:val="35"/>
          <w:szCs w:val="35"/>
        </w:rPr>
        <w:t>Workplace Violence and Harassment Policy – Federal</w:t>
      </w:r>
    </w:p>
    <w:p w14:paraId="5918EA5D" w14:textId="77777777" w:rsidR="003668A7" w:rsidRDefault="003668A7">
      <w:pPr>
        <w:spacing w:before="20" w:after="0" w:line="240" w:lineRule="auto"/>
      </w:pPr>
    </w:p>
    <w:p w14:paraId="2BE3E267" w14:textId="23A1EB4E" w:rsidR="003668A7" w:rsidRDefault="00156D45">
      <w:pPr>
        <w:spacing w:before="20" w:after="0" w:line="240" w:lineRule="auto"/>
        <w:outlineLvl w:val="1"/>
      </w:pPr>
      <w:r>
        <w:rPr>
          <w:rFonts w:ascii="Tahoma" w:eastAsia="Tahoma" w:hAnsi="Tahoma" w:cs="Tahoma"/>
          <w:b/>
          <w:bCs/>
          <w:color w:val="000000"/>
          <w:sz w:val="27"/>
          <w:szCs w:val="27"/>
        </w:rPr>
        <w:t>Intent</w:t>
      </w:r>
    </w:p>
    <w:p w14:paraId="6071637B" w14:textId="77777777" w:rsidR="003668A7" w:rsidRDefault="003668A7">
      <w:pPr>
        <w:spacing w:before="20" w:after="0" w:line="240" w:lineRule="auto"/>
      </w:pPr>
    </w:p>
    <w:p w14:paraId="79024C42" w14:textId="15CCE296" w:rsidR="003668A7" w:rsidRDefault="00156D45">
      <w:pPr>
        <w:spacing w:before="20" w:after="0" w:line="240" w:lineRule="auto"/>
      </w:pPr>
      <w:r>
        <w:rPr>
          <w:rFonts w:ascii="Arial" w:eastAsia="Arial" w:hAnsi="Arial" w:cs="Arial"/>
          <w:color w:val="000000"/>
          <w:sz w:val="21"/>
          <w:szCs w:val="21"/>
        </w:rPr>
        <w:t>CPC Logistics</w:t>
      </w:r>
      <w:r>
        <w:rPr>
          <w:rFonts w:ascii="Arial" w:eastAsia="Arial" w:hAnsi="Arial" w:cs="Arial"/>
          <w:color w:val="000000"/>
          <w:sz w:val="24"/>
          <w:szCs w:val="24"/>
        </w:rPr>
        <w:t xml:space="preserve"> </w:t>
      </w:r>
      <w:r>
        <w:rPr>
          <w:rFonts w:ascii="Arial" w:eastAsia="Arial" w:hAnsi="Arial" w:cs="Arial"/>
          <w:color w:val="000000"/>
          <w:sz w:val="21"/>
          <w:szCs w:val="21"/>
        </w:rPr>
        <w:t>is committed to</w:t>
      </w:r>
      <w:r>
        <w:rPr>
          <w:rFonts w:ascii="Arial" w:eastAsia="Arial" w:hAnsi="Arial" w:cs="Arial"/>
          <w:color w:val="000000"/>
          <w:sz w:val="24"/>
          <w:szCs w:val="24"/>
        </w:rPr>
        <w:t xml:space="preserve"> </w:t>
      </w:r>
      <w:r>
        <w:rPr>
          <w:rFonts w:ascii="Arial" w:eastAsia="Arial" w:hAnsi="Arial" w:cs="Arial"/>
          <w:color w:val="000000"/>
          <w:sz w:val="21"/>
          <w:szCs w:val="21"/>
        </w:rPr>
        <w:t>preventing and protecting employees from violence and harassment in the workplace.</w:t>
      </w:r>
      <w:r>
        <w:rPr>
          <w:rFonts w:ascii="Arial" w:eastAsia="Arial" w:hAnsi="Arial" w:cs="Arial"/>
          <w:color w:val="000000"/>
          <w:sz w:val="24"/>
          <w:szCs w:val="24"/>
        </w:rPr>
        <w:t xml:space="preserve"> </w:t>
      </w:r>
      <w:r>
        <w:rPr>
          <w:rFonts w:ascii="Arial" w:eastAsia="Arial" w:hAnsi="Arial" w:cs="Arial"/>
          <w:color w:val="000000"/>
          <w:sz w:val="21"/>
          <w:szCs w:val="21"/>
        </w:rPr>
        <w:t>This policy outlines the measures the company takes</w:t>
      </w:r>
      <w:r>
        <w:rPr>
          <w:rFonts w:ascii="Arial" w:eastAsia="Arial" w:hAnsi="Arial" w:cs="Arial"/>
          <w:color w:val="000000"/>
          <w:sz w:val="24"/>
          <w:szCs w:val="24"/>
        </w:rPr>
        <w:t xml:space="preserve"> </w:t>
      </w:r>
      <w:r>
        <w:rPr>
          <w:rFonts w:ascii="Arial" w:eastAsia="Arial" w:hAnsi="Arial" w:cs="Arial"/>
          <w:color w:val="000000"/>
          <w:sz w:val="21"/>
          <w:szCs w:val="21"/>
        </w:rPr>
        <w:t>in accordance with the</w:t>
      </w:r>
      <w:r>
        <w:rPr>
          <w:rFonts w:ascii="Arial" w:eastAsia="Arial" w:hAnsi="Arial" w:cs="Arial"/>
          <w:color w:val="000000"/>
          <w:sz w:val="24"/>
          <w:szCs w:val="24"/>
        </w:rPr>
        <w:t xml:space="preserve"> </w:t>
      </w:r>
      <w:r>
        <w:rPr>
          <w:rFonts w:ascii="Arial" w:eastAsia="Arial" w:hAnsi="Arial" w:cs="Arial"/>
          <w:i/>
          <w:iCs/>
          <w:color w:val="000000"/>
          <w:sz w:val="21"/>
          <w:szCs w:val="21"/>
        </w:rPr>
        <w:t xml:space="preserve">Canada </w:t>
      </w:r>
      <w:proofErr w:type="spellStart"/>
      <w:r>
        <w:rPr>
          <w:rFonts w:ascii="Arial" w:eastAsia="Arial" w:hAnsi="Arial" w:cs="Arial"/>
          <w:i/>
          <w:iCs/>
          <w:color w:val="000000"/>
          <w:sz w:val="21"/>
          <w:szCs w:val="21"/>
        </w:rPr>
        <w:t>Labour</w:t>
      </w:r>
      <w:proofErr w:type="spellEnd"/>
      <w:r>
        <w:rPr>
          <w:rFonts w:ascii="Arial" w:eastAsia="Arial" w:hAnsi="Arial" w:cs="Arial"/>
          <w:i/>
          <w:iCs/>
          <w:color w:val="000000"/>
          <w:sz w:val="21"/>
          <w:szCs w:val="21"/>
        </w:rPr>
        <w:t xml:space="preserve"> Code</w:t>
      </w:r>
      <w:r>
        <w:rPr>
          <w:rFonts w:ascii="Arial" w:eastAsia="Arial" w:hAnsi="Arial" w:cs="Arial"/>
          <w:color w:val="000000"/>
          <w:sz w:val="24"/>
          <w:szCs w:val="24"/>
        </w:rPr>
        <w:t xml:space="preserve"> </w:t>
      </w:r>
      <w:r>
        <w:rPr>
          <w:rFonts w:ascii="Arial" w:eastAsia="Arial" w:hAnsi="Arial" w:cs="Arial"/>
          <w:color w:val="000000"/>
          <w:sz w:val="21"/>
          <w:szCs w:val="21"/>
        </w:rPr>
        <w:t>and the</w:t>
      </w:r>
      <w:r>
        <w:rPr>
          <w:rFonts w:ascii="Arial" w:eastAsia="Arial" w:hAnsi="Arial" w:cs="Arial"/>
          <w:color w:val="000000"/>
          <w:sz w:val="24"/>
          <w:szCs w:val="24"/>
        </w:rPr>
        <w:t xml:space="preserve"> </w:t>
      </w:r>
      <w:r>
        <w:rPr>
          <w:rFonts w:ascii="Arial" w:eastAsia="Arial" w:hAnsi="Arial" w:cs="Arial"/>
          <w:i/>
          <w:iCs/>
          <w:color w:val="000000"/>
          <w:sz w:val="21"/>
          <w:szCs w:val="21"/>
        </w:rPr>
        <w:t>Work Place Harassment and Violence Prevention</w:t>
      </w:r>
      <w:r>
        <w:rPr>
          <w:rFonts w:ascii="Arial" w:eastAsia="Arial" w:hAnsi="Arial" w:cs="Arial"/>
          <w:color w:val="000000"/>
          <w:sz w:val="24"/>
          <w:szCs w:val="24"/>
        </w:rPr>
        <w:t xml:space="preserve"> </w:t>
      </w:r>
      <w:r>
        <w:rPr>
          <w:rFonts w:ascii="Arial" w:eastAsia="Arial" w:hAnsi="Arial" w:cs="Arial"/>
          <w:i/>
          <w:iCs/>
          <w:color w:val="000000"/>
          <w:sz w:val="21"/>
          <w:szCs w:val="21"/>
        </w:rPr>
        <w:t>Regulations</w:t>
      </w:r>
      <w:r>
        <w:rPr>
          <w:rFonts w:ascii="Arial" w:eastAsia="Arial" w:hAnsi="Arial" w:cs="Arial"/>
          <w:color w:val="000000"/>
          <w:sz w:val="24"/>
          <w:szCs w:val="24"/>
        </w:rPr>
        <w:t xml:space="preserve"> </w:t>
      </w:r>
      <w:r>
        <w:rPr>
          <w:rFonts w:ascii="Arial" w:eastAsia="Arial" w:hAnsi="Arial" w:cs="Arial"/>
          <w:color w:val="000000"/>
          <w:sz w:val="21"/>
          <w:szCs w:val="21"/>
        </w:rPr>
        <w:t>to prevent violence and harassment,</w:t>
      </w:r>
      <w:r>
        <w:rPr>
          <w:rFonts w:ascii="Arial" w:eastAsia="Arial" w:hAnsi="Arial" w:cs="Arial"/>
          <w:color w:val="000000"/>
          <w:sz w:val="24"/>
          <w:szCs w:val="24"/>
        </w:rPr>
        <w:t xml:space="preserve"> </w:t>
      </w:r>
      <w:r>
        <w:rPr>
          <w:rFonts w:ascii="Arial" w:eastAsia="Arial" w:hAnsi="Arial" w:cs="Arial"/>
          <w:color w:val="000000"/>
          <w:sz w:val="21"/>
          <w:szCs w:val="21"/>
        </w:rPr>
        <w:t>and</w:t>
      </w:r>
      <w:r>
        <w:rPr>
          <w:rFonts w:ascii="Arial" w:eastAsia="Arial" w:hAnsi="Arial" w:cs="Arial"/>
          <w:color w:val="000000"/>
          <w:sz w:val="24"/>
          <w:szCs w:val="24"/>
        </w:rPr>
        <w:t xml:space="preserve"> </w:t>
      </w:r>
      <w:r>
        <w:rPr>
          <w:rFonts w:ascii="Arial" w:eastAsia="Arial" w:hAnsi="Arial" w:cs="Arial"/>
          <w:color w:val="000000"/>
          <w:sz w:val="21"/>
          <w:szCs w:val="21"/>
        </w:rPr>
        <w:t>how</w:t>
      </w:r>
      <w:r>
        <w:rPr>
          <w:rFonts w:ascii="Arial" w:eastAsia="Arial" w:hAnsi="Arial" w:cs="Arial"/>
          <w:color w:val="000000"/>
          <w:sz w:val="24"/>
          <w:szCs w:val="24"/>
        </w:rPr>
        <w:t xml:space="preserve"> </w:t>
      </w:r>
      <w:r>
        <w:rPr>
          <w:rFonts w:ascii="Arial" w:eastAsia="Arial" w:hAnsi="Arial" w:cs="Arial"/>
          <w:color w:val="000000"/>
          <w:sz w:val="21"/>
          <w:szCs w:val="21"/>
        </w:rPr>
        <w:t>they are</w:t>
      </w:r>
      <w:r>
        <w:rPr>
          <w:rFonts w:ascii="Arial" w:eastAsia="Arial" w:hAnsi="Arial" w:cs="Arial"/>
          <w:color w:val="000000"/>
          <w:sz w:val="24"/>
          <w:szCs w:val="24"/>
        </w:rPr>
        <w:t xml:space="preserve"> </w:t>
      </w:r>
      <w:r>
        <w:rPr>
          <w:rFonts w:ascii="Arial" w:eastAsia="Arial" w:hAnsi="Arial" w:cs="Arial"/>
          <w:color w:val="000000"/>
          <w:sz w:val="21"/>
          <w:szCs w:val="21"/>
        </w:rPr>
        <w:t>addressed if</w:t>
      </w:r>
      <w:r>
        <w:rPr>
          <w:rFonts w:ascii="Arial" w:eastAsia="Arial" w:hAnsi="Arial" w:cs="Arial"/>
          <w:color w:val="000000"/>
          <w:sz w:val="24"/>
          <w:szCs w:val="24"/>
        </w:rPr>
        <w:t xml:space="preserve"> </w:t>
      </w:r>
      <w:r>
        <w:rPr>
          <w:rFonts w:ascii="Arial" w:eastAsia="Arial" w:hAnsi="Arial" w:cs="Arial"/>
          <w:color w:val="000000"/>
          <w:sz w:val="21"/>
          <w:szCs w:val="21"/>
        </w:rPr>
        <w:t>they</w:t>
      </w:r>
      <w:r>
        <w:rPr>
          <w:rFonts w:ascii="Arial" w:eastAsia="Arial" w:hAnsi="Arial" w:cs="Arial"/>
          <w:color w:val="000000"/>
          <w:sz w:val="24"/>
          <w:szCs w:val="24"/>
        </w:rPr>
        <w:t xml:space="preserve"> </w:t>
      </w:r>
      <w:r>
        <w:rPr>
          <w:rFonts w:ascii="Arial" w:eastAsia="Arial" w:hAnsi="Arial" w:cs="Arial"/>
          <w:color w:val="000000"/>
          <w:sz w:val="21"/>
          <w:szCs w:val="21"/>
        </w:rPr>
        <w:t>occur.</w:t>
      </w:r>
    </w:p>
    <w:p w14:paraId="6834735D" w14:textId="77777777" w:rsidR="003668A7" w:rsidRDefault="003668A7">
      <w:pPr>
        <w:spacing w:before="20" w:after="0" w:line="240" w:lineRule="auto"/>
      </w:pPr>
    </w:p>
    <w:p w14:paraId="3F3AAC7F" w14:textId="701D4066" w:rsidR="003668A7" w:rsidRDefault="00156D45">
      <w:pPr>
        <w:spacing w:before="20" w:after="0" w:line="240" w:lineRule="auto"/>
        <w:outlineLvl w:val="1"/>
      </w:pPr>
      <w:r>
        <w:rPr>
          <w:rFonts w:ascii="Tahoma" w:eastAsia="Tahoma" w:hAnsi="Tahoma" w:cs="Tahoma"/>
          <w:b/>
          <w:bCs/>
          <w:color w:val="000000"/>
          <w:sz w:val="27"/>
          <w:szCs w:val="27"/>
        </w:rPr>
        <w:t>Definitions</w:t>
      </w:r>
    </w:p>
    <w:p w14:paraId="48F86BB0" w14:textId="77777777" w:rsidR="003668A7" w:rsidRDefault="003668A7">
      <w:pPr>
        <w:spacing w:before="20" w:after="0" w:line="240" w:lineRule="auto"/>
      </w:pPr>
    </w:p>
    <w:p w14:paraId="7D4819D2" w14:textId="30697ED4" w:rsidR="003668A7" w:rsidRDefault="00156D45">
      <w:pPr>
        <w:spacing w:before="20" w:after="0" w:line="240" w:lineRule="auto"/>
      </w:pPr>
      <w:r>
        <w:rPr>
          <w:rFonts w:ascii="Arial" w:eastAsia="Arial" w:hAnsi="Arial" w:cs="Arial"/>
          <w:color w:val="000000"/>
          <w:sz w:val="21"/>
          <w:szCs w:val="21"/>
          <w:u w:val="single" w:color="000000"/>
        </w:rPr>
        <w:t>Applicable partner:</w:t>
      </w:r>
      <w:r>
        <w:rPr>
          <w:rFonts w:ascii="Arial" w:eastAsia="Arial" w:hAnsi="Arial" w:cs="Arial"/>
          <w:color w:val="000000"/>
          <w:sz w:val="24"/>
          <w:szCs w:val="24"/>
        </w:rPr>
        <w:t xml:space="preserve"> </w:t>
      </w:r>
      <w:r>
        <w:rPr>
          <w:rFonts w:ascii="Arial" w:eastAsia="Arial" w:hAnsi="Arial" w:cs="Arial"/>
          <w:color w:val="000000"/>
          <w:sz w:val="21"/>
          <w:szCs w:val="21"/>
        </w:rPr>
        <w:t>The</w:t>
      </w:r>
      <w:r>
        <w:rPr>
          <w:rFonts w:ascii="Arial" w:eastAsia="Arial" w:hAnsi="Arial" w:cs="Arial"/>
          <w:color w:val="000000"/>
          <w:sz w:val="24"/>
          <w:szCs w:val="24"/>
        </w:rPr>
        <w:t xml:space="preserve"> </w:t>
      </w:r>
      <w:r>
        <w:rPr>
          <w:rFonts w:ascii="Arial" w:eastAsia="Arial" w:hAnsi="Arial" w:cs="Arial"/>
          <w:color w:val="000000"/>
          <w:sz w:val="21"/>
          <w:szCs w:val="21"/>
        </w:rPr>
        <w:t>person or group of</w:t>
      </w:r>
      <w:r>
        <w:rPr>
          <w:rFonts w:ascii="Arial" w:eastAsia="Arial" w:hAnsi="Arial" w:cs="Arial"/>
          <w:color w:val="000000"/>
          <w:sz w:val="24"/>
          <w:szCs w:val="24"/>
        </w:rPr>
        <w:t xml:space="preserve"> </w:t>
      </w:r>
      <w:r>
        <w:rPr>
          <w:rFonts w:ascii="Arial" w:eastAsia="Arial" w:hAnsi="Arial" w:cs="Arial"/>
          <w:color w:val="000000"/>
          <w:sz w:val="21"/>
          <w:szCs w:val="21"/>
        </w:rPr>
        <w:t>persons</w:t>
      </w:r>
      <w:r>
        <w:rPr>
          <w:rFonts w:ascii="Arial" w:eastAsia="Arial" w:hAnsi="Arial" w:cs="Arial"/>
          <w:color w:val="000000"/>
          <w:sz w:val="24"/>
          <w:szCs w:val="24"/>
        </w:rPr>
        <w:t xml:space="preserve"> </w:t>
      </w:r>
      <w:r>
        <w:rPr>
          <w:rFonts w:ascii="Arial" w:eastAsia="Arial" w:hAnsi="Arial" w:cs="Arial"/>
          <w:color w:val="000000"/>
          <w:sz w:val="21"/>
          <w:szCs w:val="21"/>
        </w:rPr>
        <w:t xml:space="preserve">who work with the company to prevent and address </w:t>
      </w:r>
      <w:r w:rsidRPr="004F024F">
        <w:rPr>
          <w:rFonts w:ascii="Arial" w:eastAsia="Arial" w:hAnsi="Arial" w:cs="Arial"/>
          <w:color w:val="000000" w:themeColor="text1"/>
          <w:sz w:val="21"/>
          <w:szCs w:val="21"/>
        </w:rPr>
        <w:t>violence and harassment.</w:t>
      </w:r>
      <w:r w:rsidRPr="004F024F">
        <w:rPr>
          <w:rFonts w:ascii="Arial" w:eastAsia="Arial" w:hAnsi="Arial" w:cs="Arial"/>
          <w:color w:val="000000" w:themeColor="text1"/>
          <w:sz w:val="24"/>
          <w:szCs w:val="24"/>
        </w:rPr>
        <w:t xml:space="preserve"> </w:t>
      </w:r>
      <w:r w:rsidRPr="004F024F">
        <w:rPr>
          <w:rFonts w:ascii="Arial" w:eastAsia="Arial" w:hAnsi="Arial" w:cs="Arial"/>
          <w:color w:val="000000" w:themeColor="text1"/>
          <w:sz w:val="21"/>
          <w:szCs w:val="21"/>
        </w:rPr>
        <w:t>At CPC Logistics,</w:t>
      </w:r>
      <w:r w:rsidRPr="004F024F">
        <w:rPr>
          <w:rFonts w:ascii="Arial" w:eastAsia="Arial" w:hAnsi="Arial" w:cs="Arial"/>
          <w:color w:val="000000" w:themeColor="text1"/>
          <w:sz w:val="24"/>
          <w:szCs w:val="24"/>
        </w:rPr>
        <w:t xml:space="preserve"> </w:t>
      </w:r>
      <w:r w:rsidRPr="004F024F">
        <w:rPr>
          <w:rFonts w:ascii="Arial" w:eastAsia="Arial" w:hAnsi="Arial" w:cs="Arial"/>
          <w:color w:val="000000" w:themeColor="text1"/>
          <w:sz w:val="21"/>
          <w:szCs w:val="21"/>
        </w:rPr>
        <w:t>the applicable partner is</w:t>
      </w:r>
      <w:r w:rsidRPr="004F024F">
        <w:rPr>
          <w:rFonts w:ascii="Arial" w:eastAsia="Arial" w:hAnsi="Arial" w:cs="Arial"/>
          <w:color w:val="000000" w:themeColor="text1"/>
          <w:sz w:val="24"/>
          <w:szCs w:val="24"/>
        </w:rPr>
        <w:t xml:space="preserve"> </w:t>
      </w:r>
      <w:r w:rsidRPr="004F024F">
        <w:rPr>
          <w:rFonts w:ascii="Arial" w:eastAsia="Arial" w:hAnsi="Arial" w:cs="Arial"/>
          <w:color w:val="000000" w:themeColor="text1"/>
          <w:sz w:val="21"/>
          <w:szCs w:val="21"/>
        </w:rPr>
        <w:t>the if there is no policy committee</w:t>
      </w:r>
      <w:r w:rsidR="004F024F" w:rsidRPr="004F024F">
        <w:rPr>
          <w:rFonts w:ascii="Arial" w:eastAsia="Arial" w:hAnsi="Arial" w:cs="Arial"/>
          <w:color w:val="000000" w:themeColor="text1"/>
          <w:sz w:val="21"/>
          <w:szCs w:val="21"/>
        </w:rPr>
        <w:t>.</w:t>
      </w:r>
    </w:p>
    <w:p w14:paraId="52139A27" w14:textId="77777777" w:rsidR="003668A7" w:rsidRDefault="003668A7">
      <w:pPr>
        <w:spacing w:before="20" w:after="0" w:line="240" w:lineRule="auto"/>
      </w:pPr>
    </w:p>
    <w:p w14:paraId="550DB697" w14:textId="03345FB7" w:rsidR="003668A7" w:rsidRDefault="00156D45">
      <w:pPr>
        <w:spacing w:before="20" w:after="0" w:line="240" w:lineRule="auto"/>
      </w:pPr>
      <w:r>
        <w:rPr>
          <w:rFonts w:ascii="Arial" w:eastAsia="Arial" w:hAnsi="Arial" w:cs="Arial"/>
          <w:color w:val="000000"/>
          <w:sz w:val="21"/>
          <w:szCs w:val="21"/>
          <w:u w:val="single" w:color="000000"/>
        </w:rPr>
        <w:t>Designated recipient:</w:t>
      </w:r>
      <w:r>
        <w:rPr>
          <w:rFonts w:ascii="Arial" w:eastAsia="Arial" w:hAnsi="Arial" w:cs="Arial"/>
          <w:color w:val="000000"/>
          <w:sz w:val="21"/>
          <w:szCs w:val="21"/>
        </w:rPr>
        <w:t> The</w:t>
      </w:r>
      <w:r>
        <w:rPr>
          <w:rFonts w:ascii="Arial" w:eastAsia="Arial" w:hAnsi="Arial" w:cs="Arial"/>
          <w:color w:val="000000"/>
          <w:sz w:val="24"/>
          <w:szCs w:val="24"/>
        </w:rPr>
        <w:t xml:space="preserve"> </w:t>
      </w:r>
      <w:r>
        <w:rPr>
          <w:rFonts w:ascii="Arial" w:eastAsia="Arial" w:hAnsi="Arial" w:cs="Arial"/>
          <w:color w:val="000000"/>
          <w:sz w:val="21"/>
          <w:szCs w:val="21"/>
        </w:rPr>
        <w:t>qualified</w:t>
      </w:r>
      <w:r>
        <w:rPr>
          <w:rFonts w:ascii="Arial" w:eastAsia="Arial" w:hAnsi="Arial" w:cs="Arial"/>
          <w:color w:val="000000"/>
          <w:sz w:val="24"/>
          <w:szCs w:val="24"/>
        </w:rPr>
        <w:t xml:space="preserve"> </w:t>
      </w:r>
      <w:r>
        <w:rPr>
          <w:rFonts w:ascii="Arial" w:eastAsia="Arial" w:hAnsi="Arial" w:cs="Arial"/>
          <w:color w:val="000000"/>
          <w:sz w:val="21"/>
          <w:szCs w:val="21"/>
        </w:rPr>
        <w:t>person</w:t>
      </w:r>
      <w:r>
        <w:rPr>
          <w:rFonts w:ascii="Arial" w:eastAsia="Arial" w:hAnsi="Arial" w:cs="Arial"/>
          <w:color w:val="000000"/>
          <w:sz w:val="24"/>
          <w:szCs w:val="24"/>
        </w:rPr>
        <w:t xml:space="preserve"> </w:t>
      </w:r>
      <w:r>
        <w:rPr>
          <w:rFonts w:ascii="Arial" w:eastAsia="Arial" w:hAnsi="Arial" w:cs="Arial"/>
          <w:color w:val="000000"/>
          <w:sz w:val="21"/>
          <w:szCs w:val="21"/>
        </w:rPr>
        <w:t>or group of persons</w:t>
      </w:r>
      <w:r>
        <w:rPr>
          <w:rFonts w:ascii="Arial" w:eastAsia="Arial" w:hAnsi="Arial" w:cs="Arial"/>
          <w:color w:val="000000"/>
          <w:sz w:val="24"/>
          <w:szCs w:val="24"/>
        </w:rPr>
        <w:t xml:space="preserve"> </w:t>
      </w:r>
      <w:r>
        <w:rPr>
          <w:rFonts w:ascii="Arial" w:eastAsia="Arial" w:hAnsi="Arial" w:cs="Arial"/>
          <w:color w:val="000000"/>
          <w:sz w:val="21"/>
          <w:szCs w:val="21"/>
        </w:rPr>
        <w:t>to</w:t>
      </w:r>
      <w:r>
        <w:rPr>
          <w:rFonts w:ascii="Arial" w:eastAsia="Arial" w:hAnsi="Arial" w:cs="Arial"/>
          <w:color w:val="000000"/>
          <w:sz w:val="24"/>
          <w:szCs w:val="24"/>
        </w:rPr>
        <w:t xml:space="preserve"> </w:t>
      </w:r>
      <w:r>
        <w:rPr>
          <w:rFonts w:ascii="Arial" w:eastAsia="Arial" w:hAnsi="Arial" w:cs="Arial"/>
          <w:color w:val="000000"/>
          <w:sz w:val="21"/>
          <w:szCs w:val="21"/>
        </w:rPr>
        <w:t>receive complaints</w:t>
      </w:r>
      <w:r>
        <w:rPr>
          <w:rFonts w:ascii="Arial" w:eastAsia="Arial" w:hAnsi="Arial" w:cs="Arial"/>
          <w:color w:val="000000"/>
          <w:sz w:val="24"/>
          <w:szCs w:val="24"/>
        </w:rPr>
        <w:t xml:space="preserve"> </w:t>
      </w:r>
      <w:r>
        <w:rPr>
          <w:rFonts w:ascii="Arial" w:eastAsia="Arial" w:hAnsi="Arial" w:cs="Arial"/>
          <w:color w:val="000000"/>
          <w:sz w:val="21"/>
          <w:szCs w:val="21"/>
        </w:rPr>
        <w:t>of</w:t>
      </w:r>
      <w:r>
        <w:rPr>
          <w:rFonts w:ascii="Arial" w:eastAsia="Arial" w:hAnsi="Arial" w:cs="Arial"/>
          <w:color w:val="000000"/>
          <w:sz w:val="24"/>
          <w:szCs w:val="24"/>
        </w:rPr>
        <w:t xml:space="preserve"> </w:t>
      </w:r>
      <w:r>
        <w:rPr>
          <w:rFonts w:ascii="Arial" w:eastAsia="Arial" w:hAnsi="Arial" w:cs="Arial"/>
          <w:color w:val="000000"/>
          <w:sz w:val="21"/>
          <w:szCs w:val="21"/>
        </w:rPr>
        <w:t>violence or harassment.</w:t>
      </w:r>
      <w:r>
        <w:rPr>
          <w:rFonts w:ascii="Arial" w:eastAsia="Arial" w:hAnsi="Arial" w:cs="Arial"/>
          <w:color w:val="000000"/>
          <w:sz w:val="24"/>
          <w:szCs w:val="24"/>
        </w:rPr>
        <w:t xml:space="preserve"> </w:t>
      </w:r>
      <w:r>
        <w:rPr>
          <w:rFonts w:ascii="Arial" w:eastAsia="Arial" w:hAnsi="Arial" w:cs="Arial"/>
          <w:color w:val="000000"/>
          <w:sz w:val="21"/>
          <w:szCs w:val="21"/>
        </w:rPr>
        <w:t>At CPC Logistics, the designated recipient</w:t>
      </w:r>
      <w:r>
        <w:rPr>
          <w:rFonts w:ascii="Arial" w:eastAsia="Arial" w:hAnsi="Arial" w:cs="Arial"/>
          <w:color w:val="000000"/>
          <w:sz w:val="24"/>
          <w:szCs w:val="24"/>
        </w:rPr>
        <w:t xml:space="preserve"> </w:t>
      </w:r>
      <w:r>
        <w:rPr>
          <w:rFonts w:ascii="Arial" w:eastAsia="Arial" w:hAnsi="Arial" w:cs="Arial"/>
          <w:color w:val="000000"/>
          <w:sz w:val="21"/>
          <w:szCs w:val="21"/>
        </w:rPr>
        <w:t>is</w:t>
      </w:r>
      <w:r>
        <w:rPr>
          <w:rFonts w:ascii="Arial" w:eastAsia="Arial" w:hAnsi="Arial" w:cs="Arial"/>
          <w:color w:val="000000"/>
          <w:sz w:val="24"/>
          <w:szCs w:val="24"/>
        </w:rPr>
        <w:t xml:space="preserve"> </w:t>
      </w:r>
      <w:r>
        <w:rPr>
          <w:rFonts w:ascii="Arial" w:eastAsia="Arial" w:hAnsi="Arial" w:cs="Arial"/>
          <w:color w:val="000000"/>
          <w:sz w:val="21"/>
          <w:szCs w:val="21"/>
        </w:rPr>
        <w:t>(</w:t>
      </w:r>
      <w:r>
        <w:rPr>
          <w:rFonts w:ascii="Arial" w:eastAsia="Arial" w:hAnsi="Arial" w:cs="Arial"/>
          <w:color w:val="CF000F"/>
          <w:sz w:val="21"/>
          <w:szCs w:val="21"/>
        </w:rPr>
        <w:t>insert appropriate authority: for example, the</w:t>
      </w:r>
      <w:r>
        <w:rPr>
          <w:rFonts w:ascii="Arial" w:eastAsia="Arial" w:hAnsi="Arial" w:cs="Arial"/>
          <w:color w:val="000000"/>
          <w:sz w:val="24"/>
          <w:szCs w:val="24"/>
        </w:rPr>
        <w:t xml:space="preserve"> </w:t>
      </w:r>
      <w:r>
        <w:rPr>
          <w:rFonts w:ascii="Arial" w:eastAsia="Arial" w:hAnsi="Arial" w:cs="Arial"/>
          <w:color w:val="CF000F"/>
          <w:sz w:val="21"/>
          <w:szCs w:val="21"/>
        </w:rPr>
        <w:t>HR</w:t>
      </w:r>
      <w:r>
        <w:rPr>
          <w:rFonts w:ascii="Arial" w:eastAsia="Arial" w:hAnsi="Arial" w:cs="Arial"/>
          <w:color w:val="000000"/>
          <w:sz w:val="24"/>
          <w:szCs w:val="24"/>
        </w:rPr>
        <w:t xml:space="preserve"> </w:t>
      </w:r>
      <w:r>
        <w:rPr>
          <w:rFonts w:ascii="Arial" w:eastAsia="Arial" w:hAnsi="Arial" w:cs="Arial"/>
          <w:color w:val="CF000F"/>
          <w:sz w:val="21"/>
          <w:szCs w:val="21"/>
        </w:rPr>
        <w:t>department</w:t>
      </w:r>
      <w:r>
        <w:rPr>
          <w:rFonts w:ascii="Arial" w:eastAsia="Arial" w:hAnsi="Arial" w:cs="Arial"/>
          <w:color w:val="000000"/>
          <w:sz w:val="24"/>
          <w:szCs w:val="24"/>
        </w:rPr>
        <w:t xml:space="preserve"> </w:t>
      </w:r>
      <w:r>
        <w:rPr>
          <w:rFonts w:ascii="Arial" w:eastAsia="Arial" w:hAnsi="Arial" w:cs="Arial"/>
          <w:color w:val="CF000F"/>
          <w:sz w:val="21"/>
          <w:szCs w:val="21"/>
        </w:rPr>
        <w:t>or office</w:t>
      </w:r>
      <w:r>
        <w:rPr>
          <w:rFonts w:ascii="Arial" w:eastAsia="Arial" w:hAnsi="Arial" w:cs="Arial"/>
          <w:color w:val="000000"/>
          <w:sz w:val="24"/>
          <w:szCs w:val="24"/>
        </w:rPr>
        <w:t xml:space="preserve"> </w:t>
      </w:r>
      <w:r>
        <w:rPr>
          <w:rFonts w:ascii="Arial" w:eastAsia="Arial" w:hAnsi="Arial" w:cs="Arial"/>
          <w:color w:val="CF000F"/>
          <w:sz w:val="21"/>
          <w:szCs w:val="21"/>
        </w:rPr>
        <w:t>manager</w:t>
      </w:r>
      <w:r>
        <w:rPr>
          <w:rFonts w:ascii="Arial" w:eastAsia="Arial" w:hAnsi="Arial" w:cs="Arial"/>
          <w:color w:val="000000"/>
          <w:sz w:val="24"/>
          <w:szCs w:val="24"/>
        </w:rPr>
        <w:t xml:space="preserve"> </w:t>
      </w:r>
      <w:r>
        <w:rPr>
          <w:rFonts w:ascii="Arial" w:eastAsia="Arial" w:hAnsi="Arial" w:cs="Arial"/>
          <w:color w:val="CF000F"/>
          <w:sz w:val="21"/>
          <w:szCs w:val="21"/>
        </w:rPr>
        <w:t>and their name</w:t>
      </w:r>
      <w:r>
        <w:rPr>
          <w:rFonts w:ascii="Arial" w:eastAsia="Arial" w:hAnsi="Arial" w:cs="Arial"/>
          <w:color w:val="000000"/>
          <w:sz w:val="21"/>
          <w:szCs w:val="21"/>
        </w:rPr>
        <w:t>).</w:t>
      </w:r>
    </w:p>
    <w:p w14:paraId="0A229254" w14:textId="77777777" w:rsidR="003668A7" w:rsidRDefault="003668A7">
      <w:pPr>
        <w:spacing w:before="20" w:after="0" w:line="240" w:lineRule="auto"/>
      </w:pPr>
    </w:p>
    <w:p w14:paraId="6B546154" w14:textId="0B489ED7" w:rsidR="003668A7" w:rsidRDefault="00156D45">
      <w:pPr>
        <w:spacing w:before="20" w:after="0" w:line="240" w:lineRule="auto"/>
      </w:pPr>
      <w:r>
        <w:rPr>
          <w:rFonts w:ascii="Arial" w:eastAsia="Arial" w:hAnsi="Arial" w:cs="Arial"/>
          <w:color w:val="000000"/>
          <w:sz w:val="21"/>
          <w:szCs w:val="21"/>
          <w:u w:val="single" w:color="000000"/>
        </w:rPr>
        <w:t>Harassment and violence:</w:t>
      </w:r>
      <w:r>
        <w:rPr>
          <w:rFonts w:ascii="Arial" w:eastAsia="Arial" w:hAnsi="Arial" w:cs="Arial"/>
          <w:color w:val="000000"/>
          <w:sz w:val="24"/>
          <w:szCs w:val="24"/>
        </w:rPr>
        <w:t xml:space="preserve"> </w:t>
      </w:r>
      <w:r>
        <w:rPr>
          <w:rFonts w:ascii="Arial" w:eastAsia="Arial" w:hAnsi="Arial" w:cs="Arial"/>
          <w:color w:val="000000"/>
          <w:sz w:val="21"/>
          <w:szCs w:val="21"/>
        </w:rPr>
        <w:t>Any action, conduct, or comment, including of a sexual nature, that can reasonably be expected to cause offence, humiliation, or other physical or psychological injury or illness to an employee, including any prescribed action, conduct, or comment.</w:t>
      </w:r>
    </w:p>
    <w:p w14:paraId="1F26B1ED" w14:textId="77777777" w:rsidR="003668A7" w:rsidRDefault="003668A7">
      <w:pPr>
        <w:spacing w:before="20" w:after="0" w:line="240" w:lineRule="auto"/>
      </w:pPr>
    </w:p>
    <w:p w14:paraId="2A84A5D8" w14:textId="7C0249CA" w:rsidR="003668A7" w:rsidRDefault="00156D45">
      <w:pPr>
        <w:spacing w:before="20" w:after="0" w:line="240" w:lineRule="auto"/>
      </w:pPr>
      <w:r>
        <w:rPr>
          <w:rFonts w:ascii="Arial" w:eastAsia="Arial" w:hAnsi="Arial" w:cs="Arial"/>
          <w:color w:val="000000"/>
          <w:sz w:val="21"/>
          <w:szCs w:val="21"/>
          <w:u w:val="single" w:color="000000"/>
        </w:rPr>
        <w:t>Principal party:</w:t>
      </w:r>
      <w:r>
        <w:rPr>
          <w:rFonts w:ascii="Arial" w:eastAsia="Arial" w:hAnsi="Arial" w:cs="Arial"/>
          <w:color w:val="000000"/>
          <w:sz w:val="24"/>
          <w:szCs w:val="24"/>
        </w:rPr>
        <w:t xml:space="preserve"> </w:t>
      </w:r>
      <w:r>
        <w:rPr>
          <w:rFonts w:ascii="Arial" w:eastAsia="Arial" w:hAnsi="Arial" w:cs="Arial"/>
          <w:color w:val="000000"/>
          <w:sz w:val="21"/>
          <w:szCs w:val="21"/>
        </w:rPr>
        <w:t>The</w:t>
      </w:r>
      <w:r>
        <w:rPr>
          <w:rFonts w:ascii="Arial" w:eastAsia="Arial" w:hAnsi="Arial" w:cs="Arial"/>
          <w:color w:val="000000"/>
          <w:sz w:val="24"/>
          <w:szCs w:val="24"/>
        </w:rPr>
        <w:t xml:space="preserve"> </w:t>
      </w:r>
      <w:r>
        <w:rPr>
          <w:rFonts w:ascii="Arial" w:eastAsia="Arial" w:hAnsi="Arial" w:cs="Arial"/>
          <w:color w:val="000000"/>
          <w:sz w:val="21"/>
          <w:szCs w:val="21"/>
        </w:rPr>
        <w:t>person</w:t>
      </w:r>
      <w:r>
        <w:rPr>
          <w:rFonts w:ascii="Arial" w:eastAsia="Arial" w:hAnsi="Arial" w:cs="Arial"/>
          <w:color w:val="000000"/>
          <w:sz w:val="24"/>
          <w:szCs w:val="24"/>
        </w:rPr>
        <w:t xml:space="preserve"> </w:t>
      </w:r>
      <w:r>
        <w:rPr>
          <w:rFonts w:ascii="Arial" w:eastAsia="Arial" w:hAnsi="Arial" w:cs="Arial"/>
          <w:color w:val="000000"/>
          <w:sz w:val="21"/>
          <w:szCs w:val="21"/>
        </w:rPr>
        <w:t>who</w:t>
      </w:r>
      <w:r>
        <w:rPr>
          <w:rFonts w:ascii="Arial" w:eastAsia="Arial" w:hAnsi="Arial" w:cs="Arial"/>
          <w:color w:val="000000"/>
          <w:sz w:val="24"/>
          <w:szCs w:val="24"/>
        </w:rPr>
        <w:t xml:space="preserve"> </w:t>
      </w:r>
      <w:r>
        <w:rPr>
          <w:rFonts w:ascii="Arial" w:eastAsia="Arial" w:hAnsi="Arial" w:cs="Arial"/>
          <w:color w:val="000000"/>
          <w:sz w:val="21"/>
          <w:szCs w:val="21"/>
        </w:rPr>
        <w:t>has experienced an occurrence of violence or harassment.</w:t>
      </w:r>
    </w:p>
    <w:p w14:paraId="3DDB13A7" w14:textId="77777777" w:rsidR="003668A7" w:rsidRDefault="003668A7">
      <w:pPr>
        <w:spacing w:before="20" w:after="0" w:line="240" w:lineRule="auto"/>
      </w:pPr>
    </w:p>
    <w:p w14:paraId="188DD2C0" w14:textId="7ED5B73E" w:rsidR="003668A7" w:rsidRDefault="00156D45">
      <w:pPr>
        <w:spacing w:before="20" w:after="0" w:line="240" w:lineRule="auto"/>
      </w:pPr>
      <w:r>
        <w:rPr>
          <w:rFonts w:ascii="Arial" w:eastAsia="Arial" w:hAnsi="Arial" w:cs="Arial"/>
          <w:color w:val="000000"/>
          <w:sz w:val="21"/>
          <w:szCs w:val="21"/>
          <w:u w:val="single" w:color="000000"/>
        </w:rPr>
        <w:t>Responding party:</w:t>
      </w:r>
      <w:r>
        <w:rPr>
          <w:rFonts w:ascii="Arial" w:eastAsia="Arial" w:hAnsi="Arial" w:cs="Arial"/>
          <w:color w:val="000000"/>
          <w:sz w:val="24"/>
          <w:szCs w:val="24"/>
        </w:rPr>
        <w:t xml:space="preserve"> </w:t>
      </w:r>
      <w:r>
        <w:rPr>
          <w:rFonts w:ascii="Arial" w:eastAsia="Arial" w:hAnsi="Arial" w:cs="Arial"/>
          <w:color w:val="000000"/>
          <w:sz w:val="21"/>
          <w:szCs w:val="21"/>
        </w:rPr>
        <w:t>The person</w:t>
      </w:r>
      <w:r>
        <w:rPr>
          <w:rFonts w:ascii="Arial" w:eastAsia="Arial" w:hAnsi="Arial" w:cs="Arial"/>
          <w:color w:val="000000"/>
          <w:sz w:val="24"/>
          <w:szCs w:val="24"/>
        </w:rPr>
        <w:t xml:space="preserve"> </w:t>
      </w:r>
      <w:r>
        <w:rPr>
          <w:rFonts w:ascii="Arial" w:eastAsia="Arial" w:hAnsi="Arial" w:cs="Arial"/>
          <w:color w:val="000000"/>
          <w:sz w:val="21"/>
          <w:szCs w:val="21"/>
        </w:rPr>
        <w:t>who has been</w:t>
      </w:r>
      <w:r>
        <w:rPr>
          <w:rFonts w:ascii="Arial" w:eastAsia="Arial" w:hAnsi="Arial" w:cs="Arial"/>
          <w:color w:val="000000"/>
          <w:sz w:val="24"/>
          <w:szCs w:val="24"/>
        </w:rPr>
        <w:t xml:space="preserve"> </w:t>
      </w:r>
      <w:r>
        <w:rPr>
          <w:rFonts w:ascii="Arial" w:eastAsia="Arial" w:hAnsi="Arial" w:cs="Arial"/>
          <w:color w:val="000000"/>
          <w:sz w:val="21"/>
          <w:szCs w:val="21"/>
        </w:rPr>
        <w:t>accused of committing an act of violence or harassment.</w:t>
      </w:r>
    </w:p>
    <w:p w14:paraId="13DAC481" w14:textId="77777777" w:rsidR="003668A7" w:rsidRDefault="003668A7">
      <w:pPr>
        <w:spacing w:before="20" w:after="0" w:line="240" w:lineRule="auto"/>
      </w:pPr>
    </w:p>
    <w:p w14:paraId="4AB1378B" w14:textId="67E3B397" w:rsidR="003668A7" w:rsidRDefault="00156D45">
      <w:pPr>
        <w:spacing w:before="20" w:after="0" w:line="240" w:lineRule="auto"/>
      </w:pPr>
      <w:r>
        <w:rPr>
          <w:rFonts w:ascii="Arial" w:eastAsia="Arial" w:hAnsi="Arial" w:cs="Arial"/>
          <w:color w:val="000000"/>
          <w:sz w:val="21"/>
          <w:szCs w:val="21"/>
          <w:u w:val="single" w:color="000000"/>
        </w:rPr>
        <w:t>Witness:</w:t>
      </w:r>
      <w:r>
        <w:rPr>
          <w:rFonts w:ascii="Arial" w:eastAsia="Arial" w:hAnsi="Arial" w:cs="Arial"/>
          <w:color w:val="000000"/>
          <w:sz w:val="24"/>
          <w:szCs w:val="24"/>
        </w:rPr>
        <w:t xml:space="preserve"> </w:t>
      </w:r>
      <w:r>
        <w:rPr>
          <w:rFonts w:ascii="Arial" w:eastAsia="Arial" w:hAnsi="Arial" w:cs="Arial"/>
          <w:color w:val="000000"/>
          <w:sz w:val="21"/>
          <w:szCs w:val="21"/>
        </w:rPr>
        <w:t>A person who witnessed an occurrence of violence or harassment or is told about an occurrence of violence or harassment by the principal or responding party.</w:t>
      </w:r>
    </w:p>
    <w:p w14:paraId="7AD7AF2D" w14:textId="77777777" w:rsidR="003668A7" w:rsidRDefault="00156D45">
      <w:pPr>
        <w:spacing w:before="20" w:after="0" w:line="240" w:lineRule="auto"/>
        <w:outlineLvl w:val="1"/>
      </w:pPr>
      <w:r>
        <w:rPr>
          <w:rFonts w:ascii="Tahoma" w:eastAsia="Tahoma" w:hAnsi="Tahoma" w:cs="Tahoma"/>
          <w:b/>
          <w:bCs/>
          <w:color w:val="000000"/>
          <w:sz w:val="27"/>
          <w:szCs w:val="27"/>
        </w:rPr>
        <w:br/>
        <w:t>Guidelines</w:t>
      </w:r>
    </w:p>
    <w:p w14:paraId="2077BB1D" w14:textId="77777777" w:rsidR="003668A7" w:rsidRDefault="00156D45">
      <w:pPr>
        <w:spacing w:before="20" w:after="0" w:line="240" w:lineRule="auto"/>
      </w:pPr>
      <w:r>
        <w:rPr>
          <w:rFonts w:ascii="Arial" w:eastAsia="Arial" w:hAnsi="Arial" w:cs="Arial"/>
          <w:color w:val="000000"/>
          <w:sz w:val="21"/>
          <w:szCs w:val="21"/>
        </w:rPr>
        <w:br/>
        <w:t>The</w:t>
      </w:r>
      <w:r>
        <w:rPr>
          <w:rFonts w:ascii="Arial" w:eastAsia="Arial" w:hAnsi="Arial" w:cs="Arial"/>
          <w:color w:val="000000"/>
          <w:sz w:val="24"/>
          <w:szCs w:val="24"/>
        </w:rPr>
        <w:t xml:space="preserve"> </w:t>
      </w:r>
      <w:r>
        <w:rPr>
          <w:rFonts w:ascii="Arial" w:eastAsia="Arial" w:hAnsi="Arial" w:cs="Arial"/>
          <w:color w:val="000000"/>
          <w:sz w:val="21"/>
          <w:szCs w:val="21"/>
        </w:rPr>
        <w:t>company does</w:t>
      </w:r>
      <w:r>
        <w:rPr>
          <w:rFonts w:ascii="Arial" w:eastAsia="Arial" w:hAnsi="Arial" w:cs="Arial"/>
          <w:color w:val="000000"/>
          <w:sz w:val="24"/>
          <w:szCs w:val="24"/>
        </w:rPr>
        <w:t xml:space="preserve"> </w:t>
      </w:r>
      <w:r>
        <w:rPr>
          <w:rFonts w:ascii="Arial" w:eastAsia="Arial" w:hAnsi="Arial" w:cs="Arial"/>
          <w:color w:val="000000"/>
          <w:sz w:val="21"/>
          <w:szCs w:val="21"/>
        </w:rPr>
        <w:t>not tolerate any form of violence</w:t>
      </w:r>
      <w:r>
        <w:rPr>
          <w:rFonts w:ascii="Arial" w:eastAsia="Arial" w:hAnsi="Arial" w:cs="Arial"/>
          <w:color w:val="000000"/>
          <w:sz w:val="24"/>
          <w:szCs w:val="24"/>
        </w:rPr>
        <w:t xml:space="preserve"> </w:t>
      </w:r>
      <w:r>
        <w:rPr>
          <w:rFonts w:ascii="Arial" w:eastAsia="Arial" w:hAnsi="Arial" w:cs="Arial"/>
          <w:color w:val="000000"/>
          <w:sz w:val="21"/>
          <w:szCs w:val="21"/>
        </w:rPr>
        <w:t>or</w:t>
      </w:r>
      <w:r>
        <w:rPr>
          <w:rFonts w:ascii="Arial" w:eastAsia="Arial" w:hAnsi="Arial" w:cs="Arial"/>
          <w:color w:val="000000"/>
          <w:sz w:val="24"/>
          <w:szCs w:val="24"/>
        </w:rPr>
        <w:t xml:space="preserve"> </w:t>
      </w:r>
      <w:r>
        <w:rPr>
          <w:rFonts w:ascii="Arial" w:eastAsia="Arial" w:hAnsi="Arial" w:cs="Arial"/>
          <w:color w:val="000000"/>
          <w:sz w:val="21"/>
          <w:szCs w:val="21"/>
        </w:rPr>
        <w:t>harassment against anyone. This commitment applies to all</w:t>
      </w:r>
      <w:r>
        <w:rPr>
          <w:rFonts w:ascii="Arial" w:eastAsia="Arial" w:hAnsi="Arial" w:cs="Arial"/>
          <w:color w:val="000000"/>
          <w:sz w:val="24"/>
          <w:szCs w:val="24"/>
        </w:rPr>
        <w:t xml:space="preserve"> </w:t>
      </w:r>
      <w:r>
        <w:rPr>
          <w:rFonts w:ascii="Arial" w:eastAsia="Arial" w:hAnsi="Arial" w:cs="Arial"/>
          <w:color w:val="000000"/>
          <w:sz w:val="21"/>
          <w:szCs w:val="21"/>
        </w:rPr>
        <w:t>areas of</w:t>
      </w:r>
      <w:r>
        <w:rPr>
          <w:rFonts w:ascii="Arial" w:eastAsia="Arial" w:hAnsi="Arial" w:cs="Arial"/>
          <w:color w:val="000000"/>
          <w:sz w:val="24"/>
          <w:szCs w:val="24"/>
        </w:rPr>
        <w:t xml:space="preserve"> </w:t>
      </w:r>
      <w:r>
        <w:rPr>
          <w:rFonts w:ascii="Arial" w:eastAsia="Arial" w:hAnsi="Arial" w:cs="Arial"/>
          <w:color w:val="000000"/>
          <w:sz w:val="21"/>
          <w:szCs w:val="21"/>
        </w:rPr>
        <w:t>employment and working conditions.</w:t>
      </w:r>
      <w:r>
        <w:rPr>
          <w:rFonts w:ascii="Arial" w:eastAsia="Arial" w:hAnsi="Arial" w:cs="Arial"/>
          <w:color w:val="000000"/>
          <w:sz w:val="24"/>
          <w:szCs w:val="24"/>
        </w:rPr>
        <w:t xml:space="preserve"> </w:t>
      </w:r>
      <w:r>
        <w:rPr>
          <w:rFonts w:ascii="Arial" w:eastAsia="Arial" w:hAnsi="Arial" w:cs="Arial"/>
          <w:color w:val="000000"/>
          <w:sz w:val="21"/>
          <w:szCs w:val="21"/>
        </w:rPr>
        <w:t>The company complies</w:t>
      </w:r>
      <w:r>
        <w:rPr>
          <w:rFonts w:ascii="Arial" w:eastAsia="Arial" w:hAnsi="Arial" w:cs="Arial"/>
          <w:color w:val="000000"/>
          <w:sz w:val="24"/>
          <w:szCs w:val="24"/>
        </w:rPr>
        <w:t xml:space="preserve"> </w:t>
      </w:r>
      <w:r>
        <w:rPr>
          <w:rFonts w:ascii="Arial" w:eastAsia="Arial" w:hAnsi="Arial" w:cs="Arial"/>
          <w:color w:val="000000"/>
          <w:sz w:val="21"/>
          <w:szCs w:val="21"/>
        </w:rPr>
        <w:t>with legislation and</w:t>
      </w:r>
      <w:r>
        <w:rPr>
          <w:rFonts w:ascii="Arial" w:eastAsia="Arial" w:hAnsi="Arial" w:cs="Arial"/>
          <w:color w:val="000000"/>
          <w:sz w:val="24"/>
          <w:szCs w:val="24"/>
        </w:rPr>
        <w:t xml:space="preserve"> </w:t>
      </w:r>
      <w:r>
        <w:rPr>
          <w:rFonts w:ascii="Arial" w:eastAsia="Arial" w:hAnsi="Arial" w:cs="Arial"/>
          <w:color w:val="000000"/>
          <w:sz w:val="21"/>
          <w:szCs w:val="21"/>
        </w:rPr>
        <w:t>takes</w:t>
      </w:r>
      <w:r>
        <w:rPr>
          <w:rFonts w:ascii="Arial" w:eastAsia="Arial" w:hAnsi="Arial" w:cs="Arial"/>
          <w:color w:val="000000"/>
          <w:sz w:val="24"/>
          <w:szCs w:val="24"/>
        </w:rPr>
        <w:t xml:space="preserve"> </w:t>
      </w:r>
      <w:r>
        <w:rPr>
          <w:rFonts w:ascii="Arial" w:eastAsia="Arial" w:hAnsi="Arial" w:cs="Arial"/>
          <w:color w:val="000000"/>
          <w:sz w:val="21"/>
          <w:szCs w:val="21"/>
        </w:rPr>
        <w:t>all reasonable measures to prevent incidents of violence and harassment in the</w:t>
      </w:r>
      <w:r>
        <w:rPr>
          <w:rFonts w:ascii="Arial" w:eastAsia="Arial" w:hAnsi="Arial" w:cs="Arial"/>
          <w:color w:val="000000"/>
          <w:sz w:val="24"/>
          <w:szCs w:val="24"/>
        </w:rPr>
        <w:t xml:space="preserve"> </w:t>
      </w:r>
      <w:r>
        <w:rPr>
          <w:rFonts w:ascii="Arial" w:eastAsia="Arial" w:hAnsi="Arial" w:cs="Arial"/>
          <w:color w:val="000000"/>
          <w:sz w:val="21"/>
          <w:szCs w:val="21"/>
        </w:rPr>
        <w:t>workplace, respond to any occurrences, and support those who are affected by</w:t>
      </w:r>
      <w:r>
        <w:rPr>
          <w:rFonts w:ascii="Arial" w:eastAsia="Arial" w:hAnsi="Arial" w:cs="Arial"/>
          <w:color w:val="000000"/>
          <w:sz w:val="24"/>
          <w:szCs w:val="24"/>
        </w:rPr>
        <w:t xml:space="preserve"> </w:t>
      </w:r>
      <w:r>
        <w:rPr>
          <w:rFonts w:ascii="Arial" w:eastAsia="Arial" w:hAnsi="Arial" w:cs="Arial"/>
          <w:color w:val="000000"/>
          <w:sz w:val="21"/>
          <w:szCs w:val="21"/>
        </w:rPr>
        <w:t>violence or harassment.</w:t>
      </w:r>
    </w:p>
    <w:p w14:paraId="02ADBE78" w14:textId="5C9C59A7" w:rsidR="003668A7" w:rsidRDefault="00156D45">
      <w:pPr>
        <w:spacing w:before="20" w:after="0" w:line="240" w:lineRule="auto"/>
      </w:pPr>
      <w:r>
        <w:rPr>
          <w:rFonts w:ascii="Arial" w:eastAsia="Arial" w:hAnsi="Arial" w:cs="Arial"/>
          <w:color w:val="000000"/>
          <w:sz w:val="21"/>
          <w:szCs w:val="21"/>
        </w:rPr>
        <w:br/>
        <w:t>This policy has been developed in consultation with</w:t>
      </w:r>
      <w:r>
        <w:rPr>
          <w:rFonts w:ascii="Arial" w:eastAsia="Arial" w:hAnsi="Arial" w:cs="Arial"/>
          <w:color w:val="000000"/>
          <w:sz w:val="24"/>
          <w:szCs w:val="24"/>
        </w:rPr>
        <w:t xml:space="preserve"> </w:t>
      </w:r>
      <w:r>
        <w:rPr>
          <w:rFonts w:ascii="Arial" w:eastAsia="Arial" w:hAnsi="Arial" w:cs="Arial"/>
          <w:color w:val="000000"/>
          <w:sz w:val="21"/>
          <w:szCs w:val="21"/>
        </w:rPr>
        <w:t>the applicable partner.</w:t>
      </w:r>
      <w:r>
        <w:rPr>
          <w:rFonts w:ascii="Arial" w:eastAsia="Arial" w:hAnsi="Arial" w:cs="Arial"/>
          <w:color w:val="000000"/>
          <w:sz w:val="24"/>
          <w:szCs w:val="24"/>
        </w:rPr>
        <w:t xml:space="preserve"> </w:t>
      </w:r>
      <w:r>
        <w:rPr>
          <w:rFonts w:ascii="Arial" w:eastAsia="Arial" w:hAnsi="Arial" w:cs="Arial"/>
          <w:color w:val="000000"/>
          <w:sz w:val="21"/>
          <w:szCs w:val="21"/>
        </w:rPr>
        <w:t>It</w:t>
      </w:r>
      <w:r>
        <w:rPr>
          <w:rFonts w:ascii="Arial" w:eastAsia="Arial" w:hAnsi="Arial" w:cs="Arial"/>
          <w:color w:val="000000"/>
          <w:sz w:val="24"/>
          <w:szCs w:val="24"/>
        </w:rPr>
        <w:t xml:space="preserve"> </w:t>
      </w:r>
      <w:r>
        <w:rPr>
          <w:rFonts w:ascii="Arial" w:eastAsia="Arial" w:hAnsi="Arial" w:cs="Arial"/>
          <w:color w:val="000000"/>
          <w:sz w:val="21"/>
          <w:szCs w:val="21"/>
        </w:rPr>
        <w:t>is</w:t>
      </w:r>
      <w:r>
        <w:rPr>
          <w:rFonts w:ascii="Arial" w:eastAsia="Arial" w:hAnsi="Arial" w:cs="Arial"/>
          <w:color w:val="000000"/>
          <w:sz w:val="24"/>
          <w:szCs w:val="24"/>
        </w:rPr>
        <w:t xml:space="preserve"> </w:t>
      </w:r>
      <w:r>
        <w:rPr>
          <w:rFonts w:ascii="Arial" w:eastAsia="Arial" w:hAnsi="Arial" w:cs="Arial"/>
          <w:color w:val="000000"/>
          <w:sz w:val="21"/>
          <w:szCs w:val="21"/>
        </w:rPr>
        <w:t>reviewed and updated every three years, or sooner if there are changes to any of the</w:t>
      </w:r>
      <w:r>
        <w:rPr>
          <w:rFonts w:ascii="Arial" w:eastAsia="Arial" w:hAnsi="Arial" w:cs="Arial"/>
          <w:color w:val="000000"/>
          <w:sz w:val="24"/>
          <w:szCs w:val="24"/>
        </w:rPr>
        <w:t xml:space="preserve"> </w:t>
      </w:r>
      <w:r>
        <w:rPr>
          <w:rFonts w:ascii="Arial" w:eastAsia="Arial" w:hAnsi="Arial" w:cs="Arial"/>
          <w:color w:val="000000"/>
          <w:sz w:val="21"/>
          <w:szCs w:val="21"/>
        </w:rPr>
        <w:t>policy’s</w:t>
      </w:r>
      <w:r>
        <w:rPr>
          <w:rFonts w:ascii="Arial" w:eastAsia="Arial" w:hAnsi="Arial" w:cs="Arial"/>
          <w:color w:val="000000"/>
          <w:sz w:val="24"/>
          <w:szCs w:val="24"/>
        </w:rPr>
        <w:t xml:space="preserve"> </w:t>
      </w:r>
      <w:r>
        <w:rPr>
          <w:rFonts w:ascii="Arial" w:eastAsia="Arial" w:hAnsi="Arial" w:cs="Arial"/>
          <w:color w:val="000000"/>
          <w:sz w:val="21"/>
          <w:szCs w:val="21"/>
        </w:rPr>
        <w:t>provisions.</w:t>
      </w:r>
      <w:r>
        <w:rPr>
          <w:rFonts w:ascii="Arial" w:eastAsia="Arial" w:hAnsi="Arial" w:cs="Arial"/>
          <w:color w:val="000000"/>
          <w:sz w:val="24"/>
          <w:szCs w:val="24"/>
        </w:rPr>
        <w:t xml:space="preserve"> </w:t>
      </w:r>
      <w:r>
        <w:rPr>
          <w:rFonts w:ascii="Arial" w:eastAsia="Arial" w:hAnsi="Arial" w:cs="Arial"/>
          <w:color w:val="000000"/>
          <w:sz w:val="21"/>
          <w:szCs w:val="21"/>
        </w:rPr>
        <w:t>This policy does not</w:t>
      </w:r>
      <w:r>
        <w:rPr>
          <w:rFonts w:ascii="Arial" w:eastAsia="Arial" w:hAnsi="Arial" w:cs="Arial"/>
          <w:color w:val="000000"/>
          <w:sz w:val="24"/>
          <w:szCs w:val="24"/>
        </w:rPr>
        <w:t xml:space="preserve"> </w:t>
      </w:r>
      <w:r>
        <w:rPr>
          <w:rFonts w:ascii="Arial" w:eastAsia="Arial" w:hAnsi="Arial" w:cs="Arial"/>
          <w:color w:val="000000"/>
          <w:sz w:val="21"/>
          <w:szCs w:val="21"/>
        </w:rPr>
        <w:t>hinder an employee’s right to additional recourse that may be available after an</w:t>
      </w:r>
      <w:r>
        <w:rPr>
          <w:rFonts w:ascii="Arial" w:eastAsia="Arial" w:hAnsi="Arial" w:cs="Arial"/>
          <w:color w:val="000000"/>
          <w:sz w:val="24"/>
          <w:szCs w:val="24"/>
        </w:rPr>
        <w:t xml:space="preserve"> </w:t>
      </w:r>
      <w:r>
        <w:rPr>
          <w:rFonts w:ascii="Arial" w:eastAsia="Arial" w:hAnsi="Arial" w:cs="Arial"/>
          <w:color w:val="000000"/>
          <w:sz w:val="21"/>
          <w:szCs w:val="21"/>
        </w:rPr>
        <w:t>occurrence</w:t>
      </w:r>
      <w:r>
        <w:rPr>
          <w:rFonts w:ascii="Arial" w:eastAsia="Arial" w:hAnsi="Arial" w:cs="Arial"/>
          <w:color w:val="000000"/>
          <w:sz w:val="24"/>
          <w:szCs w:val="24"/>
        </w:rPr>
        <w:t xml:space="preserve"> </w:t>
      </w:r>
      <w:r>
        <w:rPr>
          <w:rFonts w:ascii="Arial" w:eastAsia="Arial" w:hAnsi="Arial" w:cs="Arial"/>
          <w:color w:val="000000"/>
          <w:sz w:val="21"/>
          <w:szCs w:val="21"/>
        </w:rPr>
        <w:t>of violence or harassment, including under the</w:t>
      </w:r>
      <w:r>
        <w:rPr>
          <w:rFonts w:ascii="Arial" w:eastAsia="Arial" w:hAnsi="Arial" w:cs="Arial"/>
          <w:color w:val="000000"/>
          <w:sz w:val="24"/>
          <w:szCs w:val="24"/>
        </w:rPr>
        <w:t xml:space="preserve"> </w:t>
      </w:r>
      <w:r>
        <w:rPr>
          <w:rFonts w:ascii="Arial" w:eastAsia="Arial" w:hAnsi="Arial" w:cs="Arial"/>
          <w:i/>
          <w:iCs/>
          <w:color w:val="000000"/>
          <w:sz w:val="21"/>
          <w:szCs w:val="21"/>
        </w:rPr>
        <w:t>Canadian Human Rights Act</w:t>
      </w:r>
      <w:r>
        <w:rPr>
          <w:rFonts w:ascii="Arial" w:eastAsia="Arial" w:hAnsi="Arial" w:cs="Arial"/>
          <w:color w:val="000000"/>
          <w:sz w:val="24"/>
          <w:szCs w:val="24"/>
        </w:rPr>
        <w:t xml:space="preserve"> </w:t>
      </w:r>
      <w:r>
        <w:rPr>
          <w:rFonts w:ascii="Arial" w:eastAsia="Arial" w:hAnsi="Arial" w:cs="Arial"/>
          <w:color w:val="000000"/>
          <w:sz w:val="21"/>
          <w:szCs w:val="21"/>
        </w:rPr>
        <w:t>or the</w:t>
      </w:r>
      <w:r>
        <w:rPr>
          <w:rFonts w:ascii="Arial" w:eastAsia="Arial" w:hAnsi="Arial" w:cs="Arial"/>
          <w:color w:val="000000"/>
          <w:sz w:val="24"/>
          <w:szCs w:val="24"/>
        </w:rPr>
        <w:t xml:space="preserve"> </w:t>
      </w:r>
      <w:r>
        <w:rPr>
          <w:rFonts w:ascii="Arial" w:eastAsia="Arial" w:hAnsi="Arial" w:cs="Arial"/>
          <w:i/>
          <w:iCs/>
          <w:color w:val="000000"/>
          <w:sz w:val="21"/>
          <w:szCs w:val="21"/>
        </w:rPr>
        <w:t>Criminal Code</w:t>
      </w:r>
      <w:r>
        <w:rPr>
          <w:rFonts w:ascii="Arial" w:eastAsia="Arial" w:hAnsi="Arial" w:cs="Arial"/>
          <w:color w:val="000000"/>
          <w:sz w:val="21"/>
          <w:szCs w:val="21"/>
        </w:rPr>
        <w:t>.</w:t>
      </w:r>
    </w:p>
    <w:p w14:paraId="5E70AC14" w14:textId="77777777" w:rsidR="003668A7" w:rsidRDefault="00156D45">
      <w:pPr>
        <w:spacing w:before="20" w:after="0" w:line="240" w:lineRule="auto"/>
      </w:pPr>
      <w:r>
        <w:rPr>
          <w:rFonts w:ascii="Arial" w:eastAsia="Arial" w:hAnsi="Arial" w:cs="Arial"/>
          <w:color w:val="000000"/>
          <w:sz w:val="21"/>
          <w:szCs w:val="21"/>
        </w:rPr>
        <w:br/>
        <w:t>For the purposes of this policy, violence</w:t>
      </w:r>
      <w:r>
        <w:rPr>
          <w:rFonts w:ascii="Arial" w:eastAsia="Arial" w:hAnsi="Arial" w:cs="Arial"/>
          <w:color w:val="000000"/>
          <w:sz w:val="24"/>
          <w:szCs w:val="24"/>
        </w:rPr>
        <w:t xml:space="preserve"> </w:t>
      </w:r>
      <w:r>
        <w:rPr>
          <w:rFonts w:ascii="Arial" w:eastAsia="Arial" w:hAnsi="Arial" w:cs="Arial"/>
          <w:color w:val="000000"/>
          <w:sz w:val="21"/>
          <w:szCs w:val="21"/>
        </w:rPr>
        <w:t>and</w:t>
      </w:r>
      <w:r>
        <w:rPr>
          <w:rFonts w:ascii="Arial" w:eastAsia="Arial" w:hAnsi="Arial" w:cs="Arial"/>
          <w:color w:val="000000"/>
          <w:sz w:val="24"/>
          <w:szCs w:val="24"/>
        </w:rPr>
        <w:t xml:space="preserve"> </w:t>
      </w:r>
      <w:r>
        <w:rPr>
          <w:rFonts w:ascii="Arial" w:eastAsia="Arial" w:hAnsi="Arial" w:cs="Arial"/>
          <w:color w:val="000000"/>
          <w:sz w:val="21"/>
          <w:szCs w:val="21"/>
        </w:rPr>
        <w:t>harassment can occur:</w:t>
      </w:r>
    </w:p>
    <w:p w14:paraId="47C04A3B" w14:textId="77777777" w:rsidR="004F024F" w:rsidRDefault="004F024F" w:rsidP="004F024F">
      <w:pPr>
        <w:spacing w:before="20" w:after="0" w:line="240" w:lineRule="auto"/>
        <w:rPr>
          <w:rFonts w:ascii="Arial" w:eastAsia="Arial" w:hAnsi="Arial" w:cs="Arial"/>
          <w:color w:val="000000"/>
          <w:sz w:val="21"/>
          <w:szCs w:val="21"/>
        </w:rPr>
      </w:pPr>
    </w:p>
    <w:p w14:paraId="01F0595C" w14:textId="77777777" w:rsidR="004F024F" w:rsidRPr="004F024F" w:rsidRDefault="00156D45" w:rsidP="004F024F">
      <w:pPr>
        <w:pStyle w:val="ListParagraph"/>
        <w:numPr>
          <w:ilvl w:val="0"/>
          <w:numId w:val="10"/>
        </w:numPr>
        <w:spacing w:before="20" w:after="0" w:line="240" w:lineRule="auto"/>
      </w:pPr>
      <w:r w:rsidRPr="004F024F">
        <w:rPr>
          <w:rFonts w:ascii="Arial" w:eastAsia="Arial" w:hAnsi="Arial" w:cs="Arial"/>
          <w:color w:val="000000"/>
          <w:sz w:val="21"/>
          <w:szCs w:val="21"/>
        </w:rPr>
        <w:t>At the</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workplace;</w:t>
      </w:r>
    </w:p>
    <w:p w14:paraId="75D882E5" w14:textId="77777777" w:rsidR="004F024F" w:rsidRPr="004F024F" w:rsidRDefault="00156D45" w:rsidP="004F024F">
      <w:pPr>
        <w:pStyle w:val="ListParagraph"/>
        <w:numPr>
          <w:ilvl w:val="0"/>
          <w:numId w:val="10"/>
        </w:numPr>
        <w:spacing w:before="20" w:after="0" w:line="240" w:lineRule="auto"/>
      </w:pPr>
      <w:r w:rsidRPr="004F024F">
        <w:rPr>
          <w:rFonts w:ascii="Arial" w:eastAsia="Arial" w:hAnsi="Arial" w:cs="Arial"/>
          <w:color w:val="000000"/>
          <w:sz w:val="21"/>
          <w:szCs w:val="21"/>
        </w:rPr>
        <w:lastRenderedPageBreak/>
        <w:t>At employment-related social functions;</w:t>
      </w:r>
    </w:p>
    <w:p w14:paraId="5A864860" w14:textId="77777777" w:rsidR="004F024F" w:rsidRPr="004F024F" w:rsidRDefault="00156D45" w:rsidP="004F024F">
      <w:pPr>
        <w:pStyle w:val="ListParagraph"/>
        <w:numPr>
          <w:ilvl w:val="0"/>
          <w:numId w:val="10"/>
        </w:numPr>
        <w:spacing w:before="20" w:after="0" w:line="240" w:lineRule="auto"/>
      </w:pPr>
      <w:r w:rsidRPr="004F024F">
        <w:rPr>
          <w:rFonts w:ascii="Arial" w:eastAsia="Arial" w:hAnsi="Arial" w:cs="Arial"/>
          <w:color w:val="000000"/>
          <w:sz w:val="21"/>
          <w:szCs w:val="21"/>
        </w:rPr>
        <w:t>In the course of work assignments outside the</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workplace;</w:t>
      </w:r>
    </w:p>
    <w:p w14:paraId="17490882" w14:textId="77777777" w:rsidR="004F024F" w:rsidRPr="004F024F" w:rsidRDefault="00156D45" w:rsidP="004F024F">
      <w:pPr>
        <w:pStyle w:val="ListParagraph"/>
        <w:numPr>
          <w:ilvl w:val="0"/>
          <w:numId w:val="10"/>
        </w:numPr>
        <w:spacing w:before="20" w:after="0" w:line="240" w:lineRule="auto"/>
      </w:pPr>
      <w:r w:rsidRPr="004F024F">
        <w:rPr>
          <w:rFonts w:ascii="Arial" w:eastAsia="Arial" w:hAnsi="Arial" w:cs="Arial"/>
          <w:color w:val="000000"/>
          <w:sz w:val="21"/>
          <w:szCs w:val="21"/>
        </w:rPr>
        <w:t>During work-related travel;</w:t>
      </w:r>
    </w:p>
    <w:p w14:paraId="49BAE951" w14:textId="77777777" w:rsidR="004F024F" w:rsidRPr="004F024F" w:rsidRDefault="00156D45" w:rsidP="004F024F">
      <w:pPr>
        <w:pStyle w:val="ListParagraph"/>
        <w:numPr>
          <w:ilvl w:val="0"/>
          <w:numId w:val="10"/>
        </w:numPr>
        <w:spacing w:before="20" w:after="0" w:line="240" w:lineRule="auto"/>
      </w:pPr>
      <w:r w:rsidRPr="004F024F">
        <w:rPr>
          <w:rFonts w:ascii="Arial" w:eastAsia="Arial" w:hAnsi="Arial" w:cs="Arial"/>
          <w:color w:val="000000"/>
          <w:sz w:val="21"/>
          <w:szCs w:val="21"/>
        </w:rPr>
        <w:t>Over the telephone if the conversation is work-related; or</w:t>
      </w:r>
    </w:p>
    <w:p w14:paraId="72A51396" w14:textId="465BC5AA" w:rsidR="003668A7" w:rsidRDefault="00156D45" w:rsidP="004F024F">
      <w:pPr>
        <w:pStyle w:val="ListParagraph"/>
        <w:numPr>
          <w:ilvl w:val="0"/>
          <w:numId w:val="10"/>
        </w:numPr>
        <w:spacing w:before="20" w:after="0" w:line="240" w:lineRule="auto"/>
      </w:pPr>
      <w:r w:rsidRPr="004F024F">
        <w:rPr>
          <w:rFonts w:ascii="Arial" w:eastAsia="Arial" w:hAnsi="Arial" w:cs="Arial"/>
          <w:color w:val="000000"/>
          <w:sz w:val="21"/>
          <w:szCs w:val="21"/>
        </w:rPr>
        <w:t>Elsewhere, if the person who has suffered an act of violence</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or harassment</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is there as a result of work-related responsibilities or a work-related relationship.</w:t>
      </w:r>
    </w:p>
    <w:p w14:paraId="4B1A37CA" w14:textId="77777777" w:rsidR="003668A7" w:rsidRDefault="00156D45">
      <w:pPr>
        <w:spacing w:before="20" w:after="0" w:line="240" w:lineRule="auto"/>
      </w:pPr>
      <w:r>
        <w:rPr>
          <w:rFonts w:ascii="Arial" w:eastAsia="Arial" w:hAnsi="Arial" w:cs="Arial"/>
          <w:b/>
          <w:bCs/>
          <w:color w:val="000000"/>
          <w:sz w:val="23"/>
          <w:szCs w:val="23"/>
        </w:rPr>
        <w:br/>
        <w:t>Responsibilities</w:t>
      </w:r>
    </w:p>
    <w:p w14:paraId="3C7863A5" w14:textId="77777777" w:rsidR="003668A7" w:rsidRDefault="00156D45">
      <w:pPr>
        <w:spacing w:before="20" w:after="0" w:line="240" w:lineRule="auto"/>
      </w:pPr>
      <w:r>
        <w:rPr>
          <w:rFonts w:ascii="Arial" w:eastAsia="Arial" w:hAnsi="Arial" w:cs="Arial"/>
          <w:color w:val="000000"/>
          <w:sz w:val="21"/>
          <w:szCs w:val="21"/>
        </w:rPr>
        <w:br/>
        <w:t>CPC Logistics must:</w:t>
      </w:r>
    </w:p>
    <w:p w14:paraId="71938D8D" w14:textId="77777777" w:rsidR="003668A7" w:rsidRDefault="003668A7">
      <w:pPr>
        <w:spacing w:before="20" w:after="0" w:line="240" w:lineRule="auto"/>
      </w:pPr>
    </w:p>
    <w:p w14:paraId="700B5D8A" w14:textId="77777777" w:rsidR="004F024F" w:rsidRPr="004F024F" w:rsidRDefault="00156D45" w:rsidP="004F024F">
      <w:pPr>
        <w:pStyle w:val="ListParagraph"/>
        <w:numPr>
          <w:ilvl w:val="0"/>
          <w:numId w:val="11"/>
        </w:numPr>
        <w:spacing w:before="20" w:after="0" w:line="240" w:lineRule="auto"/>
      </w:pPr>
      <w:r w:rsidRPr="004F024F">
        <w:rPr>
          <w:rFonts w:ascii="Arial" w:eastAsia="Arial" w:hAnsi="Arial" w:cs="Arial"/>
          <w:color w:val="000000"/>
          <w:sz w:val="21"/>
          <w:szCs w:val="21"/>
          <w:shd w:val="clear" w:color="auto" w:fill="FFFFFF"/>
        </w:rPr>
        <w:t>Investigate, record,</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shd w:val="clear" w:color="auto" w:fill="FFFFFF"/>
        </w:rPr>
        <w:t>and report all occurrences of</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shd w:val="clear" w:color="auto" w:fill="FFFFFF"/>
        </w:rPr>
        <w:t>violence or</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shd w:val="clear" w:color="auto" w:fill="FFFFFF"/>
        </w:rPr>
        <w:t>harassment;</w:t>
      </w:r>
    </w:p>
    <w:p w14:paraId="59BE83CC" w14:textId="77777777" w:rsidR="004F024F" w:rsidRPr="004F024F" w:rsidRDefault="00156D45" w:rsidP="004F024F">
      <w:pPr>
        <w:pStyle w:val="ListParagraph"/>
        <w:numPr>
          <w:ilvl w:val="0"/>
          <w:numId w:val="11"/>
        </w:numPr>
        <w:spacing w:before="20" w:after="0" w:line="240" w:lineRule="auto"/>
      </w:pPr>
      <w:r w:rsidRPr="004F024F">
        <w:rPr>
          <w:rFonts w:ascii="Arial" w:eastAsia="Arial" w:hAnsi="Arial" w:cs="Arial"/>
          <w:color w:val="000000"/>
          <w:sz w:val="21"/>
          <w:szCs w:val="21"/>
        </w:rPr>
        <w:t>Take measures to prevent and protect</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employees from violence and harassment</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in the</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workplace, respond to occurrences of harassment and violence,</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and support employees affected by harassment and violence in the</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workplace.</w:t>
      </w:r>
    </w:p>
    <w:p w14:paraId="62798391" w14:textId="77777777" w:rsidR="004F024F" w:rsidRPr="004F024F" w:rsidRDefault="00156D45" w:rsidP="004F024F">
      <w:pPr>
        <w:pStyle w:val="ListParagraph"/>
        <w:numPr>
          <w:ilvl w:val="0"/>
          <w:numId w:val="11"/>
        </w:numPr>
        <w:spacing w:before="20" w:after="0" w:line="240" w:lineRule="auto"/>
      </w:pPr>
      <w:r w:rsidRPr="004F024F">
        <w:rPr>
          <w:rFonts w:ascii="Arial" w:eastAsia="Arial" w:hAnsi="Arial" w:cs="Arial"/>
          <w:color w:val="000000"/>
          <w:sz w:val="21"/>
          <w:szCs w:val="21"/>
        </w:rPr>
        <w:t>Ensure that employees, including</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supervisors and managers, receive training</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on preventing violence and harassment</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in the workplace and are informed of their rights and obligations under the</w:t>
      </w:r>
      <w:r w:rsidRPr="004F024F">
        <w:rPr>
          <w:rFonts w:ascii="Arial" w:eastAsia="Arial" w:hAnsi="Arial" w:cs="Arial"/>
          <w:color w:val="000000"/>
          <w:sz w:val="24"/>
          <w:szCs w:val="24"/>
        </w:rPr>
        <w:t xml:space="preserve"> </w:t>
      </w:r>
      <w:r w:rsidRPr="004F024F">
        <w:rPr>
          <w:rFonts w:ascii="Arial" w:eastAsia="Arial" w:hAnsi="Arial" w:cs="Arial"/>
          <w:i/>
          <w:iCs/>
          <w:color w:val="000000"/>
          <w:sz w:val="21"/>
          <w:szCs w:val="21"/>
        </w:rPr>
        <w:t xml:space="preserve">Canada </w:t>
      </w:r>
      <w:proofErr w:type="spellStart"/>
      <w:r w:rsidRPr="004F024F">
        <w:rPr>
          <w:rFonts w:ascii="Arial" w:eastAsia="Arial" w:hAnsi="Arial" w:cs="Arial"/>
          <w:i/>
          <w:iCs/>
          <w:color w:val="000000"/>
          <w:sz w:val="21"/>
          <w:szCs w:val="21"/>
        </w:rPr>
        <w:t>Labour</w:t>
      </w:r>
      <w:proofErr w:type="spellEnd"/>
      <w:r w:rsidRPr="004F024F">
        <w:rPr>
          <w:rFonts w:ascii="Arial" w:eastAsia="Arial" w:hAnsi="Arial" w:cs="Arial"/>
          <w:i/>
          <w:iCs/>
          <w:color w:val="000000"/>
          <w:sz w:val="21"/>
          <w:szCs w:val="21"/>
        </w:rPr>
        <w:t xml:space="preserve"> Code</w:t>
      </w:r>
      <w:r w:rsidRPr="004F024F">
        <w:rPr>
          <w:rFonts w:ascii="Arial" w:eastAsia="Arial" w:hAnsi="Arial" w:cs="Arial"/>
          <w:color w:val="000000"/>
          <w:sz w:val="21"/>
          <w:szCs w:val="21"/>
        </w:rPr>
        <w:t> in relation to</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workplace violence and harassment.</w:t>
      </w:r>
    </w:p>
    <w:p w14:paraId="64368F83" w14:textId="77777777" w:rsidR="004F024F" w:rsidRPr="004F024F" w:rsidRDefault="00156D45" w:rsidP="004F024F">
      <w:pPr>
        <w:pStyle w:val="ListParagraph"/>
        <w:numPr>
          <w:ilvl w:val="0"/>
          <w:numId w:val="11"/>
        </w:numPr>
        <w:spacing w:before="20" w:after="0" w:line="240" w:lineRule="auto"/>
      </w:pPr>
      <w:r w:rsidRPr="004F024F">
        <w:rPr>
          <w:rFonts w:ascii="Arial" w:eastAsia="Arial" w:hAnsi="Arial" w:cs="Arial"/>
          <w:color w:val="000000"/>
          <w:sz w:val="21"/>
          <w:szCs w:val="21"/>
        </w:rPr>
        <w:t>Ensure that the designated</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recipient</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has knowledge, training,</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and experience in issues relating to harassment and violence and has knowledge of relevant legislation;</w:t>
      </w:r>
    </w:p>
    <w:p w14:paraId="6CCE6F4F" w14:textId="77777777" w:rsidR="004F024F" w:rsidRPr="004F024F" w:rsidRDefault="00156D45" w:rsidP="004F024F">
      <w:pPr>
        <w:pStyle w:val="ListParagraph"/>
        <w:numPr>
          <w:ilvl w:val="0"/>
          <w:numId w:val="11"/>
        </w:numPr>
        <w:spacing w:before="20" w:after="0" w:line="240" w:lineRule="auto"/>
      </w:pPr>
      <w:r w:rsidRPr="004F024F">
        <w:rPr>
          <w:rFonts w:ascii="Arial" w:eastAsia="Arial" w:hAnsi="Arial" w:cs="Arial"/>
          <w:color w:val="000000"/>
          <w:sz w:val="21"/>
          <w:szCs w:val="21"/>
        </w:rPr>
        <w:t>Keep detailed health and safety records in accordance with the</w:t>
      </w:r>
      <w:r w:rsidRPr="004F024F">
        <w:rPr>
          <w:rFonts w:ascii="Arial" w:eastAsia="Arial" w:hAnsi="Arial" w:cs="Arial"/>
          <w:color w:val="000000"/>
          <w:sz w:val="24"/>
          <w:szCs w:val="24"/>
        </w:rPr>
        <w:t xml:space="preserve"> </w:t>
      </w:r>
      <w:r w:rsidRPr="004F024F">
        <w:rPr>
          <w:rFonts w:ascii="Arial" w:eastAsia="Arial" w:hAnsi="Arial" w:cs="Arial"/>
          <w:i/>
          <w:iCs/>
          <w:color w:val="000000"/>
          <w:sz w:val="21"/>
          <w:szCs w:val="21"/>
        </w:rPr>
        <w:t>Work Place Harassment and Violence Prevention Regulations</w:t>
      </w:r>
      <w:r w:rsidRPr="004F024F">
        <w:rPr>
          <w:rFonts w:ascii="Arial" w:eastAsia="Arial" w:hAnsi="Arial" w:cs="Arial"/>
          <w:color w:val="000000"/>
          <w:sz w:val="21"/>
          <w:szCs w:val="21"/>
        </w:rPr>
        <w:t>; and</w:t>
      </w:r>
    </w:p>
    <w:p w14:paraId="6E86B2DC" w14:textId="19E7CDCA" w:rsidR="003668A7" w:rsidRDefault="00156D45" w:rsidP="004F024F">
      <w:pPr>
        <w:pStyle w:val="ListParagraph"/>
        <w:numPr>
          <w:ilvl w:val="0"/>
          <w:numId w:val="11"/>
        </w:numPr>
        <w:spacing w:before="20" w:after="0" w:line="240" w:lineRule="auto"/>
      </w:pPr>
      <w:r w:rsidRPr="004F024F">
        <w:rPr>
          <w:rFonts w:ascii="Arial" w:eastAsia="Arial" w:hAnsi="Arial" w:cs="Arial"/>
          <w:color w:val="000000"/>
          <w:sz w:val="21"/>
          <w:szCs w:val="21"/>
        </w:rPr>
        <w:t>Consult or contract external parties, such as legal counsel or local police services regarding an occurrence of violence or harassment, where applicable.</w:t>
      </w:r>
    </w:p>
    <w:p w14:paraId="50FAA2D3" w14:textId="77777777" w:rsidR="003668A7" w:rsidRDefault="00156D45">
      <w:pPr>
        <w:spacing w:before="20" w:after="0" w:line="240" w:lineRule="auto"/>
      </w:pPr>
      <w:r>
        <w:rPr>
          <w:rFonts w:ascii="Arial" w:eastAsia="Arial" w:hAnsi="Arial" w:cs="Arial"/>
          <w:color w:val="000000"/>
          <w:sz w:val="21"/>
          <w:szCs w:val="21"/>
        </w:rPr>
        <w:br/>
        <w:t>The designated recipient</w:t>
      </w:r>
      <w:r>
        <w:rPr>
          <w:rFonts w:ascii="Arial" w:eastAsia="Arial" w:hAnsi="Arial" w:cs="Arial"/>
          <w:color w:val="000000"/>
          <w:sz w:val="24"/>
          <w:szCs w:val="24"/>
        </w:rPr>
        <w:t xml:space="preserve"> </w:t>
      </w:r>
      <w:r>
        <w:rPr>
          <w:rFonts w:ascii="Arial" w:eastAsia="Arial" w:hAnsi="Arial" w:cs="Arial"/>
          <w:color w:val="000000"/>
          <w:sz w:val="21"/>
          <w:szCs w:val="21"/>
        </w:rPr>
        <w:t>must:</w:t>
      </w:r>
    </w:p>
    <w:p w14:paraId="3A455C9B" w14:textId="77777777" w:rsidR="003668A7" w:rsidRDefault="003668A7">
      <w:pPr>
        <w:spacing w:before="20" w:after="0" w:line="240" w:lineRule="auto"/>
      </w:pPr>
    </w:p>
    <w:p w14:paraId="4BEF2B50" w14:textId="77777777" w:rsidR="004F024F" w:rsidRPr="004F024F" w:rsidRDefault="00156D45" w:rsidP="004F024F">
      <w:pPr>
        <w:pStyle w:val="ListParagraph"/>
        <w:numPr>
          <w:ilvl w:val="0"/>
          <w:numId w:val="12"/>
        </w:numPr>
        <w:spacing w:before="20" w:after="0" w:line="240" w:lineRule="auto"/>
      </w:pPr>
      <w:r w:rsidRPr="004F024F">
        <w:rPr>
          <w:rFonts w:ascii="Arial" w:eastAsia="Arial" w:hAnsi="Arial" w:cs="Arial"/>
          <w:color w:val="000000"/>
          <w:sz w:val="21"/>
          <w:szCs w:val="21"/>
        </w:rPr>
        <w:t>Receive</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notices of occurrence related to incidents of violence or harassment in the workplace; </w:t>
      </w:r>
    </w:p>
    <w:p w14:paraId="69C49657" w14:textId="77777777" w:rsidR="004F024F" w:rsidRPr="004F024F" w:rsidRDefault="00156D45" w:rsidP="004F024F">
      <w:pPr>
        <w:pStyle w:val="ListParagraph"/>
        <w:numPr>
          <w:ilvl w:val="0"/>
          <w:numId w:val="12"/>
        </w:numPr>
        <w:spacing w:before="20" w:after="0" w:line="240" w:lineRule="auto"/>
      </w:pPr>
      <w:r w:rsidRPr="004F024F">
        <w:rPr>
          <w:rFonts w:ascii="Arial" w:eastAsia="Arial" w:hAnsi="Arial" w:cs="Arial"/>
          <w:color w:val="000000"/>
          <w:sz w:val="21"/>
          <w:szCs w:val="21"/>
        </w:rPr>
        <w:t>Complete the required training provided by the company</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at the required intervals;</w:t>
      </w:r>
    </w:p>
    <w:p w14:paraId="1A167BA6" w14:textId="77777777" w:rsidR="004F024F" w:rsidRPr="004F024F" w:rsidRDefault="00156D45" w:rsidP="004F024F">
      <w:pPr>
        <w:pStyle w:val="ListParagraph"/>
        <w:numPr>
          <w:ilvl w:val="0"/>
          <w:numId w:val="12"/>
        </w:numPr>
        <w:spacing w:before="20" w:after="0" w:line="240" w:lineRule="auto"/>
      </w:pPr>
      <w:r w:rsidRPr="004F024F">
        <w:rPr>
          <w:rFonts w:ascii="Arial" w:eastAsia="Arial" w:hAnsi="Arial" w:cs="Arial"/>
          <w:color w:val="000000"/>
          <w:sz w:val="21"/>
          <w:szCs w:val="21"/>
        </w:rPr>
        <w:t>Conduct an initial review of every notice of occurrence to determine</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whether</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it contains the name of the principal party or allows them to be identified;</w:t>
      </w:r>
    </w:p>
    <w:p w14:paraId="1A609965" w14:textId="77777777" w:rsidR="004F024F" w:rsidRPr="004F024F" w:rsidRDefault="00156D45" w:rsidP="004F024F">
      <w:pPr>
        <w:pStyle w:val="ListParagraph"/>
        <w:numPr>
          <w:ilvl w:val="0"/>
          <w:numId w:val="12"/>
        </w:numPr>
        <w:spacing w:before="20" w:after="0" w:line="240" w:lineRule="auto"/>
      </w:pPr>
      <w:r w:rsidRPr="004F024F">
        <w:rPr>
          <w:rFonts w:ascii="Arial" w:eastAsia="Arial" w:hAnsi="Arial" w:cs="Arial"/>
          <w:color w:val="000000"/>
          <w:sz w:val="21"/>
          <w:szCs w:val="21"/>
        </w:rPr>
        <w:t>Confirm receipt of notice to the principal party, responding party, and witness in accordance with the</w:t>
      </w:r>
      <w:r w:rsidRPr="004F024F">
        <w:rPr>
          <w:rFonts w:ascii="Arial" w:eastAsia="Arial" w:hAnsi="Arial" w:cs="Arial"/>
          <w:color w:val="000000"/>
          <w:sz w:val="24"/>
          <w:szCs w:val="24"/>
        </w:rPr>
        <w:t xml:space="preserve"> </w:t>
      </w:r>
      <w:r w:rsidRPr="004F024F">
        <w:rPr>
          <w:rFonts w:ascii="Arial" w:eastAsia="Arial" w:hAnsi="Arial" w:cs="Arial"/>
          <w:i/>
          <w:iCs/>
          <w:color w:val="000000"/>
          <w:sz w:val="21"/>
          <w:szCs w:val="21"/>
        </w:rPr>
        <w:t>Work Place Harassment and Violence Prevention Regulations</w:t>
      </w:r>
      <w:r w:rsidRPr="004F024F">
        <w:rPr>
          <w:rFonts w:ascii="Arial" w:eastAsia="Arial" w:hAnsi="Arial" w:cs="Arial"/>
          <w:color w:val="000000"/>
          <w:sz w:val="21"/>
          <w:szCs w:val="21"/>
        </w:rPr>
        <w:t>;</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and</w:t>
      </w:r>
    </w:p>
    <w:p w14:paraId="75B203E4" w14:textId="6EADBE0B" w:rsidR="003668A7" w:rsidRDefault="00156D45" w:rsidP="004F024F">
      <w:pPr>
        <w:pStyle w:val="ListParagraph"/>
        <w:numPr>
          <w:ilvl w:val="0"/>
          <w:numId w:val="12"/>
        </w:numPr>
        <w:spacing w:before="20" w:after="0" w:line="240" w:lineRule="auto"/>
      </w:pPr>
      <w:r w:rsidRPr="004F024F">
        <w:rPr>
          <w:rFonts w:ascii="Arial" w:eastAsia="Arial" w:hAnsi="Arial" w:cs="Arial"/>
          <w:color w:val="000000"/>
          <w:sz w:val="21"/>
          <w:szCs w:val="21"/>
        </w:rPr>
        <w:t>Make every reasonable effort to resolve occurrences of violence or harassment within the required period set out in the</w:t>
      </w:r>
      <w:r w:rsidRPr="004F024F">
        <w:rPr>
          <w:rFonts w:ascii="Arial" w:eastAsia="Arial" w:hAnsi="Arial" w:cs="Arial"/>
          <w:color w:val="000000"/>
          <w:sz w:val="24"/>
          <w:szCs w:val="24"/>
        </w:rPr>
        <w:t xml:space="preserve"> </w:t>
      </w:r>
      <w:r w:rsidRPr="004F024F">
        <w:rPr>
          <w:rFonts w:ascii="Arial" w:eastAsia="Arial" w:hAnsi="Arial" w:cs="Arial"/>
          <w:i/>
          <w:iCs/>
          <w:color w:val="000000"/>
          <w:sz w:val="21"/>
          <w:szCs w:val="21"/>
        </w:rPr>
        <w:t>Work Place Harassment and Violence Prevention Regulations.</w:t>
      </w:r>
    </w:p>
    <w:p w14:paraId="0BAB1462" w14:textId="77777777" w:rsidR="003668A7" w:rsidRDefault="00156D45">
      <w:pPr>
        <w:spacing w:before="20" w:after="0" w:line="240" w:lineRule="auto"/>
      </w:pPr>
      <w:r>
        <w:rPr>
          <w:rFonts w:ascii="Arial" w:eastAsia="Arial" w:hAnsi="Arial" w:cs="Arial"/>
          <w:color w:val="000000"/>
          <w:sz w:val="21"/>
          <w:szCs w:val="21"/>
        </w:rPr>
        <w:br/>
        <w:t>Employees</w:t>
      </w:r>
      <w:r>
        <w:rPr>
          <w:rFonts w:ascii="Arial" w:eastAsia="Arial" w:hAnsi="Arial" w:cs="Arial"/>
          <w:color w:val="000000"/>
          <w:sz w:val="24"/>
          <w:szCs w:val="24"/>
        </w:rPr>
        <w:t xml:space="preserve"> </w:t>
      </w:r>
      <w:r>
        <w:rPr>
          <w:rFonts w:ascii="Arial" w:eastAsia="Arial" w:hAnsi="Arial" w:cs="Arial"/>
          <w:color w:val="000000"/>
          <w:sz w:val="21"/>
          <w:szCs w:val="21"/>
        </w:rPr>
        <w:t>must:</w:t>
      </w:r>
    </w:p>
    <w:p w14:paraId="76B63FB7" w14:textId="77777777" w:rsidR="004F024F" w:rsidRDefault="004F024F" w:rsidP="004F024F">
      <w:pPr>
        <w:spacing w:before="20" w:after="0" w:line="240" w:lineRule="auto"/>
        <w:rPr>
          <w:rFonts w:ascii="Arial" w:eastAsia="Arial" w:hAnsi="Arial" w:cs="Arial"/>
          <w:color w:val="000000"/>
          <w:sz w:val="21"/>
          <w:szCs w:val="21"/>
        </w:rPr>
      </w:pPr>
    </w:p>
    <w:p w14:paraId="1C145F9E" w14:textId="77777777" w:rsidR="004F024F" w:rsidRPr="004F024F" w:rsidRDefault="00156D45" w:rsidP="004F024F">
      <w:pPr>
        <w:pStyle w:val="ListParagraph"/>
        <w:numPr>
          <w:ilvl w:val="0"/>
          <w:numId w:val="13"/>
        </w:numPr>
        <w:spacing w:before="20" w:after="0" w:line="240" w:lineRule="auto"/>
      </w:pPr>
      <w:r w:rsidRPr="004F024F">
        <w:rPr>
          <w:rFonts w:ascii="Arial" w:eastAsia="Arial" w:hAnsi="Arial" w:cs="Arial"/>
          <w:color w:val="000000"/>
          <w:sz w:val="21"/>
          <w:szCs w:val="21"/>
        </w:rPr>
        <w:t>Comply with all</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preventive measures implemented by the company</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related to workplace violence and harassment;</w:t>
      </w:r>
    </w:p>
    <w:p w14:paraId="3AE1969C" w14:textId="77777777" w:rsidR="004F024F" w:rsidRPr="004F024F" w:rsidRDefault="00156D45" w:rsidP="004F024F">
      <w:pPr>
        <w:pStyle w:val="ListParagraph"/>
        <w:numPr>
          <w:ilvl w:val="0"/>
          <w:numId w:val="13"/>
        </w:numPr>
        <w:spacing w:before="20" w:after="0" w:line="240" w:lineRule="auto"/>
      </w:pPr>
      <w:r w:rsidRPr="004F024F">
        <w:rPr>
          <w:rFonts w:ascii="Arial" w:eastAsia="Arial" w:hAnsi="Arial" w:cs="Arial"/>
          <w:color w:val="000000"/>
          <w:sz w:val="21"/>
          <w:szCs w:val="21"/>
        </w:rPr>
        <w:t>Provide a notice of occurrence when they experience or witness violence or harassment in the workplace;</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and</w:t>
      </w:r>
    </w:p>
    <w:p w14:paraId="2667E580" w14:textId="601904FF" w:rsidR="003668A7" w:rsidRDefault="00156D45" w:rsidP="004F024F">
      <w:pPr>
        <w:pStyle w:val="ListParagraph"/>
        <w:numPr>
          <w:ilvl w:val="0"/>
          <w:numId w:val="13"/>
        </w:numPr>
        <w:spacing w:before="20" w:after="0" w:line="240" w:lineRule="auto"/>
      </w:pPr>
      <w:r w:rsidRPr="004F024F">
        <w:rPr>
          <w:rFonts w:ascii="Arial" w:eastAsia="Arial" w:hAnsi="Arial" w:cs="Arial"/>
          <w:color w:val="000000"/>
          <w:sz w:val="21"/>
          <w:szCs w:val="21"/>
        </w:rPr>
        <w:t>Complete the required training provided by the company, at the required intervals.</w:t>
      </w:r>
    </w:p>
    <w:p w14:paraId="6A5D5522" w14:textId="528D16A7" w:rsidR="003668A7" w:rsidRDefault="00156D45">
      <w:pPr>
        <w:spacing w:before="20" w:after="0" w:line="240" w:lineRule="auto"/>
      </w:pPr>
      <w:r>
        <w:rPr>
          <w:rFonts w:ascii="Arial" w:eastAsia="Arial" w:hAnsi="Arial" w:cs="Arial"/>
          <w:color w:val="000000"/>
          <w:sz w:val="21"/>
          <w:szCs w:val="21"/>
        </w:rPr>
        <w:br/>
        <w:t>Together,</w:t>
      </w:r>
      <w:r>
        <w:rPr>
          <w:rFonts w:ascii="Arial" w:eastAsia="Arial" w:hAnsi="Arial" w:cs="Arial"/>
          <w:color w:val="000000"/>
          <w:sz w:val="24"/>
          <w:szCs w:val="24"/>
        </w:rPr>
        <w:t xml:space="preserve"> </w:t>
      </w:r>
      <w:r>
        <w:rPr>
          <w:rFonts w:ascii="Arial" w:eastAsia="Arial" w:hAnsi="Arial" w:cs="Arial"/>
          <w:color w:val="000000"/>
          <w:sz w:val="21"/>
          <w:szCs w:val="21"/>
        </w:rPr>
        <w:t xml:space="preserve">CPC Logistics and the </w:t>
      </w:r>
      <w:r w:rsidRPr="004F024F">
        <w:rPr>
          <w:rFonts w:ascii="Arial" w:eastAsia="Arial" w:hAnsi="Arial" w:cs="Arial"/>
          <w:color w:val="000000" w:themeColor="text1"/>
          <w:sz w:val="21"/>
          <w:szCs w:val="21"/>
        </w:rPr>
        <w:t>workplace health and safety committee</w:t>
      </w:r>
      <w:r w:rsidR="004F024F" w:rsidRPr="004F024F">
        <w:rPr>
          <w:rFonts w:ascii="Arial" w:eastAsia="Arial" w:hAnsi="Arial" w:cs="Arial"/>
          <w:color w:val="000000" w:themeColor="text1"/>
          <w:sz w:val="21"/>
          <w:szCs w:val="21"/>
        </w:rPr>
        <w:t xml:space="preserve"> </w:t>
      </w:r>
      <w:r w:rsidRPr="004F024F">
        <w:rPr>
          <w:rFonts w:ascii="Arial" w:eastAsia="Arial" w:hAnsi="Arial" w:cs="Arial"/>
          <w:color w:val="000000" w:themeColor="text1"/>
          <w:sz w:val="21"/>
          <w:szCs w:val="21"/>
        </w:rPr>
        <w:t>must</w:t>
      </w:r>
      <w:r>
        <w:rPr>
          <w:rFonts w:ascii="Arial" w:eastAsia="Arial" w:hAnsi="Arial" w:cs="Arial"/>
          <w:color w:val="000000"/>
          <w:sz w:val="21"/>
          <w:szCs w:val="21"/>
        </w:rPr>
        <w:t>:</w:t>
      </w:r>
    </w:p>
    <w:p w14:paraId="1997EA6C" w14:textId="77777777" w:rsidR="003668A7" w:rsidRDefault="003668A7">
      <w:pPr>
        <w:spacing w:before="20" w:after="0" w:line="240" w:lineRule="auto"/>
      </w:pPr>
    </w:p>
    <w:p w14:paraId="45907572" w14:textId="77777777" w:rsidR="004F024F" w:rsidRPr="004F024F" w:rsidRDefault="00156D45" w:rsidP="004F024F">
      <w:pPr>
        <w:pStyle w:val="ListParagraph"/>
        <w:numPr>
          <w:ilvl w:val="0"/>
          <w:numId w:val="14"/>
        </w:numPr>
        <w:spacing w:before="20" w:after="0" w:line="240" w:lineRule="auto"/>
      </w:pPr>
      <w:r w:rsidRPr="004F024F">
        <w:rPr>
          <w:rFonts w:ascii="Arial" w:eastAsia="Arial" w:hAnsi="Arial" w:cs="Arial"/>
          <w:color w:val="000000"/>
          <w:sz w:val="21"/>
          <w:szCs w:val="21"/>
        </w:rPr>
        <w:t>Review the workplace assessment</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if a notice of occurrence of violence or harassment is provided</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when required by the</w:t>
      </w:r>
      <w:r w:rsidRPr="004F024F">
        <w:rPr>
          <w:rFonts w:ascii="Arial" w:eastAsia="Arial" w:hAnsi="Arial" w:cs="Arial"/>
          <w:color w:val="000000"/>
          <w:sz w:val="24"/>
          <w:szCs w:val="24"/>
        </w:rPr>
        <w:t xml:space="preserve"> </w:t>
      </w:r>
      <w:r w:rsidRPr="004F024F">
        <w:rPr>
          <w:rFonts w:ascii="Arial" w:eastAsia="Arial" w:hAnsi="Arial" w:cs="Arial"/>
          <w:i/>
          <w:iCs/>
          <w:color w:val="000000"/>
          <w:sz w:val="21"/>
          <w:szCs w:val="21"/>
        </w:rPr>
        <w:t>Work Place Violence and Prevention Regulations</w:t>
      </w:r>
      <w:r w:rsidRPr="004F024F">
        <w:rPr>
          <w:rFonts w:ascii="Arial" w:eastAsia="Arial" w:hAnsi="Arial" w:cs="Arial"/>
          <w:color w:val="000000"/>
          <w:sz w:val="21"/>
          <w:szCs w:val="21"/>
        </w:rPr>
        <w:t>;</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and</w:t>
      </w:r>
    </w:p>
    <w:p w14:paraId="14C7C574" w14:textId="52F61500" w:rsidR="003668A7" w:rsidRDefault="00156D45" w:rsidP="004F024F">
      <w:pPr>
        <w:pStyle w:val="ListParagraph"/>
        <w:numPr>
          <w:ilvl w:val="0"/>
          <w:numId w:val="14"/>
        </w:numPr>
        <w:spacing w:before="20" w:after="0" w:line="240" w:lineRule="auto"/>
      </w:pPr>
      <w:r w:rsidRPr="004F024F">
        <w:rPr>
          <w:rFonts w:ascii="Arial" w:eastAsia="Arial" w:hAnsi="Arial" w:cs="Arial"/>
          <w:color w:val="000000"/>
          <w:sz w:val="21"/>
          <w:szCs w:val="21"/>
        </w:rPr>
        <w:lastRenderedPageBreak/>
        <w:t>After an incident, review the investigator’s report and determine which recommendations set out in the report to implement.</w:t>
      </w:r>
    </w:p>
    <w:p w14:paraId="4EEEC27D" w14:textId="77777777" w:rsidR="003668A7" w:rsidRDefault="003668A7">
      <w:pPr>
        <w:spacing w:before="20" w:after="0" w:line="240" w:lineRule="auto"/>
      </w:pPr>
    </w:p>
    <w:p w14:paraId="38A81CF6" w14:textId="51F66517" w:rsidR="003668A7" w:rsidRDefault="00156D45">
      <w:pPr>
        <w:spacing w:before="20" w:after="0" w:line="240" w:lineRule="auto"/>
      </w:pPr>
      <w:r>
        <w:rPr>
          <w:rFonts w:ascii="Arial" w:eastAsia="Arial" w:hAnsi="Arial" w:cs="Arial"/>
          <w:color w:val="000000"/>
          <w:sz w:val="21"/>
          <w:szCs w:val="21"/>
        </w:rPr>
        <w:t>Together, CPC Logistics and the</w:t>
      </w:r>
      <w:r>
        <w:rPr>
          <w:rFonts w:ascii="Arial" w:eastAsia="Arial" w:hAnsi="Arial" w:cs="Arial"/>
          <w:color w:val="000000"/>
          <w:sz w:val="24"/>
          <w:szCs w:val="24"/>
        </w:rPr>
        <w:t xml:space="preserve"> </w:t>
      </w:r>
      <w:r>
        <w:rPr>
          <w:rFonts w:ascii="Arial" w:eastAsia="Arial" w:hAnsi="Arial" w:cs="Arial"/>
          <w:color w:val="000000"/>
          <w:sz w:val="21"/>
          <w:szCs w:val="21"/>
        </w:rPr>
        <w:t>applicable partner</w:t>
      </w:r>
      <w:r>
        <w:rPr>
          <w:rFonts w:ascii="Arial" w:eastAsia="Arial" w:hAnsi="Arial" w:cs="Arial"/>
          <w:color w:val="000000"/>
          <w:sz w:val="24"/>
          <w:szCs w:val="24"/>
        </w:rPr>
        <w:t xml:space="preserve"> </w:t>
      </w:r>
      <w:r>
        <w:rPr>
          <w:rFonts w:ascii="Arial" w:eastAsia="Arial" w:hAnsi="Arial" w:cs="Arial"/>
          <w:color w:val="000000"/>
          <w:sz w:val="21"/>
          <w:szCs w:val="21"/>
        </w:rPr>
        <w:t>must:</w:t>
      </w:r>
    </w:p>
    <w:p w14:paraId="246BE442" w14:textId="77777777" w:rsidR="003668A7" w:rsidRDefault="003668A7">
      <w:pPr>
        <w:spacing w:before="20" w:after="0" w:line="240" w:lineRule="auto"/>
      </w:pPr>
    </w:p>
    <w:p w14:paraId="049CFE67" w14:textId="77777777" w:rsidR="004F024F" w:rsidRPr="004F024F" w:rsidRDefault="00156D45" w:rsidP="004F024F">
      <w:pPr>
        <w:pStyle w:val="ListParagraph"/>
        <w:numPr>
          <w:ilvl w:val="0"/>
          <w:numId w:val="15"/>
        </w:numPr>
        <w:spacing w:before="20" w:after="0" w:line="240" w:lineRule="auto"/>
      </w:pPr>
      <w:r w:rsidRPr="004F024F">
        <w:rPr>
          <w:rFonts w:ascii="Arial" w:eastAsia="Arial" w:hAnsi="Arial" w:cs="Arial"/>
          <w:color w:val="000000"/>
          <w:sz w:val="21"/>
          <w:szCs w:val="21"/>
        </w:rPr>
        <w:t>Conduct a workplace assessment to identify risk factors related to violence and harassment and implement preventative measures;</w:t>
      </w:r>
    </w:p>
    <w:p w14:paraId="616DAC40" w14:textId="77777777" w:rsidR="004F024F" w:rsidRPr="004F024F" w:rsidRDefault="00156D45" w:rsidP="004F024F">
      <w:pPr>
        <w:pStyle w:val="ListParagraph"/>
        <w:numPr>
          <w:ilvl w:val="0"/>
          <w:numId w:val="15"/>
        </w:numPr>
        <w:spacing w:before="20" w:after="0" w:line="240" w:lineRule="auto"/>
      </w:pPr>
      <w:r w:rsidRPr="004F024F">
        <w:rPr>
          <w:rFonts w:ascii="Arial" w:eastAsia="Arial" w:hAnsi="Arial" w:cs="Arial"/>
          <w:color w:val="000000"/>
          <w:sz w:val="21"/>
          <w:szCs w:val="21"/>
        </w:rPr>
        <w:t>Develop emergency procedures</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in the case of immediate danger or the threat of immediate danger of violence or harassment;</w:t>
      </w:r>
    </w:p>
    <w:p w14:paraId="0B6D118D" w14:textId="77777777" w:rsidR="004F024F" w:rsidRPr="004F024F" w:rsidRDefault="00156D45" w:rsidP="004F024F">
      <w:pPr>
        <w:pStyle w:val="ListParagraph"/>
        <w:numPr>
          <w:ilvl w:val="0"/>
          <w:numId w:val="15"/>
        </w:numPr>
        <w:spacing w:before="20" w:after="0" w:line="240" w:lineRule="auto"/>
      </w:pPr>
      <w:r w:rsidRPr="004F024F">
        <w:rPr>
          <w:rFonts w:ascii="Arial" w:eastAsia="Arial" w:hAnsi="Arial" w:cs="Arial"/>
          <w:color w:val="000000"/>
          <w:sz w:val="21"/>
          <w:szCs w:val="21"/>
        </w:rPr>
        <w:t>Monitor the accuracy of the workplace</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assessment and</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review and</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update it as required in accordance with the</w:t>
      </w:r>
      <w:r w:rsidRPr="004F024F">
        <w:rPr>
          <w:rFonts w:ascii="Arial" w:eastAsia="Arial" w:hAnsi="Arial" w:cs="Arial"/>
          <w:color w:val="000000"/>
          <w:sz w:val="24"/>
          <w:szCs w:val="24"/>
        </w:rPr>
        <w:t xml:space="preserve"> </w:t>
      </w:r>
      <w:r w:rsidRPr="004F024F">
        <w:rPr>
          <w:rFonts w:ascii="Arial" w:eastAsia="Arial" w:hAnsi="Arial" w:cs="Arial"/>
          <w:i/>
          <w:iCs/>
          <w:color w:val="000000"/>
          <w:sz w:val="21"/>
          <w:szCs w:val="21"/>
        </w:rPr>
        <w:t>Work Place Harassment and Violence Prevention Regulations</w:t>
      </w:r>
      <w:r w:rsidRPr="004F024F">
        <w:rPr>
          <w:rFonts w:ascii="Arial" w:eastAsia="Arial" w:hAnsi="Arial" w:cs="Arial"/>
          <w:color w:val="000000"/>
          <w:sz w:val="21"/>
          <w:szCs w:val="21"/>
        </w:rPr>
        <w:t>;</w:t>
      </w:r>
    </w:p>
    <w:p w14:paraId="45DA38C6" w14:textId="77777777" w:rsidR="004F024F" w:rsidRPr="004F024F" w:rsidRDefault="00156D45" w:rsidP="004F024F">
      <w:pPr>
        <w:pStyle w:val="ListParagraph"/>
        <w:numPr>
          <w:ilvl w:val="0"/>
          <w:numId w:val="15"/>
        </w:numPr>
        <w:spacing w:before="20" w:after="0" w:line="240" w:lineRule="auto"/>
      </w:pPr>
      <w:r w:rsidRPr="004F024F">
        <w:rPr>
          <w:rFonts w:ascii="Arial" w:eastAsia="Arial" w:hAnsi="Arial" w:cs="Arial"/>
          <w:color w:val="000000"/>
          <w:sz w:val="21"/>
          <w:szCs w:val="21"/>
        </w:rPr>
        <w:t>Develop and update</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this</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workplace violence and harassment prevention policy;</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and</w:t>
      </w:r>
    </w:p>
    <w:p w14:paraId="28B5E1C3" w14:textId="21FEC50D" w:rsidR="003668A7" w:rsidRDefault="00156D45" w:rsidP="004F024F">
      <w:pPr>
        <w:pStyle w:val="ListParagraph"/>
        <w:numPr>
          <w:ilvl w:val="0"/>
          <w:numId w:val="15"/>
        </w:numPr>
        <w:spacing w:before="20" w:after="0" w:line="240" w:lineRule="auto"/>
      </w:pPr>
      <w:r w:rsidRPr="004F024F">
        <w:rPr>
          <w:rFonts w:ascii="Arial" w:eastAsia="Arial" w:hAnsi="Arial" w:cs="Arial"/>
          <w:color w:val="000000"/>
          <w:sz w:val="21"/>
          <w:szCs w:val="21"/>
        </w:rPr>
        <w:t>Develop or identify</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and update</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training on workplace violence and harassment in accordance with the</w:t>
      </w:r>
      <w:r w:rsidRPr="004F024F">
        <w:rPr>
          <w:rFonts w:ascii="Arial" w:eastAsia="Arial" w:hAnsi="Arial" w:cs="Arial"/>
          <w:color w:val="000000"/>
          <w:sz w:val="24"/>
          <w:szCs w:val="24"/>
        </w:rPr>
        <w:t xml:space="preserve"> </w:t>
      </w:r>
      <w:r w:rsidRPr="004F024F">
        <w:rPr>
          <w:rFonts w:ascii="Arial" w:eastAsia="Arial" w:hAnsi="Arial" w:cs="Arial"/>
          <w:i/>
          <w:iCs/>
          <w:color w:val="000000"/>
          <w:sz w:val="21"/>
          <w:szCs w:val="21"/>
        </w:rPr>
        <w:t>Work Place Harassment and Violence Prevention Regulations.</w:t>
      </w:r>
    </w:p>
    <w:p w14:paraId="5442A0AD" w14:textId="77777777" w:rsidR="003668A7" w:rsidRDefault="00156D45">
      <w:pPr>
        <w:spacing w:before="20" w:after="0" w:line="240" w:lineRule="auto"/>
      </w:pPr>
      <w:r>
        <w:rPr>
          <w:rFonts w:ascii="Arial" w:eastAsia="Arial" w:hAnsi="Arial" w:cs="Arial"/>
          <w:b/>
          <w:bCs/>
          <w:color w:val="000000"/>
          <w:sz w:val="23"/>
          <w:szCs w:val="23"/>
        </w:rPr>
        <w:br/>
        <w:t>Workplace Assessment and Preventive Measures</w:t>
      </w:r>
    </w:p>
    <w:p w14:paraId="33B43B87" w14:textId="77777777" w:rsidR="003668A7" w:rsidRDefault="00156D45">
      <w:pPr>
        <w:spacing w:before="20" w:after="0" w:line="240" w:lineRule="auto"/>
      </w:pPr>
      <w:r>
        <w:rPr>
          <w:rFonts w:ascii="Arial" w:eastAsia="Arial" w:hAnsi="Arial" w:cs="Arial"/>
          <w:color w:val="000000"/>
          <w:sz w:val="21"/>
          <w:szCs w:val="21"/>
          <w:u w:val="single" w:color="000000"/>
        </w:rPr>
        <w:br/>
        <w:t>Risk Factors</w:t>
      </w:r>
    </w:p>
    <w:p w14:paraId="67C776CD" w14:textId="56DBBBDA" w:rsidR="003668A7" w:rsidRDefault="00156D45">
      <w:pPr>
        <w:spacing w:before="20" w:after="0" w:line="240" w:lineRule="auto"/>
      </w:pPr>
      <w:r>
        <w:rPr>
          <w:rFonts w:ascii="Arial" w:eastAsia="Arial" w:hAnsi="Arial" w:cs="Arial"/>
          <w:color w:val="000000"/>
          <w:sz w:val="21"/>
          <w:szCs w:val="21"/>
        </w:rPr>
        <w:br/>
        <w:t>The company</w:t>
      </w:r>
      <w:r>
        <w:rPr>
          <w:rFonts w:ascii="Arial" w:eastAsia="Arial" w:hAnsi="Arial" w:cs="Arial"/>
          <w:color w:val="000000"/>
          <w:sz w:val="24"/>
          <w:szCs w:val="24"/>
        </w:rPr>
        <w:t xml:space="preserve"> </w:t>
      </w:r>
      <w:r>
        <w:rPr>
          <w:rFonts w:ascii="Arial" w:eastAsia="Arial" w:hAnsi="Arial" w:cs="Arial"/>
          <w:color w:val="000000"/>
          <w:sz w:val="21"/>
          <w:szCs w:val="21"/>
        </w:rPr>
        <w:t>and</w:t>
      </w:r>
      <w:r>
        <w:rPr>
          <w:rFonts w:ascii="Arial" w:eastAsia="Arial" w:hAnsi="Arial" w:cs="Arial"/>
          <w:color w:val="000000"/>
          <w:sz w:val="24"/>
          <w:szCs w:val="24"/>
        </w:rPr>
        <w:t xml:space="preserve"> </w:t>
      </w:r>
      <w:r>
        <w:rPr>
          <w:rFonts w:ascii="Arial" w:eastAsia="Arial" w:hAnsi="Arial" w:cs="Arial"/>
          <w:color w:val="000000"/>
          <w:sz w:val="21"/>
          <w:szCs w:val="21"/>
        </w:rPr>
        <w:t>the applicable partner</w:t>
      </w:r>
      <w:r>
        <w:rPr>
          <w:rFonts w:ascii="Arial" w:eastAsia="Arial" w:hAnsi="Arial" w:cs="Arial"/>
          <w:color w:val="000000"/>
          <w:sz w:val="24"/>
          <w:szCs w:val="24"/>
        </w:rPr>
        <w:t xml:space="preserve"> </w:t>
      </w:r>
      <w:r>
        <w:rPr>
          <w:rFonts w:ascii="Arial" w:eastAsia="Arial" w:hAnsi="Arial" w:cs="Arial"/>
          <w:color w:val="000000"/>
          <w:sz w:val="21"/>
          <w:szCs w:val="21"/>
        </w:rPr>
        <w:t>have</w:t>
      </w:r>
      <w:r>
        <w:rPr>
          <w:rFonts w:ascii="Arial" w:eastAsia="Arial" w:hAnsi="Arial" w:cs="Arial"/>
          <w:color w:val="000000"/>
          <w:sz w:val="24"/>
          <w:szCs w:val="24"/>
        </w:rPr>
        <w:t xml:space="preserve"> </w:t>
      </w:r>
      <w:r>
        <w:rPr>
          <w:rFonts w:ascii="Arial" w:eastAsia="Arial" w:hAnsi="Arial" w:cs="Arial"/>
          <w:color w:val="000000"/>
          <w:sz w:val="21"/>
          <w:szCs w:val="21"/>
        </w:rPr>
        <w:t>conducted</w:t>
      </w:r>
      <w:r>
        <w:rPr>
          <w:rFonts w:ascii="Arial" w:eastAsia="Arial" w:hAnsi="Arial" w:cs="Arial"/>
          <w:color w:val="000000"/>
          <w:sz w:val="24"/>
          <w:szCs w:val="24"/>
        </w:rPr>
        <w:t xml:space="preserve"> </w:t>
      </w:r>
      <w:r>
        <w:rPr>
          <w:rFonts w:ascii="Arial" w:eastAsia="Arial" w:hAnsi="Arial" w:cs="Arial"/>
          <w:color w:val="000000"/>
          <w:sz w:val="21"/>
          <w:szCs w:val="21"/>
        </w:rPr>
        <w:t>a joint</w:t>
      </w:r>
      <w:r>
        <w:rPr>
          <w:rFonts w:ascii="Arial" w:eastAsia="Arial" w:hAnsi="Arial" w:cs="Arial"/>
          <w:color w:val="000000"/>
          <w:sz w:val="24"/>
          <w:szCs w:val="24"/>
        </w:rPr>
        <w:t xml:space="preserve"> </w:t>
      </w:r>
      <w:r>
        <w:rPr>
          <w:rFonts w:ascii="Arial" w:eastAsia="Arial" w:hAnsi="Arial" w:cs="Arial"/>
          <w:color w:val="000000"/>
          <w:sz w:val="21"/>
          <w:szCs w:val="21"/>
        </w:rPr>
        <w:t>workplace</w:t>
      </w:r>
      <w:r>
        <w:rPr>
          <w:rFonts w:ascii="Arial" w:eastAsia="Arial" w:hAnsi="Arial" w:cs="Arial"/>
          <w:color w:val="000000"/>
          <w:sz w:val="24"/>
          <w:szCs w:val="24"/>
        </w:rPr>
        <w:t xml:space="preserve"> </w:t>
      </w:r>
      <w:r>
        <w:rPr>
          <w:rFonts w:ascii="Arial" w:eastAsia="Arial" w:hAnsi="Arial" w:cs="Arial"/>
          <w:color w:val="000000"/>
          <w:sz w:val="21"/>
          <w:szCs w:val="21"/>
        </w:rPr>
        <w:t>assessment and</w:t>
      </w:r>
      <w:r>
        <w:rPr>
          <w:rFonts w:ascii="Arial" w:eastAsia="Arial" w:hAnsi="Arial" w:cs="Arial"/>
          <w:color w:val="000000"/>
          <w:sz w:val="24"/>
          <w:szCs w:val="24"/>
        </w:rPr>
        <w:t xml:space="preserve"> </w:t>
      </w:r>
      <w:r>
        <w:rPr>
          <w:rFonts w:ascii="Arial" w:eastAsia="Arial" w:hAnsi="Arial" w:cs="Arial"/>
          <w:color w:val="000000"/>
          <w:sz w:val="21"/>
          <w:szCs w:val="21"/>
        </w:rPr>
        <w:t>identified the following</w:t>
      </w:r>
      <w:r>
        <w:rPr>
          <w:rFonts w:ascii="Arial" w:eastAsia="Arial" w:hAnsi="Arial" w:cs="Arial"/>
          <w:color w:val="000000"/>
          <w:sz w:val="24"/>
          <w:szCs w:val="24"/>
        </w:rPr>
        <w:t xml:space="preserve"> </w:t>
      </w:r>
      <w:r>
        <w:rPr>
          <w:rFonts w:ascii="Arial" w:eastAsia="Arial" w:hAnsi="Arial" w:cs="Arial"/>
          <w:color w:val="000000"/>
          <w:sz w:val="21"/>
          <w:szCs w:val="21"/>
        </w:rPr>
        <w:t>internal and external</w:t>
      </w:r>
      <w:r>
        <w:rPr>
          <w:rFonts w:ascii="Arial" w:eastAsia="Arial" w:hAnsi="Arial" w:cs="Arial"/>
          <w:color w:val="000000"/>
          <w:sz w:val="24"/>
          <w:szCs w:val="24"/>
        </w:rPr>
        <w:t xml:space="preserve"> </w:t>
      </w:r>
      <w:r>
        <w:rPr>
          <w:rFonts w:ascii="Arial" w:eastAsia="Arial" w:hAnsi="Arial" w:cs="Arial"/>
          <w:color w:val="000000"/>
          <w:sz w:val="21"/>
          <w:szCs w:val="21"/>
        </w:rPr>
        <w:t>risk factors</w:t>
      </w:r>
      <w:r>
        <w:rPr>
          <w:rFonts w:ascii="Arial" w:eastAsia="Arial" w:hAnsi="Arial" w:cs="Arial"/>
          <w:color w:val="000000"/>
          <w:sz w:val="24"/>
          <w:szCs w:val="24"/>
        </w:rPr>
        <w:t xml:space="preserve"> </w:t>
      </w:r>
      <w:r>
        <w:rPr>
          <w:rFonts w:ascii="Arial" w:eastAsia="Arial" w:hAnsi="Arial" w:cs="Arial"/>
          <w:color w:val="000000"/>
          <w:sz w:val="21"/>
          <w:szCs w:val="21"/>
        </w:rPr>
        <w:t>that contribute to violence and harassment in the</w:t>
      </w:r>
      <w:r>
        <w:rPr>
          <w:rFonts w:ascii="Arial" w:eastAsia="Arial" w:hAnsi="Arial" w:cs="Arial"/>
          <w:color w:val="000000"/>
          <w:sz w:val="24"/>
          <w:szCs w:val="24"/>
        </w:rPr>
        <w:t xml:space="preserve"> </w:t>
      </w:r>
      <w:r>
        <w:rPr>
          <w:rFonts w:ascii="Arial" w:eastAsia="Arial" w:hAnsi="Arial" w:cs="Arial"/>
          <w:color w:val="000000"/>
          <w:sz w:val="21"/>
          <w:szCs w:val="21"/>
        </w:rPr>
        <w:t>workplace:</w:t>
      </w:r>
    </w:p>
    <w:p w14:paraId="17199D69" w14:textId="77777777" w:rsidR="004F024F" w:rsidRDefault="004F024F" w:rsidP="004F024F">
      <w:pPr>
        <w:spacing w:before="20" w:after="0" w:line="240" w:lineRule="auto"/>
        <w:rPr>
          <w:rFonts w:ascii="Arial" w:eastAsia="Arial" w:hAnsi="Arial" w:cs="Arial"/>
          <w:color w:val="000000"/>
          <w:sz w:val="21"/>
          <w:szCs w:val="21"/>
        </w:rPr>
      </w:pPr>
    </w:p>
    <w:p w14:paraId="6A2593AD" w14:textId="38A117C4" w:rsidR="003668A7" w:rsidRDefault="00156D45" w:rsidP="004F024F">
      <w:pPr>
        <w:pStyle w:val="ListParagraph"/>
        <w:numPr>
          <w:ilvl w:val="0"/>
          <w:numId w:val="16"/>
        </w:numPr>
        <w:spacing w:before="20" w:after="0" w:line="240" w:lineRule="auto"/>
      </w:pPr>
      <w:r w:rsidRPr="004F024F">
        <w:rPr>
          <w:rFonts w:ascii="Arial" w:eastAsia="Arial" w:hAnsi="Arial" w:cs="Arial"/>
          <w:color w:val="000000"/>
          <w:sz w:val="21"/>
          <w:szCs w:val="21"/>
        </w:rPr>
        <w:t>(</w:t>
      </w:r>
      <w:r w:rsidRPr="004F024F">
        <w:rPr>
          <w:rFonts w:ascii="Arial" w:eastAsia="Arial" w:hAnsi="Arial" w:cs="Arial"/>
          <w:color w:val="CF000F"/>
          <w:sz w:val="21"/>
          <w:szCs w:val="21"/>
        </w:rPr>
        <w:t>Insert</w:t>
      </w:r>
      <w:r w:rsidRPr="004F024F">
        <w:rPr>
          <w:rFonts w:ascii="Arial" w:eastAsia="Arial" w:hAnsi="Arial" w:cs="Arial"/>
          <w:color w:val="000000"/>
          <w:sz w:val="24"/>
          <w:szCs w:val="24"/>
        </w:rPr>
        <w:t xml:space="preserve"> </w:t>
      </w:r>
      <w:r w:rsidRPr="004F024F">
        <w:rPr>
          <w:rFonts w:ascii="Arial" w:eastAsia="Arial" w:hAnsi="Arial" w:cs="Arial"/>
          <w:color w:val="CF000F"/>
          <w:sz w:val="21"/>
          <w:szCs w:val="21"/>
        </w:rPr>
        <w:t>description of internal and external</w:t>
      </w:r>
      <w:r w:rsidRPr="004F024F">
        <w:rPr>
          <w:rFonts w:ascii="Arial" w:eastAsia="Arial" w:hAnsi="Arial" w:cs="Arial"/>
          <w:color w:val="000000"/>
          <w:sz w:val="24"/>
          <w:szCs w:val="24"/>
        </w:rPr>
        <w:t xml:space="preserve"> </w:t>
      </w:r>
      <w:r w:rsidRPr="004F024F">
        <w:rPr>
          <w:rFonts w:ascii="Arial" w:eastAsia="Arial" w:hAnsi="Arial" w:cs="Arial"/>
          <w:color w:val="CF000F"/>
          <w:sz w:val="21"/>
          <w:szCs w:val="21"/>
        </w:rPr>
        <w:t>risk factors</w:t>
      </w:r>
      <w:r w:rsidRPr="004F024F">
        <w:rPr>
          <w:rFonts w:ascii="Arial" w:eastAsia="Arial" w:hAnsi="Arial" w:cs="Arial"/>
          <w:color w:val="000000"/>
          <w:sz w:val="24"/>
          <w:szCs w:val="24"/>
        </w:rPr>
        <w:t xml:space="preserve"> </w:t>
      </w:r>
      <w:r w:rsidRPr="004F024F">
        <w:rPr>
          <w:rFonts w:ascii="Arial" w:eastAsia="Arial" w:hAnsi="Arial" w:cs="Arial"/>
          <w:color w:val="CF000F"/>
          <w:sz w:val="21"/>
          <w:szCs w:val="21"/>
        </w:rPr>
        <w:t>that contribute to violence and harassment.</w:t>
      </w:r>
      <w:r w:rsidRPr="004F024F">
        <w:rPr>
          <w:rFonts w:ascii="Arial" w:eastAsia="Arial" w:hAnsi="Arial" w:cs="Arial"/>
          <w:color w:val="000000"/>
          <w:sz w:val="21"/>
          <w:szCs w:val="21"/>
        </w:rPr>
        <w:t>)</w:t>
      </w:r>
    </w:p>
    <w:p w14:paraId="7EA80813" w14:textId="77777777" w:rsidR="003668A7" w:rsidRDefault="00156D45">
      <w:pPr>
        <w:spacing w:before="20" w:after="0" w:line="240" w:lineRule="auto"/>
      </w:pPr>
      <w:r>
        <w:rPr>
          <w:rFonts w:ascii="Arial" w:eastAsia="Arial" w:hAnsi="Arial" w:cs="Arial"/>
          <w:color w:val="000000"/>
          <w:sz w:val="21"/>
          <w:szCs w:val="21"/>
        </w:rPr>
        <w:br/>
        <w:t>In identifying the above risk factors, the company and</w:t>
      </w:r>
      <w:r>
        <w:rPr>
          <w:rFonts w:ascii="Arial" w:eastAsia="Arial" w:hAnsi="Arial" w:cs="Arial"/>
          <w:color w:val="000000"/>
          <w:sz w:val="24"/>
          <w:szCs w:val="24"/>
        </w:rPr>
        <w:t xml:space="preserve"> </w:t>
      </w:r>
      <w:r>
        <w:rPr>
          <w:rFonts w:ascii="Arial" w:eastAsia="Arial" w:hAnsi="Arial" w:cs="Arial"/>
          <w:color w:val="000000"/>
          <w:sz w:val="21"/>
          <w:szCs w:val="21"/>
        </w:rPr>
        <w:t>applicable partner have</w:t>
      </w:r>
      <w:r>
        <w:rPr>
          <w:rFonts w:ascii="Arial" w:eastAsia="Arial" w:hAnsi="Arial" w:cs="Arial"/>
          <w:color w:val="000000"/>
          <w:sz w:val="24"/>
          <w:szCs w:val="24"/>
        </w:rPr>
        <w:t xml:space="preserve"> </w:t>
      </w:r>
      <w:r>
        <w:rPr>
          <w:rFonts w:ascii="Arial" w:eastAsia="Arial" w:hAnsi="Arial" w:cs="Arial"/>
          <w:color w:val="000000"/>
          <w:sz w:val="21"/>
          <w:szCs w:val="21"/>
        </w:rPr>
        <w:t>taken into account:</w:t>
      </w:r>
    </w:p>
    <w:p w14:paraId="0F4ACCDF" w14:textId="77777777" w:rsidR="003668A7" w:rsidRDefault="003668A7">
      <w:pPr>
        <w:spacing w:before="20" w:after="0" w:line="240" w:lineRule="auto"/>
      </w:pPr>
    </w:p>
    <w:p w14:paraId="5BA343E1" w14:textId="77777777" w:rsidR="004F024F" w:rsidRPr="004F024F" w:rsidRDefault="00156D45" w:rsidP="004F024F">
      <w:pPr>
        <w:pStyle w:val="ListParagraph"/>
        <w:numPr>
          <w:ilvl w:val="0"/>
          <w:numId w:val="16"/>
        </w:numPr>
        <w:spacing w:before="20" w:after="0" w:line="240" w:lineRule="auto"/>
      </w:pPr>
      <w:r w:rsidRPr="004F024F">
        <w:rPr>
          <w:rFonts w:ascii="Arial" w:eastAsia="Arial" w:hAnsi="Arial" w:cs="Arial"/>
          <w:color w:val="000000"/>
          <w:sz w:val="21"/>
          <w:szCs w:val="21"/>
        </w:rPr>
        <w:t>The culture, conditions, activities,</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and organizational structure of the workplace;</w:t>
      </w:r>
    </w:p>
    <w:p w14:paraId="422F1219" w14:textId="77777777" w:rsidR="004F024F" w:rsidRPr="004F024F" w:rsidRDefault="00156D45" w:rsidP="004F024F">
      <w:pPr>
        <w:pStyle w:val="ListParagraph"/>
        <w:numPr>
          <w:ilvl w:val="0"/>
          <w:numId w:val="16"/>
        </w:numPr>
        <w:spacing w:before="20" w:after="0" w:line="240" w:lineRule="auto"/>
      </w:pPr>
      <w:r w:rsidRPr="004F024F">
        <w:rPr>
          <w:rFonts w:ascii="Arial" w:eastAsia="Arial" w:hAnsi="Arial" w:cs="Arial"/>
          <w:color w:val="000000"/>
          <w:sz w:val="21"/>
          <w:szCs w:val="21"/>
        </w:rPr>
        <w:t>Circumstances external to the workplace, such as family violence, that could give rise to harassment and violence in the workplace;</w:t>
      </w:r>
    </w:p>
    <w:p w14:paraId="0F8D4153" w14:textId="77777777" w:rsidR="004F024F" w:rsidRPr="004F024F" w:rsidRDefault="00156D45" w:rsidP="004F024F">
      <w:pPr>
        <w:pStyle w:val="ListParagraph"/>
        <w:numPr>
          <w:ilvl w:val="0"/>
          <w:numId w:val="16"/>
        </w:numPr>
        <w:spacing w:before="20" w:after="0" w:line="240" w:lineRule="auto"/>
      </w:pPr>
      <w:r w:rsidRPr="004F024F">
        <w:rPr>
          <w:rFonts w:ascii="Arial" w:eastAsia="Arial" w:hAnsi="Arial" w:cs="Arial"/>
          <w:color w:val="000000"/>
          <w:sz w:val="21"/>
          <w:szCs w:val="21"/>
        </w:rPr>
        <w:t>Any reports, records,</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and data related to harassment and violence in the workplace;</w:t>
      </w:r>
    </w:p>
    <w:p w14:paraId="288F0FFB" w14:textId="77777777" w:rsidR="004F024F" w:rsidRPr="004F024F" w:rsidRDefault="00156D45" w:rsidP="004F024F">
      <w:pPr>
        <w:pStyle w:val="ListParagraph"/>
        <w:numPr>
          <w:ilvl w:val="0"/>
          <w:numId w:val="16"/>
        </w:numPr>
        <w:spacing w:before="20" w:after="0" w:line="240" w:lineRule="auto"/>
      </w:pPr>
      <w:r w:rsidRPr="004F024F">
        <w:rPr>
          <w:rFonts w:ascii="Arial" w:eastAsia="Arial" w:hAnsi="Arial" w:cs="Arial"/>
          <w:color w:val="000000"/>
          <w:sz w:val="21"/>
          <w:szCs w:val="21"/>
        </w:rPr>
        <w:t>The physical design of the workplace; and</w:t>
      </w:r>
    </w:p>
    <w:p w14:paraId="6D71974F" w14:textId="049022AE" w:rsidR="003668A7" w:rsidRDefault="00156D45" w:rsidP="004F024F">
      <w:pPr>
        <w:pStyle w:val="ListParagraph"/>
        <w:numPr>
          <w:ilvl w:val="0"/>
          <w:numId w:val="16"/>
        </w:numPr>
        <w:spacing w:before="20" w:after="0" w:line="240" w:lineRule="auto"/>
      </w:pPr>
      <w:r w:rsidRPr="004F024F">
        <w:rPr>
          <w:rFonts w:ascii="Arial" w:eastAsia="Arial" w:hAnsi="Arial" w:cs="Arial"/>
          <w:color w:val="000000"/>
          <w:sz w:val="21"/>
          <w:szCs w:val="21"/>
        </w:rPr>
        <w:t>The measures in place to protect psychological health and safety in the workplace.</w:t>
      </w:r>
    </w:p>
    <w:p w14:paraId="15C9467F" w14:textId="77777777" w:rsidR="003668A7" w:rsidRDefault="00156D45">
      <w:pPr>
        <w:spacing w:before="20" w:after="0" w:line="240" w:lineRule="auto"/>
      </w:pPr>
      <w:r>
        <w:rPr>
          <w:rFonts w:ascii="Arial" w:eastAsia="Arial" w:hAnsi="Arial" w:cs="Arial"/>
          <w:color w:val="000000"/>
          <w:sz w:val="21"/>
          <w:szCs w:val="21"/>
          <w:u w:val="single" w:color="000000"/>
        </w:rPr>
        <w:br/>
        <w:t>Preventive Measures</w:t>
      </w:r>
    </w:p>
    <w:p w14:paraId="5F3B4657" w14:textId="1D50E972" w:rsidR="003668A7" w:rsidRDefault="00156D45">
      <w:pPr>
        <w:spacing w:before="20" w:after="0" w:line="240" w:lineRule="auto"/>
      </w:pPr>
      <w:r>
        <w:rPr>
          <w:rFonts w:ascii="Arial" w:eastAsia="Arial" w:hAnsi="Arial" w:cs="Arial"/>
          <w:b/>
          <w:bCs/>
          <w:i/>
          <w:iCs/>
          <w:color w:val="CF000F"/>
          <w:sz w:val="21"/>
          <w:szCs w:val="21"/>
        </w:rPr>
        <w:br/>
      </w:r>
      <w:r>
        <w:rPr>
          <w:rFonts w:ascii="Arial" w:eastAsia="Arial" w:hAnsi="Arial" w:cs="Arial"/>
          <w:color w:val="000000"/>
          <w:sz w:val="21"/>
          <w:szCs w:val="21"/>
        </w:rPr>
        <w:br/>
        <w:t>In response to the identified risk factors, the company has put the following preventive measures in place to mitigate the risk of violence and harassment in the workplace:</w:t>
      </w:r>
    </w:p>
    <w:p w14:paraId="70B8D710" w14:textId="77777777" w:rsidR="004F024F" w:rsidRDefault="004F024F" w:rsidP="004F024F">
      <w:pPr>
        <w:spacing w:before="20" w:after="0" w:line="240" w:lineRule="auto"/>
        <w:rPr>
          <w:rFonts w:ascii="Arial" w:eastAsia="Arial" w:hAnsi="Arial" w:cs="Arial"/>
          <w:color w:val="000000"/>
          <w:sz w:val="21"/>
          <w:szCs w:val="21"/>
        </w:rPr>
      </w:pPr>
    </w:p>
    <w:p w14:paraId="0D10785B" w14:textId="5C6A2FCE" w:rsidR="003668A7" w:rsidRDefault="00156D45" w:rsidP="004F024F">
      <w:pPr>
        <w:pStyle w:val="ListParagraph"/>
        <w:numPr>
          <w:ilvl w:val="0"/>
          <w:numId w:val="17"/>
        </w:numPr>
        <w:spacing w:before="20" w:after="0" w:line="240" w:lineRule="auto"/>
      </w:pPr>
      <w:r w:rsidRPr="004F024F">
        <w:rPr>
          <w:rFonts w:ascii="Arial" w:eastAsia="Arial" w:hAnsi="Arial" w:cs="Arial"/>
          <w:color w:val="000000"/>
          <w:sz w:val="21"/>
          <w:szCs w:val="21"/>
        </w:rPr>
        <w:t>(</w:t>
      </w:r>
      <w:r w:rsidRPr="004F024F">
        <w:rPr>
          <w:rFonts w:ascii="Arial" w:eastAsia="Arial" w:hAnsi="Arial" w:cs="Arial"/>
          <w:color w:val="CF000F"/>
          <w:sz w:val="21"/>
          <w:szCs w:val="21"/>
        </w:rPr>
        <w:t>Insert details of preventive measures.</w:t>
      </w:r>
      <w:r w:rsidRPr="004F024F">
        <w:rPr>
          <w:rFonts w:ascii="Arial" w:eastAsia="Arial" w:hAnsi="Arial" w:cs="Arial"/>
          <w:color w:val="000000"/>
          <w:sz w:val="21"/>
          <w:szCs w:val="21"/>
        </w:rPr>
        <w:t>)</w:t>
      </w:r>
    </w:p>
    <w:p w14:paraId="6ED1C800" w14:textId="6BAB62F1" w:rsidR="003668A7" w:rsidRDefault="00156D45">
      <w:pPr>
        <w:spacing w:before="20" w:after="0" w:line="240" w:lineRule="auto"/>
      </w:pPr>
      <w:r>
        <w:rPr>
          <w:rFonts w:ascii="Arial" w:eastAsia="Arial" w:hAnsi="Arial" w:cs="Arial"/>
          <w:color w:val="000000"/>
          <w:sz w:val="21"/>
          <w:szCs w:val="21"/>
        </w:rPr>
        <w:br/>
        <w:t>The company has established the following implementation plan for the preventive measures:</w:t>
      </w:r>
    </w:p>
    <w:p w14:paraId="00F29E3E" w14:textId="28FFAF83" w:rsidR="003668A7" w:rsidRDefault="00156D45" w:rsidP="004F024F">
      <w:pPr>
        <w:pStyle w:val="ListParagraph"/>
        <w:numPr>
          <w:ilvl w:val="0"/>
          <w:numId w:val="17"/>
        </w:numPr>
        <w:spacing w:before="20" w:after="0" w:line="240" w:lineRule="auto"/>
      </w:pPr>
      <w:r w:rsidRPr="004F024F">
        <w:rPr>
          <w:rFonts w:ascii="Arial" w:eastAsia="Arial" w:hAnsi="Arial" w:cs="Arial"/>
          <w:color w:val="000000"/>
          <w:sz w:val="21"/>
          <w:szCs w:val="21"/>
        </w:rPr>
        <w:br/>
        <w:t>(</w:t>
      </w:r>
      <w:r w:rsidRPr="004F024F">
        <w:rPr>
          <w:rFonts w:ascii="Arial" w:eastAsia="Arial" w:hAnsi="Arial" w:cs="Arial"/>
          <w:color w:val="CF000F"/>
          <w:sz w:val="21"/>
          <w:szCs w:val="21"/>
        </w:rPr>
        <w:t>Insert</w:t>
      </w:r>
      <w:r w:rsidRPr="004F024F">
        <w:rPr>
          <w:rFonts w:ascii="Arial" w:eastAsia="Arial" w:hAnsi="Arial" w:cs="Arial"/>
          <w:color w:val="000000"/>
          <w:sz w:val="24"/>
          <w:szCs w:val="24"/>
        </w:rPr>
        <w:t xml:space="preserve"> </w:t>
      </w:r>
      <w:r w:rsidRPr="004F024F">
        <w:rPr>
          <w:rFonts w:ascii="Arial" w:eastAsia="Arial" w:hAnsi="Arial" w:cs="Arial"/>
          <w:color w:val="CF000F"/>
          <w:sz w:val="21"/>
          <w:szCs w:val="21"/>
        </w:rPr>
        <w:t>details of implementation plan.</w:t>
      </w:r>
      <w:r w:rsidRPr="004F024F">
        <w:rPr>
          <w:rFonts w:ascii="Arial" w:eastAsia="Arial" w:hAnsi="Arial" w:cs="Arial"/>
          <w:color w:val="000000"/>
          <w:sz w:val="21"/>
          <w:szCs w:val="21"/>
        </w:rPr>
        <w:t>)</w:t>
      </w:r>
    </w:p>
    <w:p w14:paraId="4545E29F" w14:textId="77777777" w:rsidR="004F024F" w:rsidRDefault="00156D45">
      <w:pPr>
        <w:spacing w:before="20" w:after="0" w:line="240" w:lineRule="auto"/>
        <w:rPr>
          <w:rFonts w:ascii="Arial" w:eastAsia="Arial" w:hAnsi="Arial" w:cs="Arial"/>
          <w:color w:val="000000"/>
          <w:sz w:val="21"/>
          <w:szCs w:val="21"/>
          <w:u w:val="single" w:color="000000"/>
        </w:rPr>
      </w:pPr>
      <w:r>
        <w:rPr>
          <w:rFonts w:ascii="Arial" w:eastAsia="Arial" w:hAnsi="Arial" w:cs="Arial"/>
          <w:color w:val="000000"/>
          <w:sz w:val="21"/>
          <w:szCs w:val="21"/>
          <w:u w:val="single" w:color="000000"/>
        </w:rPr>
        <w:br/>
      </w:r>
    </w:p>
    <w:p w14:paraId="03FF838F" w14:textId="77777777" w:rsidR="004F024F" w:rsidRDefault="004F024F">
      <w:pPr>
        <w:spacing w:before="20" w:after="0" w:line="240" w:lineRule="auto"/>
        <w:rPr>
          <w:rFonts w:ascii="Arial" w:eastAsia="Arial" w:hAnsi="Arial" w:cs="Arial"/>
          <w:color w:val="000000"/>
          <w:sz w:val="21"/>
          <w:szCs w:val="21"/>
          <w:u w:val="single" w:color="000000"/>
        </w:rPr>
      </w:pPr>
    </w:p>
    <w:p w14:paraId="0C8A1617" w14:textId="77777777" w:rsidR="004F024F" w:rsidRDefault="00156D45">
      <w:pPr>
        <w:spacing w:before="20" w:after="0" w:line="240" w:lineRule="auto"/>
        <w:rPr>
          <w:rFonts w:ascii="Arial" w:eastAsia="Arial" w:hAnsi="Arial" w:cs="Arial"/>
          <w:color w:val="000000"/>
          <w:sz w:val="21"/>
          <w:szCs w:val="21"/>
        </w:rPr>
      </w:pPr>
      <w:r>
        <w:rPr>
          <w:rFonts w:ascii="Arial" w:eastAsia="Arial" w:hAnsi="Arial" w:cs="Arial"/>
          <w:color w:val="000000"/>
          <w:sz w:val="21"/>
          <w:szCs w:val="21"/>
          <w:u w:val="single" w:color="000000"/>
        </w:rPr>
        <w:lastRenderedPageBreak/>
        <w:t>Review</w:t>
      </w:r>
      <w:r>
        <w:rPr>
          <w:rFonts w:ascii="Arial" w:eastAsia="Arial" w:hAnsi="Arial" w:cs="Arial"/>
          <w:color w:val="000000"/>
          <w:sz w:val="24"/>
          <w:szCs w:val="24"/>
          <w:u w:val="single" w:color="000000"/>
        </w:rPr>
        <w:t xml:space="preserve"> </w:t>
      </w:r>
      <w:r>
        <w:rPr>
          <w:rFonts w:ascii="Arial" w:eastAsia="Arial" w:hAnsi="Arial" w:cs="Arial"/>
          <w:color w:val="000000"/>
          <w:sz w:val="21"/>
          <w:szCs w:val="21"/>
          <w:u w:val="single" w:color="000000"/>
        </w:rPr>
        <w:t>and Update</w:t>
      </w:r>
      <w:r>
        <w:rPr>
          <w:rFonts w:ascii="Arial" w:eastAsia="Arial" w:hAnsi="Arial" w:cs="Arial"/>
          <w:color w:val="000000"/>
          <w:sz w:val="21"/>
          <w:szCs w:val="21"/>
        </w:rPr>
        <w:br/>
      </w:r>
    </w:p>
    <w:p w14:paraId="1F5FF5A4" w14:textId="7C66BDBE" w:rsidR="003668A7" w:rsidRDefault="00156D45">
      <w:pPr>
        <w:spacing w:before="20" w:after="0" w:line="240" w:lineRule="auto"/>
      </w:pPr>
      <w:r>
        <w:rPr>
          <w:rFonts w:ascii="Arial" w:eastAsia="Arial" w:hAnsi="Arial" w:cs="Arial"/>
          <w:color w:val="000000"/>
          <w:sz w:val="21"/>
          <w:szCs w:val="21"/>
        </w:rPr>
        <w:t>The company and the</w:t>
      </w:r>
      <w:r>
        <w:rPr>
          <w:rFonts w:ascii="Arial" w:eastAsia="Arial" w:hAnsi="Arial" w:cs="Arial"/>
          <w:color w:val="CF000F"/>
          <w:sz w:val="21"/>
          <w:szCs w:val="21"/>
        </w:rPr>
        <w:t> </w:t>
      </w:r>
      <w:r>
        <w:rPr>
          <w:rFonts w:ascii="Arial" w:eastAsia="Arial" w:hAnsi="Arial" w:cs="Arial"/>
          <w:color w:val="000000"/>
          <w:sz w:val="21"/>
          <w:szCs w:val="21"/>
        </w:rPr>
        <w:t>applicable partner update</w:t>
      </w:r>
      <w:r>
        <w:rPr>
          <w:rFonts w:ascii="Arial" w:eastAsia="Arial" w:hAnsi="Arial" w:cs="Arial"/>
          <w:color w:val="000000"/>
          <w:sz w:val="24"/>
          <w:szCs w:val="24"/>
        </w:rPr>
        <w:t xml:space="preserve"> </w:t>
      </w:r>
      <w:r>
        <w:rPr>
          <w:rFonts w:ascii="Arial" w:eastAsia="Arial" w:hAnsi="Arial" w:cs="Arial"/>
          <w:color w:val="000000"/>
          <w:sz w:val="21"/>
          <w:szCs w:val="21"/>
        </w:rPr>
        <w:t>the</w:t>
      </w:r>
      <w:r>
        <w:rPr>
          <w:rFonts w:ascii="Arial" w:eastAsia="Arial" w:hAnsi="Arial" w:cs="Arial"/>
          <w:color w:val="000000"/>
          <w:sz w:val="24"/>
          <w:szCs w:val="24"/>
        </w:rPr>
        <w:t xml:space="preserve"> </w:t>
      </w:r>
      <w:r>
        <w:rPr>
          <w:rFonts w:ascii="Arial" w:eastAsia="Arial" w:hAnsi="Arial" w:cs="Arial"/>
          <w:color w:val="000000"/>
          <w:sz w:val="21"/>
          <w:szCs w:val="21"/>
        </w:rPr>
        <w:t>workplace</w:t>
      </w:r>
      <w:r>
        <w:rPr>
          <w:rFonts w:ascii="Arial" w:eastAsia="Arial" w:hAnsi="Arial" w:cs="Arial"/>
          <w:color w:val="000000"/>
          <w:sz w:val="24"/>
          <w:szCs w:val="24"/>
        </w:rPr>
        <w:t xml:space="preserve"> </w:t>
      </w:r>
      <w:r>
        <w:rPr>
          <w:rFonts w:ascii="Arial" w:eastAsia="Arial" w:hAnsi="Arial" w:cs="Arial"/>
          <w:color w:val="000000"/>
          <w:sz w:val="21"/>
          <w:szCs w:val="21"/>
        </w:rPr>
        <w:t>risk assessment</w:t>
      </w:r>
      <w:r>
        <w:rPr>
          <w:rFonts w:ascii="Arial" w:eastAsia="Arial" w:hAnsi="Arial" w:cs="Arial"/>
          <w:color w:val="000000"/>
          <w:sz w:val="24"/>
          <w:szCs w:val="24"/>
        </w:rPr>
        <w:t xml:space="preserve"> </w:t>
      </w:r>
      <w:r>
        <w:rPr>
          <w:rFonts w:ascii="Arial" w:eastAsia="Arial" w:hAnsi="Arial" w:cs="Arial"/>
          <w:color w:val="000000"/>
          <w:sz w:val="21"/>
          <w:szCs w:val="21"/>
        </w:rPr>
        <w:t>as necessary to reflect changes to risk factors and changes that may compromise the effectiveness of preventive measures.</w:t>
      </w:r>
      <w:r>
        <w:rPr>
          <w:rFonts w:ascii="Arial" w:eastAsia="Arial" w:hAnsi="Arial" w:cs="Arial"/>
          <w:color w:val="000000"/>
          <w:sz w:val="24"/>
          <w:szCs w:val="24"/>
        </w:rPr>
        <w:t xml:space="preserve"> </w:t>
      </w:r>
      <w:r>
        <w:rPr>
          <w:rFonts w:ascii="Arial" w:eastAsia="Arial" w:hAnsi="Arial" w:cs="Arial"/>
          <w:color w:val="000000"/>
          <w:sz w:val="21"/>
          <w:szCs w:val="21"/>
        </w:rPr>
        <w:t>It</w:t>
      </w:r>
      <w:r>
        <w:rPr>
          <w:rFonts w:ascii="Arial" w:eastAsia="Arial" w:hAnsi="Arial" w:cs="Arial"/>
          <w:color w:val="000000"/>
          <w:sz w:val="24"/>
          <w:szCs w:val="24"/>
        </w:rPr>
        <w:t xml:space="preserve"> </w:t>
      </w:r>
      <w:r>
        <w:rPr>
          <w:rFonts w:ascii="Arial" w:eastAsia="Arial" w:hAnsi="Arial" w:cs="Arial"/>
          <w:color w:val="000000"/>
          <w:sz w:val="21"/>
          <w:szCs w:val="21"/>
        </w:rPr>
        <w:t>is</w:t>
      </w:r>
      <w:r>
        <w:rPr>
          <w:rFonts w:ascii="Arial" w:eastAsia="Arial" w:hAnsi="Arial" w:cs="Arial"/>
          <w:color w:val="000000"/>
          <w:sz w:val="24"/>
          <w:szCs w:val="24"/>
        </w:rPr>
        <w:t xml:space="preserve"> </w:t>
      </w:r>
      <w:r>
        <w:rPr>
          <w:rFonts w:ascii="Arial" w:eastAsia="Arial" w:hAnsi="Arial" w:cs="Arial"/>
          <w:color w:val="000000"/>
          <w:sz w:val="21"/>
          <w:szCs w:val="21"/>
        </w:rPr>
        <w:t>reviewed at least</w:t>
      </w:r>
      <w:r>
        <w:rPr>
          <w:rFonts w:ascii="Arial" w:eastAsia="Arial" w:hAnsi="Arial" w:cs="Arial"/>
          <w:color w:val="000000"/>
          <w:sz w:val="24"/>
          <w:szCs w:val="24"/>
        </w:rPr>
        <w:t xml:space="preserve"> </w:t>
      </w:r>
      <w:r>
        <w:rPr>
          <w:rFonts w:ascii="Arial" w:eastAsia="Arial" w:hAnsi="Arial" w:cs="Arial"/>
          <w:color w:val="000000"/>
          <w:sz w:val="21"/>
          <w:szCs w:val="21"/>
        </w:rPr>
        <w:t>once</w:t>
      </w:r>
      <w:r>
        <w:rPr>
          <w:rFonts w:ascii="Arial" w:eastAsia="Arial" w:hAnsi="Arial" w:cs="Arial"/>
          <w:color w:val="000000"/>
          <w:sz w:val="24"/>
          <w:szCs w:val="24"/>
        </w:rPr>
        <w:t xml:space="preserve"> </w:t>
      </w:r>
      <w:r>
        <w:rPr>
          <w:rFonts w:ascii="Arial" w:eastAsia="Arial" w:hAnsi="Arial" w:cs="Arial"/>
          <w:color w:val="000000"/>
          <w:sz w:val="21"/>
          <w:szCs w:val="21"/>
        </w:rPr>
        <w:t>every three years.</w:t>
      </w:r>
    </w:p>
    <w:p w14:paraId="48670FB6" w14:textId="4566DFC7" w:rsidR="003668A7" w:rsidRDefault="00156D45">
      <w:pPr>
        <w:spacing w:before="20" w:after="0" w:line="240" w:lineRule="auto"/>
      </w:pPr>
      <w:r>
        <w:rPr>
          <w:rFonts w:ascii="Arial" w:eastAsia="Arial" w:hAnsi="Arial" w:cs="Arial"/>
          <w:color w:val="000000"/>
          <w:sz w:val="21"/>
          <w:szCs w:val="21"/>
        </w:rPr>
        <w:br/>
        <w:t xml:space="preserve">Additionally, the company and the </w:t>
      </w:r>
      <w:r>
        <w:rPr>
          <w:rFonts w:ascii="Arial" w:eastAsia="Arial" w:hAnsi="Arial" w:cs="Arial"/>
          <w:color w:val="CF000F"/>
          <w:sz w:val="21"/>
          <w:szCs w:val="21"/>
        </w:rPr>
        <w:t xml:space="preserve">workplace health and safety committee </w:t>
      </w:r>
      <w:r>
        <w:rPr>
          <w:rFonts w:ascii="Arial" w:eastAsia="Arial" w:hAnsi="Arial" w:cs="Arial"/>
          <w:color w:val="000000"/>
          <w:sz w:val="21"/>
          <w:szCs w:val="21"/>
        </w:rPr>
        <w:t>jointly review and update the</w:t>
      </w:r>
      <w:r>
        <w:rPr>
          <w:rFonts w:ascii="Arial" w:eastAsia="Arial" w:hAnsi="Arial" w:cs="Arial"/>
          <w:color w:val="000000"/>
          <w:sz w:val="24"/>
          <w:szCs w:val="24"/>
        </w:rPr>
        <w:t xml:space="preserve"> </w:t>
      </w:r>
      <w:r>
        <w:rPr>
          <w:rFonts w:ascii="Arial" w:eastAsia="Arial" w:hAnsi="Arial" w:cs="Arial"/>
          <w:color w:val="000000"/>
          <w:sz w:val="21"/>
          <w:szCs w:val="21"/>
        </w:rPr>
        <w:t>workplace</w:t>
      </w:r>
      <w:r>
        <w:rPr>
          <w:rFonts w:ascii="Arial" w:eastAsia="Arial" w:hAnsi="Arial" w:cs="Arial"/>
          <w:color w:val="000000"/>
          <w:sz w:val="24"/>
          <w:szCs w:val="24"/>
        </w:rPr>
        <w:t xml:space="preserve"> </w:t>
      </w:r>
      <w:r>
        <w:rPr>
          <w:rFonts w:ascii="Arial" w:eastAsia="Arial" w:hAnsi="Arial" w:cs="Arial"/>
          <w:color w:val="000000"/>
          <w:sz w:val="21"/>
          <w:szCs w:val="21"/>
        </w:rPr>
        <w:t>assessment if</w:t>
      </w:r>
      <w:r>
        <w:rPr>
          <w:rFonts w:ascii="Arial" w:eastAsia="Arial" w:hAnsi="Arial" w:cs="Arial"/>
          <w:color w:val="000000"/>
          <w:sz w:val="24"/>
          <w:szCs w:val="24"/>
        </w:rPr>
        <w:t xml:space="preserve"> </w:t>
      </w:r>
      <w:r>
        <w:rPr>
          <w:rFonts w:ascii="Arial" w:eastAsia="Arial" w:hAnsi="Arial" w:cs="Arial"/>
          <w:color w:val="000000"/>
          <w:sz w:val="21"/>
          <w:szCs w:val="21"/>
        </w:rPr>
        <w:t>there is</w:t>
      </w:r>
      <w:r>
        <w:rPr>
          <w:rFonts w:ascii="Arial" w:eastAsia="Arial" w:hAnsi="Arial" w:cs="Arial"/>
          <w:color w:val="000000"/>
          <w:sz w:val="24"/>
          <w:szCs w:val="24"/>
        </w:rPr>
        <w:t xml:space="preserve"> </w:t>
      </w:r>
      <w:r>
        <w:rPr>
          <w:rFonts w:ascii="Arial" w:eastAsia="Arial" w:hAnsi="Arial" w:cs="Arial"/>
          <w:color w:val="000000"/>
          <w:sz w:val="21"/>
          <w:szCs w:val="21"/>
        </w:rPr>
        <w:t>an occurrence of</w:t>
      </w:r>
      <w:r>
        <w:rPr>
          <w:rFonts w:ascii="Arial" w:eastAsia="Arial" w:hAnsi="Arial" w:cs="Arial"/>
          <w:color w:val="000000"/>
          <w:sz w:val="24"/>
          <w:szCs w:val="24"/>
        </w:rPr>
        <w:t xml:space="preserve"> </w:t>
      </w:r>
      <w:r>
        <w:rPr>
          <w:rFonts w:ascii="Arial" w:eastAsia="Arial" w:hAnsi="Arial" w:cs="Arial"/>
          <w:color w:val="000000"/>
          <w:sz w:val="21"/>
          <w:szCs w:val="21"/>
        </w:rPr>
        <w:t>harassment and violence in the</w:t>
      </w:r>
      <w:r>
        <w:rPr>
          <w:rFonts w:ascii="Arial" w:eastAsia="Arial" w:hAnsi="Arial" w:cs="Arial"/>
          <w:color w:val="000000"/>
          <w:sz w:val="24"/>
          <w:szCs w:val="24"/>
        </w:rPr>
        <w:t xml:space="preserve"> </w:t>
      </w:r>
      <w:r>
        <w:rPr>
          <w:rFonts w:ascii="Arial" w:eastAsia="Arial" w:hAnsi="Arial" w:cs="Arial"/>
          <w:color w:val="000000"/>
          <w:sz w:val="21"/>
          <w:szCs w:val="21"/>
        </w:rPr>
        <w:t>workplace</w:t>
      </w:r>
      <w:r>
        <w:rPr>
          <w:rFonts w:ascii="Arial" w:eastAsia="Arial" w:hAnsi="Arial" w:cs="Arial"/>
          <w:color w:val="000000"/>
          <w:sz w:val="24"/>
          <w:szCs w:val="24"/>
        </w:rPr>
        <w:t xml:space="preserve"> </w:t>
      </w:r>
      <w:r>
        <w:rPr>
          <w:rFonts w:ascii="Arial" w:eastAsia="Arial" w:hAnsi="Arial" w:cs="Arial"/>
          <w:color w:val="000000"/>
          <w:sz w:val="21"/>
          <w:szCs w:val="21"/>
        </w:rPr>
        <w:t>that is not resolved in accordance with the</w:t>
      </w:r>
      <w:r>
        <w:rPr>
          <w:rFonts w:ascii="Arial" w:eastAsia="Arial" w:hAnsi="Arial" w:cs="Arial"/>
          <w:color w:val="000000"/>
          <w:sz w:val="24"/>
          <w:szCs w:val="24"/>
        </w:rPr>
        <w:t xml:space="preserve"> </w:t>
      </w:r>
      <w:r>
        <w:rPr>
          <w:rFonts w:ascii="Arial" w:eastAsia="Arial" w:hAnsi="Arial" w:cs="Arial"/>
          <w:i/>
          <w:iCs/>
          <w:color w:val="000000"/>
          <w:sz w:val="21"/>
          <w:szCs w:val="21"/>
        </w:rPr>
        <w:t>Work Place</w:t>
      </w:r>
      <w:r>
        <w:rPr>
          <w:rFonts w:ascii="Arial" w:eastAsia="Arial" w:hAnsi="Arial" w:cs="Arial"/>
          <w:color w:val="000000"/>
          <w:sz w:val="21"/>
          <w:szCs w:val="21"/>
        </w:rPr>
        <w:t> </w:t>
      </w:r>
      <w:r>
        <w:rPr>
          <w:rFonts w:ascii="Arial" w:eastAsia="Arial" w:hAnsi="Arial" w:cs="Arial"/>
          <w:i/>
          <w:iCs/>
          <w:color w:val="000000"/>
          <w:sz w:val="21"/>
          <w:szCs w:val="21"/>
        </w:rPr>
        <w:t>Violence and Harassment Prevention Regulations</w:t>
      </w:r>
      <w:r>
        <w:rPr>
          <w:rFonts w:ascii="Arial" w:eastAsia="Arial" w:hAnsi="Arial" w:cs="Arial"/>
          <w:color w:val="000000"/>
          <w:sz w:val="24"/>
          <w:szCs w:val="24"/>
        </w:rPr>
        <w:t xml:space="preserve"> </w:t>
      </w:r>
      <w:r>
        <w:rPr>
          <w:rFonts w:ascii="Arial" w:eastAsia="Arial" w:hAnsi="Arial" w:cs="Arial"/>
          <w:color w:val="000000"/>
          <w:sz w:val="21"/>
          <w:szCs w:val="21"/>
        </w:rPr>
        <w:t>if the principal party</w:t>
      </w:r>
      <w:r>
        <w:rPr>
          <w:rFonts w:ascii="Arial" w:eastAsia="Arial" w:hAnsi="Arial" w:cs="Arial"/>
          <w:color w:val="000000"/>
          <w:sz w:val="24"/>
          <w:szCs w:val="24"/>
        </w:rPr>
        <w:t xml:space="preserve"> </w:t>
      </w:r>
      <w:r>
        <w:rPr>
          <w:rFonts w:ascii="Arial" w:eastAsia="Arial" w:hAnsi="Arial" w:cs="Arial"/>
          <w:color w:val="000000"/>
          <w:sz w:val="21"/>
          <w:szCs w:val="21"/>
        </w:rPr>
        <w:t>ends the resolution process or if the responding party is not an employee.</w:t>
      </w:r>
    </w:p>
    <w:p w14:paraId="0CA77AD4" w14:textId="77777777" w:rsidR="003668A7" w:rsidRDefault="00156D45">
      <w:pPr>
        <w:spacing w:before="20" w:after="0" w:line="240" w:lineRule="auto"/>
      </w:pPr>
      <w:r>
        <w:rPr>
          <w:rFonts w:ascii="Arial" w:eastAsia="Arial" w:hAnsi="Arial" w:cs="Arial"/>
          <w:b/>
          <w:bCs/>
          <w:color w:val="000000"/>
          <w:sz w:val="23"/>
          <w:szCs w:val="23"/>
        </w:rPr>
        <w:br/>
        <w:t>Emergency Procedures</w:t>
      </w:r>
    </w:p>
    <w:p w14:paraId="2D40C59D" w14:textId="77777777" w:rsidR="003668A7" w:rsidRDefault="00156D45">
      <w:pPr>
        <w:spacing w:before="20" w:after="0" w:line="240" w:lineRule="auto"/>
      </w:pPr>
      <w:r>
        <w:rPr>
          <w:rFonts w:ascii="Arial" w:eastAsia="Arial" w:hAnsi="Arial" w:cs="Arial"/>
          <w:color w:val="000000"/>
          <w:sz w:val="21"/>
          <w:szCs w:val="21"/>
        </w:rPr>
        <w:br/>
        <w:t>When an occurrence of violence or harassment poses an immediate danger to the health and safety of an employee or when there is a threat of such an occurrence,</w:t>
      </w:r>
      <w:r>
        <w:rPr>
          <w:rFonts w:ascii="Arial" w:eastAsia="Arial" w:hAnsi="Arial" w:cs="Arial"/>
          <w:color w:val="000000"/>
          <w:sz w:val="24"/>
          <w:szCs w:val="24"/>
        </w:rPr>
        <w:t xml:space="preserve"> </w:t>
      </w:r>
      <w:r>
        <w:rPr>
          <w:rFonts w:ascii="Arial" w:eastAsia="Arial" w:hAnsi="Arial" w:cs="Arial"/>
          <w:color w:val="000000"/>
          <w:sz w:val="21"/>
          <w:szCs w:val="21"/>
        </w:rPr>
        <w:t>employees must (</w:t>
      </w:r>
      <w:r>
        <w:rPr>
          <w:rFonts w:ascii="Arial" w:eastAsia="Arial" w:hAnsi="Arial" w:cs="Arial"/>
          <w:color w:val="CF000F"/>
          <w:sz w:val="21"/>
          <w:szCs w:val="21"/>
        </w:rPr>
        <w:t>insert details of emergency response</w:t>
      </w:r>
      <w:r>
        <w:rPr>
          <w:rFonts w:ascii="Arial" w:eastAsia="Arial" w:hAnsi="Arial" w:cs="Arial"/>
          <w:color w:val="000000"/>
          <w:sz w:val="24"/>
          <w:szCs w:val="24"/>
        </w:rPr>
        <w:t xml:space="preserve"> </w:t>
      </w:r>
      <w:r>
        <w:rPr>
          <w:rFonts w:ascii="Arial" w:eastAsia="Arial" w:hAnsi="Arial" w:cs="Arial"/>
          <w:color w:val="CF000F"/>
          <w:sz w:val="21"/>
          <w:szCs w:val="21"/>
        </w:rPr>
        <w:t>procedures</w:t>
      </w:r>
      <w:r>
        <w:rPr>
          <w:rFonts w:ascii="Arial" w:eastAsia="Arial" w:hAnsi="Arial" w:cs="Arial"/>
          <w:color w:val="000000"/>
          <w:sz w:val="21"/>
          <w:szCs w:val="21"/>
        </w:rPr>
        <w:t>).</w:t>
      </w:r>
    </w:p>
    <w:p w14:paraId="2E9576B7" w14:textId="77777777" w:rsidR="003668A7" w:rsidRDefault="00156D45">
      <w:pPr>
        <w:spacing w:before="20" w:after="0" w:line="240" w:lineRule="auto"/>
      </w:pPr>
      <w:r>
        <w:rPr>
          <w:rFonts w:ascii="Arial" w:eastAsia="Arial" w:hAnsi="Arial" w:cs="Arial"/>
          <w:b/>
          <w:bCs/>
          <w:color w:val="000000"/>
          <w:sz w:val="23"/>
          <w:szCs w:val="23"/>
        </w:rPr>
        <w:br/>
        <w:t>Reporting Workplace Violence or Harassment</w:t>
      </w:r>
    </w:p>
    <w:p w14:paraId="69344859" w14:textId="77777777" w:rsidR="003668A7" w:rsidRDefault="00156D45">
      <w:pPr>
        <w:spacing w:before="20" w:after="0" w:line="240" w:lineRule="auto"/>
      </w:pPr>
      <w:r>
        <w:rPr>
          <w:rFonts w:ascii="Arial" w:eastAsia="Arial" w:hAnsi="Arial" w:cs="Arial"/>
          <w:color w:val="000000"/>
          <w:sz w:val="21"/>
          <w:szCs w:val="21"/>
        </w:rPr>
        <w:br/>
        <w:t>Any employee who experiences or witnesses</w:t>
      </w:r>
      <w:r>
        <w:rPr>
          <w:rFonts w:ascii="Arial" w:eastAsia="Arial" w:hAnsi="Arial" w:cs="Arial"/>
          <w:color w:val="000000"/>
          <w:sz w:val="24"/>
          <w:szCs w:val="24"/>
        </w:rPr>
        <w:t xml:space="preserve"> </w:t>
      </w:r>
      <w:r>
        <w:rPr>
          <w:rFonts w:ascii="Arial" w:eastAsia="Arial" w:hAnsi="Arial" w:cs="Arial"/>
          <w:color w:val="000000"/>
          <w:sz w:val="21"/>
          <w:szCs w:val="21"/>
        </w:rPr>
        <w:t>workplace</w:t>
      </w:r>
      <w:r>
        <w:rPr>
          <w:rFonts w:ascii="Arial" w:eastAsia="Arial" w:hAnsi="Arial" w:cs="Arial"/>
          <w:color w:val="000000"/>
          <w:sz w:val="24"/>
          <w:szCs w:val="24"/>
        </w:rPr>
        <w:t xml:space="preserve"> </w:t>
      </w:r>
      <w:r>
        <w:rPr>
          <w:rFonts w:ascii="Arial" w:eastAsia="Arial" w:hAnsi="Arial" w:cs="Arial"/>
          <w:color w:val="000000"/>
          <w:sz w:val="21"/>
          <w:szCs w:val="21"/>
        </w:rPr>
        <w:t>violence or harassment should notify</w:t>
      </w:r>
      <w:r>
        <w:rPr>
          <w:rFonts w:ascii="Arial" w:eastAsia="Arial" w:hAnsi="Arial" w:cs="Arial"/>
          <w:color w:val="000000"/>
          <w:sz w:val="24"/>
          <w:szCs w:val="24"/>
        </w:rPr>
        <w:t xml:space="preserve"> </w:t>
      </w:r>
      <w:r>
        <w:rPr>
          <w:rFonts w:ascii="Arial" w:eastAsia="Arial" w:hAnsi="Arial" w:cs="Arial"/>
          <w:color w:val="000000"/>
          <w:sz w:val="21"/>
          <w:szCs w:val="21"/>
        </w:rPr>
        <w:t>the</w:t>
      </w:r>
      <w:r>
        <w:rPr>
          <w:rFonts w:ascii="Arial" w:eastAsia="Arial" w:hAnsi="Arial" w:cs="Arial"/>
          <w:color w:val="000000"/>
          <w:sz w:val="24"/>
          <w:szCs w:val="24"/>
        </w:rPr>
        <w:t xml:space="preserve"> </w:t>
      </w:r>
      <w:r>
        <w:rPr>
          <w:rFonts w:ascii="Arial" w:eastAsia="Arial" w:hAnsi="Arial" w:cs="Arial"/>
          <w:color w:val="000000"/>
          <w:sz w:val="21"/>
          <w:szCs w:val="21"/>
        </w:rPr>
        <w:t>designated</w:t>
      </w:r>
      <w:r>
        <w:rPr>
          <w:rFonts w:ascii="Arial" w:eastAsia="Arial" w:hAnsi="Arial" w:cs="Arial"/>
          <w:color w:val="000000"/>
          <w:sz w:val="24"/>
          <w:szCs w:val="24"/>
        </w:rPr>
        <w:t xml:space="preserve"> </w:t>
      </w:r>
      <w:r>
        <w:rPr>
          <w:rFonts w:ascii="Arial" w:eastAsia="Arial" w:hAnsi="Arial" w:cs="Arial"/>
          <w:color w:val="000000"/>
          <w:sz w:val="21"/>
          <w:szCs w:val="21"/>
        </w:rPr>
        <w:t>recipient. If</w:t>
      </w:r>
      <w:r>
        <w:rPr>
          <w:rFonts w:ascii="Arial" w:eastAsia="Arial" w:hAnsi="Arial" w:cs="Arial"/>
          <w:color w:val="000000"/>
          <w:sz w:val="24"/>
          <w:szCs w:val="24"/>
        </w:rPr>
        <w:t xml:space="preserve"> </w:t>
      </w:r>
      <w:r>
        <w:rPr>
          <w:rFonts w:ascii="Arial" w:eastAsia="Arial" w:hAnsi="Arial" w:cs="Arial"/>
          <w:color w:val="000000"/>
          <w:sz w:val="21"/>
          <w:szCs w:val="21"/>
        </w:rPr>
        <w:t>the alleged harasser is</w:t>
      </w:r>
      <w:r>
        <w:rPr>
          <w:rFonts w:ascii="Arial" w:eastAsia="Arial" w:hAnsi="Arial" w:cs="Arial"/>
          <w:color w:val="000000"/>
          <w:sz w:val="24"/>
          <w:szCs w:val="24"/>
        </w:rPr>
        <w:t xml:space="preserve"> </w:t>
      </w:r>
      <w:r>
        <w:rPr>
          <w:rFonts w:ascii="Arial" w:eastAsia="Arial" w:hAnsi="Arial" w:cs="Arial"/>
          <w:color w:val="000000"/>
          <w:sz w:val="21"/>
          <w:szCs w:val="21"/>
        </w:rPr>
        <w:t>the</w:t>
      </w:r>
      <w:r>
        <w:rPr>
          <w:rFonts w:ascii="Arial" w:eastAsia="Arial" w:hAnsi="Arial" w:cs="Arial"/>
          <w:color w:val="000000"/>
          <w:sz w:val="24"/>
          <w:szCs w:val="24"/>
        </w:rPr>
        <w:t xml:space="preserve"> </w:t>
      </w:r>
      <w:r>
        <w:rPr>
          <w:rFonts w:ascii="Arial" w:eastAsia="Arial" w:hAnsi="Arial" w:cs="Arial"/>
          <w:color w:val="000000"/>
          <w:sz w:val="21"/>
          <w:szCs w:val="21"/>
        </w:rPr>
        <w:t>designated</w:t>
      </w:r>
      <w:r>
        <w:rPr>
          <w:rFonts w:ascii="Arial" w:eastAsia="Arial" w:hAnsi="Arial" w:cs="Arial"/>
          <w:color w:val="000000"/>
          <w:sz w:val="24"/>
          <w:szCs w:val="24"/>
        </w:rPr>
        <w:t xml:space="preserve"> </w:t>
      </w:r>
      <w:r>
        <w:rPr>
          <w:rFonts w:ascii="Arial" w:eastAsia="Arial" w:hAnsi="Arial" w:cs="Arial"/>
          <w:color w:val="000000"/>
          <w:sz w:val="21"/>
          <w:szCs w:val="21"/>
        </w:rPr>
        <w:t>recipient,</w:t>
      </w:r>
      <w:r>
        <w:rPr>
          <w:rFonts w:ascii="Arial" w:eastAsia="Arial" w:hAnsi="Arial" w:cs="Arial"/>
          <w:color w:val="000000"/>
          <w:sz w:val="24"/>
          <w:szCs w:val="24"/>
        </w:rPr>
        <w:t xml:space="preserve"> </w:t>
      </w:r>
      <w:r>
        <w:rPr>
          <w:rFonts w:ascii="Arial" w:eastAsia="Arial" w:hAnsi="Arial" w:cs="Arial"/>
          <w:color w:val="000000"/>
          <w:sz w:val="21"/>
          <w:szCs w:val="21"/>
        </w:rPr>
        <w:t>the</w:t>
      </w:r>
      <w:r>
        <w:rPr>
          <w:rFonts w:ascii="Arial" w:eastAsia="Arial" w:hAnsi="Arial" w:cs="Arial"/>
          <w:color w:val="000000"/>
          <w:sz w:val="24"/>
          <w:szCs w:val="24"/>
        </w:rPr>
        <w:t xml:space="preserve"> </w:t>
      </w:r>
      <w:r>
        <w:rPr>
          <w:rFonts w:ascii="Arial" w:eastAsia="Arial" w:hAnsi="Arial" w:cs="Arial"/>
          <w:color w:val="000000"/>
          <w:sz w:val="21"/>
          <w:szCs w:val="21"/>
        </w:rPr>
        <w:t>principal party should notify</w:t>
      </w:r>
      <w:r>
        <w:rPr>
          <w:rFonts w:ascii="Arial" w:eastAsia="Arial" w:hAnsi="Arial" w:cs="Arial"/>
          <w:color w:val="000000"/>
          <w:sz w:val="24"/>
          <w:szCs w:val="24"/>
        </w:rPr>
        <w:t xml:space="preserve"> </w:t>
      </w:r>
      <w:r>
        <w:rPr>
          <w:rFonts w:ascii="Arial" w:eastAsia="Arial" w:hAnsi="Arial" w:cs="Arial"/>
          <w:color w:val="000000"/>
          <w:sz w:val="21"/>
          <w:szCs w:val="21"/>
        </w:rPr>
        <w:t>(</w:t>
      </w:r>
      <w:r>
        <w:rPr>
          <w:rFonts w:ascii="Arial" w:eastAsia="Arial" w:hAnsi="Arial" w:cs="Arial"/>
          <w:color w:val="CF000F"/>
          <w:sz w:val="21"/>
          <w:szCs w:val="21"/>
        </w:rPr>
        <w:t>insert alternate</w:t>
      </w:r>
      <w:r>
        <w:rPr>
          <w:rFonts w:ascii="Arial" w:eastAsia="Arial" w:hAnsi="Arial" w:cs="Arial"/>
          <w:color w:val="000000"/>
          <w:sz w:val="24"/>
          <w:szCs w:val="24"/>
        </w:rPr>
        <w:t xml:space="preserve"> </w:t>
      </w:r>
      <w:r>
        <w:rPr>
          <w:rFonts w:ascii="Arial" w:eastAsia="Arial" w:hAnsi="Arial" w:cs="Arial"/>
          <w:color w:val="CF000F"/>
          <w:sz w:val="21"/>
          <w:szCs w:val="21"/>
        </w:rPr>
        <w:t>authority:</w:t>
      </w:r>
      <w:r>
        <w:rPr>
          <w:rFonts w:ascii="Arial" w:eastAsia="Arial" w:hAnsi="Arial" w:cs="Arial"/>
          <w:color w:val="000000"/>
          <w:sz w:val="21"/>
          <w:szCs w:val="21"/>
        </w:rPr>
        <w:t> </w:t>
      </w:r>
      <w:r>
        <w:rPr>
          <w:rFonts w:ascii="Arial" w:eastAsia="Arial" w:hAnsi="Arial" w:cs="Arial"/>
          <w:color w:val="CF000F"/>
          <w:sz w:val="21"/>
          <w:szCs w:val="21"/>
        </w:rPr>
        <w:t>for example,</w:t>
      </w:r>
      <w:r>
        <w:rPr>
          <w:rFonts w:ascii="Arial" w:eastAsia="Arial" w:hAnsi="Arial" w:cs="Arial"/>
          <w:color w:val="000000"/>
          <w:sz w:val="21"/>
          <w:szCs w:val="21"/>
        </w:rPr>
        <w:t> </w:t>
      </w:r>
      <w:r>
        <w:rPr>
          <w:rFonts w:ascii="Arial" w:eastAsia="Arial" w:hAnsi="Arial" w:cs="Arial"/>
          <w:color w:val="CF000F"/>
          <w:sz w:val="21"/>
          <w:szCs w:val="21"/>
        </w:rPr>
        <w:t>another manager or supervisor</w:t>
      </w:r>
      <w:r>
        <w:rPr>
          <w:rFonts w:ascii="Arial" w:eastAsia="Arial" w:hAnsi="Arial" w:cs="Arial"/>
          <w:color w:val="000000"/>
          <w:sz w:val="21"/>
          <w:szCs w:val="21"/>
        </w:rPr>
        <w:t>)</w:t>
      </w:r>
      <w:r>
        <w:rPr>
          <w:rFonts w:ascii="Arial" w:eastAsia="Arial" w:hAnsi="Arial" w:cs="Arial"/>
          <w:color w:val="000000"/>
          <w:sz w:val="24"/>
          <w:szCs w:val="24"/>
        </w:rPr>
        <w:t xml:space="preserve"> </w:t>
      </w:r>
      <w:r>
        <w:rPr>
          <w:rFonts w:ascii="Arial" w:eastAsia="Arial" w:hAnsi="Arial" w:cs="Arial"/>
          <w:color w:val="000000"/>
          <w:sz w:val="21"/>
          <w:szCs w:val="21"/>
        </w:rPr>
        <w:t>instead. Notice</w:t>
      </w:r>
      <w:r>
        <w:rPr>
          <w:rFonts w:ascii="Arial" w:eastAsia="Arial" w:hAnsi="Arial" w:cs="Arial"/>
          <w:color w:val="000000"/>
          <w:sz w:val="24"/>
          <w:szCs w:val="24"/>
        </w:rPr>
        <w:t xml:space="preserve"> </w:t>
      </w:r>
      <w:r>
        <w:rPr>
          <w:rFonts w:ascii="Arial" w:eastAsia="Arial" w:hAnsi="Arial" w:cs="Arial"/>
          <w:color w:val="000000"/>
          <w:sz w:val="21"/>
          <w:szCs w:val="21"/>
        </w:rPr>
        <w:t>may be submitted orally or in writing.</w:t>
      </w:r>
      <w:r>
        <w:rPr>
          <w:rFonts w:ascii="Arial" w:eastAsia="Arial" w:hAnsi="Arial" w:cs="Arial"/>
          <w:color w:val="000000"/>
          <w:sz w:val="24"/>
          <w:szCs w:val="24"/>
        </w:rPr>
        <w:t xml:space="preserve"> </w:t>
      </w:r>
      <w:r>
        <w:rPr>
          <w:rFonts w:ascii="Arial" w:eastAsia="Arial" w:hAnsi="Arial" w:cs="Arial"/>
          <w:color w:val="000000"/>
          <w:sz w:val="21"/>
          <w:szCs w:val="21"/>
        </w:rPr>
        <w:t>The</w:t>
      </w:r>
      <w:r>
        <w:rPr>
          <w:rFonts w:ascii="Arial" w:eastAsia="Arial" w:hAnsi="Arial" w:cs="Arial"/>
          <w:color w:val="000000"/>
          <w:sz w:val="24"/>
          <w:szCs w:val="24"/>
        </w:rPr>
        <w:t xml:space="preserve"> </w:t>
      </w:r>
      <w:r>
        <w:rPr>
          <w:rFonts w:ascii="Arial" w:eastAsia="Arial" w:hAnsi="Arial" w:cs="Arial"/>
          <w:color w:val="000000"/>
          <w:sz w:val="21"/>
          <w:szCs w:val="21"/>
        </w:rPr>
        <w:t>notice</w:t>
      </w:r>
      <w:r>
        <w:rPr>
          <w:rFonts w:ascii="Arial" w:eastAsia="Arial" w:hAnsi="Arial" w:cs="Arial"/>
          <w:color w:val="000000"/>
          <w:sz w:val="24"/>
          <w:szCs w:val="24"/>
        </w:rPr>
        <w:t xml:space="preserve"> </w:t>
      </w:r>
      <w:r>
        <w:rPr>
          <w:rFonts w:ascii="Arial" w:eastAsia="Arial" w:hAnsi="Arial" w:cs="Arial"/>
          <w:color w:val="000000"/>
          <w:sz w:val="21"/>
          <w:szCs w:val="21"/>
        </w:rPr>
        <w:t>should include the following information:</w:t>
      </w:r>
    </w:p>
    <w:p w14:paraId="10EE51B4" w14:textId="77777777" w:rsidR="004F024F" w:rsidRDefault="004F024F" w:rsidP="004F024F">
      <w:pPr>
        <w:spacing w:before="20" w:after="0" w:line="240" w:lineRule="auto"/>
        <w:rPr>
          <w:rFonts w:ascii="Arial" w:eastAsia="Arial" w:hAnsi="Arial" w:cs="Arial"/>
          <w:color w:val="000000"/>
          <w:sz w:val="21"/>
          <w:szCs w:val="21"/>
        </w:rPr>
      </w:pPr>
    </w:p>
    <w:p w14:paraId="7A6A2EA4" w14:textId="77777777" w:rsidR="004F024F" w:rsidRPr="004F024F" w:rsidRDefault="00156D45" w:rsidP="004F024F">
      <w:pPr>
        <w:pStyle w:val="ListParagraph"/>
        <w:numPr>
          <w:ilvl w:val="0"/>
          <w:numId w:val="17"/>
        </w:numPr>
        <w:spacing w:before="20" w:after="0" w:line="240" w:lineRule="auto"/>
      </w:pPr>
      <w:r w:rsidRPr="004F024F">
        <w:rPr>
          <w:rFonts w:ascii="Arial" w:eastAsia="Arial" w:hAnsi="Arial" w:cs="Arial"/>
          <w:color w:val="000000"/>
          <w:sz w:val="21"/>
          <w:szCs w:val="21"/>
        </w:rPr>
        <w:t>The names of the principal party</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and the responding party, if known;</w:t>
      </w:r>
    </w:p>
    <w:p w14:paraId="440A0E1D" w14:textId="77777777" w:rsidR="004F024F" w:rsidRPr="004F024F" w:rsidRDefault="00156D45" w:rsidP="004F024F">
      <w:pPr>
        <w:pStyle w:val="ListParagraph"/>
        <w:numPr>
          <w:ilvl w:val="0"/>
          <w:numId w:val="17"/>
        </w:numPr>
        <w:spacing w:before="20" w:after="0" w:line="240" w:lineRule="auto"/>
      </w:pPr>
      <w:r w:rsidRPr="004F024F">
        <w:rPr>
          <w:rFonts w:ascii="Arial" w:eastAsia="Arial" w:hAnsi="Arial" w:cs="Arial"/>
          <w:color w:val="000000"/>
          <w:sz w:val="21"/>
          <w:szCs w:val="21"/>
        </w:rPr>
        <w:t>The date</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of the</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occurrence;</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and</w:t>
      </w:r>
    </w:p>
    <w:p w14:paraId="0B762CC7" w14:textId="1599B038" w:rsidR="003668A7" w:rsidRDefault="00156D45" w:rsidP="004F024F">
      <w:pPr>
        <w:pStyle w:val="ListParagraph"/>
        <w:numPr>
          <w:ilvl w:val="0"/>
          <w:numId w:val="17"/>
        </w:numPr>
        <w:spacing w:before="20" w:after="0" w:line="240" w:lineRule="auto"/>
      </w:pPr>
      <w:r w:rsidRPr="004F024F">
        <w:rPr>
          <w:rFonts w:ascii="Arial" w:eastAsia="Arial" w:hAnsi="Arial" w:cs="Arial"/>
          <w:color w:val="000000"/>
          <w:sz w:val="21"/>
          <w:szCs w:val="21"/>
        </w:rPr>
        <w:t>A</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detailed</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description of what occurred.</w:t>
      </w:r>
    </w:p>
    <w:p w14:paraId="5ADE9CE7" w14:textId="77777777" w:rsidR="003668A7" w:rsidRDefault="00156D45">
      <w:pPr>
        <w:spacing w:before="20" w:after="0" w:line="240" w:lineRule="auto"/>
      </w:pPr>
      <w:r>
        <w:rPr>
          <w:rFonts w:ascii="Arial" w:eastAsia="Arial" w:hAnsi="Arial" w:cs="Arial"/>
          <w:color w:val="000000"/>
          <w:sz w:val="21"/>
          <w:szCs w:val="21"/>
        </w:rPr>
        <w:br/>
        <w:t>The designated recipient completes</w:t>
      </w:r>
      <w:r>
        <w:rPr>
          <w:rFonts w:ascii="Arial" w:eastAsia="Arial" w:hAnsi="Arial" w:cs="Arial"/>
          <w:color w:val="000000"/>
          <w:sz w:val="24"/>
          <w:szCs w:val="24"/>
        </w:rPr>
        <w:t xml:space="preserve"> </w:t>
      </w:r>
      <w:r>
        <w:rPr>
          <w:rFonts w:ascii="Arial" w:eastAsia="Arial" w:hAnsi="Arial" w:cs="Arial"/>
          <w:color w:val="000000"/>
          <w:sz w:val="21"/>
          <w:szCs w:val="21"/>
        </w:rPr>
        <w:t>an initial review of the occurrence and, if the principal party is</w:t>
      </w:r>
      <w:r>
        <w:rPr>
          <w:rFonts w:ascii="Arial" w:eastAsia="Arial" w:hAnsi="Arial" w:cs="Arial"/>
          <w:color w:val="000000"/>
          <w:sz w:val="24"/>
          <w:szCs w:val="24"/>
        </w:rPr>
        <w:t xml:space="preserve"> </w:t>
      </w:r>
      <w:r>
        <w:rPr>
          <w:rFonts w:ascii="Arial" w:eastAsia="Arial" w:hAnsi="Arial" w:cs="Arial"/>
          <w:color w:val="000000"/>
          <w:sz w:val="21"/>
          <w:szCs w:val="21"/>
        </w:rPr>
        <w:t>known,</w:t>
      </w:r>
      <w:r>
        <w:rPr>
          <w:rFonts w:ascii="Arial" w:eastAsia="Arial" w:hAnsi="Arial" w:cs="Arial"/>
          <w:color w:val="000000"/>
          <w:sz w:val="24"/>
          <w:szCs w:val="24"/>
        </w:rPr>
        <w:t xml:space="preserve"> </w:t>
      </w:r>
      <w:r>
        <w:rPr>
          <w:rFonts w:ascii="Arial" w:eastAsia="Arial" w:hAnsi="Arial" w:cs="Arial"/>
          <w:color w:val="000000"/>
          <w:sz w:val="21"/>
          <w:szCs w:val="21"/>
        </w:rPr>
        <w:t>advises</w:t>
      </w:r>
      <w:r>
        <w:rPr>
          <w:rFonts w:ascii="Arial" w:eastAsia="Arial" w:hAnsi="Arial" w:cs="Arial"/>
          <w:color w:val="000000"/>
          <w:sz w:val="24"/>
          <w:szCs w:val="24"/>
        </w:rPr>
        <w:t xml:space="preserve"> </w:t>
      </w:r>
      <w:r>
        <w:rPr>
          <w:rFonts w:ascii="Arial" w:eastAsia="Arial" w:hAnsi="Arial" w:cs="Arial"/>
          <w:color w:val="000000"/>
          <w:sz w:val="21"/>
          <w:szCs w:val="21"/>
        </w:rPr>
        <w:t>them</w:t>
      </w:r>
      <w:r>
        <w:rPr>
          <w:rFonts w:ascii="Arial" w:eastAsia="Arial" w:hAnsi="Arial" w:cs="Arial"/>
          <w:color w:val="000000"/>
          <w:sz w:val="24"/>
          <w:szCs w:val="24"/>
        </w:rPr>
        <w:t xml:space="preserve"> </w:t>
      </w:r>
      <w:r>
        <w:rPr>
          <w:rFonts w:ascii="Arial" w:eastAsia="Arial" w:hAnsi="Arial" w:cs="Arial"/>
          <w:color w:val="000000"/>
          <w:sz w:val="21"/>
          <w:szCs w:val="21"/>
        </w:rPr>
        <w:t>within seven days</w:t>
      </w:r>
      <w:r>
        <w:rPr>
          <w:rFonts w:ascii="Arial" w:eastAsia="Arial" w:hAnsi="Arial" w:cs="Arial"/>
          <w:color w:val="000000"/>
          <w:sz w:val="24"/>
          <w:szCs w:val="24"/>
        </w:rPr>
        <w:t xml:space="preserve"> </w:t>
      </w:r>
      <w:r>
        <w:rPr>
          <w:rFonts w:ascii="Arial" w:eastAsia="Arial" w:hAnsi="Arial" w:cs="Arial"/>
          <w:color w:val="000000"/>
          <w:sz w:val="21"/>
          <w:szCs w:val="21"/>
        </w:rPr>
        <w:t>of receiving the occurrence report</w:t>
      </w:r>
      <w:r>
        <w:rPr>
          <w:rFonts w:ascii="Arial" w:eastAsia="Arial" w:hAnsi="Arial" w:cs="Arial"/>
          <w:color w:val="000000"/>
          <w:sz w:val="24"/>
          <w:szCs w:val="24"/>
        </w:rPr>
        <w:t xml:space="preserve"> </w:t>
      </w:r>
      <w:r>
        <w:rPr>
          <w:rFonts w:ascii="Arial" w:eastAsia="Arial" w:hAnsi="Arial" w:cs="Arial"/>
          <w:color w:val="000000"/>
          <w:sz w:val="21"/>
          <w:szCs w:val="21"/>
        </w:rPr>
        <w:t>that</w:t>
      </w:r>
      <w:r>
        <w:rPr>
          <w:rFonts w:ascii="Arial" w:eastAsia="Arial" w:hAnsi="Arial" w:cs="Arial"/>
          <w:color w:val="000000"/>
          <w:sz w:val="24"/>
          <w:szCs w:val="24"/>
        </w:rPr>
        <w:t xml:space="preserve"> </w:t>
      </w:r>
      <w:r>
        <w:rPr>
          <w:rFonts w:ascii="Arial" w:eastAsia="Arial" w:hAnsi="Arial" w:cs="Arial"/>
          <w:color w:val="000000"/>
          <w:sz w:val="21"/>
          <w:szCs w:val="21"/>
        </w:rPr>
        <w:t>it</w:t>
      </w:r>
      <w:r>
        <w:rPr>
          <w:rFonts w:ascii="Arial" w:eastAsia="Arial" w:hAnsi="Arial" w:cs="Arial"/>
          <w:color w:val="000000"/>
          <w:sz w:val="24"/>
          <w:szCs w:val="24"/>
        </w:rPr>
        <w:t xml:space="preserve"> </w:t>
      </w:r>
      <w:r>
        <w:rPr>
          <w:rFonts w:ascii="Arial" w:eastAsia="Arial" w:hAnsi="Arial" w:cs="Arial"/>
          <w:color w:val="000000"/>
          <w:sz w:val="21"/>
          <w:szCs w:val="21"/>
        </w:rPr>
        <w:t>has been received,</w:t>
      </w:r>
      <w:r>
        <w:rPr>
          <w:rFonts w:ascii="Arial" w:eastAsia="Arial" w:hAnsi="Arial" w:cs="Arial"/>
          <w:color w:val="000000"/>
          <w:sz w:val="24"/>
          <w:szCs w:val="24"/>
        </w:rPr>
        <w:t xml:space="preserve"> </w:t>
      </w:r>
      <w:r>
        <w:rPr>
          <w:rFonts w:ascii="Arial" w:eastAsia="Arial" w:hAnsi="Arial" w:cs="Arial"/>
          <w:color w:val="000000"/>
          <w:sz w:val="21"/>
          <w:szCs w:val="21"/>
        </w:rPr>
        <w:t>what next steps in the resolution process will look like,</w:t>
      </w:r>
      <w:r>
        <w:rPr>
          <w:rFonts w:ascii="Arial" w:eastAsia="Arial" w:hAnsi="Arial" w:cs="Arial"/>
          <w:color w:val="000000"/>
          <w:sz w:val="24"/>
          <w:szCs w:val="24"/>
        </w:rPr>
        <w:t xml:space="preserve"> </w:t>
      </w:r>
      <w:r>
        <w:rPr>
          <w:rFonts w:ascii="Arial" w:eastAsia="Arial" w:hAnsi="Arial" w:cs="Arial"/>
          <w:color w:val="000000"/>
          <w:sz w:val="21"/>
          <w:szCs w:val="21"/>
        </w:rPr>
        <w:t>and that they may be represented</w:t>
      </w:r>
      <w:r>
        <w:rPr>
          <w:rFonts w:ascii="Arial" w:eastAsia="Arial" w:hAnsi="Arial" w:cs="Arial"/>
          <w:color w:val="000000"/>
          <w:sz w:val="24"/>
          <w:szCs w:val="24"/>
        </w:rPr>
        <w:t xml:space="preserve"> </w:t>
      </w:r>
      <w:r>
        <w:rPr>
          <w:rFonts w:ascii="Arial" w:eastAsia="Arial" w:hAnsi="Arial" w:cs="Arial"/>
          <w:color w:val="000000"/>
          <w:sz w:val="21"/>
          <w:szCs w:val="21"/>
        </w:rPr>
        <w:t>(for example,</w:t>
      </w:r>
      <w:r>
        <w:rPr>
          <w:rFonts w:ascii="Arial" w:eastAsia="Arial" w:hAnsi="Arial" w:cs="Arial"/>
          <w:color w:val="000000"/>
          <w:sz w:val="24"/>
          <w:szCs w:val="24"/>
        </w:rPr>
        <w:t xml:space="preserve"> </w:t>
      </w:r>
      <w:r>
        <w:rPr>
          <w:rFonts w:ascii="Arial" w:eastAsia="Arial" w:hAnsi="Arial" w:cs="Arial"/>
          <w:color w:val="000000"/>
          <w:sz w:val="21"/>
          <w:szCs w:val="21"/>
        </w:rPr>
        <w:t>by</w:t>
      </w:r>
      <w:r>
        <w:rPr>
          <w:rFonts w:ascii="Arial" w:eastAsia="Arial" w:hAnsi="Arial" w:cs="Arial"/>
          <w:color w:val="000000"/>
          <w:sz w:val="24"/>
          <w:szCs w:val="24"/>
        </w:rPr>
        <w:t xml:space="preserve"> </w:t>
      </w:r>
      <w:r>
        <w:rPr>
          <w:rFonts w:ascii="Arial" w:eastAsia="Arial" w:hAnsi="Arial" w:cs="Arial"/>
          <w:color w:val="000000"/>
          <w:sz w:val="21"/>
          <w:szCs w:val="21"/>
        </w:rPr>
        <w:t>a union member, friend,</w:t>
      </w:r>
      <w:r>
        <w:rPr>
          <w:rFonts w:ascii="Arial" w:eastAsia="Arial" w:hAnsi="Arial" w:cs="Arial"/>
          <w:color w:val="000000"/>
          <w:sz w:val="24"/>
          <w:szCs w:val="24"/>
        </w:rPr>
        <w:t xml:space="preserve"> </w:t>
      </w:r>
      <w:r>
        <w:rPr>
          <w:rFonts w:ascii="Arial" w:eastAsia="Arial" w:hAnsi="Arial" w:cs="Arial"/>
          <w:color w:val="000000"/>
          <w:sz w:val="21"/>
          <w:szCs w:val="21"/>
        </w:rPr>
        <w:t>or</w:t>
      </w:r>
      <w:r>
        <w:rPr>
          <w:rFonts w:ascii="Arial" w:eastAsia="Arial" w:hAnsi="Arial" w:cs="Arial"/>
          <w:color w:val="000000"/>
          <w:sz w:val="24"/>
          <w:szCs w:val="24"/>
        </w:rPr>
        <w:t xml:space="preserve"> </w:t>
      </w:r>
      <w:r>
        <w:rPr>
          <w:rFonts w:ascii="Arial" w:eastAsia="Arial" w:hAnsi="Arial" w:cs="Arial"/>
          <w:color w:val="000000"/>
          <w:sz w:val="21"/>
          <w:szCs w:val="21"/>
        </w:rPr>
        <w:t>spouse)</w:t>
      </w:r>
      <w:r>
        <w:rPr>
          <w:rFonts w:ascii="Arial" w:eastAsia="Arial" w:hAnsi="Arial" w:cs="Arial"/>
          <w:color w:val="000000"/>
          <w:sz w:val="24"/>
          <w:szCs w:val="24"/>
        </w:rPr>
        <w:t xml:space="preserve"> </w:t>
      </w:r>
      <w:r>
        <w:rPr>
          <w:rFonts w:ascii="Arial" w:eastAsia="Arial" w:hAnsi="Arial" w:cs="Arial"/>
          <w:color w:val="000000"/>
          <w:sz w:val="21"/>
          <w:szCs w:val="21"/>
        </w:rPr>
        <w:t>during the process.</w:t>
      </w:r>
      <w:r>
        <w:rPr>
          <w:rFonts w:ascii="Arial" w:eastAsia="Arial" w:hAnsi="Arial" w:cs="Arial"/>
          <w:color w:val="000000"/>
          <w:sz w:val="24"/>
          <w:szCs w:val="24"/>
        </w:rPr>
        <w:t xml:space="preserve"> </w:t>
      </w:r>
      <w:r>
        <w:rPr>
          <w:rFonts w:ascii="Arial" w:eastAsia="Arial" w:hAnsi="Arial" w:cs="Arial"/>
          <w:color w:val="000000"/>
          <w:sz w:val="21"/>
          <w:szCs w:val="21"/>
        </w:rPr>
        <w:t>This information</w:t>
      </w:r>
      <w:r>
        <w:rPr>
          <w:rFonts w:ascii="Arial" w:eastAsia="Arial" w:hAnsi="Arial" w:cs="Arial"/>
          <w:color w:val="000000"/>
          <w:sz w:val="24"/>
          <w:szCs w:val="24"/>
        </w:rPr>
        <w:t xml:space="preserve"> </w:t>
      </w:r>
      <w:r>
        <w:rPr>
          <w:rFonts w:ascii="Arial" w:eastAsia="Arial" w:hAnsi="Arial" w:cs="Arial"/>
          <w:color w:val="000000"/>
          <w:sz w:val="21"/>
          <w:szCs w:val="21"/>
        </w:rPr>
        <w:t>is</w:t>
      </w:r>
      <w:r>
        <w:rPr>
          <w:rFonts w:ascii="Arial" w:eastAsia="Arial" w:hAnsi="Arial" w:cs="Arial"/>
          <w:color w:val="000000"/>
          <w:sz w:val="24"/>
          <w:szCs w:val="24"/>
        </w:rPr>
        <w:t xml:space="preserve"> </w:t>
      </w:r>
      <w:r>
        <w:rPr>
          <w:rFonts w:ascii="Arial" w:eastAsia="Arial" w:hAnsi="Arial" w:cs="Arial"/>
          <w:color w:val="000000"/>
          <w:sz w:val="21"/>
          <w:szCs w:val="21"/>
        </w:rPr>
        <w:t>also communicated to the responding party</w:t>
      </w:r>
      <w:r>
        <w:rPr>
          <w:rFonts w:ascii="Arial" w:eastAsia="Arial" w:hAnsi="Arial" w:cs="Arial"/>
          <w:color w:val="000000"/>
          <w:sz w:val="24"/>
          <w:szCs w:val="24"/>
        </w:rPr>
        <w:t xml:space="preserve"> </w:t>
      </w:r>
      <w:r>
        <w:rPr>
          <w:rFonts w:ascii="Arial" w:eastAsia="Arial" w:hAnsi="Arial" w:cs="Arial"/>
          <w:color w:val="000000"/>
          <w:sz w:val="21"/>
          <w:szCs w:val="21"/>
        </w:rPr>
        <w:t>when the designated recipient advises they have been identified as the responding party.</w:t>
      </w:r>
    </w:p>
    <w:p w14:paraId="5F9BC3BC" w14:textId="77777777" w:rsidR="004F024F" w:rsidRDefault="00156D45" w:rsidP="004F024F">
      <w:pPr>
        <w:spacing w:before="20" w:after="195" w:line="240" w:lineRule="auto"/>
        <w:rPr>
          <w:rFonts w:ascii="Arial" w:eastAsia="Arial" w:hAnsi="Arial" w:cs="Arial"/>
          <w:b/>
          <w:bCs/>
          <w:color w:val="000000"/>
          <w:sz w:val="23"/>
          <w:szCs w:val="23"/>
        </w:rPr>
      </w:pPr>
      <w:r>
        <w:rPr>
          <w:rFonts w:ascii="Arial" w:eastAsia="Arial" w:hAnsi="Arial" w:cs="Arial"/>
          <w:color w:val="000000"/>
          <w:sz w:val="21"/>
          <w:szCs w:val="21"/>
        </w:rPr>
        <w:br/>
        <w:t>Witnesses are welcome to provide notice anonymously. If a witness identifies themselves, the designated recipient will advise them within seven days of receiving the occurrence report that it has been received.</w:t>
      </w:r>
      <w:r>
        <w:rPr>
          <w:rFonts w:ascii="Arial" w:eastAsia="Arial" w:hAnsi="Arial" w:cs="Arial"/>
          <w:b/>
          <w:bCs/>
          <w:color w:val="000000"/>
          <w:sz w:val="23"/>
          <w:szCs w:val="23"/>
        </w:rPr>
        <w:br/>
      </w:r>
    </w:p>
    <w:p w14:paraId="0CDA7A23" w14:textId="75B0DA23" w:rsidR="003668A7" w:rsidRDefault="00156D45" w:rsidP="004F024F">
      <w:pPr>
        <w:spacing w:before="20" w:after="195" w:line="240" w:lineRule="auto"/>
      </w:pPr>
      <w:r>
        <w:rPr>
          <w:rFonts w:ascii="Arial" w:eastAsia="Arial" w:hAnsi="Arial" w:cs="Arial"/>
          <w:b/>
          <w:bCs/>
          <w:color w:val="000000"/>
          <w:sz w:val="23"/>
          <w:szCs w:val="23"/>
        </w:rPr>
        <w:t>Resolution Process</w:t>
      </w:r>
    </w:p>
    <w:p w14:paraId="348C5BB8" w14:textId="77777777" w:rsidR="003668A7" w:rsidRDefault="00156D45">
      <w:pPr>
        <w:spacing w:after="0" w:line="240" w:lineRule="auto"/>
      </w:pPr>
      <w:r>
        <w:rPr>
          <w:rFonts w:ascii="Arial" w:eastAsia="Arial" w:hAnsi="Arial" w:cs="Arial"/>
          <w:color w:val="000000"/>
          <w:sz w:val="21"/>
          <w:szCs w:val="21"/>
          <w:u w:val="single" w:color="000000"/>
        </w:rPr>
        <w:br/>
        <w:t>Negotiated Resolution or Conciliation</w:t>
      </w:r>
    </w:p>
    <w:p w14:paraId="07A774DE" w14:textId="77777777" w:rsidR="003668A7" w:rsidRDefault="003668A7">
      <w:pPr>
        <w:spacing w:after="0" w:line="240" w:lineRule="auto"/>
      </w:pPr>
    </w:p>
    <w:p w14:paraId="3E3B2604" w14:textId="1CAD5E90" w:rsidR="003668A7" w:rsidRDefault="00156D45">
      <w:pPr>
        <w:spacing w:after="0" w:line="240" w:lineRule="auto"/>
      </w:pPr>
      <w:r>
        <w:rPr>
          <w:rFonts w:ascii="Arial" w:eastAsia="Arial" w:hAnsi="Arial" w:cs="Arial"/>
          <w:color w:val="000000"/>
          <w:sz w:val="21"/>
          <w:szCs w:val="21"/>
        </w:rPr>
        <w:t>Every reasonable effort is made to resolve the occurrence through negotiated resolution, which involves discussing the occurrence, clarifying the information provided in the notice of occurrence, and attempting to reach a resolution. (</w:t>
      </w:r>
      <w:r>
        <w:rPr>
          <w:rFonts w:ascii="Arial" w:eastAsia="Arial" w:hAnsi="Arial" w:cs="Arial"/>
          <w:color w:val="CF000F"/>
          <w:sz w:val="21"/>
          <w:szCs w:val="21"/>
        </w:rPr>
        <w:t>Insert appropriate authority</w:t>
      </w:r>
      <w:r>
        <w:rPr>
          <w:rFonts w:ascii="Arial" w:eastAsia="Arial" w:hAnsi="Arial" w:cs="Arial"/>
          <w:color w:val="000000"/>
          <w:sz w:val="21"/>
          <w:szCs w:val="21"/>
        </w:rPr>
        <w:t>) meets with the principal party to review the notice of occurrence to determine whether it meets the definition of violence or harassment. The principal party is also asked what they are seeking from the resolution. If the principal party believes the incident meets the definition of an occurrence, they may proceed with the negotiated resolution process, initiate the conciliation process (with the agreement of the responding party), or request an investigation.</w:t>
      </w:r>
    </w:p>
    <w:p w14:paraId="4E2FDB91" w14:textId="421178E1" w:rsidR="003668A7" w:rsidRDefault="00156D45">
      <w:pPr>
        <w:spacing w:before="20" w:after="0" w:line="240" w:lineRule="auto"/>
      </w:pPr>
      <w:r>
        <w:rPr>
          <w:rFonts w:ascii="Arial" w:eastAsia="Arial" w:hAnsi="Arial" w:cs="Arial"/>
          <w:color w:val="000000"/>
          <w:sz w:val="21"/>
          <w:szCs w:val="21"/>
        </w:rPr>
        <w:lastRenderedPageBreak/>
        <w:t>To enable the principal party to pursue the most effective resolution, negotiated resolution, conciliation, and an investigation</w:t>
      </w:r>
      <w:r>
        <w:rPr>
          <w:rFonts w:ascii="Arial" w:eastAsia="Arial" w:hAnsi="Arial" w:cs="Arial"/>
          <w:color w:val="000000"/>
          <w:sz w:val="24"/>
          <w:szCs w:val="24"/>
        </w:rPr>
        <w:t xml:space="preserve"> </w:t>
      </w:r>
      <w:r>
        <w:rPr>
          <w:rFonts w:ascii="Arial" w:eastAsia="Arial" w:hAnsi="Arial" w:cs="Arial"/>
          <w:color w:val="000000"/>
          <w:sz w:val="21"/>
          <w:szCs w:val="21"/>
        </w:rPr>
        <w:t>may all be conducted</w:t>
      </w:r>
      <w:r>
        <w:rPr>
          <w:rFonts w:ascii="Arial" w:eastAsia="Arial" w:hAnsi="Arial" w:cs="Arial"/>
          <w:color w:val="000000"/>
          <w:sz w:val="24"/>
          <w:szCs w:val="24"/>
        </w:rPr>
        <w:t xml:space="preserve"> </w:t>
      </w:r>
      <w:r>
        <w:rPr>
          <w:rFonts w:ascii="Arial" w:eastAsia="Arial" w:hAnsi="Arial" w:cs="Arial"/>
          <w:color w:val="000000"/>
          <w:sz w:val="21"/>
          <w:szCs w:val="21"/>
        </w:rPr>
        <w:t>simultaneously. However, once the investigation report is provided to CPC Logistics, any ongoing</w:t>
      </w:r>
      <w:r>
        <w:rPr>
          <w:rFonts w:ascii="Arial" w:eastAsia="Arial" w:hAnsi="Arial" w:cs="Arial"/>
          <w:color w:val="000000"/>
          <w:sz w:val="24"/>
          <w:szCs w:val="24"/>
        </w:rPr>
        <w:t xml:space="preserve"> </w:t>
      </w:r>
      <w:r>
        <w:rPr>
          <w:rFonts w:ascii="Arial" w:eastAsia="Arial" w:hAnsi="Arial" w:cs="Arial"/>
          <w:color w:val="000000"/>
          <w:sz w:val="21"/>
          <w:szCs w:val="21"/>
        </w:rPr>
        <w:t>negotiated resolution or conciliation</w:t>
      </w:r>
      <w:r>
        <w:rPr>
          <w:rFonts w:ascii="Arial" w:eastAsia="Arial" w:hAnsi="Arial" w:cs="Arial"/>
          <w:color w:val="000000"/>
          <w:sz w:val="24"/>
          <w:szCs w:val="24"/>
        </w:rPr>
        <w:t xml:space="preserve"> </w:t>
      </w:r>
      <w:r>
        <w:rPr>
          <w:rFonts w:ascii="Arial" w:eastAsia="Arial" w:hAnsi="Arial" w:cs="Arial"/>
          <w:color w:val="000000"/>
          <w:sz w:val="21"/>
          <w:szCs w:val="21"/>
        </w:rPr>
        <w:t>processes end and</w:t>
      </w:r>
      <w:r>
        <w:rPr>
          <w:rFonts w:ascii="Arial" w:eastAsia="Arial" w:hAnsi="Arial" w:cs="Arial"/>
          <w:color w:val="000000"/>
          <w:sz w:val="24"/>
          <w:szCs w:val="24"/>
        </w:rPr>
        <w:t xml:space="preserve"> </w:t>
      </w:r>
      <w:r>
        <w:rPr>
          <w:rFonts w:ascii="Arial" w:eastAsia="Arial" w:hAnsi="Arial" w:cs="Arial"/>
          <w:color w:val="000000"/>
          <w:sz w:val="21"/>
          <w:szCs w:val="21"/>
        </w:rPr>
        <w:t>the occurrence</w:t>
      </w:r>
      <w:r>
        <w:rPr>
          <w:rFonts w:ascii="Arial" w:eastAsia="Arial" w:hAnsi="Arial" w:cs="Arial"/>
          <w:color w:val="000000"/>
          <w:sz w:val="24"/>
          <w:szCs w:val="24"/>
        </w:rPr>
        <w:t xml:space="preserve"> </w:t>
      </w:r>
      <w:r>
        <w:rPr>
          <w:rFonts w:ascii="Arial" w:eastAsia="Arial" w:hAnsi="Arial" w:cs="Arial"/>
          <w:color w:val="000000"/>
          <w:sz w:val="21"/>
          <w:szCs w:val="21"/>
        </w:rPr>
        <w:t>cannot be resolved through these avenues.</w:t>
      </w:r>
    </w:p>
    <w:p w14:paraId="35D91167" w14:textId="77777777" w:rsidR="003668A7" w:rsidRDefault="00156D45">
      <w:pPr>
        <w:spacing w:before="20" w:after="0" w:line="240" w:lineRule="auto"/>
      </w:pPr>
      <w:r>
        <w:rPr>
          <w:rFonts w:ascii="Arial" w:eastAsia="Arial" w:hAnsi="Arial" w:cs="Arial"/>
          <w:color w:val="000000"/>
          <w:sz w:val="21"/>
          <w:szCs w:val="21"/>
        </w:rPr>
        <w:br/>
        <w:t>Statements from all parties involved</w:t>
      </w:r>
      <w:r>
        <w:rPr>
          <w:rFonts w:ascii="Arial" w:eastAsia="Arial" w:hAnsi="Arial" w:cs="Arial"/>
          <w:color w:val="000000"/>
          <w:sz w:val="24"/>
          <w:szCs w:val="24"/>
        </w:rPr>
        <w:t xml:space="preserve"> </w:t>
      </w:r>
      <w:r>
        <w:rPr>
          <w:rFonts w:ascii="Arial" w:eastAsia="Arial" w:hAnsi="Arial" w:cs="Arial"/>
          <w:color w:val="000000"/>
          <w:sz w:val="21"/>
          <w:szCs w:val="21"/>
        </w:rPr>
        <w:t>are taken. If necessary, CPC Logistics may employ outside assistance or request the use of legal counsel. A copy of the notice of occurrence, detailing the</w:t>
      </w:r>
      <w:r>
        <w:rPr>
          <w:rFonts w:ascii="Arial" w:eastAsia="Arial" w:hAnsi="Arial" w:cs="Arial"/>
          <w:color w:val="000000"/>
          <w:sz w:val="24"/>
          <w:szCs w:val="24"/>
        </w:rPr>
        <w:t xml:space="preserve"> </w:t>
      </w:r>
      <w:r>
        <w:rPr>
          <w:rFonts w:ascii="Arial" w:eastAsia="Arial" w:hAnsi="Arial" w:cs="Arial"/>
          <w:color w:val="000000"/>
          <w:sz w:val="21"/>
          <w:szCs w:val="21"/>
        </w:rPr>
        <w:t>principal party’s</w:t>
      </w:r>
      <w:r>
        <w:rPr>
          <w:rFonts w:ascii="Arial" w:eastAsia="Arial" w:hAnsi="Arial" w:cs="Arial"/>
          <w:color w:val="000000"/>
          <w:sz w:val="24"/>
          <w:szCs w:val="24"/>
        </w:rPr>
        <w:t xml:space="preserve"> </w:t>
      </w:r>
      <w:r>
        <w:rPr>
          <w:rFonts w:ascii="Arial" w:eastAsia="Arial" w:hAnsi="Arial" w:cs="Arial"/>
          <w:color w:val="000000"/>
          <w:sz w:val="21"/>
          <w:szCs w:val="21"/>
        </w:rPr>
        <w:t>allegations,</w:t>
      </w:r>
      <w:r>
        <w:rPr>
          <w:rFonts w:ascii="Arial" w:eastAsia="Arial" w:hAnsi="Arial" w:cs="Arial"/>
          <w:color w:val="000000"/>
          <w:sz w:val="24"/>
          <w:szCs w:val="24"/>
        </w:rPr>
        <w:t xml:space="preserve"> </w:t>
      </w:r>
      <w:r>
        <w:rPr>
          <w:rFonts w:ascii="Arial" w:eastAsia="Arial" w:hAnsi="Arial" w:cs="Arial"/>
          <w:color w:val="000000"/>
          <w:sz w:val="21"/>
          <w:szCs w:val="21"/>
        </w:rPr>
        <w:t>is</w:t>
      </w:r>
      <w:r>
        <w:rPr>
          <w:rFonts w:ascii="Arial" w:eastAsia="Arial" w:hAnsi="Arial" w:cs="Arial"/>
          <w:color w:val="000000"/>
          <w:sz w:val="24"/>
          <w:szCs w:val="24"/>
        </w:rPr>
        <w:t xml:space="preserve"> </w:t>
      </w:r>
      <w:r>
        <w:rPr>
          <w:rFonts w:ascii="Arial" w:eastAsia="Arial" w:hAnsi="Arial" w:cs="Arial"/>
          <w:color w:val="000000"/>
          <w:sz w:val="21"/>
          <w:szCs w:val="21"/>
        </w:rPr>
        <w:t>provided to the responding party. The responding party is invited to reply in writing to the principal party’s allegations. The reply</w:t>
      </w:r>
      <w:r>
        <w:rPr>
          <w:rFonts w:ascii="Arial" w:eastAsia="Arial" w:hAnsi="Arial" w:cs="Arial"/>
          <w:color w:val="000000"/>
          <w:sz w:val="24"/>
          <w:szCs w:val="24"/>
        </w:rPr>
        <w:t xml:space="preserve"> </w:t>
      </w:r>
      <w:r>
        <w:rPr>
          <w:rFonts w:ascii="Arial" w:eastAsia="Arial" w:hAnsi="Arial" w:cs="Arial"/>
          <w:color w:val="000000"/>
          <w:sz w:val="21"/>
          <w:szCs w:val="21"/>
        </w:rPr>
        <w:t>is</w:t>
      </w:r>
      <w:r>
        <w:rPr>
          <w:rFonts w:ascii="Arial" w:eastAsia="Arial" w:hAnsi="Arial" w:cs="Arial"/>
          <w:color w:val="000000"/>
          <w:sz w:val="24"/>
          <w:szCs w:val="24"/>
        </w:rPr>
        <w:t xml:space="preserve"> </w:t>
      </w:r>
      <w:r>
        <w:rPr>
          <w:rFonts w:ascii="Arial" w:eastAsia="Arial" w:hAnsi="Arial" w:cs="Arial"/>
          <w:color w:val="000000"/>
          <w:sz w:val="21"/>
          <w:szCs w:val="21"/>
        </w:rPr>
        <w:t>made known to the</w:t>
      </w:r>
      <w:r>
        <w:rPr>
          <w:rFonts w:ascii="Arial" w:eastAsia="Arial" w:hAnsi="Arial" w:cs="Arial"/>
          <w:color w:val="000000"/>
          <w:sz w:val="24"/>
          <w:szCs w:val="24"/>
        </w:rPr>
        <w:t xml:space="preserve"> </w:t>
      </w:r>
      <w:r>
        <w:rPr>
          <w:rFonts w:ascii="Arial" w:eastAsia="Arial" w:hAnsi="Arial" w:cs="Arial"/>
          <w:color w:val="000000"/>
          <w:sz w:val="21"/>
          <w:szCs w:val="21"/>
        </w:rPr>
        <w:t>principal party</w:t>
      </w:r>
      <w:r>
        <w:rPr>
          <w:rFonts w:ascii="Arial" w:eastAsia="Arial" w:hAnsi="Arial" w:cs="Arial"/>
          <w:color w:val="000000"/>
          <w:sz w:val="24"/>
          <w:szCs w:val="24"/>
        </w:rPr>
        <w:t xml:space="preserve"> </w:t>
      </w:r>
      <w:r>
        <w:rPr>
          <w:rFonts w:ascii="Arial" w:eastAsia="Arial" w:hAnsi="Arial" w:cs="Arial"/>
          <w:color w:val="000000"/>
          <w:sz w:val="21"/>
          <w:szCs w:val="21"/>
        </w:rPr>
        <w:t>before moving forward.</w:t>
      </w:r>
    </w:p>
    <w:p w14:paraId="5D122BF6" w14:textId="77777777" w:rsidR="003668A7" w:rsidRDefault="00156D45">
      <w:pPr>
        <w:spacing w:before="20" w:after="0" w:line="240" w:lineRule="auto"/>
      </w:pPr>
      <w:r>
        <w:rPr>
          <w:rFonts w:ascii="Arial" w:eastAsia="Arial" w:hAnsi="Arial" w:cs="Arial"/>
          <w:color w:val="000000"/>
          <w:sz w:val="21"/>
          <w:szCs w:val="21"/>
          <w:u w:val="single" w:color="000000"/>
        </w:rPr>
        <w:br/>
        <w:t>Investigation</w:t>
      </w:r>
    </w:p>
    <w:p w14:paraId="705F34C4" w14:textId="77777777" w:rsidR="003668A7" w:rsidRDefault="00156D45">
      <w:pPr>
        <w:spacing w:before="20" w:after="0" w:line="240" w:lineRule="auto"/>
      </w:pPr>
      <w:r>
        <w:rPr>
          <w:rFonts w:ascii="Arial" w:eastAsia="Arial" w:hAnsi="Arial" w:cs="Arial"/>
          <w:color w:val="000000"/>
          <w:sz w:val="21"/>
          <w:szCs w:val="21"/>
        </w:rPr>
        <w:br/>
        <w:t>If an occurrence of violence</w:t>
      </w:r>
      <w:r>
        <w:rPr>
          <w:rFonts w:ascii="Arial" w:eastAsia="Arial" w:hAnsi="Arial" w:cs="Arial"/>
          <w:color w:val="000000"/>
          <w:sz w:val="24"/>
          <w:szCs w:val="24"/>
        </w:rPr>
        <w:t xml:space="preserve"> </w:t>
      </w:r>
      <w:r>
        <w:rPr>
          <w:rFonts w:ascii="Arial" w:eastAsia="Arial" w:hAnsi="Arial" w:cs="Arial"/>
          <w:color w:val="000000"/>
          <w:sz w:val="21"/>
          <w:szCs w:val="21"/>
        </w:rPr>
        <w:t>or harassment is not resolved</w:t>
      </w:r>
      <w:r>
        <w:rPr>
          <w:rFonts w:ascii="Arial" w:eastAsia="Arial" w:hAnsi="Arial" w:cs="Arial"/>
          <w:color w:val="000000"/>
          <w:sz w:val="24"/>
          <w:szCs w:val="24"/>
        </w:rPr>
        <w:t xml:space="preserve"> </w:t>
      </w:r>
      <w:r>
        <w:rPr>
          <w:rFonts w:ascii="Arial" w:eastAsia="Arial" w:hAnsi="Arial" w:cs="Arial"/>
          <w:color w:val="000000"/>
          <w:sz w:val="21"/>
          <w:szCs w:val="21"/>
        </w:rPr>
        <w:t>through negotiated</w:t>
      </w:r>
      <w:r>
        <w:rPr>
          <w:rFonts w:ascii="Arial" w:eastAsia="Arial" w:hAnsi="Arial" w:cs="Arial"/>
          <w:color w:val="000000"/>
          <w:sz w:val="24"/>
          <w:szCs w:val="24"/>
        </w:rPr>
        <w:t xml:space="preserve"> </w:t>
      </w:r>
      <w:r>
        <w:rPr>
          <w:rFonts w:ascii="Arial" w:eastAsia="Arial" w:hAnsi="Arial" w:cs="Arial"/>
          <w:color w:val="000000"/>
          <w:sz w:val="21"/>
          <w:szCs w:val="21"/>
        </w:rPr>
        <w:t>resolution</w:t>
      </w:r>
      <w:r>
        <w:rPr>
          <w:rFonts w:ascii="Arial" w:eastAsia="Arial" w:hAnsi="Arial" w:cs="Arial"/>
          <w:color w:val="000000"/>
          <w:sz w:val="24"/>
          <w:szCs w:val="24"/>
        </w:rPr>
        <w:t xml:space="preserve"> </w:t>
      </w:r>
      <w:r>
        <w:rPr>
          <w:rFonts w:ascii="Arial" w:eastAsia="Arial" w:hAnsi="Arial" w:cs="Arial"/>
          <w:color w:val="000000"/>
          <w:sz w:val="21"/>
          <w:szCs w:val="21"/>
        </w:rPr>
        <w:t>or conciliation, an investigation</w:t>
      </w:r>
      <w:r>
        <w:rPr>
          <w:rFonts w:ascii="Arial" w:eastAsia="Arial" w:hAnsi="Arial" w:cs="Arial"/>
          <w:color w:val="000000"/>
          <w:sz w:val="24"/>
          <w:szCs w:val="24"/>
        </w:rPr>
        <w:t xml:space="preserve"> </w:t>
      </w:r>
      <w:r>
        <w:rPr>
          <w:rFonts w:ascii="Arial" w:eastAsia="Arial" w:hAnsi="Arial" w:cs="Arial"/>
          <w:color w:val="000000"/>
          <w:sz w:val="21"/>
          <w:szCs w:val="21"/>
        </w:rPr>
        <w:t>is</w:t>
      </w:r>
      <w:r>
        <w:rPr>
          <w:rFonts w:ascii="Arial" w:eastAsia="Arial" w:hAnsi="Arial" w:cs="Arial"/>
          <w:color w:val="000000"/>
          <w:sz w:val="24"/>
          <w:szCs w:val="24"/>
        </w:rPr>
        <w:t xml:space="preserve"> </w:t>
      </w:r>
      <w:r>
        <w:rPr>
          <w:rFonts w:ascii="Arial" w:eastAsia="Arial" w:hAnsi="Arial" w:cs="Arial"/>
          <w:color w:val="000000"/>
          <w:sz w:val="21"/>
          <w:szCs w:val="21"/>
        </w:rPr>
        <w:t>carried out if requested by the principal party.</w:t>
      </w:r>
      <w:r>
        <w:rPr>
          <w:rFonts w:ascii="Arial" w:eastAsia="Arial" w:hAnsi="Arial" w:cs="Arial"/>
          <w:color w:val="000000"/>
          <w:sz w:val="24"/>
          <w:szCs w:val="24"/>
        </w:rPr>
        <w:t xml:space="preserve"> </w:t>
      </w:r>
      <w:r>
        <w:rPr>
          <w:rFonts w:ascii="Arial" w:eastAsia="Arial" w:hAnsi="Arial" w:cs="Arial"/>
          <w:color w:val="000000"/>
          <w:sz w:val="21"/>
          <w:szCs w:val="21"/>
        </w:rPr>
        <w:t>The principal party and responding party are</w:t>
      </w:r>
      <w:r>
        <w:rPr>
          <w:rFonts w:ascii="Arial" w:eastAsia="Arial" w:hAnsi="Arial" w:cs="Arial"/>
          <w:color w:val="000000"/>
          <w:sz w:val="24"/>
          <w:szCs w:val="24"/>
        </w:rPr>
        <w:t xml:space="preserve"> </w:t>
      </w:r>
      <w:r>
        <w:rPr>
          <w:rFonts w:ascii="Arial" w:eastAsia="Arial" w:hAnsi="Arial" w:cs="Arial"/>
          <w:color w:val="000000"/>
          <w:sz w:val="21"/>
          <w:szCs w:val="21"/>
        </w:rPr>
        <w:t>notified that an investigation is being carried out</w:t>
      </w:r>
      <w:r>
        <w:rPr>
          <w:rFonts w:ascii="Arial" w:eastAsia="Arial" w:hAnsi="Arial" w:cs="Arial"/>
          <w:color w:val="000000"/>
          <w:sz w:val="24"/>
          <w:szCs w:val="24"/>
        </w:rPr>
        <w:t xml:space="preserve"> </w:t>
      </w:r>
      <w:r>
        <w:rPr>
          <w:rFonts w:ascii="Arial" w:eastAsia="Arial" w:hAnsi="Arial" w:cs="Arial"/>
          <w:color w:val="000000"/>
          <w:sz w:val="21"/>
          <w:szCs w:val="21"/>
        </w:rPr>
        <w:t>by the</w:t>
      </w:r>
      <w:r>
        <w:rPr>
          <w:rFonts w:ascii="Arial" w:eastAsia="Arial" w:hAnsi="Arial" w:cs="Arial"/>
          <w:color w:val="CF000F"/>
          <w:sz w:val="21"/>
          <w:szCs w:val="21"/>
        </w:rPr>
        <w:t> </w:t>
      </w:r>
      <w:r>
        <w:rPr>
          <w:rFonts w:ascii="Arial" w:eastAsia="Arial" w:hAnsi="Arial" w:cs="Arial"/>
          <w:color w:val="000000"/>
          <w:sz w:val="21"/>
          <w:szCs w:val="21"/>
        </w:rPr>
        <w:t>designated recipient.</w:t>
      </w:r>
    </w:p>
    <w:p w14:paraId="7838F785" w14:textId="33571CEA" w:rsidR="003668A7" w:rsidRDefault="00156D45">
      <w:pPr>
        <w:spacing w:after="0" w:line="240" w:lineRule="auto"/>
      </w:pPr>
      <w:r>
        <w:rPr>
          <w:rFonts w:ascii="Arial" w:eastAsia="Arial" w:hAnsi="Arial" w:cs="Arial"/>
          <w:color w:val="000000"/>
          <w:sz w:val="21"/>
          <w:szCs w:val="21"/>
        </w:rPr>
        <w:br/>
        <w:t>At any point during the investigation, the principal party may request to resume negotiated resolution or use conciliation to resolve the matter if the investigation report has not been provided to CPC Logistics. If the occurrence is resolved this way, the investigation ends as soon as the resolution is reached.</w:t>
      </w:r>
    </w:p>
    <w:p w14:paraId="3C7CAB2B" w14:textId="77777777" w:rsidR="003668A7" w:rsidRDefault="00156D45">
      <w:pPr>
        <w:spacing w:before="20" w:after="0" w:line="240" w:lineRule="auto"/>
      </w:pPr>
      <w:r>
        <w:rPr>
          <w:rFonts w:ascii="Arial" w:eastAsia="Arial" w:hAnsi="Arial" w:cs="Arial"/>
          <w:color w:val="000000"/>
          <w:sz w:val="21"/>
          <w:szCs w:val="21"/>
        </w:rPr>
        <w:br/>
        <w:t>A</w:t>
      </w:r>
      <w:r>
        <w:rPr>
          <w:rFonts w:ascii="Arial" w:eastAsia="Arial" w:hAnsi="Arial" w:cs="Arial"/>
          <w:color w:val="000000"/>
          <w:sz w:val="24"/>
          <w:szCs w:val="24"/>
        </w:rPr>
        <w:t xml:space="preserve"> </w:t>
      </w:r>
      <w:r>
        <w:rPr>
          <w:rFonts w:ascii="Arial" w:eastAsia="Arial" w:hAnsi="Arial" w:cs="Arial"/>
          <w:color w:val="000000"/>
          <w:sz w:val="21"/>
          <w:szCs w:val="21"/>
        </w:rPr>
        <w:t>qualified</w:t>
      </w:r>
      <w:r>
        <w:rPr>
          <w:rFonts w:ascii="Arial" w:eastAsia="Arial" w:hAnsi="Arial" w:cs="Arial"/>
          <w:color w:val="000000"/>
          <w:sz w:val="24"/>
          <w:szCs w:val="24"/>
        </w:rPr>
        <w:t xml:space="preserve"> </w:t>
      </w:r>
      <w:r>
        <w:rPr>
          <w:rFonts w:ascii="Arial" w:eastAsia="Arial" w:hAnsi="Arial" w:cs="Arial"/>
          <w:color w:val="000000"/>
          <w:sz w:val="21"/>
          <w:szCs w:val="21"/>
        </w:rPr>
        <w:t>investigator is</w:t>
      </w:r>
      <w:r>
        <w:rPr>
          <w:rFonts w:ascii="Arial" w:eastAsia="Arial" w:hAnsi="Arial" w:cs="Arial"/>
          <w:color w:val="000000"/>
          <w:sz w:val="24"/>
          <w:szCs w:val="24"/>
        </w:rPr>
        <w:t xml:space="preserve"> </w:t>
      </w:r>
      <w:r>
        <w:rPr>
          <w:rFonts w:ascii="Arial" w:eastAsia="Arial" w:hAnsi="Arial" w:cs="Arial"/>
          <w:color w:val="000000"/>
          <w:sz w:val="21"/>
          <w:szCs w:val="21"/>
        </w:rPr>
        <w:t>selected in accordance with the</w:t>
      </w:r>
      <w:r>
        <w:rPr>
          <w:rFonts w:ascii="Arial" w:eastAsia="Arial" w:hAnsi="Arial" w:cs="Arial"/>
          <w:color w:val="000000"/>
          <w:sz w:val="24"/>
          <w:szCs w:val="24"/>
        </w:rPr>
        <w:t xml:space="preserve"> </w:t>
      </w:r>
      <w:r>
        <w:rPr>
          <w:rFonts w:ascii="Arial" w:eastAsia="Arial" w:hAnsi="Arial" w:cs="Arial"/>
          <w:i/>
          <w:iCs/>
          <w:color w:val="000000"/>
          <w:sz w:val="21"/>
          <w:szCs w:val="21"/>
        </w:rPr>
        <w:t>Work Place Harassment and Violence Prevention Regulations.</w:t>
      </w:r>
      <w:r>
        <w:rPr>
          <w:rFonts w:ascii="Arial" w:eastAsia="Arial" w:hAnsi="Arial" w:cs="Arial"/>
          <w:color w:val="000000"/>
          <w:sz w:val="21"/>
          <w:szCs w:val="21"/>
        </w:rPr>
        <w:t> The</w:t>
      </w:r>
      <w:r>
        <w:rPr>
          <w:rFonts w:ascii="Arial" w:eastAsia="Arial" w:hAnsi="Arial" w:cs="Arial"/>
          <w:color w:val="000000"/>
          <w:sz w:val="24"/>
          <w:szCs w:val="24"/>
        </w:rPr>
        <w:t xml:space="preserve"> </w:t>
      </w:r>
      <w:r>
        <w:rPr>
          <w:rFonts w:ascii="Arial" w:eastAsia="Arial" w:hAnsi="Arial" w:cs="Arial"/>
          <w:color w:val="000000"/>
          <w:sz w:val="21"/>
          <w:szCs w:val="21"/>
        </w:rPr>
        <w:t>designated recipient provides</w:t>
      </w:r>
      <w:r>
        <w:rPr>
          <w:rFonts w:ascii="Arial" w:eastAsia="Arial" w:hAnsi="Arial" w:cs="Arial"/>
          <w:color w:val="000000"/>
          <w:sz w:val="24"/>
          <w:szCs w:val="24"/>
        </w:rPr>
        <w:t xml:space="preserve"> </w:t>
      </w:r>
      <w:r>
        <w:rPr>
          <w:rFonts w:ascii="Arial" w:eastAsia="Arial" w:hAnsi="Arial" w:cs="Arial"/>
          <w:color w:val="000000"/>
          <w:sz w:val="21"/>
          <w:szCs w:val="21"/>
        </w:rPr>
        <w:t>the investigator</w:t>
      </w:r>
      <w:r>
        <w:rPr>
          <w:rFonts w:ascii="Arial" w:eastAsia="Arial" w:hAnsi="Arial" w:cs="Arial"/>
          <w:color w:val="000000"/>
          <w:sz w:val="24"/>
          <w:szCs w:val="24"/>
        </w:rPr>
        <w:t xml:space="preserve"> </w:t>
      </w:r>
      <w:r>
        <w:rPr>
          <w:rFonts w:ascii="Arial" w:eastAsia="Arial" w:hAnsi="Arial" w:cs="Arial"/>
          <w:color w:val="000000"/>
          <w:sz w:val="21"/>
          <w:szCs w:val="21"/>
        </w:rPr>
        <w:t>with all information relevant to their investigation.</w:t>
      </w:r>
    </w:p>
    <w:p w14:paraId="1480C18D" w14:textId="2FFD1A4B" w:rsidR="003668A7" w:rsidRDefault="00156D45">
      <w:pPr>
        <w:spacing w:before="20" w:after="0" w:line="240" w:lineRule="auto"/>
      </w:pPr>
      <w:r>
        <w:rPr>
          <w:rFonts w:ascii="Arial" w:eastAsia="Arial" w:hAnsi="Arial" w:cs="Arial"/>
          <w:color w:val="000000"/>
          <w:sz w:val="21"/>
          <w:szCs w:val="21"/>
        </w:rPr>
        <w:br/>
        <w:t>Following the conclusion of the investigation,</w:t>
      </w:r>
      <w:r>
        <w:rPr>
          <w:rFonts w:ascii="Arial" w:eastAsia="Arial" w:hAnsi="Arial" w:cs="Arial"/>
          <w:color w:val="000000"/>
          <w:sz w:val="24"/>
          <w:szCs w:val="24"/>
        </w:rPr>
        <w:t xml:space="preserve"> </w:t>
      </w:r>
      <w:r>
        <w:rPr>
          <w:rFonts w:ascii="Arial" w:eastAsia="Arial" w:hAnsi="Arial" w:cs="Arial"/>
          <w:color w:val="000000"/>
          <w:sz w:val="21"/>
          <w:szCs w:val="21"/>
        </w:rPr>
        <w:t>the investigator compiles</w:t>
      </w:r>
      <w:r>
        <w:rPr>
          <w:rFonts w:ascii="Arial" w:eastAsia="Arial" w:hAnsi="Arial" w:cs="Arial"/>
          <w:color w:val="000000"/>
          <w:sz w:val="24"/>
          <w:szCs w:val="24"/>
        </w:rPr>
        <w:t xml:space="preserve"> </w:t>
      </w:r>
      <w:r>
        <w:rPr>
          <w:rFonts w:ascii="Arial" w:eastAsia="Arial" w:hAnsi="Arial" w:cs="Arial"/>
          <w:color w:val="000000"/>
          <w:sz w:val="21"/>
          <w:szCs w:val="21"/>
        </w:rPr>
        <w:t>a report</w:t>
      </w:r>
      <w:r>
        <w:rPr>
          <w:rFonts w:ascii="Arial" w:eastAsia="Arial" w:hAnsi="Arial" w:cs="Arial"/>
          <w:color w:val="000000"/>
          <w:sz w:val="24"/>
          <w:szCs w:val="24"/>
        </w:rPr>
        <w:t xml:space="preserve"> </w:t>
      </w:r>
      <w:r>
        <w:rPr>
          <w:rFonts w:ascii="Arial" w:eastAsia="Arial" w:hAnsi="Arial" w:cs="Arial"/>
          <w:color w:val="000000"/>
          <w:sz w:val="21"/>
          <w:szCs w:val="21"/>
        </w:rPr>
        <w:t>that outlines:</w:t>
      </w:r>
    </w:p>
    <w:p w14:paraId="72ABF7FB" w14:textId="77777777" w:rsidR="004F024F" w:rsidRDefault="004F024F" w:rsidP="004F024F">
      <w:pPr>
        <w:spacing w:before="20" w:after="0" w:line="240" w:lineRule="auto"/>
        <w:rPr>
          <w:rFonts w:ascii="Arial" w:eastAsia="Arial" w:hAnsi="Arial" w:cs="Arial"/>
          <w:color w:val="000000"/>
          <w:sz w:val="21"/>
          <w:szCs w:val="21"/>
        </w:rPr>
      </w:pPr>
    </w:p>
    <w:p w14:paraId="5CC36F7B" w14:textId="77777777" w:rsidR="004F024F" w:rsidRPr="004F024F" w:rsidRDefault="00156D45" w:rsidP="004F024F">
      <w:pPr>
        <w:pStyle w:val="ListParagraph"/>
        <w:numPr>
          <w:ilvl w:val="0"/>
          <w:numId w:val="18"/>
        </w:numPr>
        <w:spacing w:before="20" w:after="0" w:line="240" w:lineRule="auto"/>
      </w:pPr>
      <w:r w:rsidRPr="004F024F">
        <w:rPr>
          <w:rFonts w:ascii="Arial" w:eastAsia="Arial" w:hAnsi="Arial" w:cs="Arial"/>
          <w:color w:val="000000"/>
          <w:sz w:val="21"/>
          <w:szCs w:val="21"/>
        </w:rPr>
        <w:t>A description of the occurrence of violence or harassment;</w:t>
      </w:r>
    </w:p>
    <w:p w14:paraId="504E131C" w14:textId="77777777" w:rsidR="004F024F" w:rsidRPr="004F024F" w:rsidRDefault="00156D45" w:rsidP="004F024F">
      <w:pPr>
        <w:pStyle w:val="ListParagraph"/>
        <w:numPr>
          <w:ilvl w:val="0"/>
          <w:numId w:val="18"/>
        </w:numPr>
        <w:spacing w:before="20" w:after="0" w:line="240" w:lineRule="auto"/>
      </w:pPr>
      <w:r w:rsidRPr="004F024F">
        <w:rPr>
          <w:rFonts w:ascii="Arial" w:eastAsia="Arial" w:hAnsi="Arial" w:cs="Arial"/>
          <w:color w:val="000000"/>
          <w:sz w:val="21"/>
          <w:szCs w:val="21"/>
        </w:rPr>
        <w:t>Their conclusions, including the</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workplace</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circumstances that contributed to the occurrence; and</w:t>
      </w:r>
    </w:p>
    <w:p w14:paraId="48036C8A" w14:textId="14FD3104" w:rsidR="003668A7" w:rsidRDefault="00156D45" w:rsidP="004F024F">
      <w:pPr>
        <w:pStyle w:val="ListParagraph"/>
        <w:numPr>
          <w:ilvl w:val="0"/>
          <w:numId w:val="18"/>
        </w:numPr>
        <w:spacing w:before="20" w:after="0" w:line="240" w:lineRule="auto"/>
      </w:pPr>
      <w:r w:rsidRPr="004F024F">
        <w:rPr>
          <w:rFonts w:ascii="Arial" w:eastAsia="Arial" w:hAnsi="Arial" w:cs="Arial"/>
          <w:color w:val="000000"/>
          <w:sz w:val="21"/>
          <w:szCs w:val="21"/>
        </w:rPr>
        <w:t>Recommendations to eliminate or minimize the risk of a similar occurrence.</w:t>
      </w:r>
    </w:p>
    <w:p w14:paraId="14C2058C" w14:textId="4619AD6D" w:rsidR="003668A7" w:rsidRDefault="00156D45">
      <w:pPr>
        <w:spacing w:before="20" w:after="0" w:line="240" w:lineRule="auto"/>
      </w:pPr>
      <w:r>
        <w:rPr>
          <w:rFonts w:ascii="Arial" w:eastAsia="Arial" w:hAnsi="Arial" w:cs="Arial"/>
          <w:color w:val="000000"/>
          <w:sz w:val="21"/>
          <w:szCs w:val="21"/>
        </w:rPr>
        <w:br/>
        <w:t>The report</w:t>
      </w:r>
      <w:r>
        <w:rPr>
          <w:rFonts w:ascii="Arial" w:eastAsia="Arial" w:hAnsi="Arial" w:cs="Arial"/>
          <w:color w:val="000000"/>
          <w:sz w:val="24"/>
          <w:szCs w:val="24"/>
        </w:rPr>
        <w:t xml:space="preserve"> </w:t>
      </w:r>
      <w:r>
        <w:rPr>
          <w:rFonts w:ascii="Arial" w:eastAsia="Arial" w:hAnsi="Arial" w:cs="Arial"/>
          <w:color w:val="000000"/>
          <w:sz w:val="21"/>
          <w:szCs w:val="21"/>
        </w:rPr>
        <w:t>does</w:t>
      </w:r>
      <w:r>
        <w:rPr>
          <w:rFonts w:ascii="Arial" w:eastAsia="Arial" w:hAnsi="Arial" w:cs="Arial"/>
          <w:color w:val="000000"/>
          <w:sz w:val="24"/>
          <w:szCs w:val="24"/>
        </w:rPr>
        <w:t xml:space="preserve"> </w:t>
      </w:r>
      <w:r>
        <w:rPr>
          <w:rFonts w:ascii="Arial" w:eastAsia="Arial" w:hAnsi="Arial" w:cs="Arial"/>
          <w:color w:val="000000"/>
          <w:sz w:val="21"/>
          <w:szCs w:val="21"/>
        </w:rPr>
        <w:t>not reveal the identity of persons involved in the occurrence of violence or harassment or those involved</w:t>
      </w:r>
      <w:r>
        <w:rPr>
          <w:rFonts w:ascii="Arial" w:eastAsia="Arial" w:hAnsi="Arial" w:cs="Arial"/>
          <w:color w:val="000000"/>
          <w:sz w:val="24"/>
          <w:szCs w:val="24"/>
        </w:rPr>
        <w:t xml:space="preserve"> </w:t>
      </w:r>
      <w:r>
        <w:rPr>
          <w:rFonts w:ascii="Arial" w:eastAsia="Arial" w:hAnsi="Arial" w:cs="Arial"/>
          <w:color w:val="000000"/>
          <w:sz w:val="21"/>
          <w:szCs w:val="21"/>
        </w:rPr>
        <w:t>in the resolution process. A copy of the report</w:t>
      </w:r>
      <w:r>
        <w:rPr>
          <w:rFonts w:ascii="Arial" w:eastAsia="Arial" w:hAnsi="Arial" w:cs="Arial"/>
          <w:color w:val="000000"/>
          <w:sz w:val="24"/>
          <w:szCs w:val="24"/>
        </w:rPr>
        <w:t xml:space="preserve"> </w:t>
      </w:r>
      <w:r>
        <w:rPr>
          <w:rFonts w:ascii="Arial" w:eastAsia="Arial" w:hAnsi="Arial" w:cs="Arial"/>
          <w:color w:val="000000"/>
          <w:sz w:val="21"/>
          <w:szCs w:val="21"/>
        </w:rPr>
        <w:t>is</w:t>
      </w:r>
      <w:r>
        <w:rPr>
          <w:rFonts w:ascii="Arial" w:eastAsia="Arial" w:hAnsi="Arial" w:cs="Arial"/>
          <w:color w:val="000000"/>
          <w:sz w:val="24"/>
          <w:szCs w:val="24"/>
        </w:rPr>
        <w:t xml:space="preserve"> </w:t>
      </w:r>
      <w:r>
        <w:rPr>
          <w:rFonts w:ascii="Arial" w:eastAsia="Arial" w:hAnsi="Arial" w:cs="Arial"/>
          <w:color w:val="000000"/>
          <w:sz w:val="21"/>
          <w:szCs w:val="21"/>
        </w:rPr>
        <w:t xml:space="preserve">provided to the principal party, the responding </w:t>
      </w:r>
      <w:r w:rsidRPr="004F024F">
        <w:rPr>
          <w:rFonts w:ascii="Arial" w:eastAsia="Arial" w:hAnsi="Arial" w:cs="Arial"/>
          <w:color w:val="000000" w:themeColor="text1"/>
          <w:sz w:val="21"/>
          <w:szCs w:val="21"/>
        </w:rPr>
        <w:t>party, the workplace health and safety committee, and</w:t>
      </w:r>
      <w:r>
        <w:rPr>
          <w:rFonts w:ascii="Arial" w:eastAsia="Arial" w:hAnsi="Arial" w:cs="Arial"/>
          <w:color w:val="000000"/>
          <w:sz w:val="24"/>
          <w:szCs w:val="24"/>
        </w:rPr>
        <w:t xml:space="preserve"> </w:t>
      </w:r>
      <w:r>
        <w:rPr>
          <w:rFonts w:ascii="Arial" w:eastAsia="Arial" w:hAnsi="Arial" w:cs="Arial"/>
          <w:color w:val="000000"/>
          <w:sz w:val="21"/>
          <w:szCs w:val="21"/>
        </w:rPr>
        <w:t>the</w:t>
      </w:r>
      <w:r>
        <w:rPr>
          <w:rFonts w:ascii="Arial" w:eastAsia="Arial" w:hAnsi="Arial" w:cs="Arial"/>
          <w:color w:val="000000"/>
          <w:sz w:val="24"/>
          <w:szCs w:val="24"/>
        </w:rPr>
        <w:t xml:space="preserve"> </w:t>
      </w:r>
      <w:r>
        <w:rPr>
          <w:rFonts w:ascii="Arial" w:eastAsia="Arial" w:hAnsi="Arial" w:cs="Arial"/>
          <w:color w:val="000000"/>
          <w:sz w:val="21"/>
          <w:szCs w:val="21"/>
        </w:rPr>
        <w:t>designated recipient.</w:t>
      </w:r>
    </w:p>
    <w:p w14:paraId="3CEB8400" w14:textId="70C647ED" w:rsidR="003668A7" w:rsidRDefault="00156D45">
      <w:pPr>
        <w:spacing w:before="20" w:after="0" w:line="240" w:lineRule="auto"/>
      </w:pPr>
      <w:r>
        <w:rPr>
          <w:rFonts w:ascii="Arial" w:eastAsia="Arial" w:hAnsi="Arial" w:cs="Arial"/>
          <w:color w:val="000000"/>
          <w:sz w:val="21"/>
          <w:szCs w:val="21"/>
        </w:rPr>
        <w:br/>
        <w:t xml:space="preserve">The company </w:t>
      </w:r>
      <w:r w:rsidRPr="004F024F">
        <w:rPr>
          <w:rFonts w:ascii="Arial" w:eastAsia="Arial" w:hAnsi="Arial" w:cs="Arial"/>
          <w:color w:val="000000" w:themeColor="text1"/>
          <w:sz w:val="21"/>
          <w:szCs w:val="21"/>
        </w:rPr>
        <w:t>and the workplace health and safety committee review</w:t>
      </w:r>
      <w:r>
        <w:rPr>
          <w:rFonts w:ascii="Arial" w:eastAsia="Arial" w:hAnsi="Arial" w:cs="Arial"/>
          <w:color w:val="000000"/>
          <w:sz w:val="21"/>
          <w:szCs w:val="21"/>
        </w:rPr>
        <w:t xml:space="preserve"> the recommendations</w:t>
      </w:r>
      <w:r>
        <w:rPr>
          <w:rFonts w:ascii="Arial" w:eastAsia="Arial" w:hAnsi="Arial" w:cs="Arial"/>
          <w:color w:val="000000"/>
          <w:sz w:val="24"/>
          <w:szCs w:val="24"/>
        </w:rPr>
        <w:t xml:space="preserve"> </w:t>
      </w:r>
      <w:r>
        <w:rPr>
          <w:rFonts w:ascii="Arial" w:eastAsia="Arial" w:hAnsi="Arial" w:cs="Arial"/>
          <w:color w:val="000000"/>
          <w:sz w:val="21"/>
          <w:szCs w:val="21"/>
        </w:rPr>
        <w:t>of</w:t>
      </w:r>
      <w:r>
        <w:rPr>
          <w:rFonts w:ascii="Arial" w:eastAsia="Arial" w:hAnsi="Arial" w:cs="Arial"/>
          <w:color w:val="000000"/>
          <w:sz w:val="24"/>
          <w:szCs w:val="24"/>
        </w:rPr>
        <w:t xml:space="preserve"> </w:t>
      </w:r>
      <w:r>
        <w:rPr>
          <w:rFonts w:ascii="Arial" w:eastAsia="Arial" w:hAnsi="Arial" w:cs="Arial"/>
          <w:color w:val="000000"/>
          <w:sz w:val="21"/>
          <w:szCs w:val="21"/>
        </w:rPr>
        <w:t>the</w:t>
      </w:r>
      <w:r>
        <w:rPr>
          <w:rFonts w:ascii="Arial" w:eastAsia="Arial" w:hAnsi="Arial" w:cs="Arial"/>
          <w:color w:val="000000"/>
          <w:sz w:val="24"/>
          <w:szCs w:val="24"/>
        </w:rPr>
        <w:t xml:space="preserve"> </w:t>
      </w:r>
      <w:r>
        <w:rPr>
          <w:rFonts w:ascii="Arial" w:eastAsia="Arial" w:hAnsi="Arial" w:cs="Arial"/>
          <w:color w:val="000000"/>
          <w:sz w:val="21"/>
          <w:szCs w:val="21"/>
        </w:rPr>
        <w:t>investigation</w:t>
      </w:r>
      <w:r>
        <w:rPr>
          <w:rFonts w:ascii="Arial" w:eastAsia="Arial" w:hAnsi="Arial" w:cs="Arial"/>
          <w:color w:val="000000"/>
          <w:sz w:val="24"/>
          <w:szCs w:val="24"/>
        </w:rPr>
        <w:t xml:space="preserve"> </w:t>
      </w:r>
      <w:r>
        <w:rPr>
          <w:rFonts w:ascii="Arial" w:eastAsia="Arial" w:hAnsi="Arial" w:cs="Arial"/>
          <w:color w:val="000000"/>
          <w:sz w:val="21"/>
          <w:szCs w:val="21"/>
        </w:rPr>
        <w:t>report and determine</w:t>
      </w:r>
      <w:r>
        <w:rPr>
          <w:rFonts w:ascii="Arial" w:eastAsia="Arial" w:hAnsi="Arial" w:cs="Arial"/>
          <w:color w:val="000000"/>
          <w:sz w:val="24"/>
          <w:szCs w:val="24"/>
        </w:rPr>
        <w:t xml:space="preserve"> </w:t>
      </w:r>
      <w:r>
        <w:rPr>
          <w:rFonts w:ascii="Arial" w:eastAsia="Arial" w:hAnsi="Arial" w:cs="Arial"/>
          <w:color w:val="000000"/>
          <w:sz w:val="21"/>
          <w:szCs w:val="21"/>
        </w:rPr>
        <w:t>what to implement. The company ensures</w:t>
      </w:r>
      <w:r>
        <w:rPr>
          <w:rFonts w:ascii="Arial" w:eastAsia="Arial" w:hAnsi="Arial" w:cs="Arial"/>
          <w:color w:val="000000"/>
          <w:sz w:val="24"/>
          <w:szCs w:val="24"/>
        </w:rPr>
        <w:t xml:space="preserve"> </w:t>
      </w:r>
      <w:r>
        <w:rPr>
          <w:rFonts w:ascii="Arial" w:eastAsia="Arial" w:hAnsi="Arial" w:cs="Arial"/>
          <w:color w:val="000000"/>
          <w:sz w:val="21"/>
          <w:szCs w:val="21"/>
        </w:rPr>
        <w:t>that all approved recommendations are implemented.</w:t>
      </w:r>
    </w:p>
    <w:p w14:paraId="6FC46CBB" w14:textId="01C23381" w:rsidR="003668A7" w:rsidRDefault="00156D45">
      <w:pPr>
        <w:spacing w:before="20" w:after="0" w:line="240" w:lineRule="auto"/>
      </w:pPr>
      <w:r>
        <w:rPr>
          <w:rFonts w:ascii="Arial" w:eastAsia="Arial" w:hAnsi="Arial" w:cs="Arial"/>
          <w:color w:val="000000"/>
          <w:sz w:val="21"/>
          <w:szCs w:val="21"/>
        </w:rPr>
        <w:br/>
        <w:t>An employee who wishes to file a complaint regarding the</w:t>
      </w:r>
      <w:r>
        <w:rPr>
          <w:rFonts w:ascii="Arial" w:eastAsia="Arial" w:hAnsi="Arial" w:cs="Arial"/>
          <w:color w:val="000000"/>
          <w:sz w:val="24"/>
          <w:szCs w:val="24"/>
        </w:rPr>
        <w:t xml:space="preserve"> </w:t>
      </w:r>
      <w:r>
        <w:rPr>
          <w:rFonts w:ascii="Arial" w:eastAsia="Arial" w:hAnsi="Arial" w:cs="Arial"/>
          <w:color w:val="000000"/>
          <w:sz w:val="21"/>
          <w:szCs w:val="21"/>
        </w:rPr>
        <w:t>resolution process</w:t>
      </w:r>
      <w:r>
        <w:rPr>
          <w:rFonts w:ascii="Arial" w:eastAsia="Arial" w:hAnsi="Arial" w:cs="Arial"/>
          <w:color w:val="000000"/>
          <w:sz w:val="24"/>
          <w:szCs w:val="24"/>
        </w:rPr>
        <w:t xml:space="preserve"> </w:t>
      </w:r>
      <w:r>
        <w:rPr>
          <w:rFonts w:ascii="Arial" w:eastAsia="Arial" w:hAnsi="Arial" w:cs="Arial"/>
          <w:color w:val="000000"/>
          <w:sz w:val="21"/>
          <w:szCs w:val="21"/>
        </w:rPr>
        <w:t>may do so by contacting the</w:t>
      </w:r>
      <w:r>
        <w:rPr>
          <w:rFonts w:ascii="Arial" w:eastAsia="Arial" w:hAnsi="Arial" w:cs="Arial"/>
          <w:color w:val="000000"/>
          <w:sz w:val="24"/>
          <w:szCs w:val="24"/>
        </w:rPr>
        <w:t xml:space="preserve"> </w:t>
      </w:r>
      <w:r>
        <w:rPr>
          <w:rFonts w:ascii="Arial" w:eastAsia="Arial" w:hAnsi="Arial" w:cs="Arial"/>
          <w:color w:val="000000"/>
          <w:sz w:val="21"/>
          <w:szCs w:val="21"/>
        </w:rPr>
        <w:t>(</w:t>
      </w:r>
      <w:r>
        <w:rPr>
          <w:rFonts w:ascii="Arial" w:eastAsia="Arial" w:hAnsi="Arial" w:cs="Arial"/>
          <w:color w:val="CF000F"/>
          <w:sz w:val="21"/>
          <w:szCs w:val="21"/>
        </w:rPr>
        <w:t>insert appropriate authority</w:t>
      </w:r>
      <w:r>
        <w:rPr>
          <w:rFonts w:ascii="Arial" w:eastAsia="Arial" w:hAnsi="Arial" w:cs="Arial"/>
          <w:color w:val="000000"/>
          <w:sz w:val="21"/>
          <w:szCs w:val="21"/>
        </w:rPr>
        <w:t>). Employees have</w:t>
      </w:r>
      <w:r>
        <w:rPr>
          <w:rFonts w:ascii="Arial" w:eastAsia="Arial" w:hAnsi="Arial" w:cs="Arial"/>
          <w:color w:val="000000"/>
          <w:sz w:val="24"/>
          <w:szCs w:val="24"/>
        </w:rPr>
        <w:t xml:space="preserve"> </w:t>
      </w:r>
      <w:r>
        <w:rPr>
          <w:rFonts w:ascii="Arial" w:eastAsia="Arial" w:hAnsi="Arial" w:cs="Arial"/>
          <w:color w:val="000000"/>
          <w:sz w:val="21"/>
          <w:szCs w:val="21"/>
        </w:rPr>
        <w:t>either</w:t>
      </w:r>
      <w:r>
        <w:rPr>
          <w:rFonts w:ascii="Arial" w:eastAsia="Arial" w:hAnsi="Arial" w:cs="Arial"/>
          <w:color w:val="000000"/>
          <w:sz w:val="24"/>
          <w:szCs w:val="24"/>
        </w:rPr>
        <w:t xml:space="preserve"> </w:t>
      </w:r>
      <w:r>
        <w:rPr>
          <w:rFonts w:ascii="Arial" w:eastAsia="Arial" w:hAnsi="Arial" w:cs="Arial"/>
          <w:color w:val="000000"/>
          <w:sz w:val="21"/>
          <w:szCs w:val="21"/>
        </w:rPr>
        <w:t>three months after the day of the resolution process is completed</w:t>
      </w:r>
      <w:r>
        <w:rPr>
          <w:rFonts w:ascii="Arial" w:eastAsia="Arial" w:hAnsi="Arial" w:cs="Arial"/>
          <w:color w:val="000000"/>
          <w:sz w:val="24"/>
          <w:szCs w:val="24"/>
        </w:rPr>
        <w:t xml:space="preserve"> </w:t>
      </w:r>
      <w:r>
        <w:rPr>
          <w:rFonts w:ascii="Arial" w:eastAsia="Arial" w:hAnsi="Arial" w:cs="Arial"/>
          <w:color w:val="000000"/>
          <w:sz w:val="21"/>
          <w:szCs w:val="21"/>
        </w:rPr>
        <w:t>or three months following the end of their employment, whichever is later,</w:t>
      </w:r>
      <w:r>
        <w:rPr>
          <w:rFonts w:ascii="Arial" w:eastAsia="Arial" w:hAnsi="Arial" w:cs="Arial"/>
          <w:color w:val="000000"/>
          <w:sz w:val="24"/>
          <w:szCs w:val="24"/>
        </w:rPr>
        <w:t xml:space="preserve"> </w:t>
      </w:r>
      <w:r>
        <w:rPr>
          <w:rFonts w:ascii="Arial" w:eastAsia="Arial" w:hAnsi="Arial" w:cs="Arial"/>
          <w:color w:val="000000"/>
          <w:sz w:val="21"/>
          <w:szCs w:val="21"/>
        </w:rPr>
        <w:t>to file a complaint.</w:t>
      </w:r>
    </w:p>
    <w:p w14:paraId="6861EF6E" w14:textId="123E9EA1" w:rsidR="003668A7" w:rsidRDefault="00156D45">
      <w:pPr>
        <w:spacing w:before="20" w:after="0" w:line="240" w:lineRule="auto"/>
      </w:pPr>
      <w:r>
        <w:rPr>
          <w:rFonts w:ascii="Arial" w:eastAsia="Arial" w:hAnsi="Arial" w:cs="Arial"/>
          <w:color w:val="000000"/>
          <w:sz w:val="21"/>
          <w:szCs w:val="21"/>
          <w:u w:val="single" w:color="000000"/>
        </w:rPr>
        <w:br/>
        <w:t>Monthly</w:t>
      </w:r>
      <w:r>
        <w:rPr>
          <w:rFonts w:ascii="Arial" w:eastAsia="Arial" w:hAnsi="Arial" w:cs="Arial"/>
          <w:color w:val="000000"/>
          <w:sz w:val="24"/>
          <w:szCs w:val="24"/>
          <w:u w:val="single" w:color="000000"/>
        </w:rPr>
        <w:t xml:space="preserve"> </w:t>
      </w:r>
      <w:r>
        <w:rPr>
          <w:rFonts w:ascii="Arial" w:eastAsia="Arial" w:hAnsi="Arial" w:cs="Arial"/>
          <w:color w:val="000000"/>
          <w:sz w:val="21"/>
          <w:szCs w:val="21"/>
          <w:u w:val="single" w:color="000000"/>
        </w:rPr>
        <w:t>Updates</w:t>
      </w:r>
      <w:r>
        <w:rPr>
          <w:rFonts w:ascii="Arial" w:eastAsia="Arial" w:hAnsi="Arial" w:cs="Arial"/>
          <w:color w:val="000000"/>
          <w:sz w:val="24"/>
          <w:szCs w:val="24"/>
          <w:u w:val="single" w:color="000000"/>
        </w:rPr>
        <w:t xml:space="preserve"> </w:t>
      </w:r>
      <w:r>
        <w:rPr>
          <w:rFonts w:ascii="Arial" w:eastAsia="Arial" w:hAnsi="Arial" w:cs="Arial"/>
          <w:color w:val="000000"/>
          <w:sz w:val="21"/>
          <w:szCs w:val="21"/>
          <w:u w:val="single" w:color="000000"/>
        </w:rPr>
        <w:t>and</w:t>
      </w:r>
      <w:r>
        <w:rPr>
          <w:rFonts w:ascii="Arial" w:eastAsia="Arial" w:hAnsi="Arial" w:cs="Arial"/>
          <w:color w:val="000000"/>
          <w:sz w:val="24"/>
          <w:szCs w:val="24"/>
          <w:u w:val="single" w:color="000000"/>
        </w:rPr>
        <w:t xml:space="preserve"> </w:t>
      </w:r>
      <w:r>
        <w:rPr>
          <w:rFonts w:ascii="Arial" w:eastAsia="Arial" w:hAnsi="Arial" w:cs="Arial"/>
          <w:color w:val="000000"/>
          <w:sz w:val="21"/>
          <w:szCs w:val="21"/>
          <w:u w:val="single" w:color="000000"/>
        </w:rPr>
        <w:t>Completion of Resolution Process</w:t>
      </w:r>
    </w:p>
    <w:p w14:paraId="102B2F9F" w14:textId="77777777" w:rsidR="003668A7" w:rsidRDefault="00156D45">
      <w:pPr>
        <w:spacing w:before="20" w:after="0" w:line="240" w:lineRule="auto"/>
      </w:pPr>
      <w:r>
        <w:rPr>
          <w:rFonts w:ascii="Arial" w:eastAsia="Arial" w:hAnsi="Arial" w:cs="Arial"/>
          <w:color w:val="000000"/>
          <w:sz w:val="21"/>
          <w:szCs w:val="21"/>
        </w:rPr>
        <w:br/>
        <w:t>The company and the designated recipient</w:t>
      </w:r>
      <w:r>
        <w:rPr>
          <w:rFonts w:ascii="Arial" w:eastAsia="Arial" w:hAnsi="Arial" w:cs="Arial"/>
          <w:color w:val="000000"/>
          <w:sz w:val="24"/>
          <w:szCs w:val="24"/>
        </w:rPr>
        <w:t xml:space="preserve"> </w:t>
      </w:r>
      <w:r>
        <w:rPr>
          <w:rFonts w:ascii="Arial" w:eastAsia="Arial" w:hAnsi="Arial" w:cs="Arial"/>
          <w:color w:val="000000"/>
          <w:sz w:val="21"/>
          <w:szCs w:val="21"/>
        </w:rPr>
        <w:t>provide monthly updates regarding the status of the resolution process to the principal party</w:t>
      </w:r>
      <w:r>
        <w:rPr>
          <w:rFonts w:ascii="Arial" w:eastAsia="Arial" w:hAnsi="Arial" w:cs="Arial"/>
          <w:color w:val="000000"/>
          <w:sz w:val="24"/>
          <w:szCs w:val="24"/>
        </w:rPr>
        <w:t xml:space="preserve"> </w:t>
      </w:r>
      <w:r>
        <w:rPr>
          <w:rFonts w:ascii="Arial" w:eastAsia="Arial" w:hAnsi="Arial" w:cs="Arial"/>
          <w:color w:val="000000"/>
          <w:sz w:val="21"/>
          <w:szCs w:val="21"/>
        </w:rPr>
        <w:t>and the responding party, in accordance</w:t>
      </w:r>
      <w:r>
        <w:rPr>
          <w:rFonts w:ascii="Arial" w:eastAsia="Arial" w:hAnsi="Arial" w:cs="Arial"/>
          <w:color w:val="000000"/>
          <w:sz w:val="24"/>
          <w:szCs w:val="24"/>
        </w:rPr>
        <w:t xml:space="preserve"> </w:t>
      </w:r>
      <w:r>
        <w:rPr>
          <w:rFonts w:ascii="Arial" w:eastAsia="Arial" w:hAnsi="Arial" w:cs="Arial"/>
          <w:color w:val="000000"/>
          <w:sz w:val="21"/>
          <w:szCs w:val="21"/>
        </w:rPr>
        <w:t>with the</w:t>
      </w:r>
      <w:r>
        <w:rPr>
          <w:rFonts w:ascii="Arial" w:eastAsia="Arial" w:hAnsi="Arial" w:cs="Arial"/>
          <w:color w:val="000000"/>
          <w:sz w:val="24"/>
          <w:szCs w:val="24"/>
        </w:rPr>
        <w:t xml:space="preserve"> </w:t>
      </w:r>
      <w:r>
        <w:rPr>
          <w:rFonts w:ascii="Arial" w:eastAsia="Arial" w:hAnsi="Arial" w:cs="Arial"/>
          <w:i/>
          <w:iCs/>
          <w:color w:val="000000"/>
          <w:sz w:val="21"/>
          <w:szCs w:val="21"/>
        </w:rPr>
        <w:t>Work Place Harassment and Violence Prevention Regulations</w:t>
      </w:r>
      <w:r>
        <w:rPr>
          <w:rFonts w:ascii="Arial" w:eastAsia="Arial" w:hAnsi="Arial" w:cs="Arial"/>
          <w:color w:val="000000"/>
          <w:sz w:val="21"/>
          <w:szCs w:val="21"/>
        </w:rPr>
        <w:t>.</w:t>
      </w:r>
    </w:p>
    <w:p w14:paraId="63CEA660" w14:textId="77777777" w:rsidR="003668A7" w:rsidRDefault="003668A7">
      <w:pPr>
        <w:spacing w:before="20" w:after="0" w:line="240" w:lineRule="auto"/>
      </w:pPr>
    </w:p>
    <w:p w14:paraId="09D192E3" w14:textId="075833E7" w:rsidR="003668A7" w:rsidRDefault="00156D45">
      <w:pPr>
        <w:spacing w:before="20" w:after="0" w:line="240" w:lineRule="auto"/>
      </w:pPr>
      <w:r>
        <w:rPr>
          <w:rFonts w:ascii="Arial" w:eastAsia="Arial" w:hAnsi="Arial" w:cs="Arial"/>
          <w:color w:val="000000"/>
          <w:sz w:val="21"/>
          <w:szCs w:val="21"/>
        </w:rPr>
        <w:lastRenderedPageBreak/>
        <w:t>The resolution process</w:t>
      </w:r>
      <w:r>
        <w:rPr>
          <w:rFonts w:ascii="Arial" w:eastAsia="Arial" w:hAnsi="Arial" w:cs="Arial"/>
          <w:color w:val="000000"/>
          <w:sz w:val="24"/>
          <w:szCs w:val="24"/>
        </w:rPr>
        <w:t xml:space="preserve"> </w:t>
      </w:r>
      <w:r>
        <w:rPr>
          <w:rFonts w:ascii="Arial" w:eastAsia="Arial" w:hAnsi="Arial" w:cs="Arial"/>
          <w:color w:val="000000"/>
          <w:sz w:val="21"/>
          <w:szCs w:val="21"/>
        </w:rPr>
        <w:t>is</w:t>
      </w:r>
      <w:r>
        <w:rPr>
          <w:rFonts w:ascii="Arial" w:eastAsia="Arial" w:hAnsi="Arial" w:cs="Arial"/>
          <w:color w:val="000000"/>
          <w:sz w:val="24"/>
          <w:szCs w:val="24"/>
        </w:rPr>
        <w:t xml:space="preserve"> </w:t>
      </w:r>
      <w:r>
        <w:rPr>
          <w:rFonts w:ascii="Arial" w:eastAsia="Arial" w:hAnsi="Arial" w:cs="Arial"/>
          <w:color w:val="000000"/>
          <w:sz w:val="21"/>
          <w:szCs w:val="21"/>
        </w:rPr>
        <w:t>complete once</w:t>
      </w:r>
      <w:r>
        <w:rPr>
          <w:rFonts w:ascii="Arial" w:eastAsia="Arial" w:hAnsi="Arial" w:cs="Arial"/>
          <w:color w:val="000000"/>
          <w:sz w:val="24"/>
          <w:szCs w:val="24"/>
        </w:rPr>
        <w:t xml:space="preserve"> </w:t>
      </w:r>
      <w:r>
        <w:rPr>
          <w:rFonts w:ascii="Arial" w:eastAsia="Arial" w:hAnsi="Arial" w:cs="Arial"/>
          <w:color w:val="000000"/>
          <w:sz w:val="21"/>
          <w:szCs w:val="21"/>
        </w:rPr>
        <w:t>the occurrence is resolved, once the investigator has provided their report</w:t>
      </w:r>
      <w:r>
        <w:rPr>
          <w:rFonts w:ascii="Arial" w:eastAsia="Arial" w:hAnsi="Arial" w:cs="Arial"/>
          <w:color w:val="000000"/>
          <w:sz w:val="24"/>
          <w:szCs w:val="24"/>
        </w:rPr>
        <w:t xml:space="preserve"> </w:t>
      </w:r>
      <w:r>
        <w:rPr>
          <w:rFonts w:ascii="Arial" w:eastAsia="Arial" w:hAnsi="Arial" w:cs="Arial"/>
          <w:color w:val="000000"/>
          <w:sz w:val="21"/>
          <w:szCs w:val="21"/>
        </w:rPr>
        <w:t>and the recommendations are implemented</w:t>
      </w:r>
      <w:r>
        <w:rPr>
          <w:rFonts w:ascii="Arial" w:eastAsia="Arial" w:hAnsi="Arial" w:cs="Arial"/>
          <w:color w:val="000000"/>
          <w:sz w:val="24"/>
          <w:szCs w:val="24"/>
        </w:rPr>
        <w:t xml:space="preserve"> </w:t>
      </w:r>
      <w:r>
        <w:rPr>
          <w:rFonts w:ascii="Arial" w:eastAsia="Arial" w:hAnsi="Arial" w:cs="Arial"/>
          <w:color w:val="000000"/>
          <w:sz w:val="21"/>
          <w:szCs w:val="21"/>
        </w:rPr>
        <w:t>(if an investigation was completed),</w:t>
      </w:r>
      <w:r>
        <w:rPr>
          <w:rFonts w:ascii="Arial" w:eastAsia="Arial" w:hAnsi="Arial" w:cs="Arial"/>
          <w:color w:val="000000"/>
          <w:sz w:val="24"/>
          <w:szCs w:val="24"/>
        </w:rPr>
        <w:t xml:space="preserve"> </w:t>
      </w:r>
      <w:r>
        <w:rPr>
          <w:rFonts w:ascii="Arial" w:eastAsia="Arial" w:hAnsi="Arial" w:cs="Arial"/>
          <w:color w:val="000000"/>
          <w:sz w:val="21"/>
          <w:szCs w:val="21"/>
        </w:rPr>
        <w:t>and,</w:t>
      </w:r>
      <w:r>
        <w:rPr>
          <w:rFonts w:ascii="Arial" w:eastAsia="Arial" w:hAnsi="Arial" w:cs="Arial"/>
          <w:color w:val="000000"/>
          <w:sz w:val="24"/>
          <w:szCs w:val="24"/>
        </w:rPr>
        <w:t xml:space="preserve"> </w:t>
      </w:r>
      <w:r>
        <w:rPr>
          <w:rFonts w:ascii="Arial" w:eastAsia="Arial" w:hAnsi="Arial" w:cs="Arial"/>
          <w:color w:val="000000"/>
          <w:sz w:val="21"/>
          <w:szCs w:val="21"/>
        </w:rPr>
        <w:t>if a workplace assessment was required, reviewed and necessary updates made. At the very latest, the resolution process</w:t>
      </w:r>
      <w:r>
        <w:rPr>
          <w:rFonts w:ascii="Arial" w:eastAsia="Arial" w:hAnsi="Arial" w:cs="Arial"/>
          <w:color w:val="000000"/>
          <w:sz w:val="24"/>
          <w:szCs w:val="24"/>
        </w:rPr>
        <w:t xml:space="preserve"> </w:t>
      </w:r>
      <w:r>
        <w:rPr>
          <w:rFonts w:ascii="Arial" w:eastAsia="Arial" w:hAnsi="Arial" w:cs="Arial"/>
          <w:color w:val="000000"/>
          <w:sz w:val="21"/>
          <w:szCs w:val="21"/>
        </w:rPr>
        <w:t>is</w:t>
      </w:r>
      <w:r>
        <w:rPr>
          <w:rFonts w:ascii="Arial" w:eastAsia="Arial" w:hAnsi="Arial" w:cs="Arial"/>
          <w:color w:val="000000"/>
          <w:sz w:val="24"/>
          <w:szCs w:val="24"/>
        </w:rPr>
        <w:t xml:space="preserve"> </w:t>
      </w:r>
      <w:r>
        <w:rPr>
          <w:rFonts w:ascii="Arial" w:eastAsia="Arial" w:hAnsi="Arial" w:cs="Arial"/>
          <w:color w:val="000000"/>
          <w:sz w:val="21"/>
          <w:szCs w:val="21"/>
        </w:rPr>
        <w:t>completed within one year after the notice of occurrence was provided.</w:t>
      </w:r>
    </w:p>
    <w:p w14:paraId="4447A7A4" w14:textId="77777777" w:rsidR="003668A7" w:rsidRDefault="00156D45">
      <w:pPr>
        <w:spacing w:before="20" w:after="0" w:line="240" w:lineRule="auto"/>
      </w:pPr>
      <w:r>
        <w:rPr>
          <w:rFonts w:ascii="Arial" w:eastAsia="Arial" w:hAnsi="Arial" w:cs="Arial"/>
          <w:b/>
          <w:bCs/>
          <w:color w:val="000000"/>
          <w:sz w:val="23"/>
          <w:szCs w:val="23"/>
        </w:rPr>
        <w:br/>
        <w:t>Disciplinary Measures</w:t>
      </w:r>
    </w:p>
    <w:p w14:paraId="2011E253" w14:textId="77777777" w:rsidR="003668A7" w:rsidRDefault="00156D45">
      <w:pPr>
        <w:spacing w:before="20" w:after="0" w:line="240" w:lineRule="auto"/>
      </w:pPr>
      <w:r>
        <w:rPr>
          <w:rFonts w:ascii="Arial" w:eastAsia="Arial" w:hAnsi="Arial" w:cs="Arial"/>
          <w:color w:val="000000"/>
          <w:sz w:val="21"/>
          <w:szCs w:val="21"/>
        </w:rPr>
        <w:br/>
        <w:t>If CPC Logistics determines that any employee has been involved in violence or harassment against another employee, immediate disciplinary action</w:t>
      </w:r>
      <w:r>
        <w:rPr>
          <w:rFonts w:ascii="Arial" w:eastAsia="Arial" w:hAnsi="Arial" w:cs="Arial"/>
          <w:color w:val="000000"/>
          <w:sz w:val="24"/>
          <w:szCs w:val="24"/>
        </w:rPr>
        <w:t xml:space="preserve"> </w:t>
      </w:r>
      <w:r>
        <w:rPr>
          <w:rFonts w:ascii="Arial" w:eastAsia="Arial" w:hAnsi="Arial" w:cs="Arial"/>
          <w:color w:val="000000"/>
          <w:sz w:val="21"/>
          <w:szCs w:val="21"/>
        </w:rPr>
        <w:t>is</w:t>
      </w:r>
      <w:r>
        <w:rPr>
          <w:rFonts w:ascii="Arial" w:eastAsia="Arial" w:hAnsi="Arial" w:cs="Arial"/>
          <w:color w:val="000000"/>
          <w:sz w:val="24"/>
          <w:szCs w:val="24"/>
        </w:rPr>
        <w:t xml:space="preserve"> </w:t>
      </w:r>
      <w:r>
        <w:rPr>
          <w:rFonts w:ascii="Arial" w:eastAsia="Arial" w:hAnsi="Arial" w:cs="Arial"/>
          <w:color w:val="000000"/>
          <w:sz w:val="21"/>
          <w:szCs w:val="21"/>
        </w:rPr>
        <w:t>taken, up to and including termination of employment. Any disciplinary action</w:t>
      </w:r>
      <w:r>
        <w:rPr>
          <w:rFonts w:ascii="Arial" w:eastAsia="Arial" w:hAnsi="Arial" w:cs="Arial"/>
          <w:color w:val="000000"/>
          <w:sz w:val="24"/>
          <w:szCs w:val="24"/>
        </w:rPr>
        <w:t xml:space="preserve"> </w:t>
      </w:r>
      <w:r>
        <w:rPr>
          <w:rFonts w:ascii="Arial" w:eastAsia="Arial" w:hAnsi="Arial" w:cs="Arial"/>
          <w:color w:val="000000"/>
          <w:sz w:val="21"/>
          <w:szCs w:val="21"/>
        </w:rPr>
        <w:t>is</w:t>
      </w:r>
      <w:r>
        <w:rPr>
          <w:rFonts w:ascii="Arial" w:eastAsia="Arial" w:hAnsi="Arial" w:cs="Arial"/>
          <w:color w:val="000000"/>
          <w:sz w:val="24"/>
          <w:szCs w:val="24"/>
        </w:rPr>
        <w:t xml:space="preserve"> </w:t>
      </w:r>
      <w:r>
        <w:rPr>
          <w:rFonts w:ascii="Arial" w:eastAsia="Arial" w:hAnsi="Arial" w:cs="Arial"/>
          <w:color w:val="000000"/>
          <w:sz w:val="21"/>
          <w:szCs w:val="21"/>
        </w:rPr>
        <w:t>determined by the company and</w:t>
      </w:r>
      <w:r>
        <w:rPr>
          <w:rFonts w:ascii="Arial" w:eastAsia="Arial" w:hAnsi="Arial" w:cs="Arial"/>
          <w:color w:val="000000"/>
          <w:sz w:val="24"/>
          <w:szCs w:val="24"/>
        </w:rPr>
        <w:t xml:space="preserve"> </w:t>
      </w:r>
      <w:r>
        <w:rPr>
          <w:rFonts w:ascii="Arial" w:eastAsia="Arial" w:hAnsi="Arial" w:cs="Arial"/>
          <w:color w:val="000000"/>
          <w:sz w:val="21"/>
          <w:szCs w:val="21"/>
        </w:rPr>
        <w:t>is</w:t>
      </w:r>
      <w:r>
        <w:rPr>
          <w:rFonts w:ascii="Arial" w:eastAsia="Arial" w:hAnsi="Arial" w:cs="Arial"/>
          <w:color w:val="000000"/>
          <w:sz w:val="24"/>
          <w:szCs w:val="24"/>
        </w:rPr>
        <w:t xml:space="preserve"> </w:t>
      </w:r>
      <w:r>
        <w:rPr>
          <w:rFonts w:ascii="Arial" w:eastAsia="Arial" w:hAnsi="Arial" w:cs="Arial"/>
          <w:color w:val="000000"/>
          <w:sz w:val="21"/>
          <w:szCs w:val="21"/>
        </w:rPr>
        <w:t xml:space="preserve">proportional to the seriousness of the </w:t>
      </w:r>
      <w:proofErr w:type="spellStart"/>
      <w:r>
        <w:rPr>
          <w:rFonts w:ascii="Arial" w:eastAsia="Arial" w:hAnsi="Arial" w:cs="Arial"/>
          <w:color w:val="000000"/>
          <w:sz w:val="21"/>
          <w:szCs w:val="21"/>
        </w:rPr>
        <w:t>behaviour</w:t>
      </w:r>
      <w:proofErr w:type="spellEnd"/>
      <w:r>
        <w:rPr>
          <w:rFonts w:ascii="Arial" w:eastAsia="Arial" w:hAnsi="Arial" w:cs="Arial"/>
          <w:color w:val="000000"/>
          <w:sz w:val="21"/>
          <w:szCs w:val="21"/>
        </w:rPr>
        <w:t xml:space="preserve"> or action concerned.</w:t>
      </w:r>
    </w:p>
    <w:p w14:paraId="2EE714F4" w14:textId="77777777" w:rsidR="003668A7" w:rsidRDefault="00156D45">
      <w:pPr>
        <w:spacing w:before="20" w:after="0" w:line="240" w:lineRule="auto"/>
      </w:pPr>
      <w:r>
        <w:rPr>
          <w:rFonts w:ascii="Arial" w:eastAsia="Arial" w:hAnsi="Arial" w:cs="Arial"/>
          <w:b/>
          <w:bCs/>
          <w:color w:val="000000"/>
          <w:sz w:val="23"/>
          <w:szCs w:val="23"/>
        </w:rPr>
        <w:br/>
        <w:t>Fraudulent or Malicious Complaints</w:t>
      </w:r>
    </w:p>
    <w:p w14:paraId="2A0A417B" w14:textId="77777777" w:rsidR="003668A7" w:rsidRDefault="00156D45">
      <w:pPr>
        <w:spacing w:before="20" w:after="0" w:line="240" w:lineRule="auto"/>
      </w:pPr>
      <w:r>
        <w:rPr>
          <w:rFonts w:ascii="Arial" w:eastAsia="Arial" w:hAnsi="Arial" w:cs="Arial"/>
          <w:color w:val="000000"/>
          <w:sz w:val="21"/>
          <w:szCs w:val="21"/>
        </w:rPr>
        <w:br/>
        <w:t>Unfounded or frivolous allegations of violence or harassment may cause both the accused person and the company significant damage. Making a false complaint or providing false information about a complaint is strictly prohibited and a violation of this policy. If CPC Logistics determines that any employee has knowingly made a false complaint regarding an allegation of violence or harassment,</w:t>
      </w:r>
      <w:r>
        <w:rPr>
          <w:rFonts w:ascii="Arial" w:eastAsia="Arial" w:hAnsi="Arial" w:cs="Arial"/>
          <w:color w:val="000000"/>
          <w:sz w:val="24"/>
          <w:szCs w:val="24"/>
        </w:rPr>
        <w:t xml:space="preserve"> </w:t>
      </w:r>
      <w:r>
        <w:rPr>
          <w:rFonts w:ascii="Arial" w:eastAsia="Arial" w:hAnsi="Arial" w:cs="Arial"/>
          <w:color w:val="000000"/>
          <w:sz w:val="21"/>
          <w:szCs w:val="21"/>
        </w:rPr>
        <w:t>immediate disciplinary action will be taken, up to and including termination.</w:t>
      </w:r>
    </w:p>
    <w:p w14:paraId="28C5CA91" w14:textId="77777777" w:rsidR="003668A7" w:rsidRDefault="00156D45">
      <w:pPr>
        <w:spacing w:before="20" w:after="0" w:line="240" w:lineRule="auto"/>
      </w:pPr>
      <w:r>
        <w:rPr>
          <w:rFonts w:ascii="Arial" w:eastAsia="Arial" w:hAnsi="Arial" w:cs="Arial"/>
          <w:b/>
          <w:bCs/>
          <w:color w:val="000000"/>
          <w:sz w:val="23"/>
          <w:szCs w:val="23"/>
        </w:rPr>
        <w:br/>
        <w:t>Confidentiality</w:t>
      </w:r>
    </w:p>
    <w:p w14:paraId="555E56EC" w14:textId="77777777" w:rsidR="003668A7" w:rsidRDefault="00156D45">
      <w:pPr>
        <w:spacing w:before="20" w:after="0" w:line="240" w:lineRule="auto"/>
      </w:pPr>
      <w:r>
        <w:rPr>
          <w:rFonts w:ascii="Arial" w:eastAsia="Arial" w:hAnsi="Arial" w:cs="Arial"/>
          <w:color w:val="000000"/>
          <w:sz w:val="21"/>
          <w:szCs w:val="21"/>
        </w:rPr>
        <w:br/>
        <w:t>All records of violence</w:t>
      </w:r>
      <w:r>
        <w:rPr>
          <w:rFonts w:ascii="Arial" w:eastAsia="Arial" w:hAnsi="Arial" w:cs="Arial"/>
          <w:color w:val="000000"/>
          <w:sz w:val="24"/>
          <w:szCs w:val="24"/>
        </w:rPr>
        <w:t xml:space="preserve"> </w:t>
      </w:r>
      <w:r>
        <w:rPr>
          <w:rFonts w:ascii="Arial" w:eastAsia="Arial" w:hAnsi="Arial" w:cs="Arial"/>
          <w:color w:val="000000"/>
          <w:sz w:val="21"/>
          <w:szCs w:val="21"/>
        </w:rPr>
        <w:t>or</w:t>
      </w:r>
      <w:r>
        <w:rPr>
          <w:rFonts w:ascii="Arial" w:eastAsia="Arial" w:hAnsi="Arial" w:cs="Arial"/>
          <w:color w:val="000000"/>
          <w:sz w:val="24"/>
          <w:szCs w:val="24"/>
        </w:rPr>
        <w:t xml:space="preserve"> </w:t>
      </w:r>
      <w:r>
        <w:rPr>
          <w:rFonts w:ascii="Arial" w:eastAsia="Arial" w:hAnsi="Arial" w:cs="Arial"/>
          <w:color w:val="000000"/>
          <w:sz w:val="21"/>
          <w:szCs w:val="21"/>
        </w:rPr>
        <w:t>harassment and subsequent investigations are considered confidential and</w:t>
      </w:r>
      <w:r>
        <w:rPr>
          <w:rFonts w:ascii="Arial" w:eastAsia="Arial" w:hAnsi="Arial" w:cs="Arial"/>
          <w:color w:val="000000"/>
          <w:sz w:val="24"/>
          <w:szCs w:val="24"/>
        </w:rPr>
        <w:t xml:space="preserve"> </w:t>
      </w:r>
      <w:r>
        <w:rPr>
          <w:rFonts w:ascii="Arial" w:eastAsia="Arial" w:hAnsi="Arial" w:cs="Arial"/>
          <w:color w:val="000000"/>
          <w:sz w:val="21"/>
          <w:szCs w:val="21"/>
        </w:rPr>
        <w:t>are</w:t>
      </w:r>
      <w:r>
        <w:rPr>
          <w:rFonts w:ascii="Arial" w:eastAsia="Arial" w:hAnsi="Arial" w:cs="Arial"/>
          <w:color w:val="000000"/>
          <w:sz w:val="24"/>
          <w:szCs w:val="24"/>
        </w:rPr>
        <w:t xml:space="preserve"> </w:t>
      </w:r>
      <w:r>
        <w:rPr>
          <w:rFonts w:ascii="Arial" w:eastAsia="Arial" w:hAnsi="Arial" w:cs="Arial"/>
          <w:color w:val="000000"/>
          <w:sz w:val="21"/>
          <w:szCs w:val="21"/>
        </w:rPr>
        <w:t>not disclosed to anyone except to the extent required by law.</w:t>
      </w:r>
      <w:r>
        <w:rPr>
          <w:rFonts w:ascii="Arial" w:eastAsia="Arial" w:hAnsi="Arial" w:cs="Arial"/>
          <w:color w:val="000000"/>
          <w:sz w:val="24"/>
          <w:szCs w:val="24"/>
        </w:rPr>
        <w:t xml:space="preserve"> </w:t>
      </w:r>
      <w:r>
        <w:rPr>
          <w:rFonts w:ascii="Arial" w:eastAsia="Arial" w:hAnsi="Arial" w:cs="Arial"/>
          <w:color w:val="000000"/>
          <w:sz w:val="21"/>
          <w:szCs w:val="21"/>
        </w:rPr>
        <w:t>CPC Logistics</w:t>
      </w:r>
      <w:r>
        <w:rPr>
          <w:rFonts w:ascii="Arial" w:eastAsia="Arial" w:hAnsi="Arial" w:cs="Arial"/>
          <w:color w:val="000000"/>
          <w:sz w:val="24"/>
          <w:szCs w:val="24"/>
        </w:rPr>
        <w:t xml:space="preserve"> </w:t>
      </w:r>
      <w:r>
        <w:rPr>
          <w:rFonts w:ascii="Arial" w:eastAsia="Arial" w:hAnsi="Arial" w:cs="Arial"/>
          <w:color w:val="000000"/>
          <w:sz w:val="21"/>
          <w:szCs w:val="21"/>
        </w:rPr>
        <w:t>does</w:t>
      </w:r>
      <w:r>
        <w:rPr>
          <w:rFonts w:ascii="Arial" w:eastAsia="Arial" w:hAnsi="Arial" w:cs="Arial"/>
          <w:color w:val="000000"/>
          <w:sz w:val="24"/>
          <w:szCs w:val="24"/>
        </w:rPr>
        <w:t xml:space="preserve"> </w:t>
      </w:r>
      <w:r>
        <w:rPr>
          <w:rFonts w:ascii="Arial" w:eastAsia="Arial" w:hAnsi="Arial" w:cs="Arial"/>
          <w:color w:val="000000"/>
          <w:sz w:val="21"/>
          <w:szCs w:val="21"/>
        </w:rPr>
        <w:t>everything it can to protect the privacy of the individuals involved and to ensure that</w:t>
      </w:r>
      <w:r>
        <w:rPr>
          <w:rFonts w:ascii="Arial" w:eastAsia="Arial" w:hAnsi="Arial" w:cs="Arial"/>
          <w:color w:val="000000"/>
          <w:sz w:val="24"/>
          <w:szCs w:val="24"/>
        </w:rPr>
        <w:t xml:space="preserve"> </w:t>
      </w:r>
      <w:r>
        <w:rPr>
          <w:rFonts w:ascii="Arial" w:eastAsia="Arial" w:hAnsi="Arial" w:cs="Arial"/>
          <w:color w:val="000000"/>
          <w:sz w:val="21"/>
          <w:szCs w:val="21"/>
        </w:rPr>
        <w:t>all parties involved</w:t>
      </w:r>
      <w:r>
        <w:rPr>
          <w:rFonts w:ascii="Arial" w:eastAsia="Arial" w:hAnsi="Arial" w:cs="Arial"/>
          <w:color w:val="000000"/>
          <w:sz w:val="24"/>
          <w:szCs w:val="24"/>
        </w:rPr>
        <w:t xml:space="preserve"> </w:t>
      </w:r>
      <w:r>
        <w:rPr>
          <w:rFonts w:ascii="Arial" w:eastAsia="Arial" w:hAnsi="Arial" w:cs="Arial"/>
          <w:color w:val="000000"/>
          <w:sz w:val="21"/>
          <w:szCs w:val="21"/>
        </w:rPr>
        <w:t>are treated fairly and respectfully.</w:t>
      </w:r>
    </w:p>
    <w:p w14:paraId="7A495B1B" w14:textId="77777777" w:rsidR="003668A7" w:rsidRDefault="00156D45">
      <w:pPr>
        <w:spacing w:before="20" w:after="0" w:line="240" w:lineRule="auto"/>
      </w:pPr>
      <w:r>
        <w:rPr>
          <w:rFonts w:ascii="Arial" w:eastAsia="Arial" w:hAnsi="Arial" w:cs="Arial"/>
          <w:color w:val="000000"/>
          <w:sz w:val="21"/>
          <w:szCs w:val="21"/>
        </w:rPr>
        <w:br/>
        <w:t>The company does</w:t>
      </w:r>
      <w:r>
        <w:rPr>
          <w:rFonts w:ascii="Arial" w:eastAsia="Arial" w:hAnsi="Arial" w:cs="Arial"/>
          <w:color w:val="000000"/>
          <w:sz w:val="24"/>
          <w:szCs w:val="24"/>
        </w:rPr>
        <w:t xml:space="preserve"> </w:t>
      </w:r>
      <w:r>
        <w:rPr>
          <w:rFonts w:ascii="Arial" w:eastAsia="Arial" w:hAnsi="Arial" w:cs="Arial"/>
          <w:color w:val="000000"/>
          <w:sz w:val="21"/>
          <w:szCs w:val="21"/>
        </w:rPr>
        <w:t>not disclose the name of</w:t>
      </w:r>
      <w:r>
        <w:rPr>
          <w:rFonts w:ascii="Arial" w:eastAsia="Arial" w:hAnsi="Arial" w:cs="Arial"/>
          <w:color w:val="000000"/>
          <w:sz w:val="24"/>
          <w:szCs w:val="24"/>
        </w:rPr>
        <w:t xml:space="preserve"> </w:t>
      </w:r>
      <w:r>
        <w:rPr>
          <w:rFonts w:ascii="Arial" w:eastAsia="Arial" w:hAnsi="Arial" w:cs="Arial"/>
          <w:color w:val="000000"/>
          <w:sz w:val="21"/>
          <w:szCs w:val="21"/>
        </w:rPr>
        <w:t>anyone involved in the occurrence</w:t>
      </w:r>
      <w:r>
        <w:rPr>
          <w:rFonts w:ascii="Arial" w:eastAsia="Arial" w:hAnsi="Arial" w:cs="Arial"/>
          <w:color w:val="000000"/>
          <w:sz w:val="24"/>
          <w:szCs w:val="24"/>
        </w:rPr>
        <w:t xml:space="preserve"> </w:t>
      </w:r>
      <w:r>
        <w:rPr>
          <w:rFonts w:ascii="Arial" w:eastAsia="Arial" w:hAnsi="Arial" w:cs="Arial"/>
          <w:color w:val="000000"/>
          <w:sz w:val="21"/>
          <w:szCs w:val="21"/>
        </w:rPr>
        <w:t>or the circumstances</w:t>
      </w:r>
      <w:r>
        <w:rPr>
          <w:rFonts w:ascii="Arial" w:eastAsia="Arial" w:hAnsi="Arial" w:cs="Arial"/>
          <w:color w:val="000000"/>
          <w:sz w:val="24"/>
          <w:szCs w:val="24"/>
        </w:rPr>
        <w:t xml:space="preserve"> </w:t>
      </w:r>
      <w:r>
        <w:rPr>
          <w:rFonts w:ascii="Arial" w:eastAsia="Arial" w:hAnsi="Arial" w:cs="Arial"/>
          <w:color w:val="000000"/>
          <w:sz w:val="21"/>
          <w:szCs w:val="21"/>
        </w:rPr>
        <w:t>to</w:t>
      </w:r>
      <w:r>
        <w:rPr>
          <w:rFonts w:ascii="Arial" w:eastAsia="Arial" w:hAnsi="Arial" w:cs="Arial"/>
          <w:color w:val="000000"/>
          <w:sz w:val="24"/>
          <w:szCs w:val="24"/>
        </w:rPr>
        <w:t xml:space="preserve"> </w:t>
      </w:r>
      <w:r>
        <w:rPr>
          <w:rFonts w:ascii="Arial" w:eastAsia="Arial" w:hAnsi="Arial" w:cs="Arial"/>
          <w:color w:val="000000"/>
          <w:sz w:val="21"/>
          <w:szCs w:val="21"/>
        </w:rPr>
        <w:t>any person except where disclosure is necessary to investigate the</w:t>
      </w:r>
      <w:r>
        <w:rPr>
          <w:rFonts w:ascii="Arial" w:eastAsia="Arial" w:hAnsi="Arial" w:cs="Arial"/>
          <w:color w:val="000000"/>
          <w:sz w:val="24"/>
          <w:szCs w:val="24"/>
        </w:rPr>
        <w:t xml:space="preserve"> </w:t>
      </w:r>
      <w:r>
        <w:rPr>
          <w:rFonts w:ascii="Arial" w:eastAsia="Arial" w:hAnsi="Arial" w:cs="Arial"/>
          <w:color w:val="000000"/>
          <w:sz w:val="21"/>
          <w:szCs w:val="21"/>
        </w:rPr>
        <w:t>notice, take corrective action,</w:t>
      </w:r>
      <w:r>
        <w:rPr>
          <w:rFonts w:ascii="Arial" w:eastAsia="Arial" w:hAnsi="Arial" w:cs="Arial"/>
          <w:color w:val="000000"/>
          <w:sz w:val="24"/>
          <w:szCs w:val="24"/>
        </w:rPr>
        <w:t xml:space="preserve"> </w:t>
      </w:r>
      <w:r>
        <w:rPr>
          <w:rFonts w:ascii="Arial" w:eastAsia="Arial" w:hAnsi="Arial" w:cs="Arial"/>
          <w:color w:val="000000"/>
          <w:sz w:val="21"/>
          <w:szCs w:val="21"/>
        </w:rPr>
        <w:t>and</w:t>
      </w:r>
      <w:r>
        <w:rPr>
          <w:rFonts w:ascii="Arial" w:eastAsia="Arial" w:hAnsi="Arial" w:cs="Arial"/>
          <w:color w:val="000000"/>
          <w:sz w:val="24"/>
          <w:szCs w:val="24"/>
        </w:rPr>
        <w:t xml:space="preserve"> </w:t>
      </w:r>
      <w:r>
        <w:rPr>
          <w:rFonts w:ascii="Arial" w:eastAsia="Arial" w:hAnsi="Arial" w:cs="Arial"/>
          <w:color w:val="000000"/>
          <w:sz w:val="21"/>
          <w:szCs w:val="21"/>
        </w:rPr>
        <w:t>to inform employees of the nature and extent of violence and harassment in the</w:t>
      </w:r>
      <w:r>
        <w:rPr>
          <w:rFonts w:ascii="Arial" w:eastAsia="Arial" w:hAnsi="Arial" w:cs="Arial"/>
          <w:color w:val="000000"/>
          <w:sz w:val="24"/>
          <w:szCs w:val="24"/>
        </w:rPr>
        <w:t xml:space="preserve"> </w:t>
      </w:r>
      <w:r>
        <w:rPr>
          <w:rFonts w:ascii="Arial" w:eastAsia="Arial" w:hAnsi="Arial" w:cs="Arial"/>
          <w:color w:val="000000"/>
          <w:sz w:val="21"/>
          <w:szCs w:val="21"/>
        </w:rPr>
        <w:t>workplace,</w:t>
      </w:r>
      <w:r>
        <w:rPr>
          <w:rFonts w:ascii="Arial" w:eastAsia="Arial" w:hAnsi="Arial" w:cs="Arial"/>
          <w:color w:val="000000"/>
          <w:sz w:val="24"/>
          <w:szCs w:val="24"/>
        </w:rPr>
        <w:t xml:space="preserve"> </w:t>
      </w:r>
      <w:r>
        <w:rPr>
          <w:rFonts w:ascii="Arial" w:eastAsia="Arial" w:hAnsi="Arial" w:cs="Arial"/>
          <w:color w:val="000000"/>
          <w:sz w:val="21"/>
          <w:szCs w:val="21"/>
        </w:rPr>
        <w:t>or required by law. The company only discloses</w:t>
      </w:r>
      <w:r>
        <w:rPr>
          <w:rFonts w:ascii="Arial" w:eastAsia="Arial" w:hAnsi="Arial" w:cs="Arial"/>
          <w:color w:val="000000"/>
          <w:sz w:val="24"/>
          <w:szCs w:val="24"/>
        </w:rPr>
        <w:t xml:space="preserve"> </w:t>
      </w:r>
      <w:r>
        <w:rPr>
          <w:rFonts w:ascii="Arial" w:eastAsia="Arial" w:hAnsi="Arial" w:cs="Arial"/>
          <w:color w:val="000000"/>
          <w:sz w:val="21"/>
          <w:szCs w:val="21"/>
        </w:rPr>
        <w:t>the minimum amount of personal information or details necessary for these purposes.</w:t>
      </w:r>
    </w:p>
    <w:p w14:paraId="07EDDDEE" w14:textId="77777777" w:rsidR="003668A7" w:rsidRDefault="00156D45">
      <w:pPr>
        <w:spacing w:before="20" w:after="0" w:line="240" w:lineRule="auto"/>
      </w:pPr>
      <w:r>
        <w:rPr>
          <w:rFonts w:ascii="Arial" w:eastAsia="Arial" w:hAnsi="Arial" w:cs="Arial"/>
          <w:color w:val="000000"/>
          <w:sz w:val="21"/>
          <w:szCs w:val="21"/>
        </w:rPr>
        <w:br/>
        <w:t>In cases where criminal proceedings are forthcoming,</w:t>
      </w:r>
      <w:r>
        <w:rPr>
          <w:rFonts w:ascii="Arial" w:eastAsia="Arial" w:hAnsi="Arial" w:cs="Arial"/>
          <w:color w:val="000000"/>
          <w:sz w:val="24"/>
          <w:szCs w:val="24"/>
        </w:rPr>
        <w:t xml:space="preserve"> </w:t>
      </w:r>
      <w:r>
        <w:rPr>
          <w:rFonts w:ascii="Arial" w:eastAsia="Arial" w:hAnsi="Arial" w:cs="Arial"/>
          <w:color w:val="000000"/>
          <w:sz w:val="21"/>
          <w:szCs w:val="21"/>
        </w:rPr>
        <w:t>the company</w:t>
      </w:r>
      <w:r>
        <w:rPr>
          <w:rFonts w:ascii="Arial" w:eastAsia="Arial" w:hAnsi="Arial" w:cs="Arial"/>
          <w:color w:val="000000"/>
          <w:sz w:val="24"/>
          <w:szCs w:val="24"/>
        </w:rPr>
        <w:t xml:space="preserve"> </w:t>
      </w:r>
      <w:r>
        <w:rPr>
          <w:rFonts w:ascii="Arial" w:eastAsia="Arial" w:hAnsi="Arial" w:cs="Arial"/>
          <w:color w:val="000000"/>
          <w:sz w:val="21"/>
          <w:szCs w:val="21"/>
        </w:rPr>
        <w:t>assists</w:t>
      </w:r>
      <w:r>
        <w:rPr>
          <w:rFonts w:ascii="Arial" w:eastAsia="Arial" w:hAnsi="Arial" w:cs="Arial"/>
          <w:color w:val="000000"/>
          <w:sz w:val="24"/>
          <w:szCs w:val="24"/>
        </w:rPr>
        <w:t xml:space="preserve"> </w:t>
      </w:r>
      <w:r>
        <w:rPr>
          <w:rFonts w:ascii="Arial" w:eastAsia="Arial" w:hAnsi="Arial" w:cs="Arial"/>
          <w:color w:val="000000"/>
          <w:sz w:val="21"/>
          <w:szCs w:val="21"/>
        </w:rPr>
        <w:t>police agencies, lawyers, insurance companies, and courts to the fullest extent.</w:t>
      </w:r>
    </w:p>
    <w:p w14:paraId="5FE6F49A" w14:textId="77777777" w:rsidR="003668A7" w:rsidRDefault="00156D45">
      <w:pPr>
        <w:spacing w:before="20" w:after="0" w:line="240" w:lineRule="auto"/>
      </w:pPr>
      <w:r>
        <w:rPr>
          <w:rFonts w:ascii="Arial" w:eastAsia="Arial" w:hAnsi="Arial" w:cs="Arial"/>
          <w:b/>
          <w:bCs/>
          <w:color w:val="000000"/>
          <w:sz w:val="23"/>
          <w:szCs w:val="23"/>
        </w:rPr>
        <w:br/>
        <w:t>Support Measures</w:t>
      </w:r>
    </w:p>
    <w:p w14:paraId="2ADEEFA7" w14:textId="77777777" w:rsidR="003668A7" w:rsidRDefault="00156D45">
      <w:pPr>
        <w:spacing w:before="20" w:after="0" w:line="240" w:lineRule="auto"/>
      </w:pPr>
      <w:r>
        <w:rPr>
          <w:rFonts w:ascii="Arial" w:eastAsia="Arial" w:hAnsi="Arial" w:cs="Arial"/>
          <w:color w:val="000000"/>
          <w:sz w:val="21"/>
          <w:szCs w:val="21"/>
        </w:rPr>
        <w:br/>
        <w:t>The company recognizes that employees may require support when they have experienced or witnessed violence or harassment. The following support measures are available to employees:</w:t>
      </w:r>
    </w:p>
    <w:p w14:paraId="459CA9C4" w14:textId="77777777" w:rsidR="003668A7" w:rsidRDefault="003668A7">
      <w:pPr>
        <w:spacing w:before="20" w:after="0" w:line="240" w:lineRule="auto"/>
      </w:pPr>
    </w:p>
    <w:p w14:paraId="5495F247" w14:textId="77777777" w:rsidR="004F024F" w:rsidRPr="004F024F" w:rsidRDefault="00156D45" w:rsidP="004F024F">
      <w:pPr>
        <w:pStyle w:val="ListParagraph"/>
        <w:numPr>
          <w:ilvl w:val="0"/>
          <w:numId w:val="19"/>
        </w:numPr>
        <w:spacing w:before="20" w:after="0" w:line="240" w:lineRule="auto"/>
      </w:pPr>
      <w:r w:rsidRPr="004F024F">
        <w:rPr>
          <w:rFonts w:ascii="Arial" w:eastAsia="Arial" w:hAnsi="Arial" w:cs="Arial"/>
          <w:color w:val="000000"/>
          <w:sz w:val="21"/>
          <w:szCs w:val="21"/>
        </w:rPr>
        <w:t>(</w:t>
      </w:r>
      <w:r w:rsidRPr="004F024F">
        <w:rPr>
          <w:rFonts w:ascii="Arial" w:eastAsia="Arial" w:hAnsi="Arial" w:cs="Arial"/>
          <w:color w:val="CF000F"/>
          <w:sz w:val="21"/>
          <w:szCs w:val="21"/>
        </w:rPr>
        <w:t>Insert local medical support services</w:t>
      </w:r>
      <w:r w:rsidRPr="004F024F">
        <w:rPr>
          <w:rFonts w:ascii="Arial" w:eastAsia="Arial" w:hAnsi="Arial" w:cs="Arial"/>
          <w:color w:val="000000"/>
          <w:sz w:val="21"/>
          <w:szCs w:val="21"/>
        </w:rPr>
        <w:t>);</w:t>
      </w:r>
    </w:p>
    <w:p w14:paraId="41F89C32" w14:textId="77777777" w:rsidR="004F024F" w:rsidRPr="004F024F" w:rsidRDefault="00156D45" w:rsidP="004F024F">
      <w:pPr>
        <w:pStyle w:val="ListParagraph"/>
        <w:numPr>
          <w:ilvl w:val="0"/>
          <w:numId w:val="19"/>
        </w:numPr>
        <w:spacing w:before="20" w:after="0" w:line="240" w:lineRule="auto"/>
      </w:pPr>
      <w:r w:rsidRPr="004F024F">
        <w:rPr>
          <w:rFonts w:ascii="Arial" w:eastAsia="Arial" w:hAnsi="Arial" w:cs="Arial"/>
          <w:color w:val="000000"/>
          <w:sz w:val="21"/>
          <w:szCs w:val="21"/>
        </w:rPr>
        <w:t>(</w:t>
      </w:r>
      <w:r w:rsidRPr="004F024F">
        <w:rPr>
          <w:rFonts w:ascii="Arial" w:eastAsia="Arial" w:hAnsi="Arial" w:cs="Arial"/>
          <w:color w:val="CF000F"/>
          <w:sz w:val="21"/>
          <w:szCs w:val="21"/>
        </w:rPr>
        <w:t>Insert local psychological support services</w:t>
      </w:r>
      <w:r w:rsidRPr="004F024F">
        <w:rPr>
          <w:rFonts w:ascii="Arial" w:eastAsia="Arial" w:hAnsi="Arial" w:cs="Arial"/>
          <w:color w:val="000000"/>
          <w:sz w:val="21"/>
          <w:szCs w:val="21"/>
        </w:rPr>
        <w:t>); and</w:t>
      </w:r>
    </w:p>
    <w:p w14:paraId="7DDF92C7" w14:textId="072217D3" w:rsidR="003668A7" w:rsidRDefault="00156D45" w:rsidP="004F024F">
      <w:pPr>
        <w:pStyle w:val="ListParagraph"/>
        <w:numPr>
          <w:ilvl w:val="0"/>
          <w:numId w:val="19"/>
        </w:numPr>
        <w:spacing w:before="20" w:after="0" w:line="240" w:lineRule="auto"/>
      </w:pPr>
      <w:r w:rsidRPr="004F024F">
        <w:rPr>
          <w:rFonts w:ascii="Arial" w:eastAsia="Arial" w:hAnsi="Arial" w:cs="Arial"/>
          <w:color w:val="000000"/>
          <w:sz w:val="21"/>
          <w:szCs w:val="21"/>
        </w:rPr>
        <w:t>(</w:t>
      </w:r>
      <w:r w:rsidRPr="004F024F">
        <w:rPr>
          <w:rFonts w:ascii="Arial" w:eastAsia="Arial" w:hAnsi="Arial" w:cs="Arial"/>
          <w:color w:val="CF000F"/>
          <w:sz w:val="21"/>
          <w:szCs w:val="21"/>
        </w:rPr>
        <w:t>Insert other relevant local support services</w:t>
      </w:r>
      <w:r w:rsidRPr="004F024F">
        <w:rPr>
          <w:rFonts w:ascii="Arial" w:eastAsia="Arial" w:hAnsi="Arial" w:cs="Arial"/>
          <w:color w:val="000000"/>
          <w:sz w:val="21"/>
          <w:szCs w:val="21"/>
        </w:rPr>
        <w:t>).</w:t>
      </w:r>
    </w:p>
    <w:p w14:paraId="23AFA299" w14:textId="77777777" w:rsidR="003668A7" w:rsidRDefault="00156D45">
      <w:pPr>
        <w:spacing w:before="20" w:after="0" w:line="240" w:lineRule="auto"/>
      </w:pPr>
      <w:r>
        <w:rPr>
          <w:rFonts w:ascii="Arial" w:eastAsia="Arial" w:hAnsi="Arial" w:cs="Arial"/>
          <w:b/>
          <w:bCs/>
          <w:color w:val="000000"/>
          <w:sz w:val="23"/>
          <w:szCs w:val="23"/>
        </w:rPr>
        <w:br/>
        <w:t>Training</w:t>
      </w:r>
    </w:p>
    <w:p w14:paraId="4E809EF5" w14:textId="77777777" w:rsidR="003668A7" w:rsidRDefault="00156D45">
      <w:pPr>
        <w:spacing w:before="20" w:after="0" w:line="240" w:lineRule="auto"/>
      </w:pPr>
      <w:r>
        <w:rPr>
          <w:rFonts w:ascii="Arial" w:eastAsia="Arial" w:hAnsi="Arial" w:cs="Arial"/>
          <w:color w:val="000000"/>
          <w:sz w:val="21"/>
          <w:szCs w:val="21"/>
        </w:rPr>
        <w:br/>
        <w:t>All employees, including management</w:t>
      </w:r>
      <w:r>
        <w:rPr>
          <w:rFonts w:ascii="Arial" w:eastAsia="Arial" w:hAnsi="Arial" w:cs="Arial"/>
          <w:color w:val="000000"/>
          <w:sz w:val="24"/>
          <w:szCs w:val="24"/>
        </w:rPr>
        <w:t xml:space="preserve"> </w:t>
      </w:r>
      <w:r>
        <w:rPr>
          <w:rFonts w:ascii="Arial" w:eastAsia="Arial" w:hAnsi="Arial" w:cs="Arial"/>
          <w:color w:val="000000"/>
          <w:sz w:val="21"/>
          <w:szCs w:val="21"/>
        </w:rPr>
        <w:t>and the designated recipient, receive</w:t>
      </w:r>
      <w:r>
        <w:rPr>
          <w:rFonts w:ascii="Arial" w:eastAsia="Arial" w:hAnsi="Arial" w:cs="Arial"/>
          <w:color w:val="000000"/>
          <w:sz w:val="24"/>
          <w:szCs w:val="24"/>
        </w:rPr>
        <w:t xml:space="preserve"> </w:t>
      </w:r>
      <w:r>
        <w:rPr>
          <w:rFonts w:ascii="Arial" w:eastAsia="Arial" w:hAnsi="Arial" w:cs="Arial"/>
          <w:color w:val="000000"/>
          <w:sz w:val="21"/>
          <w:szCs w:val="21"/>
        </w:rPr>
        <w:t>training</w:t>
      </w:r>
      <w:r>
        <w:rPr>
          <w:rFonts w:ascii="Arial" w:eastAsia="Arial" w:hAnsi="Arial" w:cs="Arial"/>
          <w:color w:val="000000"/>
          <w:sz w:val="24"/>
          <w:szCs w:val="24"/>
        </w:rPr>
        <w:t xml:space="preserve"> </w:t>
      </w:r>
      <w:r>
        <w:rPr>
          <w:rFonts w:ascii="Arial" w:eastAsia="Arial" w:hAnsi="Arial" w:cs="Arial"/>
          <w:color w:val="000000"/>
          <w:sz w:val="21"/>
          <w:szCs w:val="21"/>
        </w:rPr>
        <w:t>specific to the culture, conditions,</w:t>
      </w:r>
      <w:r>
        <w:rPr>
          <w:rFonts w:ascii="Arial" w:eastAsia="Arial" w:hAnsi="Arial" w:cs="Arial"/>
          <w:color w:val="000000"/>
          <w:sz w:val="24"/>
          <w:szCs w:val="24"/>
        </w:rPr>
        <w:t xml:space="preserve"> </w:t>
      </w:r>
      <w:r>
        <w:rPr>
          <w:rFonts w:ascii="Arial" w:eastAsia="Arial" w:hAnsi="Arial" w:cs="Arial"/>
          <w:color w:val="000000"/>
          <w:sz w:val="21"/>
          <w:szCs w:val="21"/>
        </w:rPr>
        <w:t>and</w:t>
      </w:r>
      <w:r>
        <w:rPr>
          <w:rFonts w:ascii="Arial" w:eastAsia="Arial" w:hAnsi="Arial" w:cs="Arial"/>
          <w:color w:val="000000"/>
          <w:sz w:val="24"/>
          <w:szCs w:val="24"/>
        </w:rPr>
        <w:t xml:space="preserve"> </w:t>
      </w:r>
      <w:r>
        <w:rPr>
          <w:rFonts w:ascii="Arial" w:eastAsia="Arial" w:hAnsi="Arial" w:cs="Arial"/>
          <w:color w:val="000000"/>
          <w:sz w:val="21"/>
          <w:szCs w:val="21"/>
        </w:rPr>
        <w:t>activities</w:t>
      </w:r>
      <w:r>
        <w:rPr>
          <w:rFonts w:ascii="Arial" w:eastAsia="Arial" w:hAnsi="Arial" w:cs="Arial"/>
          <w:color w:val="000000"/>
          <w:sz w:val="24"/>
          <w:szCs w:val="24"/>
        </w:rPr>
        <w:t xml:space="preserve"> </w:t>
      </w:r>
      <w:r>
        <w:rPr>
          <w:rFonts w:ascii="Arial" w:eastAsia="Arial" w:hAnsi="Arial" w:cs="Arial"/>
          <w:color w:val="000000"/>
          <w:sz w:val="21"/>
          <w:szCs w:val="21"/>
        </w:rPr>
        <w:t>of CPC Logistics, in accordance with legislative requirements. The training</w:t>
      </w:r>
      <w:r>
        <w:rPr>
          <w:rFonts w:ascii="Arial" w:eastAsia="Arial" w:hAnsi="Arial" w:cs="Arial"/>
          <w:color w:val="000000"/>
          <w:sz w:val="24"/>
          <w:szCs w:val="24"/>
        </w:rPr>
        <w:t xml:space="preserve"> </w:t>
      </w:r>
      <w:r>
        <w:rPr>
          <w:rFonts w:ascii="Arial" w:eastAsia="Arial" w:hAnsi="Arial" w:cs="Arial"/>
          <w:color w:val="000000"/>
          <w:sz w:val="21"/>
          <w:szCs w:val="21"/>
        </w:rPr>
        <w:t>is</w:t>
      </w:r>
      <w:r>
        <w:rPr>
          <w:rFonts w:ascii="Arial" w:eastAsia="Arial" w:hAnsi="Arial" w:cs="Arial"/>
          <w:color w:val="000000"/>
          <w:sz w:val="24"/>
          <w:szCs w:val="24"/>
        </w:rPr>
        <w:t xml:space="preserve"> </w:t>
      </w:r>
      <w:r>
        <w:rPr>
          <w:rFonts w:ascii="Arial" w:eastAsia="Arial" w:hAnsi="Arial" w:cs="Arial"/>
          <w:color w:val="000000"/>
          <w:sz w:val="21"/>
          <w:szCs w:val="21"/>
        </w:rPr>
        <w:t>reviewed and updated at least once every three years,</w:t>
      </w:r>
      <w:r>
        <w:rPr>
          <w:rFonts w:ascii="Arial" w:eastAsia="Arial" w:hAnsi="Arial" w:cs="Arial"/>
          <w:color w:val="000000"/>
          <w:sz w:val="24"/>
          <w:szCs w:val="24"/>
        </w:rPr>
        <w:t xml:space="preserve"> </w:t>
      </w:r>
      <w:r>
        <w:rPr>
          <w:rFonts w:ascii="Arial" w:eastAsia="Arial" w:hAnsi="Arial" w:cs="Arial"/>
          <w:color w:val="000000"/>
          <w:sz w:val="21"/>
          <w:szCs w:val="21"/>
        </w:rPr>
        <w:t>or</w:t>
      </w:r>
      <w:r>
        <w:rPr>
          <w:rFonts w:ascii="Arial" w:eastAsia="Arial" w:hAnsi="Arial" w:cs="Arial"/>
          <w:color w:val="000000"/>
          <w:sz w:val="24"/>
          <w:szCs w:val="24"/>
        </w:rPr>
        <w:t xml:space="preserve"> </w:t>
      </w:r>
      <w:r>
        <w:rPr>
          <w:rFonts w:ascii="Arial" w:eastAsia="Arial" w:hAnsi="Arial" w:cs="Arial"/>
          <w:color w:val="000000"/>
          <w:sz w:val="21"/>
          <w:szCs w:val="21"/>
        </w:rPr>
        <w:t>when there is a change to any aspect of the training.</w:t>
      </w:r>
      <w:r>
        <w:rPr>
          <w:rFonts w:ascii="Arial" w:eastAsia="Arial" w:hAnsi="Arial" w:cs="Arial"/>
          <w:color w:val="000000"/>
          <w:sz w:val="24"/>
          <w:szCs w:val="24"/>
        </w:rPr>
        <w:t xml:space="preserve"> </w:t>
      </w:r>
      <w:r>
        <w:rPr>
          <w:rFonts w:ascii="Arial" w:eastAsia="Arial" w:hAnsi="Arial" w:cs="Arial"/>
          <w:color w:val="000000"/>
          <w:sz w:val="21"/>
          <w:szCs w:val="21"/>
        </w:rPr>
        <w:t>It covers:</w:t>
      </w:r>
    </w:p>
    <w:p w14:paraId="375EF7AB" w14:textId="77777777" w:rsidR="003668A7" w:rsidRDefault="003668A7">
      <w:pPr>
        <w:spacing w:before="20" w:after="0" w:line="240" w:lineRule="auto"/>
      </w:pPr>
    </w:p>
    <w:p w14:paraId="5D81B9B8" w14:textId="77777777" w:rsidR="004F024F" w:rsidRPr="004F024F" w:rsidRDefault="00156D45" w:rsidP="004F024F">
      <w:pPr>
        <w:pStyle w:val="ListParagraph"/>
        <w:numPr>
          <w:ilvl w:val="0"/>
          <w:numId w:val="20"/>
        </w:numPr>
        <w:spacing w:before="20" w:after="0" w:line="240" w:lineRule="auto"/>
      </w:pPr>
      <w:r w:rsidRPr="004F024F">
        <w:rPr>
          <w:rFonts w:ascii="Arial" w:eastAsia="Arial" w:hAnsi="Arial" w:cs="Arial"/>
          <w:color w:val="000000"/>
          <w:sz w:val="21"/>
          <w:szCs w:val="21"/>
        </w:rPr>
        <w:lastRenderedPageBreak/>
        <w:t>The elements of this policy;</w:t>
      </w:r>
    </w:p>
    <w:p w14:paraId="64348B34" w14:textId="77777777" w:rsidR="004F024F" w:rsidRPr="004F024F" w:rsidRDefault="00156D45" w:rsidP="004F024F">
      <w:pPr>
        <w:pStyle w:val="ListParagraph"/>
        <w:numPr>
          <w:ilvl w:val="0"/>
          <w:numId w:val="20"/>
        </w:numPr>
        <w:spacing w:before="20" w:after="0" w:line="240" w:lineRule="auto"/>
      </w:pPr>
      <w:r w:rsidRPr="004F024F">
        <w:rPr>
          <w:rFonts w:ascii="Arial" w:eastAsia="Arial" w:hAnsi="Arial" w:cs="Arial"/>
          <w:color w:val="000000"/>
          <w:sz w:val="21"/>
          <w:szCs w:val="21"/>
        </w:rPr>
        <w:t>The relationship between</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workplace</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violence and harassment and the prohibited grounds of discrimination in the</w:t>
      </w:r>
      <w:r w:rsidRPr="004F024F">
        <w:rPr>
          <w:rFonts w:ascii="Arial" w:eastAsia="Arial" w:hAnsi="Arial" w:cs="Arial"/>
          <w:color w:val="000000"/>
          <w:sz w:val="24"/>
          <w:szCs w:val="24"/>
        </w:rPr>
        <w:t xml:space="preserve"> </w:t>
      </w:r>
      <w:r w:rsidRPr="004F024F">
        <w:rPr>
          <w:rFonts w:ascii="Arial" w:eastAsia="Arial" w:hAnsi="Arial" w:cs="Arial"/>
          <w:i/>
          <w:iCs/>
          <w:color w:val="000000"/>
          <w:sz w:val="21"/>
          <w:szCs w:val="21"/>
        </w:rPr>
        <w:t>Canadian Human Rights Code</w:t>
      </w:r>
      <w:r w:rsidRPr="004F024F">
        <w:rPr>
          <w:rFonts w:ascii="Arial" w:eastAsia="Arial" w:hAnsi="Arial" w:cs="Arial"/>
          <w:color w:val="000000"/>
          <w:sz w:val="21"/>
          <w:szCs w:val="21"/>
        </w:rPr>
        <w:t>; and</w:t>
      </w:r>
    </w:p>
    <w:p w14:paraId="5430400C" w14:textId="0CC45D1B" w:rsidR="003668A7" w:rsidRDefault="00156D45" w:rsidP="004F024F">
      <w:pPr>
        <w:pStyle w:val="ListParagraph"/>
        <w:numPr>
          <w:ilvl w:val="0"/>
          <w:numId w:val="20"/>
        </w:numPr>
        <w:spacing w:before="20" w:after="0" w:line="240" w:lineRule="auto"/>
      </w:pPr>
      <w:r w:rsidRPr="004F024F">
        <w:rPr>
          <w:rFonts w:ascii="Arial" w:eastAsia="Arial" w:hAnsi="Arial" w:cs="Arial"/>
          <w:color w:val="000000"/>
          <w:sz w:val="21"/>
          <w:szCs w:val="21"/>
        </w:rPr>
        <w:t>How to recognize, minimize, prevent,</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and respond to</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workplace</w:t>
      </w:r>
      <w:r w:rsidRPr="004F024F">
        <w:rPr>
          <w:rFonts w:ascii="Arial" w:eastAsia="Arial" w:hAnsi="Arial" w:cs="Arial"/>
          <w:color w:val="000000"/>
          <w:sz w:val="24"/>
          <w:szCs w:val="24"/>
        </w:rPr>
        <w:t xml:space="preserve"> </w:t>
      </w:r>
      <w:r w:rsidRPr="004F024F">
        <w:rPr>
          <w:rFonts w:ascii="Arial" w:eastAsia="Arial" w:hAnsi="Arial" w:cs="Arial"/>
          <w:color w:val="000000"/>
          <w:sz w:val="21"/>
          <w:szCs w:val="21"/>
        </w:rPr>
        <w:t>violence and harassment.</w:t>
      </w:r>
    </w:p>
    <w:p w14:paraId="18C1FAF2" w14:textId="167824F0" w:rsidR="004F024F" w:rsidRDefault="00156D45" w:rsidP="004F024F">
      <w:pPr>
        <w:spacing w:before="20" w:after="0" w:line="240" w:lineRule="auto"/>
      </w:pPr>
      <w:r>
        <w:rPr>
          <w:rFonts w:ascii="Tahoma" w:eastAsia="Tahoma" w:hAnsi="Tahoma" w:cs="Tahoma"/>
          <w:color w:val="000000"/>
          <w:sz w:val="27"/>
          <w:szCs w:val="27"/>
        </w:rPr>
        <w:br/>
      </w:r>
    </w:p>
    <w:p w14:paraId="6350F4FA" w14:textId="4ECD4526" w:rsidR="003668A7" w:rsidRDefault="003668A7">
      <w:pPr>
        <w:spacing w:before="20" w:after="0" w:line="240" w:lineRule="auto"/>
      </w:pPr>
    </w:p>
    <w:sectPr w:rsidR="003668A7" w:rsidSect="000F6147">
      <w:headerReference w:type="default" r:id="rId8"/>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9C65BF" w14:textId="77777777" w:rsidR="00156D45" w:rsidRDefault="00156D45" w:rsidP="006E0FDA">
      <w:pPr>
        <w:spacing w:after="0" w:line="240" w:lineRule="auto"/>
      </w:pPr>
      <w:r>
        <w:separator/>
      </w:r>
    </w:p>
  </w:endnote>
  <w:endnote w:type="continuationSeparator" w:id="0">
    <w:p w14:paraId="3C39B319" w14:textId="77777777" w:rsidR="00156D45" w:rsidRDefault="00156D45" w:rsidP="006E0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0CCE29" w14:textId="77777777" w:rsidR="00156D45" w:rsidRDefault="00156D45" w:rsidP="006E0FDA">
      <w:pPr>
        <w:spacing w:after="0" w:line="240" w:lineRule="auto"/>
      </w:pPr>
      <w:r>
        <w:separator/>
      </w:r>
    </w:p>
  </w:footnote>
  <w:footnote w:type="continuationSeparator" w:id="0">
    <w:p w14:paraId="552565B9" w14:textId="77777777" w:rsidR="00156D45" w:rsidRDefault="00156D45" w:rsidP="006E0F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A51F6D" w14:textId="07CB9DE9" w:rsidR="004F024F" w:rsidRDefault="004F024F">
    <w:pPr>
      <w:pStyle w:val="Header"/>
    </w:pPr>
    <w:r>
      <w:rPr>
        <w:noProof/>
      </w:rPr>
      <w:drawing>
        <wp:inline distT="0" distB="0" distL="0" distR="0" wp14:anchorId="115254FF" wp14:editId="3C32E6C3">
          <wp:extent cx="2487295" cy="359410"/>
          <wp:effectExtent l="0" t="0" r="0" b="0"/>
          <wp:docPr id="206170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7295" cy="35941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F221B"/>
    <w:multiLevelType w:val="hybridMultilevel"/>
    <w:tmpl w:val="4356A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12EB1"/>
    <w:multiLevelType w:val="hybridMultilevel"/>
    <w:tmpl w:val="DCE49602"/>
    <w:lvl w:ilvl="0" w:tplc="43652962">
      <w:start w:val="1"/>
      <w:numFmt w:val="decimal"/>
      <w:lvlText w:val="%1."/>
      <w:lvlJc w:val="left"/>
      <w:pPr>
        <w:ind w:left="720" w:hanging="360"/>
      </w:pPr>
    </w:lvl>
    <w:lvl w:ilvl="1" w:tplc="43652962" w:tentative="1">
      <w:start w:val="1"/>
      <w:numFmt w:val="lowerLetter"/>
      <w:lvlText w:val="%2."/>
      <w:lvlJc w:val="left"/>
      <w:pPr>
        <w:ind w:left="1440" w:hanging="360"/>
      </w:pPr>
    </w:lvl>
    <w:lvl w:ilvl="2" w:tplc="43652962" w:tentative="1">
      <w:start w:val="1"/>
      <w:numFmt w:val="lowerRoman"/>
      <w:lvlText w:val="%3."/>
      <w:lvlJc w:val="right"/>
      <w:pPr>
        <w:ind w:left="2160" w:hanging="180"/>
      </w:pPr>
    </w:lvl>
    <w:lvl w:ilvl="3" w:tplc="43652962" w:tentative="1">
      <w:start w:val="1"/>
      <w:numFmt w:val="decimal"/>
      <w:lvlText w:val="%4."/>
      <w:lvlJc w:val="left"/>
      <w:pPr>
        <w:ind w:left="2880" w:hanging="360"/>
      </w:pPr>
    </w:lvl>
    <w:lvl w:ilvl="4" w:tplc="43652962" w:tentative="1">
      <w:start w:val="1"/>
      <w:numFmt w:val="lowerLetter"/>
      <w:lvlText w:val="%5."/>
      <w:lvlJc w:val="left"/>
      <w:pPr>
        <w:ind w:left="3600" w:hanging="360"/>
      </w:pPr>
    </w:lvl>
    <w:lvl w:ilvl="5" w:tplc="43652962" w:tentative="1">
      <w:start w:val="1"/>
      <w:numFmt w:val="lowerRoman"/>
      <w:lvlText w:val="%6."/>
      <w:lvlJc w:val="right"/>
      <w:pPr>
        <w:ind w:left="4320" w:hanging="180"/>
      </w:pPr>
    </w:lvl>
    <w:lvl w:ilvl="6" w:tplc="43652962" w:tentative="1">
      <w:start w:val="1"/>
      <w:numFmt w:val="decimal"/>
      <w:lvlText w:val="%7."/>
      <w:lvlJc w:val="left"/>
      <w:pPr>
        <w:ind w:left="5040" w:hanging="360"/>
      </w:pPr>
    </w:lvl>
    <w:lvl w:ilvl="7" w:tplc="43652962" w:tentative="1">
      <w:start w:val="1"/>
      <w:numFmt w:val="lowerLetter"/>
      <w:lvlText w:val="%8."/>
      <w:lvlJc w:val="left"/>
      <w:pPr>
        <w:ind w:left="5760" w:hanging="360"/>
      </w:pPr>
    </w:lvl>
    <w:lvl w:ilvl="8" w:tplc="43652962" w:tentative="1">
      <w:start w:val="1"/>
      <w:numFmt w:val="lowerRoman"/>
      <w:lvlText w:val="%9."/>
      <w:lvlJc w:val="right"/>
      <w:pPr>
        <w:ind w:left="6480" w:hanging="180"/>
      </w:pPr>
    </w:lvl>
  </w:abstractNum>
  <w:abstractNum w:abstractNumId="2" w15:restartNumberingAfterBreak="0">
    <w:nsid w:val="1CF4621B"/>
    <w:multiLevelType w:val="hybridMultilevel"/>
    <w:tmpl w:val="C9B0F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10193B"/>
    <w:multiLevelType w:val="hybridMultilevel"/>
    <w:tmpl w:val="3A1CC21E"/>
    <w:lvl w:ilvl="0" w:tplc="5917002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62A5BB1"/>
    <w:multiLevelType w:val="multilevel"/>
    <w:tmpl w:val="FBB4C07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 w15:restartNumberingAfterBreak="0">
    <w:nsid w:val="2E750522"/>
    <w:multiLevelType w:val="hybridMultilevel"/>
    <w:tmpl w:val="47C6D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E2481C"/>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44C32C3C"/>
    <w:multiLevelType w:val="hybridMultilevel"/>
    <w:tmpl w:val="4910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030807"/>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503E2796"/>
    <w:multiLevelType w:val="hybridMultilevel"/>
    <w:tmpl w:val="9E8C0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6B4C7F"/>
    <w:multiLevelType w:val="hybridMultilevel"/>
    <w:tmpl w:val="D5629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20300D7"/>
    <w:multiLevelType w:val="hybridMultilevel"/>
    <w:tmpl w:val="66C63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9A7308"/>
    <w:multiLevelType w:val="hybridMultilevel"/>
    <w:tmpl w:val="9EB05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23468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6792213"/>
    <w:multiLevelType w:val="hybridMultilevel"/>
    <w:tmpl w:val="C50261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A1C23C6"/>
    <w:multiLevelType w:val="hybridMultilevel"/>
    <w:tmpl w:val="473C4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CE48A3"/>
    <w:multiLevelType w:val="hybridMultilevel"/>
    <w:tmpl w:val="0D943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27097E"/>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2A76B23"/>
    <w:multiLevelType w:val="hybridMultilevel"/>
    <w:tmpl w:val="E5A69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AD0E74"/>
    <w:multiLevelType w:val="hybridMultilevel"/>
    <w:tmpl w:val="47282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9219315">
    <w:abstractNumId w:val="10"/>
  </w:num>
  <w:num w:numId="2" w16cid:durableId="1985617958">
    <w:abstractNumId w:val="14"/>
  </w:num>
  <w:num w:numId="3" w16cid:durableId="431097135">
    <w:abstractNumId w:val="17"/>
  </w:num>
  <w:num w:numId="4" w16cid:durableId="1271476357">
    <w:abstractNumId w:val="13"/>
  </w:num>
  <w:num w:numId="5" w16cid:durableId="969826903">
    <w:abstractNumId w:val="6"/>
  </w:num>
  <w:num w:numId="6" w16cid:durableId="1047990151">
    <w:abstractNumId w:val="4"/>
  </w:num>
  <w:num w:numId="7" w16cid:durableId="356473086">
    <w:abstractNumId w:val="8"/>
  </w:num>
  <w:num w:numId="8" w16cid:durableId="275139531">
    <w:abstractNumId w:val="3"/>
  </w:num>
  <w:num w:numId="9" w16cid:durableId="1261795062">
    <w:abstractNumId w:val="1"/>
  </w:num>
  <w:num w:numId="10" w16cid:durableId="2098553521">
    <w:abstractNumId w:val="15"/>
  </w:num>
  <w:num w:numId="11" w16cid:durableId="1203595359">
    <w:abstractNumId w:val="9"/>
  </w:num>
  <w:num w:numId="12" w16cid:durableId="238103402">
    <w:abstractNumId w:val="7"/>
  </w:num>
  <w:num w:numId="13" w16cid:durableId="1123304271">
    <w:abstractNumId w:val="19"/>
  </w:num>
  <w:num w:numId="14" w16cid:durableId="2118720074">
    <w:abstractNumId w:val="5"/>
  </w:num>
  <w:num w:numId="15" w16cid:durableId="715085349">
    <w:abstractNumId w:val="0"/>
  </w:num>
  <w:num w:numId="16" w16cid:durableId="189685414">
    <w:abstractNumId w:val="11"/>
  </w:num>
  <w:num w:numId="17" w16cid:durableId="476069093">
    <w:abstractNumId w:val="16"/>
  </w:num>
  <w:num w:numId="18" w16cid:durableId="312105991">
    <w:abstractNumId w:val="12"/>
  </w:num>
  <w:num w:numId="19" w16cid:durableId="2103407235">
    <w:abstractNumId w:val="18"/>
  </w:num>
  <w:num w:numId="20" w16cid:durableId="1671449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064E"/>
    <w:rsid w:val="00065F9C"/>
    <w:rsid w:val="000F6147"/>
    <w:rsid w:val="00112029"/>
    <w:rsid w:val="00135412"/>
    <w:rsid w:val="00156D45"/>
    <w:rsid w:val="003122B1"/>
    <w:rsid w:val="00361FF4"/>
    <w:rsid w:val="003668A7"/>
    <w:rsid w:val="003B5299"/>
    <w:rsid w:val="00493A0C"/>
    <w:rsid w:val="004D6B48"/>
    <w:rsid w:val="004F024F"/>
    <w:rsid w:val="00531A4E"/>
    <w:rsid w:val="00535F5A"/>
    <w:rsid w:val="00555F58"/>
    <w:rsid w:val="006E6663"/>
    <w:rsid w:val="008B3AC2"/>
    <w:rsid w:val="008F680D"/>
    <w:rsid w:val="00AC197E"/>
    <w:rsid w:val="00B21D59"/>
    <w:rsid w:val="00BD419F"/>
    <w:rsid w:val="00DF064E"/>
    <w:rsid w:val="00FB4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08A6F93"/>
  <w15:docId w15:val="{5FFD1560-611B-4C4A-9C9C-DC16E13CE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1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PHPDOCX">
    <w:name w:val="Heading 1 PHPDOCX"/>
    <w:basedOn w:val="Normal"/>
    <w:next w:val="Normal"/>
    <w:link w:val="Heading1CarPHPDOCX"/>
    <w:uiPriority w:val="9"/>
    <w:qFormat/>
    <w:rsid w:val="00DF06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customStyle="1" w:styleId="Heading2PHPDOCX">
    <w:name w:val="Heading 2 PHPDOCX"/>
    <w:basedOn w:val="Normal"/>
    <w:next w:val="Normal"/>
    <w:link w:val="Heading2CarPHPDOCX"/>
    <w:uiPriority w:val="9"/>
    <w:unhideWhenUsed/>
    <w:qFormat/>
    <w:rsid w:val="00DF06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customStyle="1" w:styleId="Heading3PHPDOCX">
    <w:name w:val="Heading 3 PHPDOCX"/>
    <w:basedOn w:val="Normal"/>
    <w:next w:val="Normal"/>
    <w:link w:val="Heading3CarPHPDOCX"/>
    <w:uiPriority w:val="9"/>
    <w:unhideWhenUsed/>
    <w:qFormat/>
    <w:rsid w:val="00DF064E"/>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Heading4PHPDOCX">
    <w:name w:val="Heading 4 PHPDOCX"/>
    <w:basedOn w:val="Normal"/>
    <w:next w:val="Normal"/>
    <w:link w:val="Heading4CarPHPDOCX"/>
    <w:uiPriority w:val="9"/>
    <w:unhideWhenUsed/>
    <w:qFormat/>
    <w:rsid w:val="00DF064E"/>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Heading5PHPDOCX">
    <w:name w:val="Heading 5 PHPDOCX"/>
    <w:basedOn w:val="Normal"/>
    <w:next w:val="Normal"/>
    <w:link w:val="Heading5CarPHPDOCX"/>
    <w:uiPriority w:val="9"/>
    <w:unhideWhenUsed/>
    <w:qFormat/>
    <w:rsid w:val="00DF064E"/>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Heading6PHPDOCX">
    <w:name w:val="Heading 6 PHPDOCX"/>
    <w:basedOn w:val="Normal"/>
    <w:next w:val="Normal"/>
    <w:link w:val="Heading6CarPHPDOCX"/>
    <w:uiPriority w:val="9"/>
    <w:unhideWhenUsed/>
    <w:qFormat/>
    <w:rsid w:val="00DF064E"/>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Heading7PHPDOCX">
    <w:name w:val="Heading 7 PHPDOCX"/>
    <w:basedOn w:val="Normal"/>
    <w:next w:val="Normal"/>
    <w:link w:val="Heading7CarPHPDOCX"/>
    <w:uiPriority w:val="9"/>
    <w:unhideWhenUsed/>
    <w:qFormat/>
    <w:rsid w:val="00DF064E"/>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Heading8PHPDOCX">
    <w:name w:val="Heading 8 PHPDOCX"/>
    <w:basedOn w:val="Normal"/>
    <w:next w:val="Normal"/>
    <w:link w:val="Heading8CarPHPDOCX"/>
    <w:uiPriority w:val="9"/>
    <w:semiHidden/>
    <w:unhideWhenUsed/>
    <w:qFormat/>
    <w:rsid w:val="00DF064E"/>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customStyle="1" w:styleId="Heading9PHPDOCX">
    <w:name w:val="Heading 9 PHPDOCX"/>
    <w:basedOn w:val="Normal"/>
    <w:next w:val="Normal"/>
    <w:link w:val="Heading9CarPHPDOCX"/>
    <w:uiPriority w:val="9"/>
    <w:semiHidden/>
    <w:unhideWhenUsed/>
    <w:qFormat/>
    <w:rsid w:val="00DF064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Normal"/>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Normal"/>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Normal"/>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Normal"/>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customStyle="1" w:styleId="DefaultParagraphFontPHPDOCX">
    <w:name w:val="Default Paragraph Font PHPDOCX"/>
    <w:uiPriority w:val="1"/>
    <w:semiHidden/>
    <w:unhideWhenUsed/>
  </w:style>
  <w:style w:type="numbering" w:customStyle="1" w:styleId="NoListPHPDOCX">
    <w:name w:val="No List PHPDOCX"/>
    <w:uiPriority w:val="99"/>
    <w:semiHidden/>
    <w:unhideWhenUsed/>
  </w:style>
  <w:style w:type="character" w:customStyle="1" w:styleId="Heading1CarPHPDOCX">
    <w:name w:val="Heading 1 Car PHPDOCX"/>
    <w:basedOn w:val="DefaultParagraphFontPHPDOCX"/>
    <w:link w:val="Heading1PHPDOCX"/>
    <w:uiPriority w:val="9"/>
    <w:rsid w:val="00DF064E"/>
    <w:rPr>
      <w:rFonts w:asciiTheme="majorHAnsi" w:eastAsiaTheme="majorEastAsia" w:hAnsiTheme="majorHAnsi" w:cstheme="majorBidi"/>
      <w:b/>
      <w:bCs/>
      <w:color w:val="365F91" w:themeColor="accent1" w:themeShade="BF"/>
      <w:sz w:val="28"/>
      <w:szCs w:val="28"/>
    </w:rPr>
  </w:style>
  <w:style w:type="character" w:customStyle="1" w:styleId="Heading2CarPHPDOCX">
    <w:name w:val="Heading 2 Car PHPDOCX"/>
    <w:basedOn w:val="DefaultParagraphFontPHPDOCX"/>
    <w:link w:val="Heading2PHPDOCX"/>
    <w:uiPriority w:val="9"/>
    <w:rsid w:val="00DF064E"/>
    <w:rPr>
      <w:rFonts w:asciiTheme="majorHAnsi" w:eastAsiaTheme="majorEastAsia" w:hAnsiTheme="majorHAnsi" w:cstheme="majorBidi"/>
      <w:b/>
      <w:bCs/>
      <w:color w:val="4F81BD" w:themeColor="accent1"/>
      <w:sz w:val="26"/>
      <w:szCs w:val="26"/>
    </w:rPr>
  </w:style>
  <w:style w:type="character" w:customStyle="1" w:styleId="Heading3CarPHPDOCX">
    <w:name w:val="Heading 3 Car PHPDOCX"/>
    <w:basedOn w:val="DefaultParagraphFontPHPDOCX"/>
    <w:link w:val="Heading3PHPDOCX"/>
    <w:uiPriority w:val="9"/>
    <w:rsid w:val="00DF064E"/>
    <w:rPr>
      <w:rFonts w:asciiTheme="majorHAnsi" w:eastAsiaTheme="majorEastAsia" w:hAnsiTheme="majorHAnsi" w:cstheme="majorBidi"/>
      <w:b/>
      <w:bCs/>
      <w:color w:val="4F81BD" w:themeColor="accent1"/>
    </w:rPr>
  </w:style>
  <w:style w:type="character" w:customStyle="1" w:styleId="Heading4CarPHPDOCX">
    <w:name w:val="Heading 4 Car PHPDOCX"/>
    <w:basedOn w:val="DefaultParagraphFontPHPDOCX"/>
    <w:link w:val="Heading4PHPDOCX"/>
    <w:uiPriority w:val="9"/>
    <w:rsid w:val="00DF064E"/>
    <w:rPr>
      <w:rFonts w:asciiTheme="majorHAnsi" w:eastAsiaTheme="majorEastAsia" w:hAnsiTheme="majorHAnsi" w:cstheme="majorBidi"/>
      <w:b/>
      <w:bCs/>
      <w:i/>
      <w:iCs/>
      <w:color w:val="4F81BD" w:themeColor="accent1"/>
    </w:rPr>
  </w:style>
  <w:style w:type="character" w:customStyle="1" w:styleId="Heading5CarPHPDOCX">
    <w:name w:val="Heading 5 Car PHPDOCX"/>
    <w:basedOn w:val="DefaultParagraphFontPHPDOCX"/>
    <w:link w:val="Heading5PHPDOCX"/>
    <w:uiPriority w:val="9"/>
    <w:rsid w:val="00DF064E"/>
    <w:rPr>
      <w:rFonts w:asciiTheme="majorHAnsi" w:eastAsiaTheme="majorEastAsia" w:hAnsiTheme="majorHAnsi" w:cstheme="majorBidi"/>
      <w:color w:val="243F60" w:themeColor="accent1" w:themeShade="7F"/>
    </w:rPr>
  </w:style>
  <w:style w:type="character" w:customStyle="1" w:styleId="Heading6CarPHPDOCX">
    <w:name w:val="Heading 6 Car PHPDOCX"/>
    <w:basedOn w:val="DefaultParagraphFontPHPDOCX"/>
    <w:link w:val="Heading6PHPDOCX"/>
    <w:uiPriority w:val="9"/>
    <w:rsid w:val="00DF064E"/>
    <w:rPr>
      <w:rFonts w:asciiTheme="majorHAnsi" w:eastAsiaTheme="majorEastAsia" w:hAnsiTheme="majorHAnsi" w:cstheme="majorBidi"/>
      <w:i/>
      <w:iCs/>
      <w:color w:val="243F60" w:themeColor="accent1" w:themeShade="7F"/>
    </w:rPr>
  </w:style>
  <w:style w:type="character" w:customStyle="1" w:styleId="Heading7CarPHPDOCX">
    <w:name w:val="Heading 7 Car PHPDOCX"/>
    <w:basedOn w:val="DefaultParagraphFontPHPDOCX"/>
    <w:link w:val="Heading7PHPDOCX"/>
    <w:uiPriority w:val="9"/>
    <w:rsid w:val="00DF064E"/>
    <w:rPr>
      <w:rFonts w:asciiTheme="majorHAnsi" w:eastAsiaTheme="majorEastAsia" w:hAnsiTheme="majorHAnsi" w:cstheme="majorBidi"/>
      <w:i/>
      <w:iCs/>
      <w:color w:val="404040" w:themeColor="text1" w:themeTint="BF"/>
    </w:rPr>
  </w:style>
  <w:style w:type="paragraph" w:customStyle="1" w:styleId="TitlePHPDOCX">
    <w:name w:val="Title PHPDOCX"/>
    <w:basedOn w:val="Normal"/>
    <w:next w:val="Normal"/>
    <w:link w:val="TitleCarPHPDOCX"/>
    <w:uiPriority w:val="10"/>
    <w:qFormat/>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customStyle="1"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character" w:customStyle="1" w:styleId="SubtleEmphasisPHPDOCX">
    <w:name w:val="Subtle Emphasis PHPDOCX"/>
    <w:basedOn w:val="DefaultParagraphFontPHPDOCX"/>
    <w:uiPriority w:val="19"/>
    <w:qFormat/>
    <w:rsid w:val="00DF064E"/>
    <w:rPr>
      <w:i/>
      <w:iCs/>
      <w:color w:val="808080" w:themeColor="text1" w:themeTint="7F"/>
    </w:rPr>
  </w:style>
  <w:style w:type="character" w:customStyle="1" w:styleId="EmphasisPHPDOCX">
    <w:name w:val="Emphasis PHPDOCX"/>
    <w:basedOn w:val="DefaultParagraphFontPHPDOCX"/>
    <w:uiPriority w:val="20"/>
    <w:qFormat/>
    <w:rsid w:val="00DF064E"/>
    <w:rPr>
      <w:i/>
      <w:iCs/>
    </w:rPr>
  </w:style>
  <w:style w:type="character" w:customStyle="1" w:styleId="IntenseEmphasisPHPDOCX">
    <w:name w:val="Intense Emphasis PHPDOCX"/>
    <w:basedOn w:val="DefaultParagraphFontPHPDOCX"/>
    <w:uiPriority w:val="21"/>
    <w:qFormat/>
    <w:rsid w:val="00DF064E"/>
    <w:rPr>
      <w:b/>
      <w:bCs/>
      <w:i/>
      <w:iCs/>
      <w:color w:val="4F81BD" w:themeColor="accent1"/>
    </w:rPr>
  </w:style>
  <w:style w:type="character" w:customStyle="1" w:styleId="StrongPHPDOCX">
    <w:name w:val="Strong PHPDOCX"/>
    <w:basedOn w:val="DefaultParagraphFontPHPDOCX"/>
    <w:uiPriority w:val="22"/>
    <w:qFormat/>
    <w:rsid w:val="00DF064E"/>
    <w:rPr>
      <w:b/>
      <w:bCs/>
    </w:rPr>
  </w:style>
  <w:style w:type="paragraph" w:customStyle="1" w:styleId="QuotePHPDOCX">
    <w:name w:val="Quote PHPDOCX"/>
    <w:basedOn w:val="Normal"/>
    <w:next w:val="Normal"/>
    <w:link w:val="QuoteCarPHPDOCX"/>
    <w:uiPriority w:val="29"/>
    <w:qFormat/>
    <w:rsid w:val="00DF064E"/>
    <w:rPr>
      <w:i/>
      <w:iCs/>
      <w:color w:val="000000" w:themeColor="text1"/>
    </w:rPr>
  </w:style>
  <w:style w:type="character" w:customStyle="1" w:styleId="QuoteCarPHPDOCX">
    <w:name w:val="Quote Car PHPDOCX"/>
    <w:basedOn w:val="DefaultParagraphFontPHPDOCX"/>
    <w:link w:val="QuotePHPDOCX"/>
    <w:uiPriority w:val="29"/>
    <w:rsid w:val="00DF064E"/>
    <w:rPr>
      <w:i/>
      <w:iCs/>
      <w:color w:val="000000" w:themeColor="text1"/>
    </w:rPr>
  </w:style>
  <w:style w:type="paragraph" w:customStyle="1" w:styleId="IntenseQuotePHPDOCX">
    <w:name w:val="Intense Quote PHPDOCX"/>
    <w:basedOn w:val="Normal"/>
    <w:next w:val="Normal"/>
    <w:link w:val="IntenseQuoteCarPHPDOCX"/>
    <w:uiPriority w:val="30"/>
    <w:qFormat/>
    <w:rsid w:val="00DF064E"/>
    <w:pPr>
      <w:pBdr>
        <w:bottom w:val="single" w:sz="4" w:space="4" w:color="4F81BD" w:themeColor="accent1"/>
      </w:pBdr>
      <w:spacing w:before="200" w:after="280"/>
      <w:ind w:left="936" w:right="936"/>
    </w:pPr>
    <w:rPr>
      <w:b/>
      <w:bCs/>
      <w:i/>
      <w:iCs/>
      <w:color w:val="4F81BD" w:themeColor="accent1"/>
    </w:rPr>
  </w:style>
  <w:style w:type="character" w:customStyle="1" w:styleId="IntenseQuoteCarPHPDOCX">
    <w:name w:val="Intense Quote Car PHPDOCX"/>
    <w:basedOn w:val="DefaultParagraphFontPHPDOCX"/>
    <w:link w:val="IntenseQuotePHPDOCX"/>
    <w:uiPriority w:val="30"/>
    <w:rsid w:val="00DF064E"/>
    <w:rPr>
      <w:b/>
      <w:bCs/>
      <w:i/>
      <w:iCs/>
      <w:color w:val="4F81BD" w:themeColor="accent1"/>
    </w:rPr>
  </w:style>
  <w:style w:type="character" w:customStyle="1" w:styleId="SubtleReferencePHPDOCX">
    <w:name w:val="Subtle Reference PHPDOCX"/>
    <w:basedOn w:val="DefaultParagraphFontPHPDOCX"/>
    <w:uiPriority w:val="31"/>
    <w:qFormat/>
    <w:rsid w:val="00DF064E"/>
    <w:rPr>
      <w:smallCaps/>
      <w:color w:val="C0504D" w:themeColor="accent2"/>
      <w:u w:val="single"/>
    </w:rPr>
  </w:style>
  <w:style w:type="character" w:customStyle="1" w:styleId="IntenseReferencePHPDOCX">
    <w:name w:val="Intense Reference PHPDOCX"/>
    <w:basedOn w:val="DefaultParagraphFontPHPDOCX"/>
    <w:uiPriority w:val="32"/>
    <w:qFormat/>
    <w:rsid w:val="00DF064E"/>
    <w:rPr>
      <w:b/>
      <w:bCs/>
      <w:smallCaps/>
      <w:color w:val="C0504D" w:themeColor="accent2"/>
      <w:spacing w:val="5"/>
      <w:u w:val="single"/>
    </w:rPr>
  </w:style>
  <w:style w:type="character" w:customStyle="1" w:styleId="BookTitlePHPDOCX">
    <w:name w:val="Book Title PHPDOCX"/>
    <w:basedOn w:val="DefaultParagraphFontPHPDOCX"/>
    <w:uiPriority w:val="33"/>
    <w:qFormat/>
    <w:rsid w:val="00DF064E"/>
    <w:rPr>
      <w:b/>
      <w:bCs/>
      <w:smallCaps/>
      <w:spacing w:val="5"/>
    </w:rPr>
  </w:style>
  <w:style w:type="paragraph" w:customStyle="1" w:styleId="ListParagraphPHPDOCX">
    <w:name w:val="List Paragraph PHPDOCX"/>
    <w:basedOn w:val="Normal"/>
    <w:uiPriority w:val="34"/>
    <w:qFormat/>
    <w:rsid w:val="00DF064E"/>
    <w:pPr>
      <w:ind w:left="720"/>
      <w:contextualSpacing/>
    </w:pPr>
  </w:style>
  <w:style w:type="paragraph" w:customStyle="1" w:styleId="NoSpacingPHPDOCX">
    <w:name w:val="No Spacing PHPDOCX"/>
    <w:uiPriority w:val="1"/>
    <w:qFormat/>
    <w:rsid w:val="00DF064E"/>
    <w:pPr>
      <w:spacing w:after="0" w:line="240" w:lineRule="auto"/>
    </w:pPr>
  </w:style>
  <w:style w:type="character" w:customStyle="1" w:styleId="Heading8CarPHPDOCX">
    <w:name w:val="Heading 8 Car PHPDOCX"/>
    <w:basedOn w:val="DefaultParagraphFontPHPDOCX"/>
    <w:link w:val="Heading8PHPDOCX"/>
    <w:uiPriority w:val="9"/>
    <w:semiHidden/>
    <w:rsid w:val="00DF064E"/>
    <w:rPr>
      <w:rFonts w:asciiTheme="majorHAnsi" w:eastAsiaTheme="majorEastAsia" w:hAnsiTheme="majorHAnsi" w:cstheme="majorBidi"/>
      <w:color w:val="404040" w:themeColor="text1" w:themeTint="BF"/>
      <w:sz w:val="20"/>
      <w:szCs w:val="20"/>
    </w:rPr>
  </w:style>
  <w:style w:type="character" w:customStyle="1" w:styleId="Heading9CarPHPDOCX">
    <w:name w:val="Heading 9 Car PHPDOCX"/>
    <w:basedOn w:val="DefaultParagraphFontPHPDOCX"/>
    <w:link w:val="Heading9PHPDOCX"/>
    <w:uiPriority w:val="9"/>
    <w:semiHidden/>
    <w:rsid w:val="00DF064E"/>
    <w:rPr>
      <w:rFonts w:asciiTheme="majorHAnsi" w:eastAsiaTheme="majorEastAsia" w:hAnsiTheme="majorHAnsi" w:cstheme="majorBidi"/>
      <w:i/>
      <w:iCs/>
      <w:color w:val="404040" w:themeColor="text1" w:themeTint="BF"/>
      <w:sz w:val="20"/>
      <w:szCs w:val="20"/>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PlainTablePHPDOCX">
    <w:name w:val="Plain Table PHPDOCX"/>
    <w:uiPriority w:val="58"/>
    <w:pPr>
      <w:spacing w:after="0" w:line="240" w:lineRule="auto"/>
    </w:pPr>
    <w:tblPr>
      <w:tblInd w:w="0" w:type="dxa"/>
      <w:tblCellMar>
        <w:top w:w="0" w:type="dxa"/>
        <w:left w:w="108" w:type="dxa"/>
        <w:bottom w:w="0" w:type="dxa"/>
        <w:right w:w="108" w:type="dxa"/>
      </w:tblCellMar>
    </w:tblPr>
  </w:style>
  <w:style w:type="table" w:customStyle="1"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sid w:val="00493A0C"/>
    <w:pPr>
      <w:spacing w:after="0" w:line="240" w:lineRule="auto"/>
    </w:pPr>
    <w:rPr>
      <w:color w:val="000000" w:themeColor="text1" w:themeShade="BF"/>
      <w:sz w:val="20"/>
      <w:szCs w:val="2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PHPDOCX">
    <w:name w:val="Light Shading Accent 1 PHPDOCX"/>
    <w:uiPriority w:val="60"/>
    <w:rsid w:val="00493A0C"/>
    <w:pPr>
      <w:spacing w:after="0" w:line="240" w:lineRule="auto"/>
    </w:pPr>
    <w:rPr>
      <w:color w:val="365F91" w:themeColor="accent1" w:themeShade="BF"/>
      <w:sz w:val="20"/>
      <w:szCs w:val="2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PHPDOCX">
    <w:name w:val="Light Shading Accent 2 PHPDOCX"/>
    <w:uiPriority w:val="60"/>
    <w:rsid w:val="00493A0C"/>
    <w:pPr>
      <w:spacing w:after="0" w:line="240" w:lineRule="auto"/>
    </w:pPr>
    <w:rPr>
      <w:color w:val="943634" w:themeColor="accent2" w:themeShade="BF"/>
      <w:sz w:val="20"/>
      <w:szCs w:val="2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PHPDOCX">
    <w:name w:val="Light Shading Accent 3 PHPDOCX"/>
    <w:uiPriority w:val="60"/>
    <w:rsid w:val="00493A0C"/>
    <w:pPr>
      <w:spacing w:after="0" w:line="240" w:lineRule="auto"/>
    </w:pPr>
    <w:rPr>
      <w:color w:val="76923C" w:themeColor="accent3" w:themeShade="BF"/>
      <w:sz w:val="20"/>
      <w:szCs w:val="2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PHPDOCX">
    <w:name w:val="Light Shading Accent 4 PHPDOCX"/>
    <w:uiPriority w:val="60"/>
    <w:rsid w:val="00493A0C"/>
    <w:pPr>
      <w:spacing w:after="0" w:line="240" w:lineRule="auto"/>
    </w:pPr>
    <w:rPr>
      <w:color w:val="5F497A" w:themeColor="accent4" w:themeShade="BF"/>
      <w:sz w:val="20"/>
      <w:szCs w:val="2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PHPDOCX">
    <w:name w:val="Light Shading Accent 5 PHPDOCX"/>
    <w:uiPriority w:val="60"/>
    <w:rsid w:val="00493A0C"/>
    <w:pPr>
      <w:spacing w:after="0" w:line="240" w:lineRule="auto"/>
    </w:pPr>
    <w:rPr>
      <w:color w:val="31849B" w:themeColor="accent5" w:themeShade="BF"/>
      <w:sz w:val="20"/>
      <w:szCs w:val="2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PHPDOCX">
    <w:name w:val="Light List PHPDOCX"/>
    <w:uiPriority w:val="61"/>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PHPDOCX">
    <w:name w:val="Light List Accent 1 PHPDOCX"/>
    <w:uiPriority w:val="61"/>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PHPDOCX">
    <w:name w:val="Light List Accent 2 PHPDOCX"/>
    <w:uiPriority w:val="61"/>
    <w:rsid w:val="00493A0C"/>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PHPDOCX">
    <w:name w:val="Light List Accent 3 PHPDOCX"/>
    <w:uiPriority w:val="61"/>
    <w:rsid w:val="00493A0C"/>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PHPDOCX">
    <w:name w:val="Light List Accent 4 PHPDOCX"/>
    <w:uiPriority w:val="61"/>
    <w:rsid w:val="00493A0C"/>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PHPDOCX">
    <w:name w:val="Light List Accent 5 PHPDOCX"/>
    <w:uiPriority w:val="61"/>
    <w:rsid w:val="00493A0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PHPDOCX">
    <w:name w:val="Light List Accent 6 PHPDOCX"/>
    <w:uiPriority w:val="61"/>
    <w:rsid w:val="00493A0C"/>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PHPDOCX">
    <w:name w:val="Light Grid PHPDOCX"/>
    <w:uiPriority w:val="62"/>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1PHPDOCX">
    <w:name w:val="Light Grid 1 PHPDOCX"/>
    <w:uiPriority w:val="62"/>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2PHPDOCX">
    <w:name w:val="Light Grid 2 PHPDOCX"/>
    <w:uiPriority w:val="62"/>
    <w:rsid w:val="00112029"/>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3PHPDOCX">
    <w:name w:val="Light Grid 3 PHPDOCX"/>
    <w:uiPriority w:val="62"/>
    <w:rsid w:val="00112029"/>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4PHPDOCX">
    <w:name w:val="Light Grid 4 PHPDOCX"/>
    <w:uiPriority w:val="62"/>
    <w:rsid w:val="00112029"/>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5PHPDOCX">
    <w:name w:val="Light Grid 5 PHPDOCX"/>
    <w:uiPriority w:val="62"/>
    <w:rsid w:val="00112029"/>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6PHPDOCX">
    <w:name w:val="Light Grid 6 PHPDOCX"/>
    <w:uiPriority w:val="62"/>
    <w:rsid w:val="00112029"/>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PHPDOCX">
    <w:name w:val="Medium Shading 1 PHPDOCX"/>
    <w:uiPriority w:val="63"/>
    <w:rsid w:val="00535F5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PHPDOCX">
    <w:name w:val="Medium Shading 1 Accent 1 PHPDOCX"/>
    <w:uiPriority w:val="63"/>
    <w:rsid w:val="00535F5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PHPDOCX">
    <w:name w:val="Medium Shading 1 Accent 2 PHPDOCX"/>
    <w:uiPriority w:val="63"/>
    <w:rsid w:val="00535F5A"/>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PHPDOCX">
    <w:name w:val="Medium Shading 1 Accent 3 PHPDOCX"/>
    <w:uiPriority w:val="63"/>
    <w:rsid w:val="00535F5A"/>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PHPDOCX">
    <w:name w:val="Medium Shading 1 Accent 4 PHPDOCX"/>
    <w:uiPriority w:val="63"/>
    <w:rsid w:val="00535F5A"/>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PHPDOCX">
    <w:name w:val="Medium Shading 1 Accent 5 PHPDOCX"/>
    <w:uiPriority w:val="63"/>
    <w:rsid w:val="00535F5A"/>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PHPDOCX">
    <w:name w:val="Medium Shading 1 Accent 6 PHPDOCX"/>
    <w:uiPriority w:val="63"/>
    <w:rsid w:val="00535F5A"/>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PHPDOCX">
    <w:name w:val="Medium Shading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PHPDOCX">
    <w:name w:val="Medium Shading 2 Accent 1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PHPDOCX">
    <w:name w:val="Medium Shading 2 Accent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PHPDOCX">
    <w:name w:val="Medium Shading 2 Accent 3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PHPDOCX">
    <w:name w:val="Medium Shading 2 Accent 4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PHPDOCX">
    <w:name w:val="Medium Shading 2 Accent 5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PHPDOCX">
    <w:name w:val="Medium Shading 2 Accent 6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PHPDOCX">
    <w:name w:val="Medium List 1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PHPDOCX">
    <w:name w:val="Medium List 1 Accent 1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PHPDOCX">
    <w:name w:val="Medium List 1 Accent 2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PHPDOCX">
    <w:name w:val="Medium List 1 Accent 3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PHPDOCX">
    <w:name w:val="Medium List 1 Accent 4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PHPDOCX">
    <w:name w:val="Medium List 1 Accent 5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PHPDOCX">
    <w:name w:val="Medium List 1 Accent 6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PHPDOCX">
    <w:name w:val="Medium List 2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PHPDOCX">
    <w:name w:val="Medium List 2 Accent 1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PHPDOCX">
    <w:name w:val="Medium List 2 Accent 2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PHPDOCX">
    <w:name w:val="Medium List 2 Accent 3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PHPDOCX">
    <w:name w:val="Medium List 2 Accent 4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PHPDOCX">
    <w:name w:val="Medium List 2 Accent 5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PHPDOCX">
    <w:name w:val="Medium List 2 Accent 6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PHPDOCX">
    <w:name w:val="Medium Grid 1 PHPDOCX"/>
    <w:uiPriority w:val="67"/>
    <w:rsid w:val="00361FF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1PHPDOCX">
    <w:name w:val="Medium Grid 1 Accent 1 PHPDOCX"/>
    <w:uiPriority w:val="67"/>
    <w:rsid w:val="00361FF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PHPDOCX">
    <w:name w:val="Medium Grid 1 Accent 2 PHPDOCX"/>
    <w:uiPriority w:val="67"/>
    <w:rsid w:val="00361FF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PHPDOCX">
    <w:name w:val="Medium Grid 1 Accent 3 PHPDOCX"/>
    <w:uiPriority w:val="67"/>
    <w:rsid w:val="00361FF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PHPDOCX">
    <w:name w:val="Medium Grid 1 Accent 4 PHPDOCX"/>
    <w:uiPriority w:val="67"/>
    <w:rsid w:val="00361FF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PHPDOCX">
    <w:name w:val="Medium Grid 1 Accent 5 PHPDOCX"/>
    <w:uiPriority w:val="67"/>
    <w:rsid w:val="00361FF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PHPDOCX">
    <w:name w:val="Medium Grid 1 Accent 6 PHPDOCX"/>
    <w:uiPriority w:val="67"/>
    <w:rsid w:val="00361FF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PHPDOCX">
    <w:name w:val="Medium Grid 2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PHPDOCX">
    <w:name w:val="Medium Grid 2 Accent 1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PHPDOCX">
    <w:name w:val="Medium Grid 2 Accent 2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PHPDOCX">
    <w:name w:val="Medium Grid 2 Accent 3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PHPDOCX">
    <w:name w:val="Medium Grid 2 Accent 4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PHPDOCX">
    <w:name w:val="Medium Grid 2 Accent 5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PHPDOCX">
    <w:name w:val="Medium Grid 2 Accent 6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PHPDOCX">
    <w:name w:val="Medium Grid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PHPDOCX">
    <w:name w:val="Medium Grid 3 Accent 1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PHPDOCX">
    <w:name w:val="Medium Grid 3 Accent 2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PHPDOCX">
    <w:name w:val="Medium Grid 3 Accent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5PHPDOCX">
    <w:name w:val="Medium Grid 3 Accent 5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4PHPDOCX">
    <w:name w:val="Medium Grid 3 Accent 4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6PHPDOCX">
    <w:name w:val="Medium Grid 3 Accent 6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PHPDOCX">
    <w:name w:val="Dark List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PHPDOCX">
    <w:name w:val="Dark List Accent 1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PHPDOCX">
    <w:name w:val="Dark List Accent 2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PHPDOCX">
    <w:name w:val="Dark List Accent 3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PHPDOCX">
    <w:name w:val="Dark List Accent 4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PHPDOCX">
    <w:name w:val="Dark List Accent 5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PHPDOCX">
    <w:name w:val="Dark List Accent 6 PHPDOCX"/>
    <w:uiPriority w:val="70"/>
    <w:rsid w:val="00AC197E"/>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PHPDOCX">
    <w:name w:val="Colorful Shading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PHPDOCX">
    <w:name w:val="Colorful Shading Accent 1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PHPDOCX">
    <w:name w:val="Colorful Shading Accent 2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PHPDOCX">
    <w:name w:val="Colorful Shading Accent 3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PHPDOCX">
    <w:name w:val="Colorful Shading Accent 4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PHPDOCX">
    <w:name w:val="Colorful Shading Accent 5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PHPDOCX">
    <w:name w:val="Colorful Shading Accent 6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PHPDOCX">
    <w:name w:val="Colorful List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PHPDOCX">
    <w:name w:val="Colorful List Accent 1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PHPDOCX">
    <w:name w:val="Colorful List Accent 2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PHPDOCX">
    <w:name w:val="Colorful List Accent 3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PHPDOCX">
    <w:name w:val="Colorful List Accent 4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PHPDOCX">
    <w:name w:val="Colorful List Accent 5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PHPDOCX">
    <w:name w:val="Colorful List Accent 6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PHPDOCX">
    <w:name w:val="Colorful Grid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PHPDOCX">
    <w:name w:val="Colorful Grid Accent 1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PHPDOCX">
    <w:name w:val="Colorful Grid Accent 2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PHPDOCX">
    <w:name w:val="Colorful Grid Accent 3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PHPDOCX">
    <w:name w:val="Colorful Grid Accent 4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PHPDOCX">
    <w:name w:val="Colorful Grid Accent 5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PHPDOCX">
    <w:name w:val="Colorful Grid Accent 6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eader">
    <w:name w:val="header"/>
    <w:basedOn w:val="Normal"/>
    <w:link w:val="HeaderChar"/>
    <w:uiPriority w:val="99"/>
    <w:unhideWhenUsed/>
    <w:rsid w:val="004F02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024F"/>
  </w:style>
  <w:style w:type="paragraph" w:styleId="Footer">
    <w:name w:val="footer"/>
    <w:basedOn w:val="Normal"/>
    <w:link w:val="FooterChar"/>
    <w:uiPriority w:val="99"/>
    <w:unhideWhenUsed/>
    <w:rsid w:val="004F02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024F"/>
  </w:style>
  <w:style w:type="paragraph" w:styleId="ListParagraph">
    <w:name w:val="List Paragraph"/>
    <w:basedOn w:val="Normal"/>
    <w:uiPriority w:val="99"/>
    <w:unhideWhenUsed/>
    <w:rsid w:val="004F02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03C57A2DC9E4845999DE56C70C5AC99" ma:contentTypeVersion="17" ma:contentTypeDescription="Create a new document." ma:contentTypeScope="" ma:versionID="047e2a631f3c429301a3e20ce67516f6">
  <xsd:schema xmlns:xsd="http://www.w3.org/2001/XMLSchema" xmlns:xs="http://www.w3.org/2001/XMLSchema" xmlns:p="http://schemas.microsoft.com/office/2006/metadata/properties" xmlns:ns2="602e98a2-b23f-43de-b11a-469d1403e075" xmlns:ns3="78e4f58a-9616-486a-93e0-d12886669124" targetNamespace="http://schemas.microsoft.com/office/2006/metadata/properties" ma:root="true" ma:fieldsID="24df184b89adc0aa0e1d1df1fe531ef0" ns2:_="" ns3:_="">
    <xsd:import namespace="602e98a2-b23f-43de-b11a-469d1403e075"/>
    <xsd:import namespace="78e4f58a-9616-486a-93e0-d1288666912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2e98a2-b23f-43de-b11a-469d1403e0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8e43848-b873-4caa-9217-0738ed87f01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8e4f58a-9616-486a-93e0-d1288666912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ee38c34e-593e-481e-abd2-4bb8fd9124ab}" ma:internalName="TaxCatchAll" ma:showField="CatchAllData" ma:web="78e4f58a-9616-486a-93e0-d128866691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02e98a2-b23f-43de-b11a-469d1403e075">
      <Terms xmlns="http://schemas.microsoft.com/office/infopath/2007/PartnerControls"/>
    </lcf76f155ced4ddcb4097134ff3c332f>
    <TaxCatchAll xmlns="78e4f58a-9616-486a-93e0-d12886669124" xsi:nil="true"/>
  </documentManagement>
</p:properties>
</file>

<file path=customXml/itemProps1.xml><?xml version="1.0" encoding="utf-8"?>
<ds:datastoreItem xmlns:ds="http://schemas.openxmlformats.org/officeDocument/2006/customXml" ds:itemID="{BB324958-CBFB-4DB0-B37D-BF649D31B7BE}">
  <ds:schemaRefs>
    <ds:schemaRef ds:uri="http://schemas.openxmlformats.org/officeDocument/2006/bibliography"/>
  </ds:schemaRefs>
</ds:datastoreItem>
</file>

<file path=customXml/itemProps2.xml><?xml version="1.0" encoding="utf-8"?>
<ds:datastoreItem xmlns:ds="http://schemas.openxmlformats.org/officeDocument/2006/customXml" ds:itemID="{333EAF9F-D365-414D-A733-542045A32B2E}"/>
</file>

<file path=customXml/itemProps3.xml><?xml version="1.0" encoding="utf-8"?>
<ds:datastoreItem xmlns:ds="http://schemas.openxmlformats.org/officeDocument/2006/customXml" ds:itemID="{EEB63F21-729A-4CAA-B583-4651D96657C2}"/>
</file>

<file path=customXml/itemProps4.xml><?xml version="1.0" encoding="utf-8"?>
<ds:datastoreItem xmlns:ds="http://schemas.openxmlformats.org/officeDocument/2006/customXml" ds:itemID="{2F9336DF-AD8B-46BB-90D5-FFCDE490EDB8}"/>
</file>

<file path=docProps/app.xml><?xml version="1.0" encoding="utf-8"?>
<Properties xmlns="http://schemas.openxmlformats.org/officeDocument/2006/extended-properties" xmlns:vt="http://schemas.openxmlformats.org/officeDocument/2006/docPropsVTypes">
  <Template>Normal</Template>
  <TotalTime>48</TotalTime>
  <Pages>7</Pages>
  <Words>2451</Words>
  <Characters>13971</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PHPDocX</dc:creator>
  <cp:keywords/>
  <dc:description/>
  <cp:lastModifiedBy>Noah Martin</cp:lastModifiedBy>
  <cp:revision>8</cp:revision>
  <dcterms:created xsi:type="dcterms:W3CDTF">2012-01-10T09:29:00Z</dcterms:created>
  <dcterms:modified xsi:type="dcterms:W3CDTF">2024-09-27T20:11:00Z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1e02f2d-eb4f-4899-a8de-12e6cb1cf2b1_Enabled">
    <vt:lpwstr>true</vt:lpwstr>
  </property>
  <property fmtid="{D5CDD505-2E9C-101B-9397-08002B2CF9AE}" pid="3" name="MSIP_Label_01e02f2d-eb4f-4899-a8de-12e6cb1cf2b1_SetDate">
    <vt:lpwstr>2024-09-27T19:57:33Z</vt:lpwstr>
  </property>
  <property fmtid="{D5CDD505-2E9C-101B-9397-08002B2CF9AE}" pid="4" name="MSIP_Label_01e02f2d-eb4f-4899-a8de-12e6cb1cf2b1_Method">
    <vt:lpwstr>Standard</vt:lpwstr>
  </property>
  <property fmtid="{D5CDD505-2E9C-101B-9397-08002B2CF9AE}" pid="5" name="MSIP_Label_01e02f2d-eb4f-4899-a8de-12e6cb1cf2b1_Name">
    <vt:lpwstr>defa4170-0d19-0005-0004-bc88714345d2</vt:lpwstr>
  </property>
  <property fmtid="{D5CDD505-2E9C-101B-9397-08002B2CF9AE}" pid="6" name="MSIP_Label_01e02f2d-eb4f-4899-a8de-12e6cb1cf2b1_SiteId">
    <vt:lpwstr>a88d2b78-682c-424f-a666-ae0490724919</vt:lpwstr>
  </property>
  <property fmtid="{D5CDD505-2E9C-101B-9397-08002B2CF9AE}" pid="7" name="MSIP_Label_01e02f2d-eb4f-4899-a8de-12e6cb1cf2b1_ActionId">
    <vt:lpwstr>07b172ba-8b67-40fb-b1aa-ae93d47eab7a</vt:lpwstr>
  </property>
  <property fmtid="{D5CDD505-2E9C-101B-9397-08002B2CF9AE}" pid="8" name="MSIP_Label_01e02f2d-eb4f-4899-a8de-12e6cb1cf2b1_ContentBits">
    <vt:lpwstr>0</vt:lpwstr>
  </property>
  <property fmtid="{D5CDD505-2E9C-101B-9397-08002B2CF9AE}" pid="9" name="ContentTypeId">
    <vt:lpwstr>0x010100403C57A2DC9E4845999DE56C70C5AC99</vt:lpwstr>
  </property>
</Properties>
</file>