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39C9A" w14:textId="77777777" w:rsidR="00176E65" w:rsidRPr="00176E65" w:rsidRDefault="00176E65" w:rsidP="00176E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E65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3ABB32F" w14:textId="77777777" w:rsidR="00176E65" w:rsidRPr="00176E65" w:rsidRDefault="00176E65" w:rsidP="00176E65">
      <w:pPr>
        <w:jc w:val="center"/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Assessment Tool 2 – Case Study Analysis</w:t>
      </w:r>
    </w:p>
    <w:p w14:paraId="694EE99F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CO1: Understand the core concepts related to malware, hardware and software vulnerabilities and their causes.</w:t>
      </w:r>
    </w:p>
    <w:p w14:paraId="13657944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Submitted By:</w:t>
      </w:r>
    </w:p>
    <w:p w14:paraId="36E9ECE3" w14:textId="05E36D45" w:rsidR="00176E65" w:rsidRPr="00176E65" w:rsidRDefault="00176E65" w:rsidP="00176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Name</w:t>
      </w:r>
      <w:r w:rsidRPr="00176E65">
        <w:rPr>
          <w:rFonts w:ascii="Times New Roman" w:hAnsi="Times New Roman" w:cs="Times New Roman"/>
          <w:b/>
          <w:bCs/>
        </w:rPr>
        <w:t xml:space="preserve">                 </w:t>
      </w:r>
      <w:proofErr w:type="gramStart"/>
      <w:r w:rsidRPr="00176E65">
        <w:rPr>
          <w:rFonts w:ascii="Times New Roman" w:hAnsi="Times New Roman" w:cs="Times New Roman"/>
          <w:b/>
          <w:bCs/>
        </w:rPr>
        <w:t xml:space="preserve">  </w:t>
      </w:r>
      <w:r w:rsidRPr="00176E65">
        <w:rPr>
          <w:rFonts w:ascii="Times New Roman" w:hAnsi="Times New Roman" w:cs="Times New Roman"/>
          <w:b/>
          <w:bCs/>
        </w:rPr>
        <w:t>:</w:t>
      </w:r>
      <w:proofErr w:type="gramEnd"/>
      <w:r w:rsidRPr="00176E65">
        <w:rPr>
          <w:rFonts w:ascii="Times New Roman" w:hAnsi="Times New Roman" w:cs="Times New Roman"/>
        </w:rPr>
        <w:t xml:space="preserve"> </w:t>
      </w:r>
      <w:r w:rsidRPr="00176E65">
        <w:rPr>
          <w:rFonts w:ascii="Times New Roman" w:hAnsi="Times New Roman" w:cs="Times New Roman"/>
        </w:rPr>
        <w:t xml:space="preserve"> Lekkala Dattu Kumar</w:t>
      </w:r>
    </w:p>
    <w:p w14:paraId="4731895F" w14:textId="41109FFF" w:rsidR="00176E65" w:rsidRPr="00176E65" w:rsidRDefault="00176E65" w:rsidP="00176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Reg. No</w:t>
      </w:r>
      <w:r w:rsidRPr="00176E65">
        <w:rPr>
          <w:rFonts w:ascii="Times New Roman" w:hAnsi="Times New Roman" w:cs="Times New Roman"/>
          <w:b/>
          <w:bCs/>
        </w:rPr>
        <w:t xml:space="preserve">             </w:t>
      </w:r>
      <w:proofErr w:type="gramStart"/>
      <w:r w:rsidRPr="00176E65">
        <w:rPr>
          <w:rFonts w:ascii="Times New Roman" w:hAnsi="Times New Roman" w:cs="Times New Roman"/>
          <w:b/>
          <w:bCs/>
        </w:rPr>
        <w:t xml:space="preserve">  </w:t>
      </w:r>
      <w:r w:rsidRPr="00176E65">
        <w:rPr>
          <w:rFonts w:ascii="Times New Roman" w:hAnsi="Times New Roman" w:cs="Times New Roman"/>
          <w:b/>
          <w:bCs/>
        </w:rPr>
        <w:t>:</w:t>
      </w:r>
      <w:proofErr w:type="gramEnd"/>
      <w:r w:rsidRPr="00176E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176E65">
        <w:rPr>
          <w:rFonts w:ascii="Times New Roman" w:hAnsi="Times New Roman" w:cs="Times New Roman"/>
        </w:rPr>
        <w:t>192324141</w:t>
      </w:r>
      <w:r w:rsidRPr="00176E65">
        <w:rPr>
          <w:rFonts w:ascii="Times New Roman" w:hAnsi="Times New Roman" w:cs="Times New Roman"/>
        </w:rPr>
        <w:t xml:space="preserve"> </w:t>
      </w:r>
    </w:p>
    <w:p w14:paraId="526FD13C" w14:textId="35D6BECC" w:rsidR="00176E65" w:rsidRPr="00176E65" w:rsidRDefault="00176E65" w:rsidP="00176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Department</w:t>
      </w:r>
      <w:r w:rsidRPr="00176E65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 xml:space="preserve"> </w:t>
      </w:r>
      <w:r w:rsidRPr="00176E65">
        <w:rPr>
          <w:rFonts w:ascii="Times New Roman" w:hAnsi="Times New Roman" w:cs="Times New Roman"/>
          <w:b/>
          <w:bCs/>
        </w:rPr>
        <w:t xml:space="preserve"> </w:t>
      </w:r>
      <w:r w:rsidRPr="00176E65">
        <w:rPr>
          <w:rFonts w:ascii="Times New Roman" w:hAnsi="Times New Roman" w:cs="Times New Roman"/>
          <w:b/>
          <w:bCs/>
        </w:rPr>
        <w:t>:</w:t>
      </w:r>
      <w:proofErr w:type="gramEnd"/>
      <w:r w:rsidRPr="00176E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176E65">
        <w:rPr>
          <w:rFonts w:ascii="Times New Roman" w:hAnsi="Times New Roman" w:cs="Times New Roman"/>
        </w:rPr>
        <w:t xml:space="preserve">CSE (AI &amp; DS) </w:t>
      </w:r>
    </w:p>
    <w:p w14:paraId="26BACED4" w14:textId="0A6264B1" w:rsidR="00176E65" w:rsidRDefault="00176E65" w:rsidP="00176E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Semester</w:t>
      </w:r>
      <w:r w:rsidRPr="00176E65">
        <w:rPr>
          <w:rFonts w:ascii="Times New Roman" w:hAnsi="Times New Roman" w:cs="Times New Roman"/>
          <w:b/>
          <w:bCs/>
        </w:rPr>
        <w:t xml:space="preserve">         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 xml:space="preserve"> </w:t>
      </w:r>
      <w:r w:rsidRPr="00176E65">
        <w:rPr>
          <w:rFonts w:ascii="Times New Roman" w:hAnsi="Times New Roman" w:cs="Times New Roman"/>
          <w:b/>
          <w:bCs/>
        </w:rPr>
        <w:t xml:space="preserve"> </w:t>
      </w:r>
      <w:r w:rsidRPr="00176E65"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76E65">
        <w:rPr>
          <w:rFonts w:ascii="Times New Roman" w:hAnsi="Times New Roman" w:cs="Times New Roman"/>
        </w:rPr>
        <w:t xml:space="preserve"> </w:t>
      </w:r>
      <w:r w:rsidRPr="00176E65">
        <w:rPr>
          <w:rFonts w:ascii="Times New Roman" w:hAnsi="Times New Roman" w:cs="Times New Roman"/>
        </w:rPr>
        <w:t>MS1 Jul-Sep 2026</w:t>
      </w:r>
      <w:r w:rsidRPr="00176E65">
        <w:rPr>
          <w:rFonts w:ascii="Times New Roman" w:hAnsi="Times New Roman" w:cs="Times New Roman"/>
        </w:rPr>
        <w:t xml:space="preserve"> </w:t>
      </w:r>
    </w:p>
    <w:p w14:paraId="109A19C4" w14:textId="7BBD7FD6" w:rsidR="00176E65" w:rsidRPr="00176E65" w:rsidRDefault="00176E65" w:rsidP="00176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Course</w:t>
      </w:r>
      <w:r>
        <w:rPr>
          <w:rFonts w:ascii="Times New Roman" w:hAnsi="Times New Roman" w:cs="Times New Roman"/>
          <w:b/>
          <w:bCs/>
        </w:rPr>
        <w:t xml:space="preserve">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176E65">
        <w:rPr>
          <w:rFonts w:ascii="Times New Roman" w:hAnsi="Times New Roman" w:cs="Times New Roman"/>
          <w:b/>
          <w:bCs/>
        </w:rPr>
        <w:t>:</w:t>
      </w:r>
      <w:proofErr w:type="gramEnd"/>
      <w:r w:rsidRPr="00176E6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176E65">
        <w:rPr>
          <w:rFonts w:ascii="Times New Roman" w:hAnsi="Times New Roman" w:cs="Times New Roman"/>
        </w:rPr>
        <w:t>Ethical Hacking (ITA1412)</w:t>
      </w:r>
    </w:p>
    <w:p w14:paraId="679D614C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5D03E304">
          <v:rect id="_x0000_i1067" style="width:0;height:1.5pt" o:hralign="center" o:hrstd="t" o:hr="t" fillcolor="#a0a0a0" stroked="f"/>
        </w:pict>
      </w:r>
    </w:p>
    <w:p w14:paraId="1BAA88FD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Case Study 1</w:t>
      </w:r>
    </w:p>
    <w:p w14:paraId="7856065B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Unauthorized Network Scanning Using Nmap</w:t>
      </w:r>
    </w:p>
    <w:p w14:paraId="173ED6F5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Scenario</w:t>
      </w:r>
    </w:p>
    <w:p w14:paraId="60C93F42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A final-year engineering student scans a software company's network using </w:t>
      </w:r>
      <w:r w:rsidRPr="00176E65">
        <w:rPr>
          <w:rFonts w:ascii="Times New Roman" w:hAnsi="Times New Roman" w:cs="Times New Roman"/>
          <w:b/>
          <w:bCs/>
        </w:rPr>
        <w:t>Nmap</w:t>
      </w:r>
      <w:r w:rsidRPr="00176E65">
        <w:rPr>
          <w:rFonts w:ascii="Times New Roman" w:hAnsi="Times New Roman" w:cs="Times New Roman"/>
        </w:rPr>
        <w:t xml:space="preserve"> without permission to identify open ports and running services.</w:t>
      </w:r>
    </w:p>
    <w:p w14:paraId="238CA10B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Ethical Analysis</w:t>
      </w:r>
    </w:p>
    <w:p w14:paraId="650AE335" w14:textId="77777777" w:rsidR="00176E65" w:rsidRPr="00176E65" w:rsidRDefault="00176E65" w:rsidP="00176E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The student intended to learn cybersecurity. </w:t>
      </w:r>
    </w:p>
    <w:p w14:paraId="6DBB5BA4" w14:textId="77777777" w:rsidR="00176E65" w:rsidRPr="00176E65" w:rsidRDefault="00176E65" w:rsidP="00176E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However, scanning without authorization is </w:t>
      </w:r>
      <w:r w:rsidRPr="00176E65">
        <w:rPr>
          <w:rFonts w:ascii="Times New Roman" w:hAnsi="Times New Roman" w:cs="Times New Roman"/>
          <w:b/>
          <w:bCs/>
        </w:rPr>
        <w:t>unethical</w:t>
      </w:r>
      <w:r w:rsidRPr="00176E65">
        <w:rPr>
          <w:rFonts w:ascii="Times New Roman" w:hAnsi="Times New Roman" w:cs="Times New Roman"/>
        </w:rPr>
        <w:t xml:space="preserve">. </w:t>
      </w:r>
    </w:p>
    <w:p w14:paraId="47B7984A" w14:textId="77777777" w:rsidR="00176E65" w:rsidRPr="00176E65" w:rsidRDefault="00176E65" w:rsidP="00176E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Ethical hacking requires </w:t>
      </w:r>
      <w:r w:rsidRPr="00176E65">
        <w:rPr>
          <w:rFonts w:ascii="Times New Roman" w:hAnsi="Times New Roman" w:cs="Times New Roman"/>
          <w:b/>
          <w:bCs/>
        </w:rPr>
        <w:t>written permission</w:t>
      </w:r>
      <w:r w:rsidRPr="00176E65">
        <w:rPr>
          <w:rFonts w:ascii="Times New Roman" w:hAnsi="Times New Roman" w:cs="Times New Roman"/>
        </w:rPr>
        <w:t xml:space="preserve"> from the system owner. </w:t>
      </w:r>
    </w:p>
    <w:p w14:paraId="695A3682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Legal Analysis (IT Act, 2000)</w:t>
      </w:r>
    </w:p>
    <w:p w14:paraId="44E9FB15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Applicable Sections:</w:t>
      </w:r>
    </w:p>
    <w:p w14:paraId="5F523702" w14:textId="77777777" w:rsidR="00176E65" w:rsidRPr="00176E65" w:rsidRDefault="00176E65" w:rsidP="00176E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43</w:t>
      </w:r>
      <w:r w:rsidRPr="00176E65">
        <w:rPr>
          <w:rFonts w:ascii="Times New Roman" w:hAnsi="Times New Roman" w:cs="Times New Roman"/>
        </w:rPr>
        <w:t xml:space="preserve"> – Unauthorized access or damage to computer systems. </w:t>
      </w:r>
    </w:p>
    <w:p w14:paraId="70153485" w14:textId="77777777" w:rsidR="00176E65" w:rsidRPr="00176E65" w:rsidRDefault="00176E65" w:rsidP="00176E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66</w:t>
      </w:r>
      <w:r w:rsidRPr="00176E65">
        <w:rPr>
          <w:rFonts w:ascii="Times New Roman" w:hAnsi="Times New Roman" w:cs="Times New Roman"/>
        </w:rPr>
        <w:t xml:space="preserve"> – Computer-related offences when done dishonestly or fraudulently. </w:t>
      </w:r>
    </w:p>
    <w:p w14:paraId="788CC8A0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Possible Legal Consequences</w:t>
      </w:r>
    </w:p>
    <w:p w14:paraId="4BF99B22" w14:textId="77777777" w:rsidR="00176E65" w:rsidRPr="00176E65" w:rsidRDefault="00176E65" w:rsidP="00176E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Civil compensation. </w:t>
      </w:r>
    </w:p>
    <w:p w14:paraId="41C14EAE" w14:textId="77777777" w:rsidR="00176E65" w:rsidRPr="00176E65" w:rsidRDefault="00176E65" w:rsidP="00176E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Criminal investigation. </w:t>
      </w:r>
    </w:p>
    <w:p w14:paraId="2FF42F32" w14:textId="77777777" w:rsidR="00176E65" w:rsidRPr="00176E65" w:rsidRDefault="00176E65" w:rsidP="00176E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Fine or imprisonment depending on the offence. </w:t>
      </w:r>
    </w:p>
    <w:p w14:paraId="45C35DAA" w14:textId="77777777" w:rsidR="00176E65" w:rsidRPr="00176E65" w:rsidRDefault="00176E65" w:rsidP="00176E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Damage to professional reputation. </w:t>
      </w:r>
    </w:p>
    <w:p w14:paraId="72ED2E0D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Correct Procedure</w:t>
      </w:r>
    </w:p>
    <w:p w14:paraId="100CAD20" w14:textId="77777777" w:rsidR="00176E65" w:rsidRPr="00176E65" w:rsidRDefault="00176E65" w:rsidP="00176E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lastRenderedPageBreak/>
        <w:t xml:space="preserve">Obtain written permission. </w:t>
      </w:r>
    </w:p>
    <w:p w14:paraId="515A569A" w14:textId="77777777" w:rsidR="00176E65" w:rsidRPr="00176E65" w:rsidRDefault="00176E65" w:rsidP="00176E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Define testing scope. </w:t>
      </w:r>
    </w:p>
    <w:p w14:paraId="11B931B5" w14:textId="77777777" w:rsidR="00176E65" w:rsidRPr="00176E65" w:rsidRDefault="00176E65" w:rsidP="00176E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Sign authorization documents. </w:t>
      </w:r>
    </w:p>
    <w:p w14:paraId="08B4A57A" w14:textId="77777777" w:rsidR="00176E65" w:rsidRPr="00176E65" w:rsidRDefault="00176E65" w:rsidP="00176E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Perform testing only within approved limits. </w:t>
      </w:r>
    </w:p>
    <w:p w14:paraId="153D000E" w14:textId="77777777" w:rsidR="00176E65" w:rsidRPr="00176E65" w:rsidRDefault="00176E65" w:rsidP="00176E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Submit a responsible security report. </w:t>
      </w:r>
    </w:p>
    <w:p w14:paraId="6037DE8B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Conclusion</w:t>
      </w:r>
    </w:p>
    <w:p w14:paraId="5A6162F2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Scanning a network without permission is both </w:t>
      </w:r>
      <w:r w:rsidRPr="00176E65">
        <w:rPr>
          <w:rFonts w:ascii="Times New Roman" w:hAnsi="Times New Roman" w:cs="Times New Roman"/>
          <w:b/>
          <w:bCs/>
        </w:rPr>
        <w:t>unethical</w:t>
      </w:r>
      <w:r w:rsidRPr="00176E65">
        <w:rPr>
          <w:rFonts w:ascii="Times New Roman" w:hAnsi="Times New Roman" w:cs="Times New Roman"/>
        </w:rPr>
        <w:t xml:space="preserve"> and may be </w:t>
      </w:r>
      <w:r w:rsidRPr="00176E65">
        <w:rPr>
          <w:rFonts w:ascii="Times New Roman" w:hAnsi="Times New Roman" w:cs="Times New Roman"/>
          <w:b/>
          <w:bCs/>
        </w:rPr>
        <w:t>illegal</w:t>
      </w:r>
      <w:r w:rsidRPr="00176E65">
        <w:rPr>
          <w:rFonts w:ascii="Times New Roman" w:hAnsi="Times New Roman" w:cs="Times New Roman"/>
        </w:rPr>
        <w:t>, even if no damage occurs.</w:t>
      </w:r>
    </w:p>
    <w:p w14:paraId="651DBFB2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79290ACF">
          <v:rect id="_x0000_i1068" style="width:0;height:1.5pt" o:hralign="center" o:hrstd="t" o:hr="t" fillcolor="#a0a0a0" stroked="f"/>
        </w:pict>
      </w:r>
    </w:p>
    <w:p w14:paraId="414FEB14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Case Study 2</w:t>
      </w:r>
    </w:p>
    <w:p w14:paraId="31FA28D2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Public Disclosure of SQL Injection Vulnerability</w:t>
      </w:r>
    </w:p>
    <w:p w14:paraId="64FCCFDC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Scenario</w:t>
      </w:r>
    </w:p>
    <w:p w14:paraId="51BF2761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A researcher discovers a SQL Injection vulnerability but immediately posts it on social media before informing the company.</w:t>
      </w:r>
    </w:p>
    <w:p w14:paraId="2D5682C4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Ethical Analysis</w:t>
      </w:r>
    </w:p>
    <w:p w14:paraId="6AE35A77" w14:textId="77777777" w:rsidR="00176E65" w:rsidRPr="00176E65" w:rsidRDefault="00176E65" w:rsidP="00176E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Public disclosure before a fix is irresponsible. </w:t>
      </w:r>
    </w:p>
    <w:p w14:paraId="2F126917" w14:textId="77777777" w:rsidR="00176E65" w:rsidRPr="00176E65" w:rsidRDefault="00176E65" w:rsidP="00176E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It increases the risk of cyberattacks. </w:t>
      </w:r>
    </w:p>
    <w:p w14:paraId="70565385" w14:textId="77777777" w:rsidR="00176E65" w:rsidRPr="00176E65" w:rsidRDefault="00176E65" w:rsidP="00176E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Researchers should protect users. </w:t>
      </w:r>
    </w:p>
    <w:p w14:paraId="3ACF100D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Responsible Vulnerability Disclosure</w:t>
      </w:r>
    </w:p>
    <w:p w14:paraId="34A78A94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Responsible disclosure means:</w:t>
      </w:r>
    </w:p>
    <w:p w14:paraId="1A7C3106" w14:textId="77777777" w:rsidR="00176E65" w:rsidRPr="00176E65" w:rsidRDefault="00176E65" w:rsidP="00176E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Notify the organization privately. </w:t>
      </w:r>
    </w:p>
    <w:p w14:paraId="2971842E" w14:textId="77777777" w:rsidR="00176E65" w:rsidRPr="00176E65" w:rsidRDefault="00176E65" w:rsidP="00176E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Give sufficient time to fix the issue. </w:t>
      </w:r>
    </w:p>
    <w:p w14:paraId="02E899C1" w14:textId="77777777" w:rsidR="00176E65" w:rsidRPr="00176E65" w:rsidRDefault="00176E65" w:rsidP="00176E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Publish details only after the patch is released. </w:t>
      </w:r>
    </w:p>
    <w:p w14:paraId="305F27B4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Risks of Premature Disclosure</w:t>
      </w:r>
    </w:p>
    <w:p w14:paraId="4D82ECC6" w14:textId="77777777" w:rsidR="00176E65" w:rsidRPr="00176E65" w:rsidRDefault="00176E65" w:rsidP="00176E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Customer data theft </w:t>
      </w:r>
    </w:p>
    <w:p w14:paraId="32C2443E" w14:textId="77777777" w:rsidR="00176E65" w:rsidRPr="00176E65" w:rsidRDefault="00176E65" w:rsidP="00176E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Financial losses </w:t>
      </w:r>
    </w:p>
    <w:p w14:paraId="61C0CFF8" w14:textId="77777777" w:rsidR="00176E65" w:rsidRPr="00176E65" w:rsidRDefault="00176E65" w:rsidP="00176E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Reputation damage </w:t>
      </w:r>
    </w:p>
    <w:p w14:paraId="3CF747F1" w14:textId="77777777" w:rsidR="00176E65" w:rsidRPr="00176E65" w:rsidRDefault="00176E65" w:rsidP="00176E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Legal consequences </w:t>
      </w:r>
    </w:p>
    <w:p w14:paraId="758FC323" w14:textId="77777777" w:rsidR="00176E65" w:rsidRPr="00176E65" w:rsidRDefault="00176E65" w:rsidP="00176E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Increased cybercrime </w:t>
      </w:r>
    </w:p>
    <w:p w14:paraId="273E06B5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Legal Perspective</w:t>
      </w:r>
    </w:p>
    <w:p w14:paraId="1194244D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lastRenderedPageBreak/>
        <w:t>Possible IT Act Sections:</w:t>
      </w:r>
    </w:p>
    <w:p w14:paraId="7B414994" w14:textId="77777777" w:rsidR="00176E65" w:rsidRPr="00176E65" w:rsidRDefault="00176E65" w:rsidP="00176E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43</w:t>
      </w:r>
      <w:r w:rsidRPr="00176E65">
        <w:rPr>
          <w:rFonts w:ascii="Times New Roman" w:hAnsi="Times New Roman" w:cs="Times New Roman"/>
        </w:rPr>
        <w:t xml:space="preserve"> </w:t>
      </w:r>
    </w:p>
    <w:p w14:paraId="12B0A808" w14:textId="77777777" w:rsidR="00176E65" w:rsidRPr="00176E65" w:rsidRDefault="00176E65" w:rsidP="00176E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66</w:t>
      </w:r>
      <w:r w:rsidRPr="00176E65">
        <w:rPr>
          <w:rFonts w:ascii="Times New Roman" w:hAnsi="Times New Roman" w:cs="Times New Roman"/>
        </w:rPr>
        <w:t xml:space="preserve"> </w:t>
      </w:r>
    </w:p>
    <w:p w14:paraId="1E2AF8B9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If disclosure knowingly facilitates cybercrime, legal action may be taken.</w:t>
      </w:r>
    </w:p>
    <w:p w14:paraId="7194A56C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Recommended Steps</w:t>
      </w:r>
    </w:p>
    <w:p w14:paraId="6E9B26BA" w14:textId="77777777" w:rsidR="00176E65" w:rsidRPr="00176E65" w:rsidRDefault="00176E65" w:rsidP="00176E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Contact the organization's security team. </w:t>
      </w:r>
    </w:p>
    <w:p w14:paraId="5129AF92" w14:textId="77777777" w:rsidR="00176E65" w:rsidRPr="00176E65" w:rsidRDefault="00176E65" w:rsidP="00176E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Share technical evidence privately. </w:t>
      </w:r>
    </w:p>
    <w:p w14:paraId="47415393" w14:textId="77777777" w:rsidR="00176E65" w:rsidRPr="00176E65" w:rsidRDefault="00176E65" w:rsidP="00176E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Wait for remediation. </w:t>
      </w:r>
    </w:p>
    <w:p w14:paraId="302FF895" w14:textId="77777777" w:rsidR="00176E65" w:rsidRPr="00176E65" w:rsidRDefault="00176E65" w:rsidP="00176E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Publish research only after the vulnerability is fixed. </w:t>
      </w:r>
    </w:p>
    <w:p w14:paraId="3B603F3A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Conclusion</w:t>
      </w:r>
    </w:p>
    <w:p w14:paraId="76665867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Responsible disclosure protects both organizations and users.</w:t>
      </w:r>
    </w:p>
    <w:p w14:paraId="4F5A5A6F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369098CB">
          <v:rect id="_x0000_i1069" style="width:0;height:1.5pt" o:hralign="center" o:hrstd="t" o:hr="t" fillcolor="#a0a0a0" stroked="f"/>
        </w:pict>
      </w:r>
    </w:p>
    <w:p w14:paraId="584C2745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Case Study 3</w:t>
      </w:r>
    </w:p>
    <w:p w14:paraId="7C8B5ED3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Phishing Attack on Financial Organization</w:t>
      </w:r>
    </w:p>
    <w:p w14:paraId="09C1BFEA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Scenario</w:t>
      </w:r>
    </w:p>
    <w:p w14:paraId="68EC1FD7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An employee receives a fake email pretending to be IT support and enters login credentials.</w:t>
      </w:r>
    </w:p>
    <w:p w14:paraId="458E5EE9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Type of Cyberattack</w:t>
      </w:r>
    </w:p>
    <w:p w14:paraId="01DBE864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Phishing Attack</w:t>
      </w:r>
    </w:p>
    <w:p w14:paraId="6C6EEC56" w14:textId="77777777" w:rsidR="00176E65" w:rsidRPr="00176E65" w:rsidRDefault="00176E65" w:rsidP="00176E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Social Engineering </w:t>
      </w:r>
    </w:p>
    <w:p w14:paraId="766D9F4B" w14:textId="77777777" w:rsidR="00176E65" w:rsidRPr="00176E65" w:rsidRDefault="00176E65" w:rsidP="00176E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Credential Theft </w:t>
      </w:r>
    </w:p>
    <w:p w14:paraId="66850158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Legal Implications (IT Act)</w:t>
      </w:r>
    </w:p>
    <w:p w14:paraId="17918BFA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Applicable Sections:</w:t>
      </w:r>
    </w:p>
    <w:p w14:paraId="45B3A4BA" w14:textId="77777777" w:rsidR="00176E65" w:rsidRPr="00176E65" w:rsidRDefault="00176E65" w:rsidP="00176E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43</w:t>
      </w:r>
      <w:r w:rsidRPr="00176E65">
        <w:rPr>
          <w:rFonts w:ascii="Times New Roman" w:hAnsi="Times New Roman" w:cs="Times New Roman"/>
        </w:rPr>
        <w:t xml:space="preserve"> – Unauthorized access </w:t>
      </w:r>
    </w:p>
    <w:p w14:paraId="17C3422C" w14:textId="77777777" w:rsidR="00176E65" w:rsidRPr="00176E65" w:rsidRDefault="00176E65" w:rsidP="00176E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66</w:t>
      </w:r>
      <w:r w:rsidRPr="00176E65">
        <w:rPr>
          <w:rFonts w:ascii="Times New Roman" w:hAnsi="Times New Roman" w:cs="Times New Roman"/>
        </w:rPr>
        <w:t xml:space="preserve"> – Computer-related offences </w:t>
      </w:r>
    </w:p>
    <w:p w14:paraId="38CE5A37" w14:textId="77777777" w:rsidR="00176E65" w:rsidRPr="00176E65" w:rsidRDefault="00176E65" w:rsidP="00176E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66C</w:t>
      </w:r>
      <w:r w:rsidRPr="00176E65">
        <w:rPr>
          <w:rFonts w:ascii="Times New Roman" w:hAnsi="Times New Roman" w:cs="Times New Roman"/>
        </w:rPr>
        <w:t xml:space="preserve"> – Identity theft </w:t>
      </w:r>
    </w:p>
    <w:p w14:paraId="5F67CDB7" w14:textId="77777777" w:rsidR="00176E65" w:rsidRPr="00176E65" w:rsidRDefault="00176E65" w:rsidP="00176E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66D</w:t>
      </w:r>
      <w:r w:rsidRPr="00176E65">
        <w:rPr>
          <w:rFonts w:ascii="Times New Roman" w:hAnsi="Times New Roman" w:cs="Times New Roman"/>
        </w:rPr>
        <w:t xml:space="preserve"> – Cheating by personation using computer resources </w:t>
      </w:r>
    </w:p>
    <w:p w14:paraId="2C4BC83D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Responsibilities</w:t>
      </w:r>
    </w:p>
    <w:p w14:paraId="724D8F12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Organization</w:t>
      </w:r>
    </w:p>
    <w:p w14:paraId="2476873F" w14:textId="77777777" w:rsidR="00176E65" w:rsidRPr="00176E65" w:rsidRDefault="00176E65" w:rsidP="00176E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Employee awareness training </w:t>
      </w:r>
    </w:p>
    <w:p w14:paraId="722F5054" w14:textId="77777777" w:rsidR="00176E65" w:rsidRPr="00176E65" w:rsidRDefault="00176E65" w:rsidP="00176E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lastRenderedPageBreak/>
        <w:t xml:space="preserve">Email security </w:t>
      </w:r>
    </w:p>
    <w:p w14:paraId="1C299B8E" w14:textId="77777777" w:rsidR="00176E65" w:rsidRPr="00176E65" w:rsidRDefault="00176E65" w:rsidP="00176E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Multi-Factor Authentication (MFA) </w:t>
      </w:r>
    </w:p>
    <w:p w14:paraId="034165F0" w14:textId="77777777" w:rsidR="00176E65" w:rsidRPr="00176E65" w:rsidRDefault="00176E65" w:rsidP="00176E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Regular security audits </w:t>
      </w:r>
    </w:p>
    <w:p w14:paraId="7EF0695F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Employee</w:t>
      </w:r>
    </w:p>
    <w:p w14:paraId="680762C3" w14:textId="77777777" w:rsidR="00176E65" w:rsidRPr="00176E65" w:rsidRDefault="00176E65" w:rsidP="00176E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Verify suspicious emails. </w:t>
      </w:r>
    </w:p>
    <w:p w14:paraId="7E64D057" w14:textId="77777777" w:rsidR="00176E65" w:rsidRPr="00176E65" w:rsidRDefault="00176E65" w:rsidP="00176E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Never share passwords. </w:t>
      </w:r>
    </w:p>
    <w:p w14:paraId="7C99A352" w14:textId="77777777" w:rsidR="00176E65" w:rsidRPr="00176E65" w:rsidRDefault="00176E65" w:rsidP="00176E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Report phishing immediately. </w:t>
      </w:r>
    </w:p>
    <w:p w14:paraId="2D1B7B99" w14:textId="77777777" w:rsidR="00176E65" w:rsidRPr="00176E65" w:rsidRDefault="00176E65" w:rsidP="00176E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Follow cybersecurity policies. </w:t>
      </w:r>
    </w:p>
    <w:p w14:paraId="12616B56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Prevention Measures</w:t>
      </w:r>
    </w:p>
    <w:p w14:paraId="3E5F720C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Technical:</w:t>
      </w:r>
    </w:p>
    <w:p w14:paraId="6EA70BDA" w14:textId="77777777" w:rsidR="00176E65" w:rsidRPr="00176E65" w:rsidRDefault="00176E65" w:rsidP="00176E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Spam filters </w:t>
      </w:r>
    </w:p>
    <w:p w14:paraId="197E8DB4" w14:textId="77777777" w:rsidR="00176E65" w:rsidRPr="00176E65" w:rsidRDefault="00176E65" w:rsidP="00176E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MFA </w:t>
      </w:r>
    </w:p>
    <w:p w14:paraId="270EEE43" w14:textId="77777777" w:rsidR="00176E65" w:rsidRPr="00176E65" w:rsidRDefault="00176E65" w:rsidP="00176E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Antivirus </w:t>
      </w:r>
    </w:p>
    <w:p w14:paraId="02D738D7" w14:textId="77777777" w:rsidR="00176E65" w:rsidRPr="00176E65" w:rsidRDefault="00176E65" w:rsidP="00176E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Secure Email Gateway </w:t>
      </w:r>
    </w:p>
    <w:p w14:paraId="15AC41F0" w14:textId="77777777" w:rsidR="00176E65" w:rsidRPr="00176E65" w:rsidRDefault="00176E65" w:rsidP="00176E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DNS filtering </w:t>
      </w:r>
    </w:p>
    <w:p w14:paraId="0C6A3FA7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Organizational:</w:t>
      </w:r>
    </w:p>
    <w:p w14:paraId="63189B45" w14:textId="77777777" w:rsidR="00176E65" w:rsidRPr="00176E65" w:rsidRDefault="00176E65" w:rsidP="00176E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Cybersecurity awareness training </w:t>
      </w:r>
    </w:p>
    <w:p w14:paraId="42098959" w14:textId="77777777" w:rsidR="00176E65" w:rsidRPr="00176E65" w:rsidRDefault="00176E65" w:rsidP="00176E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Phishing simulations </w:t>
      </w:r>
    </w:p>
    <w:p w14:paraId="02E6E8A9" w14:textId="77777777" w:rsidR="00176E65" w:rsidRPr="00176E65" w:rsidRDefault="00176E65" w:rsidP="00176E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Password policy </w:t>
      </w:r>
    </w:p>
    <w:p w14:paraId="6F786040" w14:textId="77777777" w:rsidR="00176E65" w:rsidRPr="00176E65" w:rsidRDefault="00176E65" w:rsidP="00176E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Incident response plan </w:t>
      </w:r>
    </w:p>
    <w:p w14:paraId="781174AE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Conclusion</w:t>
      </w:r>
    </w:p>
    <w:p w14:paraId="50B62AAD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Both employees and organizations share responsibility for preventing phishing attacks.</w:t>
      </w:r>
    </w:p>
    <w:p w14:paraId="7790053D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6442654E">
          <v:rect id="_x0000_i1070" style="width:0;height:1.5pt" o:hralign="center" o:hrstd="t" o:hr="t" fillcolor="#a0a0a0" stroked="f"/>
        </w:pict>
      </w:r>
    </w:p>
    <w:p w14:paraId="6B25DF8E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Case Study 4</w:t>
      </w:r>
    </w:p>
    <w:p w14:paraId="26FE4818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Student Exploits Banking Vulnerability</w:t>
      </w:r>
    </w:p>
    <w:p w14:paraId="04207DCA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Scenario</w:t>
      </w:r>
    </w:p>
    <w:p w14:paraId="6D866348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A cybersecurity student finds a banking vulnerability and retrieves a small amount of customer data before reporting it.</w:t>
      </w:r>
    </w:p>
    <w:p w14:paraId="579BA423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Ethical Analysis</w:t>
      </w:r>
    </w:p>
    <w:p w14:paraId="08F4AA9C" w14:textId="77777777" w:rsidR="00176E65" w:rsidRPr="00176E65" w:rsidRDefault="00176E65" w:rsidP="00176E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lastRenderedPageBreak/>
        <w:t xml:space="preserve">Good intention does not justify unauthorized exploitation. </w:t>
      </w:r>
    </w:p>
    <w:p w14:paraId="2D41D89F" w14:textId="77777777" w:rsidR="00176E65" w:rsidRPr="00176E65" w:rsidRDefault="00176E65" w:rsidP="00176E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Accessing customer data violates privacy. </w:t>
      </w:r>
    </w:p>
    <w:p w14:paraId="52201D35" w14:textId="77777777" w:rsidR="00176E65" w:rsidRPr="00176E65" w:rsidRDefault="00176E65" w:rsidP="00176E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Ethical hackers must avoid accessing sensitive information. </w:t>
      </w:r>
    </w:p>
    <w:p w14:paraId="350D651A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Ethical Hacking vs Unauthorized Hacking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588"/>
      </w:tblGrid>
      <w:tr w:rsidR="00176E65" w:rsidRPr="00176E65" w14:paraId="2595BE19" w14:textId="77777777" w:rsidTr="00176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C7108" w14:textId="77777777" w:rsidR="00176E65" w:rsidRPr="00176E65" w:rsidRDefault="00176E65" w:rsidP="00176E65">
            <w:pPr>
              <w:rPr>
                <w:rFonts w:ascii="Times New Roman" w:hAnsi="Times New Roman" w:cs="Times New Roman"/>
                <w:b/>
                <w:bCs/>
              </w:rPr>
            </w:pPr>
            <w:r w:rsidRPr="00176E65">
              <w:rPr>
                <w:rFonts w:ascii="Times New Roman" w:hAnsi="Times New Roman" w:cs="Times New Roman"/>
                <w:b/>
                <w:bCs/>
              </w:rPr>
              <w:t>Ethical Hacking</w:t>
            </w:r>
          </w:p>
        </w:tc>
        <w:tc>
          <w:tcPr>
            <w:tcW w:w="0" w:type="auto"/>
            <w:vAlign w:val="center"/>
            <w:hideMark/>
          </w:tcPr>
          <w:p w14:paraId="52B930E6" w14:textId="77777777" w:rsidR="00176E65" w:rsidRPr="00176E65" w:rsidRDefault="00176E65" w:rsidP="00176E65">
            <w:pPr>
              <w:rPr>
                <w:rFonts w:ascii="Times New Roman" w:hAnsi="Times New Roman" w:cs="Times New Roman"/>
                <w:b/>
                <w:bCs/>
              </w:rPr>
            </w:pPr>
            <w:r w:rsidRPr="00176E65">
              <w:rPr>
                <w:rFonts w:ascii="Times New Roman" w:hAnsi="Times New Roman" w:cs="Times New Roman"/>
                <w:b/>
                <w:bCs/>
              </w:rPr>
              <w:t>Unauthorized Hacking</w:t>
            </w:r>
          </w:p>
        </w:tc>
      </w:tr>
      <w:tr w:rsidR="00176E65" w:rsidRPr="00176E65" w14:paraId="225221BA" w14:textId="77777777" w:rsidTr="0017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970D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Permission obtained</w:t>
            </w:r>
          </w:p>
        </w:tc>
        <w:tc>
          <w:tcPr>
            <w:tcW w:w="0" w:type="auto"/>
            <w:vAlign w:val="center"/>
            <w:hideMark/>
          </w:tcPr>
          <w:p w14:paraId="3771C2FC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No permission</w:t>
            </w:r>
          </w:p>
        </w:tc>
      </w:tr>
      <w:tr w:rsidR="00176E65" w:rsidRPr="00176E65" w14:paraId="55C94484" w14:textId="77777777" w:rsidTr="0017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B0CA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375F1584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Illegal</w:t>
            </w:r>
          </w:p>
        </w:tc>
      </w:tr>
      <w:tr w:rsidR="00176E65" w:rsidRPr="00176E65" w14:paraId="1C76563B" w14:textId="77777777" w:rsidTr="0017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5472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Improves security</w:t>
            </w:r>
          </w:p>
        </w:tc>
        <w:tc>
          <w:tcPr>
            <w:tcW w:w="0" w:type="auto"/>
            <w:vAlign w:val="center"/>
            <w:hideMark/>
          </w:tcPr>
          <w:p w14:paraId="7BF260BE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Violates security</w:t>
            </w:r>
          </w:p>
        </w:tc>
      </w:tr>
      <w:tr w:rsidR="00176E65" w:rsidRPr="00176E65" w14:paraId="075A2B85" w14:textId="77777777" w:rsidTr="0017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DCFF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Controlled testing</w:t>
            </w:r>
          </w:p>
        </w:tc>
        <w:tc>
          <w:tcPr>
            <w:tcW w:w="0" w:type="auto"/>
            <w:vAlign w:val="center"/>
            <w:hideMark/>
          </w:tcPr>
          <w:p w14:paraId="07E8C1A9" w14:textId="77777777" w:rsidR="00176E65" w:rsidRPr="00176E65" w:rsidRDefault="00176E65" w:rsidP="00176E65">
            <w:pPr>
              <w:rPr>
                <w:rFonts w:ascii="Times New Roman" w:hAnsi="Times New Roman" w:cs="Times New Roman"/>
              </w:rPr>
            </w:pPr>
            <w:r w:rsidRPr="00176E65">
              <w:rPr>
                <w:rFonts w:ascii="Times New Roman" w:hAnsi="Times New Roman" w:cs="Times New Roman"/>
              </w:rPr>
              <w:t>Unauthorized exploitation</w:t>
            </w:r>
          </w:p>
        </w:tc>
      </w:tr>
    </w:tbl>
    <w:p w14:paraId="29443D7D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Applicable IT Act Sections</w:t>
      </w:r>
    </w:p>
    <w:p w14:paraId="39F7A720" w14:textId="77777777" w:rsidR="00176E65" w:rsidRPr="00176E65" w:rsidRDefault="00176E65" w:rsidP="00176E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43</w:t>
      </w:r>
      <w:r w:rsidRPr="00176E65">
        <w:rPr>
          <w:rFonts w:ascii="Times New Roman" w:hAnsi="Times New Roman" w:cs="Times New Roman"/>
        </w:rPr>
        <w:t xml:space="preserve"> – Unauthorized access </w:t>
      </w:r>
    </w:p>
    <w:p w14:paraId="6CD34AD8" w14:textId="77777777" w:rsidR="00176E65" w:rsidRPr="00176E65" w:rsidRDefault="00176E65" w:rsidP="00176E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66</w:t>
      </w:r>
      <w:r w:rsidRPr="00176E65">
        <w:rPr>
          <w:rFonts w:ascii="Times New Roman" w:hAnsi="Times New Roman" w:cs="Times New Roman"/>
        </w:rPr>
        <w:t xml:space="preserve"> – Computer-related offences </w:t>
      </w:r>
    </w:p>
    <w:p w14:paraId="00EB209B" w14:textId="77777777" w:rsidR="00176E65" w:rsidRPr="00176E65" w:rsidRDefault="00176E65" w:rsidP="00176E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Section 72</w:t>
      </w:r>
      <w:r w:rsidRPr="00176E65">
        <w:rPr>
          <w:rFonts w:ascii="Times New Roman" w:hAnsi="Times New Roman" w:cs="Times New Roman"/>
        </w:rPr>
        <w:t xml:space="preserve"> – Breach of confidentiality and privacy </w:t>
      </w:r>
    </w:p>
    <w:p w14:paraId="574E8F95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Proper Reporting Process</w:t>
      </w:r>
    </w:p>
    <w:p w14:paraId="7BE72696" w14:textId="77777777" w:rsidR="00176E65" w:rsidRPr="00176E65" w:rsidRDefault="00176E65" w:rsidP="00176E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Do not exploit the vulnerability. </w:t>
      </w:r>
    </w:p>
    <w:p w14:paraId="6DC03D87" w14:textId="77777777" w:rsidR="00176E65" w:rsidRPr="00176E65" w:rsidRDefault="00176E65" w:rsidP="00176E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Collect minimal evidence. </w:t>
      </w:r>
    </w:p>
    <w:p w14:paraId="030559C2" w14:textId="77777777" w:rsidR="00176E65" w:rsidRPr="00176E65" w:rsidRDefault="00176E65" w:rsidP="00176E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Inform the bank privately. </w:t>
      </w:r>
    </w:p>
    <w:p w14:paraId="7F5128BC" w14:textId="77777777" w:rsidR="00176E65" w:rsidRPr="00176E65" w:rsidRDefault="00176E65" w:rsidP="00176E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Request acknowledgement. </w:t>
      </w:r>
    </w:p>
    <w:p w14:paraId="6794BC84" w14:textId="77777777" w:rsidR="00176E65" w:rsidRPr="00176E65" w:rsidRDefault="00176E65" w:rsidP="00176E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Wait for the organization to fix the issue. </w:t>
      </w:r>
    </w:p>
    <w:p w14:paraId="50110D69" w14:textId="77777777" w:rsidR="00176E65" w:rsidRPr="00176E65" w:rsidRDefault="00176E65" w:rsidP="00176E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Publish only after permission or remediation. </w:t>
      </w:r>
    </w:p>
    <w:p w14:paraId="393C5FD8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Conclusion</w:t>
      </w:r>
    </w:p>
    <w:p w14:paraId="5C35AE1E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>Even with good intentions, unauthorized exploitation of vulnerabilities can lead to legal action.</w:t>
      </w:r>
    </w:p>
    <w:p w14:paraId="1265AE23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62355F10">
          <v:rect id="_x0000_i1071" style="width:0;height:1.5pt" o:hralign="center" o:hrstd="t" o:hr="t" fillcolor="#a0a0a0" stroked="f"/>
        </w:pict>
      </w:r>
    </w:p>
    <w:p w14:paraId="61D62425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Overall Conclusion</w:t>
      </w:r>
    </w:p>
    <w:p w14:paraId="6F357874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Key Learning Points</w:t>
      </w:r>
    </w:p>
    <w:p w14:paraId="715AF23F" w14:textId="77777777" w:rsidR="00176E65" w:rsidRPr="00176E65" w:rsidRDefault="00176E65" w:rsidP="00176E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Ethical hacking always requires </w:t>
      </w:r>
      <w:r w:rsidRPr="00176E65">
        <w:rPr>
          <w:rFonts w:ascii="Times New Roman" w:hAnsi="Times New Roman" w:cs="Times New Roman"/>
          <w:b/>
          <w:bCs/>
        </w:rPr>
        <w:t>authorization</w:t>
      </w:r>
      <w:r w:rsidRPr="00176E65">
        <w:rPr>
          <w:rFonts w:ascii="Times New Roman" w:hAnsi="Times New Roman" w:cs="Times New Roman"/>
        </w:rPr>
        <w:t xml:space="preserve">. </w:t>
      </w:r>
    </w:p>
    <w:p w14:paraId="490C61AF" w14:textId="77777777" w:rsidR="00176E65" w:rsidRPr="00176E65" w:rsidRDefault="00176E65" w:rsidP="00176E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Responsible disclosure protects users and organizations. </w:t>
      </w:r>
    </w:p>
    <w:p w14:paraId="7B0C47B8" w14:textId="77777777" w:rsidR="00176E65" w:rsidRPr="00176E65" w:rsidRDefault="00176E65" w:rsidP="00176E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Phishing remains one of the most common cyber threats. </w:t>
      </w:r>
    </w:p>
    <w:p w14:paraId="2128532F" w14:textId="77777777" w:rsidR="00176E65" w:rsidRPr="00176E65" w:rsidRDefault="00176E65" w:rsidP="00176E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lastRenderedPageBreak/>
        <w:t xml:space="preserve">The </w:t>
      </w:r>
      <w:r w:rsidRPr="00176E65">
        <w:rPr>
          <w:rFonts w:ascii="Times New Roman" w:hAnsi="Times New Roman" w:cs="Times New Roman"/>
          <w:b/>
          <w:bCs/>
        </w:rPr>
        <w:t>Information Technology Act, 2000</w:t>
      </w:r>
      <w:r w:rsidRPr="00176E65">
        <w:rPr>
          <w:rFonts w:ascii="Times New Roman" w:hAnsi="Times New Roman" w:cs="Times New Roman"/>
        </w:rPr>
        <w:t xml:space="preserve"> provides legal protection against cyber offences. </w:t>
      </w:r>
    </w:p>
    <w:p w14:paraId="230BF6EF" w14:textId="77777777" w:rsidR="00176E65" w:rsidRPr="00176E65" w:rsidRDefault="00176E65" w:rsidP="00176E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Cybersecurity professionals must always follow ethical and legal guidelines. </w:t>
      </w:r>
    </w:p>
    <w:p w14:paraId="1D0D05E5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348CE113">
          <v:rect id="_x0000_i1072" style="width:0;height:1.5pt" o:hralign="center" o:hrstd="t" o:hr="t" fillcolor="#a0a0a0" stroked="f"/>
        </w:pict>
      </w:r>
    </w:p>
    <w:p w14:paraId="17A7D838" w14:textId="77777777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References</w:t>
      </w:r>
    </w:p>
    <w:p w14:paraId="1D1E8E66" w14:textId="77777777" w:rsidR="00176E65" w:rsidRPr="00176E65" w:rsidRDefault="00176E65" w:rsidP="00176E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Information Technology Act, 2000 (India) </w:t>
      </w:r>
    </w:p>
    <w:p w14:paraId="38499F6B" w14:textId="77777777" w:rsidR="00176E65" w:rsidRPr="00176E65" w:rsidRDefault="00176E65" w:rsidP="00176E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CEH (Certified Ethical Hacker) Study Material </w:t>
      </w:r>
    </w:p>
    <w:p w14:paraId="7B75A6D5" w14:textId="77777777" w:rsidR="00176E65" w:rsidRPr="00176E65" w:rsidRDefault="00176E65" w:rsidP="00176E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NIST Cybersecurity Framework </w:t>
      </w:r>
    </w:p>
    <w:p w14:paraId="6B8E26D9" w14:textId="77777777" w:rsidR="00176E65" w:rsidRPr="00176E65" w:rsidRDefault="00176E65" w:rsidP="00176E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OWASP Top 10 Web Application Security Risks </w:t>
      </w:r>
    </w:p>
    <w:p w14:paraId="47753B35" w14:textId="77777777" w:rsidR="00176E65" w:rsidRPr="00176E65" w:rsidRDefault="00176E65" w:rsidP="00176E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t xml:space="preserve">CERT-In Security Guidelines </w:t>
      </w:r>
    </w:p>
    <w:p w14:paraId="776D3B24" w14:textId="77777777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</w:rPr>
        <w:pict w14:anchorId="1BA35DD6">
          <v:rect id="_x0000_i1073" style="width:0;height:1.5pt" o:hralign="center" o:hrstd="t" o:hr="t" fillcolor="#a0a0a0" stroked="f"/>
        </w:pict>
      </w:r>
    </w:p>
    <w:p w14:paraId="7AA4D974" w14:textId="77777777" w:rsidR="00176E65" w:rsidRDefault="00176E65" w:rsidP="00176E65">
      <w:pPr>
        <w:rPr>
          <w:rFonts w:ascii="Times New Roman" w:hAnsi="Times New Roman" w:cs="Times New Roman"/>
          <w:b/>
          <w:bCs/>
        </w:rPr>
      </w:pPr>
    </w:p>
    <w:p w14:paraId="3482BA95" w14:textId="2FDE3505" w:rsidR="00176E65" w:rsidRPr="00176E65" w:rsidRDefault="00176E65" w:rsidP="00176E65">
      <w:pPr>
        <w:rPr>
          <w:rFonts w:ascii="Times New Roman" w:hAnsi="Times New Roman" w:cs="Times New Roman"/>
          <w:b/>
          <w:bCs/>
        </w:rPr>
      </w:pPr>
      <w:r w:rsidRPr="00176E65">
        <w:rPr>
          <w:rFonts w:ascii="Times New Roman" w:hAnsi="Times New Roman" w:cs="Times New Roman"/>
          <w:b/>
          <w:bCs/>
        </w:rPr>
        <w:t>Code of Conduct</w:t>
      </w:r>
    </w:p>
    <w:p w14:paraId="163CAC31" w14:textId="2E6AE53D" w:rsidR="00176E65" w:rsidRPr="00176E65" w:rsidRDefault="00176E65" w:rsidP="00176E65">
      <w:pPr>
        <w:rPr>
          <w:rFonts w:ascii="Times New Roman" w:hAnsi="Times New Roman" w:cs="Times New Roman"/>
        </w:rPr>
      </w:pPr>
      <w:r w:rsidRPr="00176E65">
        <w:rPr>
          <w:rFonts w:ascii="Times New Roman" w:hAnsi="Times New Roman" w:cs="Times New Roman"/>
          <w:b/>
          <w:bCs/>
        </w:rPr>
        <w:t>I</w:t>
      </w:r>
      <w:r w:rsidRPr="00176E65">
        <w:rPr>
          <w:rFonts w:ascii="Times New Roman" w:hAnsi="Times New Roman" w:cs="Times New Roman"/>
          <w:b/>
          <w:bCs/>
        </w:rPr>
        <w:t xml:space="preserve"> Lekkala Dattu Kumar</w:t>
      </w:r>
      <w:r w:rsidRPr="00176E65">
        <w:rPr>
          <w:rFonts w:ascii="Times New Roman" w:hAnsi="Times New Roman" w:cs="Times New Roman"/>
          <w:b/>
          <w:bCs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7EAC2B74" w14:textId="77777777" w:rsidR="00176E65" w:rsidRPr="00176E65" w:rsidRDefault="00176E65" w:rsidP="00176E65">
      <w:pPr>
        <w:rPr>
          <w:rFonts w:ascii="Times New Roman" w:hAnsi="Times New Roman" w:cs="Times New Roman"/>
          <w:vanish/>
        </w:rPr>
      </w:pPr>
      <w:r w:rsidRPr="00176E65">
        <w:rPr>
          <w:rFonts w:ascii="Times New Roman" w:hAnsi="Times New Roman" w:cs="Times New Roman"/>
          <w:vanish/>
        </w:rPr>
        <w:t>Top of Form</w:t>
      </w:r>
    </w:p>
    <w:p w14:paraId="2E0C05EA" w14:textId="77777777" w:rsidR="00176E65" w:rsidRPr="00176E65" w:rsidRDefault="00176E65" w:rsidP="00176E65">
      <w:pPr>
        <w:rPr>
          <w:rFonts w:ascii="Times New Roman" w:hAnsi="Times New Roman" w:cs="Times New Roman"/>
          <w:vanish/>
        </w:rPr>
      </w:pPr>
      <w:r w:rsidRPr="00176E65">
        <w:rPr>
          <w:rFonts w:ascii="Times New Roman" w:hAnsi="Times New Roman" w:cs="Times New Roman"/>
          <w:vanish/>
        </w:rPr>
        <w:t>Bottom of Form</w:t>
      </w:r>
    </w:p>
    <w:p w14:paraId="7E378234" w14:textId="77777777" w:rsidR="006E198A" w:rsidRPr="00176E65" w:rsidRDefault="006E198A">
      <w:pPr>
        <w:rPr>
          <w:rFonts w:ascii="Times New Roman" w:hAnsi="Times New Roman" w:cs="Times New Roman"/>
        </w:rPr>
      </w:pPr>
    </w:p>
    <w:sectPr w:rsidR="006E198A" w:rsidRPr="00176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CFEAD" w14:textId="77777777" w:rsidR="00176E65" w:rsidRDefault="00176E65" w:rsidP="00176E65">
      <w:pPr>
        <w:spacing w:after="0" w:line="240" w:lineRule="auto"/>
      </w:pPr>
      <w:r>
        <w:separator/>
      </w:r>
    </w:p>
  </w:endnote>
  <w:endnote w:type="continuationSeparator" w:id="0">
    <w:p w14:paraId="564FBAFB" w14:textId="77777777" w:rsidR="00176E65" w:rsidRDefault="00176E65" w:rsidP="00176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0B87A" w14:textId="77777777" w:rsidR="00176E65" w:rsidRDefault="00176E65" w:rsidP="00176E65">
      <w:pPr>
        <w:spacing w:after="0" w:line="240" w:lineRule="auto"/>
      </w:pPr>
      <w:r>
        <w:separator/>
      </w:r>
    </w:p>
  </w:footnote>
  <w:footnote w:type="continuationSeparator" w:id="0">
    <w:p w14:paraId="5ECB729A" w14:textId="77777777" w:rsidR="00176E65" w:rsidRDefault="00176E65" w:rsidP="00176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556CA"/>
    <w:multiLevelType w:val="multilevel"/>
    <w:tmpl w:val="765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2BA4"/>
    <w:multiLevelType w:val="multilevel"/>
    <w:tmpl w:val="EB5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CCB"/>
    <w:multiLevelType w:val="multilevel"/>
    <w:tmpl w:val="369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34CC"/>
    <w:multiLevelType w:val="multilevel"/>
    <w:tmpl w:val="69B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737"/>
    <w:multiLevelType w:val="multilevel"/>
    <w:tmpl w:val="579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B2036"/>
    <w:multiLevelType w:val="multilevel"/>
    <w:tmpl w:val="01B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55D71"/>
    <w:multiLevelType w:val="multilevel"/>
    <w:tmpl w:val="07B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34778"/>
    <w:multiLevelType w:val="multilevel"/>
    <w:tmpl w:val="22C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4276E"/>
    <w:multiLevelType w:val="multilevel"/>
    <w:tmpl w:val="B68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D238B"/>
    <w:multiLevelType w:val="multilevel"/>
    <w:tmpl w:val="A54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D0293"/>
    <w:multiLevelType w:val="multilevel"/>
    <w:tmpl w:val="E34A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65C5F"/>
    <w:multiLevelType w:val="multilevel"/>
    <w:tmpl w:val="D4C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B634B"/>
    <w:multiLevelType w:val="multilevel"/>
    <w:tmpl w:val="12A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C2A4F"/>
    <w:multiLevelType w:val="multilevel"/>
    <w:tmpl w:val="BB6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27681"/>
    <w:multiLevelType w:val="multilevel"/>
    <w:tmpl w:val="190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805A1"/>
    <w:multiLevelType w:val="multilevel"/>
    <w:tmpl w:val="48F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437CD"/>
    <w:multiLevelType w:val="multilevel"/>
    <w:tmpl w:val="F82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1AF5"/>
    <w:multiLevelType w:val="multilevel"/>
    <w:tmpl w:val="B7D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621B5"/>
    <w:multiLevelType w:val="multilevel"/>
    <w:tmpl w:val="9A3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4575C"/>
    <w:multiLevelType w:val="multilevel"/>
    <w:tmpl w:val="7C8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C3FE4"/>
    <w:multiLevelType w:val="multilevel"/>
    <w:tmpl w:val="8EE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80766">
    <w:abstractNumId w:val="6"/>
  </w:num>
  <w:num w:numId="2" w16cid:durableId="382603110">
    <w:abstractNumId w:val="13"/>
  </w:num>
  <w:num w:numId="3" w16cid:durableId="1076707693">
    <w:abstractNumId w:val="0"/>
  </w:num>
  <w:num w:numId="4" w16cid:durableId="235283701">
    <w:abstractNumId w:val="9"/>
  </w:num>
  <w:num w:numId="5" w16cid:durableId="244582292">
    <w:abstractNumId w:val="3"/>
  </w:num>
  <w:num w:numId="6" w16cid:durableId="477768904">
    <w:abstractNumId w:val="16"/>
  </w:num>
  <w:num w:numId="7" w16cid:durableId="1365011062">
    <w:abstractNumId w:val="10"/>
  </w:num>
  <w:num w:numId="8" w16cid:durableId="1839150734">
    <w:abstractNumId w:val="17"/>
  </w:num>
  <w:num w:numId="9" w16cid:durableId="491677850">
    <w:abstractNumId w:val="4"/>
  </w:num>
  <w:num w:numId="10" w16cid:durableId="889925194">
    <w:abstractNumId w:val="12"/>
  </w:num>
  <w:num w:numId="11" w16cid:durableId="561598301">
    <w:abstractNumId w:val="1"/>
  </w:num>
  <w:num w:numId="12" w16cid:durableId="698235503">
    <w:abstractNumId w:val="18"/>
  </w:num>
  <w:num w:numId="13" w16cid:durableId="1025445289">
    <w:abstractNumId w:val="20"/>
  </w:num>
  <w:num w:numId="14" w16cid:durableId="1661347468">
    <w:abstractNumId w:val="14"/>
  </w:num>
  <w:num w:numId="15" w16cid:durableId="1801651974">
    <w:abstractNumId w:val="5"/>
  </w:num>
  <w:num w:numId="16" w16cid:durableId="995456828">
    <w:abstractNumId w:val="7"/>
  </w:num>
  <w:num w:numId="17" w16cid:durableId="170919193">
    <w:abstractNumId w:val="2"/>
  </w:num>
  <w:num w:numId="18" w16cid:durableId="260769151">
    <w:abstractNumId w:val="11"/>
  </w:num>
  <w:num w:numId="19" w16cid:durableId="485364504">
    <w:abstractNumId w:val="19"/>
  </w:num>
  <w:num w:numId="20" w16cid:durableId="1396275420">
    <w:abstractNumId w:val="8"/>
  </w:num>
  <w:num w:numId="21" w16cid:durableId="20428938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65"/>
    <w:rsid w:val="00176E65"/>
    <w:rsid w:val="003C3AAF"/>
    <w:rsid w:val="006E198A"/>
    <w:rsid w:val="00DA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5639"/>
  <w15:chartTrackingRefBased/>
  <w15:docId w15:val="{0DDCE32B-5A33-4DDC-BBBE-0A9AD623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E65"/>
  </w:style>
  <w:style w:type="paragraph" w:styleId="Heading1">
    <w:name w:val="heading 1"/>
    <w:basedOn w:val="Normal"/>
    <w:next w:val="Normal"/>
    <w:link w:val="Heading1Char"/>
    <w:uiPriority w:val="9"/>
    <w:qFormat/>
    <w:rsid w:val="0017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E65"/>
  </w:style>
  <w:style w:type="paragraph" w:styleId="Footer">
    <w:name w:val="footer"/>
    <w:basedOn w:val="Normal"/>
    <w:link w:val="FooterChar"/>
    <w:uiPriority w:val="99"/>
    <w:unhideWhenUsed/>
    <w:rsid w:val="00176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6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0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3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8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0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7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5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9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8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9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Dathu Kumar</dc:creator>
  <cp:keywords/>
  <dc:description/>
  <cp:lastModifiedBy>Dathu Kumar</cp:lastModifiedBy>
  <cp:revision>1</cp:revision>
  <dcterms:created xsi:type="dcterms:W3CDTF">2026-07-16T02:21:00Z</dcterms:created>
  <dcterms:modified xsi:type="dcterms:W3CDTF">2026-07-16T02:29:00Z</dcterms:modified>
</cp:coreProperties>
</file>