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0A8283" w14:textId="77777777" w:rsidR="002F37A5" w:rsidRPr="002F37A5" w:rsidRDefault="002F37A5" w:rsidP="002F37A5">
      <w:pPr>
        <w:jc w:val="center"/>
        <w:rPr>
          <w:rFonts w:ascii="Times New Roman" w:hAnsi="Times New Roman" w:cs="Times New Roman"/>
          <w:b/>
          <w:bCs/>
        </w:rPr>
      </w:pPr>
      <w:r w:rsidRPr="002F37A5">
        <w:rPr>
          <w:rFonts w:ascii="Times New Roman" w:hAnsi="Times New Roman" w:cs="Times New Roman"/>
          <w:b/>
          <w:bCs/>
        </w:rPr>
        <w:t>SIMATS ENGINEERING</w:t>
      </w:r>
    </w:p>
    <w:p w14:paraId="703DA34B"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Assessment Tool 2 – Ethical Hacking (ITA14)</w:t>
      </w:r>
    </w:p>
    <w:p w14:paraId="07AE6DEF"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Course Outcome</w:t>
      </w:r>
    </w:p>
    <w:p w14:paraId="49BC1CB3" w14:textId="77777777" w:rsidR="002F37A5" w:rsidRPr="002F37A5" w:rsidRDefault="002F37A5" w:rsidP="002F37A5">
      <w:pPr>
        <w:rPr>
          <w:rFonts w:ascii="Times New Roman" w:hAnsi="Times New Roman" w:cs="Times New Roman"/>
        </w:rPr>
      </w:pPr>
      <w:r w:rsidRPr="002F37A5">
        <w:rPr>
          <w:rFonts w:ascii="Times New Roman" w:hAnsi="Times New Roman" w:cs="Times New Roman"/>
          <w:b/>
          <w:bCs/>
        </w:rPr>
        <w:t>CO2:</w:t>
      </w:r>
      <w:r w:rsidRPr="002F37A5">
        <w:rPr>
          <w:rFonts w:ascii="Times New Roman" w:hAnsi="Times New Roman" w:cs="Times New Roman"/>
        </w:rPr>
        <w:t xml:space="preserve"> </w:t>
      </w:r>
      <w:proofErr w:type="spellStart"/>
      <w:r w:rsidRPr="002F37A5">
        <w:rPr>
          <w:rFonts w:ascii="Times New Roman" w:hAnsi="Times New Roman" w:cs="Times New Roman"/>
        </w:rPr>
        <w:t>Footprinting</w:t>
      </w:r>
      <w:proofErr w:type="spellEnd"/>
      <w:r w:rsidRPr="002F37A5">
        <w:rPr>
          <w:rFonts w:ascii="Times New Roman" w:hAnsi="Times New Roman" w:cs="Times New Roman"/>
        </w:rPr>
        <w:t xml:space="preserve"> Tools, DNS Zone Transfers, Social Engineering Attacks and Countermeasures</w:t>
      </w:r>
    </w:p>
    <w:p w14:paraId="50A5E5AE"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10C0F83A">
          <v:rect id="_x0000_i1181" style="width:0;height:1.5pt" o:hralign="center" o:hrstd="t" o:hr="t" fillcolor="#a0a0a0" stroked="f"/>
        </w:pict>
      </w:r>
    </w:p>
    <w:p w14:paraId="07691836"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Student Details</w:t>
      </w:r>
    </w:p>
    <w:p w14:paraId="65D2747B" w14:textId="77449CD9" w:rsidR="002F37A5" w:rsidRPr="002F37A5" w:rsidRDefault="002F37A5" w:rsidP="002F37A5">
      <w:pPr>
        <w:rPr>
          <w:rFonts w:ascii="Times New Roman" w:hAnsi="Times New Roman" w:cs="Times New Roman"/>
        </w:rPr>
      </w:pPr>
      <w:r w:rsidRPr="002F37A5">
        <w:rPr>
          <w:rFonts w:ascii="Times New Roman" w:hAnsi="Times New Roman" w:cs="Times New Roman"/>
          <w:b/>
          <w:bCs/>
        </w:rPr>
        <w:t>Name</w:t>
      </w:r>
      <w:r>
        <w:rPr>
          <w:rFonts w:ascii="Times New Roman" w:hAnsi="Times New Roman" w:cs="Times New Roman"/>
          <w:b/>
          <w:bCs/>
        </w:rPr>
        <w:t xml:space="preserve">                    </w:t>
      </w:r>
      <w:proofErr w:type="gramStart"/>
      <w:r>
        <w:rPr>
          <w:rFonts w:ascii="Times New Roman" w:hAnsi="Times New Roman" w:cs="Times New Roman"/>
          <w:b/>
          <w:bCs/>
        </w:rPr>
        <w:t xml:space="preserve">  </w:t>
      </w:r>
      <w:r w:rsidRPr="002F37A5">
        <w:rPr>
          <w:rFonts w:ascii="Times New Roman" w:hAnsi="Times New Roman" w:cs="Times New Roman"/>
          <w:b/>
          <w:bCs/>
        </w:rPr>
        <w:t>:</w:t>
      </w:r>
      <w:proofErr w:type="gramEnd"/>
      <w:r w:rsidRPr="002F37A5">
        <w:rPr>
          <w:rFonts w:ascii="Times New Roman" w:hAnsi="Times New Roman" w:cs="Times New Roman"/>
        </w:rPr>
        <w:t xml:space="preserve"> </w:t>
      </w:r>
      <w:r>
        <w:rPr>
          <w:rFonts w:ascii="Times New Roman" w:hAnsi="Times New Roman" w:cs="Times New Roman"/>
        </w:rPr>
        <w:t xml:space="preserve"> Lekkala Dattu Kumar</w:t>
      </w:r>
    </w:p>
    <w:p w14:paraId="55CB7A9C" w14:textId="7FA4C90F" w:rsidR="002F37A5" w:rsidRPr="002F37A5" w:rsidRDefault="002F37A5" w:rsidP="002F37A5">
      <w:pPr>
        <w:rPr>
          <w:rFonts w:ascii="Times New Roman" w:hAnsi="Times New Roman" w:cs="Times New Roman"/>
        </w:rPr>
      </w:pPr>
      <w:r w:rsidRPr="002F37A5">
        <w:rPr>
          <w:rFonts w:ascii="Times New Roman" w:hAnsi="Times New Roman" w:cs="Times New Roman"/>
          <w:b/>
          <w:bCs/>
        </w:rPr>
        <w:t>Register Number</w:t>
      </w:r>
      <w:r>
        <w:rPr>
          <w:rFonts w:ascii="Times New Roman" w:hAnsi="Times New Roman" w:cs="Times New Roman"/>
          <w:b/>
          <w:bCs/>
        </w:rPr>
        <w:t xml:space="preserve"> </w:t>
      </w:r>
      <w:proofErr w:type="gramStart"/>
      <w:r>
        <w:rPr>
          <w:rFonts w:ascii="Times New Roman" w:hAnsi="Times New Roman" w:cs="Times New Roman"/>
          <w:b/>
          <w:bCs/>
        </w:rPr>
        <w:t xml:space="preserve">  </w:t>
      </w:r>
      <w:r w:rsidRPr="002F37A5">
        <w:rPr>
          <w:rFonts w:ascii="Times New Roman" w:hAnsi="Times New Roman" w:cs="Times New Roman"/>
          <w:b/>
          <w:bCs/>
        </w:rPr>
        <w:t>:</w:t>
      </w:r>
      <w:proofErr w:type="gramEnd"/>
      <w:r w:rsidRPr="002F37A5">
        <w:rPr>
          <w:rFonts w:ascii="Times New Roman" w:hAnsi="Times New Roman" w:cs="Times New Roman"/>
        </w:rPr>
        <w:t xml:space="preserve"> </w:t>
      </w:r>
      <w:r>
        <w:rPr>
          <w:rFonts w:ascii="Times New Roman" w:hAnsi="Times New Roman" w:cs="Times New Roman"/>
        </w:rPr>
        <w:t>192324141</w:t>
      </w:r>
    </w:p>
    <w:p w14:paraId="7A2B8A09" w14:textId="2D9615C5" w:rsidR="002F37A5" w:rsidRPr="002F37A5" w:rsidRDefault="002F37A5" w:rsidP="002F37A5">
      <w:pPr>
        <w:rPr>
          <w:rFonts w:ascii="Times New Roman" w:hAnsi="Times New Roman" w:cs="Times New Roman"/>
        </w:rPr>
      </w:pPr>
      <w:r w:rsidRPr="002F37A5">
        <w:rPr>
          <w:rFonts w:ascii="Times New Roman" w:hAnsi="Times New Roman" w:cs="Times New Roman"/>
          <w:b/>
          <w:bCs/>
        </w:rPr>
        <w:t>Department</w:t>
      </w:r>
      <w:r>
        <w:rPr>
          <w:rFonts w:ascii="Times New Roman" w:hAnsi="Times New Roman" w:cs="Times New Roman"/>
          <w:b/>
          <w:bCs/>
        </w:rPr>
        <w:t xml:space="preserve">            </w:t>
      </w:r>
      <w:r w:rsidRPr="002F37A5">
        <w:rPr>
          <w:rFonts w:ascii="Times New Roman" w:hAnsi="Times New Roman" w:cs="Times New Roman"/>
          <w:b/>
          <w:bCs/>
        </w:rPr>
        <w:t>:</w:t>
      </w:r>
      <w:r w:rsidRPr="002F37A5">
        <w:rPr>
          <w:rFonts w:ascii="Times New Roman" w:hAnsi="Times New Roman" w:cs="Times New Roman"/>
        </w:rPr>
        <w:t xml:space="preserve"> </w:t>
      </w:r>
      <w:r>
        <w:rPr>
          <w:rFonts w:ascii="Times New Roman" w:hAnsi="Times New Roman" w:cs="Times New Roman"/>
        </w:rPr>
        <w:t>AI&amp;DS</w:t>
      </w:r>
    </w:p>
    <w:p w14:paraId="166BF06A"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55FF8098">
          <v:rect id="_x0000_i1182" style="width:0;height:1.5pt" o:hralign="center" o:hrstd="t" o:hr="t" fillcolor="#a0a0a0" stroked="f"/>
        </w:pict>
      </w:r>
    </w:p>
    <w:p w14:paraId="45F2DB6A"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Question 1</w:t>
      </w:r>
    </w:p>
    <w:p w14:paraId="10D8413C"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OSINT-Based Email Enumeration Assessment</w:t>
      </w:r>
    </w:p>
    <w:p w14:paraId="534B5876"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Aim</w:t>
      </w:r>
    </w:p>
    <w:p w14:paraId="0C8D9384"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 xml:space="preserve">To perform an </w:t>
      </w:r>
      <w:proofErr w:type="gramStart"/>
      <w:r w:rsidRPr="002F37A5">
        <w:rPr>
          <w:rFonts w:ascii="Times New Roman" w:hAnsi="Times New Roman" w:cs="Times New Roman"/>
        </w:rPr>
        <w:t>Open Source</w:t>
      </w:r>
      <w:proofErr w:type="gramEnd"/>
      <w:r w:rsidRPr="002F37A5">
        <w:rPr>
          <w:rFonts w:ascii="Times New Roman" w:hAnsi="Times New Roman" w:cs="Times New Roman"/>
        </w:rPr>
        <w:t xml:space="preserve"> Intelligence (OSINT) assessment in an authorized laboratory environment using information that is publicly available, and </w:t>
      </w:r>
      <w:proofErr w:type="spellStart"/>
      <w:r w:rsidRPr="002F37A5">
        <w:rPr>
          <w:rFonts w:ascii="Times New Roman" w:hAnsi="Times New Roman" w:cs="Times New Roman"/>
        </w:rPr>
        <w:t>analyze</w:t>
      </w:r>
      <w:proofErr w:type="spellEnd"/>
      <w:r w:rsidRPr="002F37A5">
        <w:rPr>
          <w:rFonts w:ascii="Times New Roman" w:hAnsi="Times New Roman" w:cs="Times New Roman"/>
        </w:rPr>
        <w:t xml:space="preserve"> the potential security risks associated with exposed organizational information.</w:t>
      </w:r>
    </w:p>
    <w:p w14:paraId="2E60F0F7"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45F51D0D">
          <v:rect id="_x0000_i1183" style="width:0;height:1.5pt" o:hralign="center" o:hrstd="t" o:hr="t" fillcolor="#a0a0a0" stroked="f"/>
        </w:pict>
      </w:r>
    </w:p>
    <w:p w14:paraId="58090E8B"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Tool Used</w:t>
      </w:r>
    </w:p>
    <w:p w14:paraId="6E7FCA07" w14:textId="77777777" w:rsidR="002F37A5" w:rsidRPr="002F37A5" w:rsidRDefault="002F37A5" w:rsidP="002F37A5">
      <w:pPr>
        <w:numPr>
          <w:ilvl w:val="0"/>
          <w:numId w:val="1"/>
        </w:numPr>
        <w:rPr>
          <w:rFonts w:ascii="Times New Roman" w:hAnsi="Times New Roman" w:cs="Times New Roman"/>
        </w:rPr>
      </w:pPr>
      <w:r w:rsidRPr="002F37A5">
        <w:rPr>
          <w:rFonts w:ascii="Times New Roman" w:hAnsi="Times New Roman" w:cs="Times New Roman"/>
        </w:rPr>
        <w:t xml:space="preserve">Kali Linux </w:t>
      </w:r>
    </w:p>
    <w:p w14:paraId="37765F16" w14:textId="77777777" w:rsidR="002F37A5" w:rsidRPr="002F37A5" w:rsidRDefault="002F37A5" w:rsidP="002F37A5">
      <w:pPr>
        <w:numPr>
          <w:ilvl w:val="0"/>
          <w:numId w:val="1"/>
        </w:numPr>
        <w:rPr>
          <w:rFonts w:ascii="Times New Roman" w:hAnsi="Times New Roman" w:cs="Times New Roman"/>
        </w:rPr>
      </w:pPr>
      <w:proofErr w:type="spellStart"/>
      <w:r w:rsidRPr="002F37A5">
        <w:rPr>
          <w:rFonts w:ascii="Times New Roman" w:hAnsi="Times New Roman" w:cs="Times New Roman"/>
        </w:rPr>
        <w:t>theHarvester</w:t>
      </w:r>
      <w:proofErr w:type="spellEnd"/>
      <w:r w:rsidRPr="002F37A5">
        <w:rPr>
          <w:rFonts w:ascii="Times New Roman" w:hAnsi="Times New Roman" w:cs="Times New Roman"/>
        </w:rPr>
        <w:t xml:space="preserve"> </w:t>
      </w:r>
    </w:p>
    <w:p w14:paraId="532AA23D"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67684500">
          <v:rect id="_x0000_i1184" style="width:0;height:1.5pt" o:hralign="center" o:hrstd="t" o:hr="t" fillcolor="#a0a0a0" stroked="f"/>
        </w:pict>
      </w:r>
    </w:p>
    <w:p w14:paraId="259ED06F"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Procedure</w:t>
      </w:r>
    </w:p>
    <w:p w14:paraId="58AEF6BC" w14:textId="77777777" w:rsidR="002F37A5" w:rsidRPr="002F37A5" w:rsidRDefault="002F37A5" w:rsidP="002F37A5">
      <w:pPr>
        <w:numPr>
          <w:ilvl w:val="0"/>
          <w:numId w:val="2"/>
        </w:numPr>
        <w:rPr>
          <w:rFonts w:ascii="Times New Roman" w:hAnsi="Times New Roman" w:cs="Times New Roman"/>
        </w:rPr>
      </w:pPr>
      <w:r w:rsidRPr="002F37A5">
        <w:rPr>
          <w:rFonts w:ascii="Times New Roman" w:hAnsi="Times New Roman" w:cs="Times New Roman"/>
        </w:rPr>
        <w:t xml:space="preserve">Launch Kali Linux. </w:t>
      </w:r>
    </w:p>
    <w:p w14:paraId="4B3C5DEB" w14:textId="77777777" w:rsidR="002F37A5" w:rsidRPr="002F37A5" w:rsidRDefault="002F37A5" w:rsidP="002F37A5">
      <w:pPr>
        <w:numPr>
          <w:ilvl w:val="0"/>
          <w:numId w:val="2"/>
        </w:numPr>
        <w:rPr>
          <w:rFonts w:ascii="Times New Roman" w:hAnsi="Times New Roman" w:cs="Times New Roman"/>
        </w:rPr>
      </w:pPr>
      <w:r w:rsidRPr="002F37A5">
        <w:rPr>
          <w:rFonts w:ascii="Times New Roman" w:hAnsi="Times New Roman" w:cs="Times New Roman"/>
        </w:rPr>
        <w:t xml:space="preserve">Open Terminal. </w:t>
      </w:r>
    </w:p>
    <w:p w14:paraId="65EBCF1E" w14:textId="77777777" w:rsidR="002F37A5" w:rsidRPr="002F37A5" w:rsidRDefault="002F37A5" w:rsidP="002F37A5">
      <w:pPr>
        <w:numPr>
          <w:ilvl w:val="0"/>
          <w:numId w:val="2"/>
        </w:numPr>
        <w:rPr>
          <w:rFonts w:ascii="Times New Roman" w:hAnsi="Times New Roman" w:cs="Times New Roman"/>
        </w:rPr>
      </w:pPr>
      <w:r w:rsidRPr="002F37A5">
        <w:rPr>
          <w:rFonts w:ascii="Times New Roman" w:hAnsi="Times New Roman" w:cs="Times New Roman"/>
        </w:rPr>
        <w:t xml:space="preserve">Execute the approved laboratory command for the authorized target provided by the instructor. </w:t>
      </w:r>
    </w:p>
    <w:p w14:paraId="2275AE6E" w14:textId="77777777" w:rsidR="002F37A5" w:rsidRPr="002F37A5" w:rsidRDefault="002F37A5" w:rsidP="002F37A5">
      <w:pPr>
        <w:numPr>
          <w:ilvl w:val="0"/>
          <w:numId w:val="2"/>
        </w:numPr>
        <w:rPr>
          <w:rFonts w:ascii="Times New Roman" w:hAnsi="Times New Roman" w:cs="Times New Roman"/>
        </w:rPr>
      </w:pPr>
      <w:r w:rsidRPr="002F37A5">
        <w:rPr>
          <w:rFonts w:ascii="Times New Roman" w:hAnsi="Times New Roman" w:cs="Times New Roman"/>
        </w:rPr>
        <w:t xml:space="preserve">Collect publicly available information such as: </w:t>
      </w:r>
    </w:p>
    <w:p w14:paraId="17B18775" w14:textId="77777777" w:rsidR="002F37A5" w:rsidRPr="002F37A5" w:rsidRDefault="002F37A5" w:rsidP="002F37A5">
      <w:pPr>
        <w:numPr>
          <w:ilvl w:val="1"/>
          <w:numId w:val="2"/>
        </w:numPr>
        <w:rPr>
          <w:rFonts w:ascii="Times New Roman" w:hAnsi="Times New Roman" w:cs="Times New Roman"/>
        </w:rPr>
      </w:pPr>
      <w:r w:rsidRPr="002F37A5">
        <w:rPr>
          <w:rFonts w:ascii="Times New Roman" w:hAnsi="Times New Roman" w:cs="Times New Roman"/>
        </w:rPr>
        <w:t xml:space="preserve">Email addresses </w:t>
      </w:r>
    </w:p>
    <w:p w14:paraId="10A650A6" w14:textId="77777777" w:rsidR="002F37A5" w:rsidRPr="002F37A5" w:rsidRDefault="002F37A5" w:rsidP="002F37A5">
      <w:pPr>
        <w:numPr>
          <w:ilvl w:val="1"/>
          <w:numId w:val="2"/>
        </w:numPr>
        <w:rPr>
          <w:rFonts w:ascii="Times New Roman" w:hAnsi="Times New Roman" w:cs="Times New Roman"/>
        </w:rPr>
      </w:pPr>
      <w:r w:rsidRPr="002F37A5">
        <w:rPr>
          <w:rFonts w:ascii="Times New Roman" w:hAnsi="Times New Roman" w:cs="Times New Roman"/>
        </w:rPr>
        <w:t xml:space="preserve">Subdomains </w:t>
      </w:r>
    </w:p>
    <w:p w14:paraId="5770AC2C" w14:textId="77777777" w:rsidR="002F37A5" w:rsidRPr="002F37A5" w:rsidRDefault="002F37A5" w:rsidP="002F37A5">
      <w:pPr>
        <w:numPr>
          <w:ilvl w:val="1"/>
          <w:numId w:val="2"/>
        </w:numPr>
        <w:rPr>
          <w:rFonts w:ascii="Times New Roman" w:hAnsi="Times New Roman" w:cs="Times New Roman"/>
        </w:rPr>
      </w:pPr>
      <w:r w:rsidRPr="002F37A5">
        <w:rPr>
          <w:rFonts w:ascii="Times New Roman" w:hAnsi="Times New Roman" w:cs="Times New Roman"/>
        </w:rPr>
        <w:lastRenderedPageBreak/>
        <w:t xml:space="preserve">Hosts </w:t>
      </w:r>
    </w:p>
    <w:p w14:paraId="1889F2D9" w14:textId="77777777" w:rsidR="002F37A5" w:rsidRPr="002F37A5" w:rsidRDefault="002F37A5" w:rsidP="002F37A5">
      <w:pPr>
        <w:numPr>
          <w:ilvl w:val="1"/>
          <w:numId w:val="2"/>
        </w:numPr>
        <w:rPr>
          <w:rFonts w:ascii="Times New Roman" w:hAnsi="Times New Roman" w:cs="Times New Roman"/>
        </w:rPr>
      </w:pPr>
      <w:r w:rsidRPr="002F37A5">
        <w:rPr>
          <w:rFonts w:ascii="Times New Roman" w:hAnsi="Times New Roman" w:cs="Times New Roman"/>
        </w:rPr>
        <w:t xml:space="preserve">IP addresses </w:t>
      </w:r>
    </w:p>
    <w:p w14:paraId="7F3620A8" w14:textId="77777777" w:rsidR="002F37A5" w:rsidRPr="002F37A5" w:rsidRDefault="002F37A5" w:rsidP="002F37A5">
      <w:pPr>
        <w:numPr>
          <w:ilvl w:val="0"/>
          <w:numId w:val="2"/>
        </w:numPr>
        <w:rPr>
          <w:rFonts w:ascii="Times New Roman" w:hAnsi="Times New Roman" w:cs="Times New Roman"/>
        </w:rPr>
      </w:pPr>
      <w:r w:rsidRPr="002F37A5">
        <w:rPr>
          <w:rFonts w:ascii="Times New Roman" w:hAnsi="Times New Roman" w:cs="Times New Roman"/>
        </w:rPr>
        <w:t xml:space="preserve">Record the output. </w:t>
      </w:r>
    </w:p>
    <w:p w14:paraId="5A8FC537" w14:textId="77777777" w:rsidR="002F37A5" w:rsidRPr="002F37A5" w:rsidRDefault="002F37A5" w:rsidP="002F37A5">
      <w:pPr>
        <w:numPr>
          <w:ilvl w:val="0"/>
          <w:numId w:val="2"/>
        </w:numPr>
        <w:rPr>
          <w:rFonts w:ascii="Times New Roman" w:hAnsi="Times New Roman" w:cs="Times New Roman"/>
        </w:rPr>
      </w:pPr>
      <w:r w:rsidRPr="002F37A5">
        <w:rPr>
          <w:rFonts w:ascii="Times New Roman" w:hAnsi="Times New Roman" w:cs="Times New Roman"/>
        </w:rPr>
        <w:t xml:space="preserve">Capture screenshots. </w:t>
      </w:r>
    </w:p>
    <w:p w14:paraId="588DB64E" w14:textId="77777777" w:rsidR="002F37A5" w:rsidRPr="002F37A5" w:rsidRDefault="002F37A5" w:rsidP="002F37A5">
      <w:pPr>
        <w:rPr>
          <w:rFonts w:ascii="Times New Roman" w:hAnsi="Times New Roman" w:cs="Times New Roman"/>
        </w:rPr>
      </w:pPr>
      <w:r w:rsidRPr="002F37A5">
        <w:rPr>
          <w:rFonts w:ascii="Times New Roman" w:hAnsi="Times New Roman" w:cs="Times New Roman"/>
          <w:i/>
          <w:iCs/>
        </w:rPr>
        <w:t>(Insert Screenshot 1 here)</w:t>
      </w:r>
    </w:p>
    <w:p w14:paraId="4F97BAAE"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262C0391">
          <v:rect id="_x0000_i1185" style="width:0;height:1.5pt" o:hralign="center" o:hrstd="t" o:hr="t" fillcolor="#a0a0a0" stroked="f"/>
        </w:pict>
      </w:r>
    </w:p>
    <w:p w14:paraId="0AE19814"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Findings</w:t>
      </w:r>
    </w:p>
    <w:p w14:paraId="0B93FC34"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Public Email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2202"/>
      </w:tblGrid>
      <w:tr w:rsidR="002F37A5" w:rsidRPr="002F37A5" w14:paraId="0284408F" w14:textId="77777777" w:rsidTr="002F37A5">
        <w:trPr>
          <w:tblHeader/>
          <w:tblCellSpacing w:w="15" w:type="dxa"/>
        </w:trPr>
        <w:tc>
          <w:tcPr>
            <w:tcW w:w="0" w:type="auto"/>
            <w:vAlign w:val="center"/>
            <w:hideMark/>
          </w:tcPr>
          <w:p w14:paraId="473F0E90"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Email Address</w:t>
            </w:r>
          </w:p>
        </w:tc>
        <w:tc>
          <w:tcPr>
            <w:tcW w:w="0" w:type="auto"/>
            <w:vAlign w:val="center"/>
            <w:hideMark/>
          </w:tcPr>
          <w:p w14:paraId="591E8294"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Possible Department</w:t>
            </w:r>
          </w:p>
        </w:tc>
      </w:tr>
      <w:tr w:rsidR="002F37A5" w:rsidRPr="002F37A5" w14:paraId="5E984FCA" w14:textId="77777777" w:rsidTr="002F37A5">
        <w:trPr>
          <w:tblCellSpacing w:w="15" w:type="dxa"/>
        </w:trPr>
        <w:tc>
          <w:tcPr>
            <w:tcW w:w="0" w:type="auto"/>
            <w:vAlign w:val="center"/>
            <w:hideMark/>
          </w:tcPr>
          <w:p w14:paraId="26AD6ACB"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Example</w:t>
            </w:r>
          </w:p>
        </w:tc>
        <w:tc>
          <w:tcPr>
            <w:tcW w:w="0" w:type="auto"/>
            <w:vAlign w:val="center"/>
            <w:hideMark/>
          </w:tcPr>
          <w:p w14:paraId="65E6B41B"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Support</w:t>
            </w:r>
          </w:p>
        </w:tc>
      </w:tr>
      <w:tr w:rsidR="002F37A5" w:rsidRPr="002F37A5" w14:paraId="32F40C78" w14:textId="77777777" w:rsidTr="002F37A5">
        <w:trPr>
          <w:tblCellSpacing w:w="15" w:type="dxa"/>
        </w:trPr>
        <w:tc>
          <w:tcPr>
            <w:tcW w:w="0" w:type="auto"/>
            <w:vAlign w:val="center"/>
            <w:hideMark/>
          </w:tcPr>
          <w:p w14:paraId="1439EC60"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Example</w:t>
            </w:r>
          </w:p>
        </w:tc>
        <w:tc>
          <w:tcPr>
            <w:tcW w:w="0" w:type="auto"/>
            <w:vAlign w:val="center"/>
            <w:hideMark/>
          </w:tcPr>
          <w:p w14:paraId="0D2DD93F"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Human Resources</w:t>
            </w:r>
          </w:p>
        </w:tc>
      </w:tr>
      <w:tr w:rsidR="002F37A5" w:rsidRPr="002F37A5" w14:paraId="1C6CA620" w14:textId="77777777" w:rsidTr="002F37A5">
        <w:trPr>
          <w:tblCellSpacing w:w="15" w:type="dxa"/>
        </w:trPr>
        <w:tc>
          <w:tcPr>
            <w:tcW w:w="0" w:type="auto"/>
            <w:vAlign w:val="center"/>
            <w:hideMark/>
          </w:tcPr>
          <w:p w14:paraId="578F357A"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Example</w:t>
            </w:r>
          </w:p>
        </w:tc>
        <w:tc>
          <w:tcPr>
            <w:tcW w:w="0" w:type="auto"/>
            <w:vAlign w:val="center"/>
            <w:hideMark/>
          </w:tcPr>
          <w:p w14:paraId="2C037A04"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Sales</w:t>
            </w:r>
          </w:p>
        </w:tc>
      </w:tr>
      <w:tr w:rsidR="002F37A5" w:rsidRPr="002F37A5" w14:paraId="233E59B7" w14:textId="77777777" w:rsidTr="002F37A5">
        <w:trPr>
          <w:tblCellSpacing w:w="15" w:type="dxa"/>
        </w:trPr>
        <w:tc>
          <w:tcPr>
            <w:tcW w:w="0" w:type="auto"/>
            <w:vAlign w:val="center"/>
            <w:hideMark/>
          </w:tcPr>
          <w:p w14:paraId="0F2DD5B9"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Example</w:t>
            </w:r>
          </w:p>
        </w:tc>
        <w:tc>
          <w:tcPr>
            <w:tcW w:w="0" w:type="auto"/>
            <w:vAlign w:val="center"/>
            <w:hideMark/>
          </w:tcPr>
          <w:p w14:paraId="6C6CC13E"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Administration</w:t>
            </w:r>
          </w:p>
        </w:tc>
      </w:tr>
      <w:tr w:rsidR="002F37A5" w:rsidRPr="002F37A5" w14:paraId="14FDFC52" w14:textId="77777777" w:rsidTr="002F37A5">
        <w:trPr>
          <w:tblCellSpacing w:w="15" w:type="dxa"/>
        </w:trPr>
        <w:tc>
          <w:tcPr>
            <w:tcW w:w="0" w:type="auto"/>
            <w:vAlign w:val="center"/>
            <w:hideMark/>
          </w:tcPr>
          <w:p w14:paraId="2A04946E"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Example</w:t>
            </w:r>
          </w:p>
        </w:tc>
        <w:tc>
          <w:tcPr>
            <w:tcW w:w="0" w:type="auto"/>
            <w:vAlign w:val="center"/>
            <w:hideMark/>
          </w:tcPr>
          <w:p w14:paraId="0CBEF65D"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Technical Team</w:t>
            </w:r>
          </w:p>
        </w:tc>
      </w:tr>
    </w:tbl>
    <w:p w14:paraId="6EC5818B" w14:textId="77777777" w:rsidR="002F37A5" w:rsidRPr="002F37A5" w:rsidRDefault="002F37A5" w:rsidP="002F37A5">
      <w:pPr>
        <w:rPr>
          <w:rFonts w:ascii="Times New Roman" w:hAnsi="Times New Roman" w:cs="Times New Roman"/>
        </w:rPr>
      </w:pPr>
      <w:r w:rsidRPr="002F37A5">
        <w:rPr>
          <w:rFonts w:ascii="Times New Roman" w:hAnsi="Times New Roman" w:cs="Times New Roman"/>
          <w:i/>
          <w:iCs/>
        </w:rPr>
        <w:t>(Replace with your actual lab findings if collected during your authorized assessment.)</w:t>
      </w:r>
    </w:p>
    <w:p w14:paraId="2A07B4B2"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0191A11B">
          <v:rect id="_x0000_i1186" style="width:0;height:1.5pt" o:hralign="center" o:hrstd="t" o:hr="t" fillcolor="#a0a0a0" stroked="f"/>
        </w:pict>
      </w:r>
    </w:p>
    <w:p w14:paraId="04ABEC9B"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Discovered Subdomains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2F37A5" w:rsidRPr="002F37A5" w14:paraId="77E37E18" w14:textId="77777777" w:rsidTr="002F37A5">
        <w:trPr>
          <w:tblHeader/>
          <w:tblCellSpacing w:w="15" w:type="dxa"/>
        </w:trPr>
        <w:tc>
          <w:tcPr>
            <w:tcW w:w="0" w:type="auto"/>
            <w:vAlign w:val="center"/>
            <w:hideMark/>
          </w:tcPr>
          <w:p w14:paraId="52A0A4EA"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Subdomain</w:t>
            </w:r>
          </w:p>
        </w:tc>
      </w:tr>
      <w:tr w:rsidR="002F37A5" w:rsidRPr="002F37A5" w14:paraId="7E403758" w14:textId="77777777" w:rsidTr="002F37A5">
        <w:trPr>
          <w:tblCellSpacing w:w="15" w:type="dxa"/>
        </w:trPr>
        <w:tc>
          <w:tcPr>
            <w:tcW w:w="0" w:type="auto"/>
            <w:vAlign w:val="center"/>
            <w:hideMark/>
          </w:tcPr>
          <w:p w14:paraId="6D695DCB"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Example</w:t>
            </w:r>
          </w:p>
        </w:tc>
      </w:tr>
      <w:tr w:rsidR="002F37A5" w:rsidRPr="002F37A5" w14:paraId="6672A31D" w14:textId="77777777" w:rsidTr="002F37A5">
        <w:trPr>
          <w:tblCellSpacing w:w="15" w:type="dxa"/>
        </w:trPr>
        <w:tc>
          <w:tcPr>
            <w:tcW w:w="0" w:type="auto"/>
            <w:vAlign w:val="center"/>
            <w:hideMark/>
          </w:tcPr>
          <w:p w14:paraId="00981BE4"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Example</w:t>
            </w:r>
          </w:p>
        </w:tc>
      </w:tr>
      <w:tr w:rsidR="002F37A5" w:rsidRPr="002F37A5" w14:paraId="2D9AFF74" w14:textId="77777777" w:rsidTr="002F37A5">
        <w:trPr>
          <w:tblCellSpacing w:w="15" w:type="dxa"/>
        </w:trPr>
        <w:tc>
          <w:tcPr>
            <w:tcW w:w="0" w:type="auto"/>
            <w:vAlign w:val="center"/>
            <w:hideMark/>
          </w:tcPr>
          <w:p w14:paraId="56E86C99"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Example</w:t>
            </w:r>
          </w:p>
        </w:tc>
      </w:tr>
    </w:tbl>
    <w:p w14:paraId="2E46BEC3"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4ADE2A9A">
          <v:rect id="_x0000_i1187" style="width:0;height:1.5pt" o:hralign="center" o:hrstd="t" o:hr="t" fillcolor="#a0a0a0" stroked="f"/>
        </w:pict>
      </w:r>
    </w:p>
    <w:p w14:paraId="6B110C77"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Hosts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tblGrid>
      <w:tr w:rsidR="002F37A5" w:rsidRPr="002F37A5" w14:paraId="1E75F764" w14:textId="77777777" w:rsidTr="002F37A5">
        <w:trPr>
          <w:tblHeader/>
          <w:tblCellSpacing w:w="15" w:type="dxa"/>
        </w:trPr>
        <w:tc>
          <w:tcPr>
            <w:tcW w:w="0" w:type="auto"/>
            <w:vAlign w:val="center"/>
            <w:hideMark/>
          </w:tcPr>
          <w:p w14:paraId="081811F7"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Host</w:t>
            </w:r>
          </w:p>
        </w:tc>
      </w:tr>
      <w:tr w:rsidR="002F37A5" w:rsidRPr="002F37A5" w14:paraId="5CD4BF7F" w14:textId="77777777" w:rsidTr="002F37A5">
        <w:trPr>
          <w:tblCellSpacing w:w="15" w:type="dxa"/>
        </w:trPr>
        <w:tc>
          <w:tcPr>
            <w:tcW w:w="0" w:type="auto"/>
            <w:vAlign w:val="center"/>
            <w:hideMark/>
          </w:tcPr>
          <w:p w14:paraId="2EA075D2"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Example</w:t>
            </w:r>
          </w:p>
        </w:tc>
      </w:tr>
      <w:tr w:rsidR="002F37A5" w:rsidRPr="002F37A5" w14:paraId="275C4F6F" w14:textId="77777777" w:rsidTr="002F37A5">
        <w:trPr>
          <w:tblCellSpacing w:w="15" w:type="dxa"/>
        </w:trPr>
        <w:tc>
          <w:tcPr>
            <w:tcW w:w="0" w:type="auto"/>
            <w:vAlign w:val="center"/>
            <w:hideMark/>
          </w:tcPr>
          <w:p w14:paraId="68C34C8B"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Example</w:t>
            </w:r>
          </w:p>
        </w:tc>
      </w:tr>
    </w:tbl>
    <w:p w14:paraId="1B600E1F"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48152CB7">
          <v:rect id="_x0000_i1188" style="width:0;height:1.5pt" o:hralign="center" o:hrstd="t" o:hr="t" fillcolor="#a0a0a0" stroked="f"/>
        </w:pict>
      </w:r>
    </w:p>
    <w:p w14:paraId="4F0A88F6"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lastRenderedPageBreak/>
        <w:t>IP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tblGrid>
      <w:tr w:rsidR="002F37A5" w:rsidRPr="002F37A5" w14:paraId="2D0ECE00" w14:textId="77777777" w:rsidTr="002F37A5">
        <w:trPr>
          <w:tblHeader/>
          <w:tblCellSpacing w:w="15" w:type="dxa"/>
        </w:trPr>
        <w:tc>
          <w:tcPr>
            <w:tcW w:w="0" w:type="auto"/>
            <w:vAlign w:val="center"/>
            <w:hideMark/>
          </w:tcPr>
          <w:p w14:paraId="62352D11"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IP Address</w:t>
            </w:r>
          </w:p>
        </w:tc>
      </w:tr>
      <w:tr w:rsidR="002F37A5" w:rsidRPr="002F37A5" w14:paraId="586D3525" w14:textId="77777777" w:rsidTr="002F37A5">
        <w:trPr>
          <w:tblCellSpacing w:w="15" w:type="dxa"/>
        </w:trPr>
        <w:tc>
          <w:tcPr>
            <w:tcW w:w="0" w:type="auto"/>
            <w:vAlign w:val="center"/>
            <w:hideMark/>
          </w:tcPr>
          <w:p w14:paraId="2C01B443"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Example</w:t>
            </w:r>
          </w:p>
        </w:tc>
      </w:tr>
      <w:tr w:rsidR="002F37A5" w:rsidRPr="002F37A5" w14:paraId="48611EC3" w14:textId="77777777" w:rsidTr="002F37A5">
        <w:trPr>
          <w:tblCellSpacing w:w="15" w:type="dxa"/>
        </w:trPr>
        <w:tc>
          <w:tcPr>
            <w:tcW w:w="0" w:type="auto"/>
            <w:vAlign w:val="center"/>
            <w:hideMark/>
          </w:tcPr>
          <w:p w14:paraId="709CBF3B"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Example</w:t>
            </w:r>
          </w:p>
        </w:tc>
      </w:tr>
    </w:tbl>
    <w:p w14:paraId="50E60112"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6F613475">
          <v:rect id="_x0000_i1189" style="width:0;height:1.5pt" o:hralign="center" o:hrstd="t" o:hr="t" fillcolor="#a0a0a0" stroked="f"/>
        </w:pict>
      </w:r>
    </w:p>
    <w:p w14:paraId="22C3EE66"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Risk Analysis</w:t>
      </w:r>
    </w:p>
    <w:p w14:paraId="519D973F"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Publicly available organizational information may increase the effectiveness of reconnaissance activities. If employees' email addresses and infrastructure details are easily discoverable, attackers may be able to:</w:t>
      </w:r>
    </w:p>
    <w:p w14:paraId="25C01DB6" w14:textId="77777777" w:rsidR="002F37A5" w:rsidRPr="002F37A5" w:rsidRDefault="002F37A5" w:rsidP="002F37A5">
      <w:pPr>
        <w:numPr>
          <w:ilvl w:val="0"/>
          <w:numId w:val="3"/>
        </w:numPr>
        <w:rPr>
          <w:rFonts w:ascii="Times New Roman" w:hAnsi="Times New Roman" w:cs="Times New Roman"/>
        </w:rPr>
      </w:pPr>
      <w:r w:rsidRPr="002F37A5">
        <w:rPr>
          <w:rFonts w:ascii="Times New Roman" w:hAnsi="Times New Roman" w:cs="Times New Roman"/>
        </w:rPr>
        <w:t xml:space="preserve">Identify business departments </w:t>
      </w:r>
    </w:p>
    <w:p w14:paraId="56409014" w14:textId="77777777" w:rsidR="002F37A5" w:rsidRPr="002F37A5" w:rsidRDefault="002F37A5" w:rsidP="002F37A5">
      <w:pPr>
        <w:numPr>
          <w:ilvl w:val="0"/>
          <w:numId w:val="3"/>
        </w:numPr>
        <w:rPr>
          <w:rFonts w:ascii="Times New Roman" w:hAnsi="Times New Roman" w:cs="Times New Roman"/>
        </w:rPr>
      </w:pPr>
      <w:r w:rsidRPr="002F37A5">
        <w:rPr>
          <w:rFonts w:ascii="Times New Roman" w:hAnsi="Times New Roman" w:cs="Times New Roman"/>
        </w:rPr>
        <w:t xml:space="preserve">Learn naming conventions </w:t>
      </w:r>
    </w:p>
    <w:p w14:paraId="05E43B9E" w14:textId="77777777" w:rsidR="002F37A5" w:rsidRPr="002F37A5" w:rsidRDefault="002F37A5" w:rsidP="002F37A5">
      <w:pPr>
        <w:numPr>
          <w:ilvl w:val="0"/>
          <w:numId w:val="3"/>
        </w:numPr>
        <w:rPr>
          <w:rFonts w:ascii="Times New Roman" w:hAnsi="Times New Roman" w:cs="Times New Roman"/>
        </w:rPr>
      </w:pPr>
      <w:r w:rsidRPr="002F37A5">
        <w:rPr>
          <w:rFonts w:ascii="Times New Roman" w:hAnsi="Times New Roman" w:cs="Times New Roman"/>
        </w:rPr>
        <w:t xml:space="preserve">Understand organizational structure </w:t>
      </w:r>
    </w:p>
    <w:p w14:paraId="1FCFC28A" w14:textId="77777777" w:rsidR="002F37A5" w:rsidRPr="002F37A5" w:rsidRDefault="002F37A5" w:rsidP="002F37A5">
      <w:pPr>
        <w:numPr>
          <w:ilvl w:val="0"/>
          <w:numId w:val="3"/>
        </w:numPr>
        <w:rPr>
          <w:rFonts w:ascii="Times New Roman" w:hAnsi="Times New Roman" w:cs="Times New Roman"/>
        </w:rPr>
      </w:pPr>
      <w:r w:rsidRPr="002F37A5">
        <w:rPr>
          <w:rFonts w:ascii="Times New Roman" w:hAnsi="Times New Roman" w:cs="Times New Roman"/>
        </w:rPr>
        <w:t xml:space="preserve">Target employees with convincing phishing emails </w:t>
      </w:r>
    </w:p>
    <w:p w14:paraId="0066ED12" w14:textId="77777777" w:rsidR="002F37A5" w:rsidRPr="002F37A5" w:rsidRDefault="002F37A5" w:rsidP="002F37A5">
      <w:pPr>
        <w:numPr>
          <w:ilvl w:val="0"/>
          <w:numId w:val="3"/>
        </w:numPr>
        <w:rPr>
          <w:rFonts w:ascii="Times New Roman" w:hAnsi="Times New Roman" w:cs="Times New Roman"/>
        </w:rPr>
      </w:pPr>
      <w:r w:rsidRPr="002F37A5">
        <w:rPr>
          <w:rFonts w:ascii="Times New Roman" w:hAnsi="Times New Roman" w:cs="Times New Roman"/>
        </w:rPr>
        <w:t xml:space="preserve">Impersonate trusted contacts </w:t>
      </w:r>
    </w:p>
    <w:p w14:paraId="07A18337" w14:textId="77777777" w:rsidR="002F37A5" w:rsidRPr="002F37A5" w:rsidRDefault="002F37A5" w:rsidP="002F37A5">
      <w:pPr>
        <w:numPr>
          <w:ilvl w:val="0"/>
          <w:numId w:val="3"/>
        </w:numPr>
        <w:rPr>
          <w:rFonts w:ascii="Times New Roman" w:hAnsi="Times New Roman" w:cs="Times New Roman"/>
        </w:rPr>
      </w:pPr>
      <w:r w:rsidRPr="002F37A5">
        <w:rPr>
          <w:rFonts w:ascii="Times New Roman" w:hAnsi="Times New Roman" w:cs="Times New Roman"/>
        </w:rPr>
        <w:t xml:space="preserve">Attempt credential harvesting through deceptive websites </w:t>
      </w:r>
    </w:p>
    <w:p w14:paraId="5A3386E2"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These risks highlight the importance of minimizing unnecessary public exposure of organizational information.</w:t>
      </w:r>
    </w:p>
    <w:p w14:paraId="05CA7346"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7F264D62">
          <v:rect id="_x0000_i1190" style="width:0;height:1.5pt" o:hralign="center" o:hrstd="t" o:hr="t" fillcolor="#a0a0a0" stroked="f"/>
        </w:pict>
      </w:r>
    </w:p>
    <w:p w14:paraId="42B4ED31"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Countermeasures</w:t>
      </w:r>
    </w:p>
    <w:p w14:paraId="31FC4373" w14:textId="77777777" w:rsidR="002F37A5" w:rsidRPr="002F37A5" w:rsidRDefault="002F37A5" w:rsidP="002F37A5">
      <w:pPr>
        <w:numPr>
          <w:ilvl w:val="0"/>
          <w:numId w:val="4"/>
        </w:numPr>
        <w:rPr>
          <w:rFonts w:ascii="Times New Roman" w:hAnsi="Times New Roman" w:cs="Times New Roman"/>
        </w:rPr>
      </w:pPr>
      <w:r w:rsidRPr="002F37A5">
        <w:rPr>
          <w:rFonts w:ascii="Times New Roman" w:hAnsi="Times New Roman" w:cs="Times New Roman"/>
        </w:rPr>
        <w:t xml:space="preserve">Reduce publicly exposed employee contact information. </w:t>
      </w:r>
    </w:p>
    <w:p w14:paraId="35B453AB" w14:textId="77777777" w:rsidR="002F37A5" w:rsidRPr="002F37A5" w:rsidRDefault="002F37A5" w:rsidP="002F37A5">
      <w:pPr>
        <w:numPr>
          <w:ilvl w:val="0"/>
          <w:numId w:val="4"/>
        </w:numPr>
        <w:rPr>
          <w:rFonts w:ascii="Times New Roman" w:hAnsi="Times New Roman" w:cs="Times New Roman"/>
        </w:rPr>
      </w:pPr>
      <w:r w:rsidRPr="002F37A5">
        <w:rPr>
          <w:rFonts w:ascii="Times New Roman" w:hAnsi="Times New Roman" w:cs="Times New Roman"/>
        </w:rPr>
        <w:t xml:space="preserve">Implement multi-factor authentication (MFA). </w:t>
      </w:r>
    </w:p>
    <w:p w14:paraId="61FA8622" w14:textId="77777777" w:rsidR="002F37A5" w:rsidRPr="002F37A5" w:rsidRDefault="002F37A5" w:rsidP="002F37A5">
      <w:pPr>
        <w:numPr>
          <w:ilvl w:val="0"/>
          <w:numId w:val="4"/>
        </w:numPr>
        <w:rPr>
          <w:rFonts w:ascii="Times New Roman" w:hAnsi="Times New Roman" w:cs="Times New Roman"/>
        </w:rPr>
      </w:pPr>
      <w:r w:rsidRPr="002F37A5">
        <w:rPr>
          <w:rFonts w:ascii="Times New Roman" w:hAnsi="Times New Roman" w:cs="Times New Roman"/>
        </w:rPr>
        <w:t xml:space="preserve">Conduct regular phishing awareness training. </w:t>
      </w:r>
    </w:p>
    <w:p w14:paraId="62F8BD56" w14:textId="77777777" w:rsidR="002F37A5" w:rsidRPr="002F37A5" w:rsidRDefault="002F37A5" w:rsidP="002F37A5">
      <w:pPr>
        <w:numPr>
          <w:ilvl w:val="0"/>
          <w:numId w:val="4"/>
        </w:numPr>
        <w:rPr>
          <w:rFonts w:ascii="Times New Roman" w:hAnsi="Times New Roman" w:cs="Times New Roman"/>
        </w:rPr>
      </w:pPr>
      <w:r w:rsidRPr="002F37A5">
        <w:rPr>
          <w:rFonts w:ascii="Times New Roman" w:hAnsi="Times New Roman" w:cs="Times New Roman"/>
        </w:rPr>
        <w:t xml:space="preserve">Use email authentication technologies (SPF, DKIM, DMARC). </w:t>
      </w:r>
    </w:p>
    <w:p w14:paraId="7B847729" w14:textId="77777777" w:rsidR="002F37A5" w:rsidRPr="002F37A5" w:rsidRDefault="002F37A5" w:rsidP="002F37A5">
      <w:pPr>
        <w:numPr>
          <w:ilvl w:val="0"/>
          <w:numId w:val="4"/>
        </w:numPr>
        <w:rPr>
          <w:rFonts w:ascii="Times New Roman" w:hAnsi="Times New Roman" w:cs="Times New Roman"/>
        </w:rPr>
      </w:pPr>
      <w:r w:rsidRPr="002F37A5">
        <w:rPr>
          <w:rFonts w:ascii="Times New Roman" w:hAnsi="Times New Roman" w:cs="Times New Roman"/>
        </w:rPr>
        <w:t xml:space="preserve">Monitor DNS records and publicly available information. </w:t>
      </w:r>
    </w:p>
    <w:p w14:paraId="23DC67D1" w14:textId="77777777" w:rsidR="002F37A5" w:rsidRPr="002F37A5" w:rsidRDefault="002F37A5" w:rsidP="002F37A5">
      <w:pPr>
        <w:numPr>
          <w:ilvl w:val="0"/>
          <w:numId w:val="4"/>
        </w:numPr>
        <w:rPr>
          <w:rFonts w:ascii="Times New Roman" w:hAnsi="Times New Roman" w:cs="Times New Roman"/>
        </w:rPr>
      </w:pPr>
      <w:r w:rsidRPr="002F37A5">
        <w:rPr>
          <w:rFonts w:ascii="Times New Roman" w:hAnsi="Times New Roman" w:cs="Times New Roman"/>
        </w:rPr>
        <w:t xml:space="preserve">Deploy email filtering and anti-phishing gateways. </w:t>
      </w:r>
    </w:p>
    <w:p w14:paraId="59878395" w14:textId="77777777" w:rsidR="002F37A5" w:rsidRPr="002F37A5" w:rsidRDefault="002F37A5" w:rsidP="002F37A5">
      <w:pPr>
        <w:numPr>
          <w:ilvl w:val="0"/>
          <w:numId w:val="4"/>
        </w:numPr>
        <w:rPr>
          <w:rFonts w:ascii="Times New Roman" w:hAnsi="Times New Roman" w:cs="Times New Roman"/>
        </w:rPr>
      </w:pPr>
      <w:r w:rsidRPr="002F37A5">
        <w:rPr>
          <w:rFonts w:ascii="Times New Roman" w:hAnsi="Times New Roman" w:cs="Times New Roman"/>
        </w:rPr>
        <w:t xml:space="preserve">Apply the principle of least privilege. </w:t>
      </w:r>
    </w:p>
    <w:p w14:paraId="3ECFCFFC" w14:textId="77777777" w:rsidR="002F37A5" w:rsidRPr="002F37A5" w:rsidRDefault="002F37A5" w:rsidP="002F37A5">
      <w:pPr>
        <w:numPr>
          <w:ilvl w:val="0"/>
          <w:numId w:val="4"/>
        </w:numPr>
        <w:rPr>
          <w:rFonts w:ascii="Times New Roman" w:hAnsi="Times New Roman" w:cs="Times New Roman"/>
        </w:rPr>
      </w:pPr>
      <w:r w:rsidRPr="002F37A5">
        <w:rPr>
          <w:rFonts w:ascii="Times New Roman" w:hAnsi="Times New Roman" w:cs="Times New Roman"/>
        </w:rPr>
        <w:t xml:space="preserve">Regularly perform OSINT assessments to identify exposed information. </w:t>
      </w:r>
    </w:p>
    <w:p w14:paraId="456ABCC1"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7B73A38E">
          <v:rect id="_x0000_i1191" style="width:0;height:1.5pt" o:hralign="center" o:hrstd="t" o:hr="t" fillcolor="#a0a0a0" stroked="f"/>
        </w:pict>
      </w:r>
    </w:p>
    <w:p w14:paraId="2AD81986"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Conclusion</w:t>
      </w:r>
    </w:p>
    <w:p w14:paraId="3F57E240"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lastRenderedPageBreak/>
        <w:t>OSINT demonstrates how publicly available information can assist an attacker during reconnaissance. Organizations should continuously monitor information exposure and implement layered security controls to reduce social engineering risks.</w:t>
      </w:r>
    </w:p>
    <w:p w14:paraId="298F9069"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1E5681A3">
          <v:rect id="_x0000_i1192" style="width:0;height:1.5pt" o:hralign="center" o:hrstd="t" o:hr="t" fillcolor="#a0a0a0" stroked="f"/>
        </w:pict>
      </w:r>
    </w:p>
    <w:p w14:paraId="03A3D9D9"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Question 2</w:t>
      </w:r>
    </w:p>
    <w:p w14:paraId="3FE91B2B"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Phishing Awareness Simulation</w:t>
      </w:r>
    </w:p>
    <w:p w14:paraId="6CC42972"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Aim</w:t>
      </w:r>
    </w:p>
    <w:p w14:paraId="3C76D8AD"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To evaluate employee awareness of phishing attacks in a controlled laboratory environment using dummy employee accounts.</w:t>
      </w:r>
    </w:p>
    <w:p w14:paraId="36632BCE"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77B81836">
          <v:rect id="_x0000_i1193" style="width:0;height:1.5pt" o:hralign="center" o:hrstd="t" o:hr="t" fillcolor="#a0a0a0" stroked="f"/>
        </w:pict>
      </w:r>
    </w:p>
    <w:p w14:paraId="15945834"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Tool Used</w:t>
      </w:r>
    </w:p>
    <w:p w14:paraId="7708789C" w14:textId="77777777" w:rsidR="002F37A5" w:rsidRPr="002F37A5" w:rsidRDefault="002F37A5" w:rsidP="002F37A5">
      <w:pPr>
        <w:numPr>
          <w:ilvl w:val="0"/>
          <w:numId w:val="5"/>
        </w:numPr>
        <w:rPr>
          <w:rFonts w:ascii="Times New Roman" w:hAnsi="Times New Roman" w:cs="Times New Roman"/>
        </w:rPr>
      </w:pPr>
      <w:proofErr w:type="spellStart"/>
      <w:r w:rsidRPr="002F37A5">
        <w:rPr>
          <w:rFonts w:ascii="Times New Roman" w:hAnsi="Times New Roman" w:cs="Times New Roman"/>
        </w:rPr>
        <w:t>GoPhish</w:t>
      </w:r>
      <w:proofErr w:type="spellEnd"/>
      <w:r w:rsidRPr="002F37A5">
        <w:rPr>
          <w:rFonts w:ascii="Times New Roman" w:hAnsi="Times New Roman" w:cs="Times New Roman"/>
        </w:rPr>
        <w:t xml:space="preserve"> </w:t>
      </w:r>
    </w:p>
    <w:p w14:paraId="1B0801F1"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6C85D330">
          <v:rect id="_x0000_i1194" style="width:0;height:1.5pt" o:hralign="center" o:hrstd="t" o:hr="t" fillcolor="#a0a0a0" stroked="f"/>
        </w:pict>
      </w:r>
    </w:p>
    <w:p w14:paraId="1D3F4B67"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Procedure</w:t>
      </w:r>
    </w:p>
    <w:p w14:paraId="203C6185" w14:textId="77777777" w:rsidR="002F37A5" w:rsidRPr="002F37A5" w:rsidRDefault="002F37A5" w:rsidP="002F37A5">
      <w:pPr>
        <w:numPr>
          <w:ilvl w:val="0"/>
          <w:numId w:val="6"/>
        </w:numPr>
        <w:rPr>
          <w:rFonts w:ascii="Times New Roman" w:hAnsi="Times New Roman" w:cs="Times New Roman"/>
        </w:rPr>
      </w:pPr>
      <w:r w:rsidRPr="002F37A5">
        <w:rPr>
          <w:rFonts w:ascii="Times New Roman" w:hAnsi="Times New Roman" w:cs="Times New Roman"/>
        </w:rPr>
        <w:t xml:space="preserve">Configure </w:t>
      </w:r>
      <w:proofErr w:type="spellStart"/>
      <w:r w:rsidRPr="002F37A5">
        <w:rPr>
          <w:rFonts w:ascii="Times New Roman" w:hAnsi="Times New Roman" w:cs="Times New Roman"/>
        </w:rPr>
        <w:t>GoPhish</w:t>
      </w:r>
      <w:proofErr w:type="spellEnd"/>
      <w:r w:rsidRPr="002F37A5">
        <w:rPr>
          <w:rFonts w:ascii="Times New Roman" w:hAnsi="Times New Roman" w:cs="Times New Roman"/>
        </w:rPr>
        <w:t xml:space="preserve">. </w:t>
      </w:r>
    </w:p>
    <w:p w14:paraId="47760082" w14:textId="77777777" w:rsidR="002F37A5" w:rsidRPr="002F37A5" w:rsidRDefault="002F37A5" w:rsidP="002F37A5">
      <w:pPr>
        <w:numPr>
          <w:ilvl w:val="0"/>
          <w:numId w:val="6"/>
        </w:numPr>
        <w:rPr>
          <w:rFonts w:ascii="Times New Roman" w:hAnsi="Times New Roman" w:cs="Times New Roman"/>
        </w:rPr>
      </w:pPr>
      <w:r w:rsidRPr="002F37A5">
        <w:rPr>
          <w:rFonts w:ascii="Times New Roman" w:hAnsi="Times New Roman" w:cs="Times New Roman"/>
        </w:rPr>
        <w:t xml:space="preserve">Create dummy employee accounts. </w:t>
      </w:r>
    </w:p>
    <w:p w14:paraId="14FE6939" w14:textId="77777777" w:rsidR="002F37A5" w:rsidRPr="002F37A5" w:rsidRDefault="002F37A5" w:rsidP="002F37A5">
      <w:pPr>
        <w:numPr>
          <w:ilvl w:val="0"/>
          <w:numId w:val="6"/>
        </w:numPr>
        <w:rPr>
          <w:rFonts w:ascii="Times New Roman" w:hAnsi="Times New Roman" w:cs="Times New Roman"/>
        </w:rPr>
      </w:pPr>
      <w:r w:rsidRPr="002F37A5">
        <w:rPr>
          <w:rFonts w:ascii="Times New Roman" w:hAnsi="Times New Roman" w:cs="Times New Roman"/>
        </w:rPr>
        <w:t xml:space="preserve">Design a phishing awareness email template. </w:t>
      </w:r>
    </w:p>
    <w:p w14:paraId="7F177C0E" w14:textId="77777777" w:rsidR="002F37A5" w:rsidRPr="002F37A5" w:rsidRDefault="002F37A5" w:rsidP="002F37A5">
      <w:pPr>
        <w:numPr>
          <w:ilvl w:val="0"/>
          <w:numId w:val="6"/>
        </w:numPr>
        <w:rPr>
          <w:rFonts w:ascii="Times New Roman" w:hAnsi="Times New Roman" w:cs="Times New Roman"/>
        </w:rPr>
      </w:pPr>
      <w:r w:rsidRPr="002F37A5">
        <w:rPr>
          <w:rFonts w:ascii="Times New Roman" w:hAnsi="Times New Roman" w:cs="Times New Roman"/>
        </w:rPr>
        <w:t xml:space="preserve">Launch the campaign. </w:t>
      </w:r>
    </w:p>
    <w:p w14:paraId="42FF28CF" w14:textId="77777777" w:rsidR="002F37A5" w:rsidRPr="002F37A5" w:rsidRDefault="002F37A5" w:rsidP="002F37A5">
      <w:pPr>
        <w:numPr>
          <w:ilvl w:val="0"/>
          <w:numId w:val="6"/>
        </w:numPr>
        <w:rPr>
          <w:rFonts w:ascii="Times New Roman" w:hAnsi="Times New Roman" w:cs="Times New Roman"/>
        </w:rPr>
      </w:pPr>
      <w:r w:rsidRPr="002F37A5">
        <w:rPr>
          <w:rFonts w:ascii="Times New Roman" w:hAnsi="Times New Roman" w:cs="Times New Roman"/>
        </w:rPr>
        <w:t xml:space="preserve">Monitor delivery. </w:t>
      </w:r>
    </w:p>
    <w:p w14:paraId="51CD73A0" w14:textId="77777777" w:rsidR="002F37A5" w:rsidRPr="002F37A5" w:rsidRDefault="002F37A5" w:rsidP="002F37A5">
      <w:pPr>
        <w:numPr>
          <w:ilvl w:val="0"/>
          <w:numId w:val="6"/>
        </w:numPr>
        <w:rPr>
          <w:rFonts w:ascii="Times New Roman" w:hAnsi="Times New Roman" w:cs="Times New Roman"/>
        </w:rPr>
      </w:pPr>
      <w:r w:rsidRPr="002F37A5">
        <w:rPr>
          <w:rFonts w:ascii="Times New Roman" w:hAnsi="Times New Roman" w:cs="Times New Roman"/>
        </w:rPr>
        <w:t xml:space="preserve">Monitor user interaction. </w:t>
      </w:r>
    </w:p>
    <w:p w14:paraId="51D9A694" w14:textId="77777777" w:rsidR="002F37A5" w:rsidRPr="002F37A5" w:rsidRDefault="002F37A5" w:rsidP="002F37A5">
      <w:pPr>
        <w:numPr>
          <w:ilvl w:val="0"/>
          <w:numId w:val="6"/>
        </w:numPr>
        <w:rPr>
          <w:rFonts w:ascii="Times New Roman" w:hAnsi="Times New Roman" w:cs="Times New Roman"/>
        </w:rPr>
      </w:pPr>
      <w:r w:rsidRPr="002F37A5">
        <w:rPr>
          <w:rFonts w:ascii="Times New Roman" w:hAnsi="Times New Roman" w:cs="Times New Roman"/>
        </w:rPr>
        <w:t xml:space="preserve">Generate campaign statistics. </w:t>
      </w:r>
    </w:p>
    <w:p w14:paraId="25D8535C" w14:textId="77777777" w:rsidR="002F37A5" w:rsidRPr="002F37A5" w:rsidRDefault="002F37A5" w:rsidP="002F37A5">
      <w:pPr>
        <w:rPr>
          <w:rFonts w:ascii="Times New Roman" w:hAnsi="Times New Roman" w:cs="Times New Roman"/>
        </w:rPr>
      </w:pPr>
      <w:r w:rsidRPr="002F37A5">
        <w:rPr>
          <w:rFonts w:ascii="Times New Roman" w:hAnsi="Times New Roman" w:cs="Times New Roman"/>
          <w:i/>
          <w:iCs/>
        </w:rPr>
        <w:t>(Insert Screenshot 2 here)</w:t>
      </w:r>
    </w:p>
    <w:p w14:paraId="7702B0DB"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6503D724">
          <v:rect id="_x0000_i1195" style="width:0;height:1.5pt" o:hralign="center" o:hrstd="t" o:hr="t" fillcolor="#a0a0a0" stroked="f"/>
        </w:pict>
      </w:r>
    </w:p>
    <w:p w14:paraId="3D47C9DB"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Sample Email Template</w:t>
      </w:r>
    </w:p>
    <w:p w14:paraId="061799A0" w14:textId="77777777" w:rsidR="002F37A5" w:rsidRPr="002F37A5" w:rsidRDefault="002F37A5" w:rsidP="002F37A5">
      <w:pPr>
        <w:rPr>
          <w:rFonts w:ascii="Times New Roman" w:hAnsi="Times New Roman" w:cs="Times New Roman"/>
        </w:rPr>
      </w:pPr>
      <w:r w:rsidRPr="002F37A5">
        <w:rPr>
          <w:rFonts w:ascii="Times New Roman" w:hAnsi="Times New Roman" w:cs="Times New Roman"/>
          <w:b/>
          <w:bCs/>
        </w:rPr>
        <w:t>Subject:</w:t>
      </w:r>
      <w:r w:rsidRPr="002F37A5">
        <w:rPr>
          <w:rFonts w:ascii="Times New Roman" w:hAnsi="Times New Roman" w:cs="Times New Roman"/>
        </w:rPr>
        <w:br/>
        <w:t>Security Awareness Training Reminder</w:t>
      </w:r>
    </w:p>
    <w:p w14:paraId="526D320A" w14:textId="77777777" w:rsidR="002F37A5" w:rsidRPr="002F37A5" w:rsidRDefault="002F37A5" w:rsidP="002F37A5">
      <w:pPr>
        <w:rPr>
          <w:rFonts w:ascii="Times New Roman" w:hAnsi="Times New Roman" w:cs="Times New Roman"/>
        </w:rPr>
      </w:pPr>
      <w:r w:rsidRPr="002F37A5">
        <w:rPr>
          <w:rFonts w:ascii="Times New Roman" w:hAnsi="Times New Roman" w:cs="Times New Roman"/>
          <w:b/>
          <w:bCs/>
        </w:rPr>
        <w:t>Message:</w:t>
      </w:r>
    </w:p>
    <w:p w14:paraId="42259C33"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Dear Employee,</w:t>
      </w:r>
    </w:p>
    <w:p w14:paraId="37E61FF4"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As part of our organization's cybersecurity awareness program, please review the latest security guidelines using the official training portal.</w:t>
      </w:r>
    </w:p>
    <w:p w14:paraId="12649BCD"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lastRenderedPageBreak/>
        <w:t>Thank you,</w:t>
      </w:r>
      <w:r w:rsidRPr="002F37A5">
        <w:rPr>
          <w:rFonts w:ascii="Times New Roman" w:hAnsi="Times New Roman" w:cs="Times New Roman"/>
        </w:rPr>
        <w:br/>
        <w:t>IT Security Team</w:t>
      </w:r>
    </w:p>
    <w:p w14:paraId="38B9B7E1"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5F615FE9">
          <v:rect id="_x0000_i1196" style="width:0;height:1.5pt" o:hralign="center" o:hrstd="t" o:hr="t" fillcolor="#a0a0a0" stroked="f"/>
        </w:pict>
      </w:r>
    </w:p>
    <w:p w14:paraId="47CFF340"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Campaign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729"/>
      </w:tblGrid>
      <w:tr w:rsidR="002F37A5" w:rsidRPr="002F37A5" w14:paraId="3A4B35F5" w14:textId="77777777" w:rsidTr="002F37A5">
        <w:trPr>
          <w:tblHeader/>
          <w:tblCellSpacing w:w="15" w:type="dxa"/>
        </w:trPr>
        <w:tc>
          <w:tcPr>
            <w:tcW w:w="0" w:type="auto"/>
            <w:vAlign w:val="center"/>
            <w:hideMark/>
          </w:tcPr>
          <w:p w14:paraId="0FB3C727"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Metric</w:t>
            </w:r>
          </w:p>
        </w:tc>
        <w:tc>
          <w:tcPr>
            <w:tcW w:w="0" w:type="auto"/>
            <w:vAlign w:val="center"/>
            <w:hideMark/>
          </w:tcPr>
          <w:p w14:paraId="7EEBE207"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Result</w:t>
            </w:r>
          </w:p>
        </w:tc>
      </w:tr>
      <w:tr w:rsidR="002F37A5" w:rsidRPr="002F37A5" w14:paraId="0D67A26D" w14:textId="77777777" w:rsidTr="002F37A5">
        <w:trPr>
          <w:tblCellSpacing w:w="15" w:type="dxa"/>
        </w:trPr>
        <w:tc>
          <w:tcPr>
            <w:tcW w:w="0" w:type="auto"/>
            <w:vAlign w:val="center"/>
            <w:hideMark/>
          </w:tcPr>
          <w:p w14:paraId="7261C4F4"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Emails Sent</w:t>
            </w:r>
          </w:p>
        </w:tc>
        <w:tc>
          <w:tcPr>
            <w:tcW w:w="0" w:type="auto"/>
            <w:vAlign w:val="center"/>
            <w:hideMark/>
          </w:tcPr>
          <w:p w14:paraId="2BCDB363" w14:textId="77777777" w:rsidR="002F37A5" w:rsidRPr="002F37A5" w:rsidRDefault="002F37A5" w:rsidP="002F37A5">
            <w:pPr>
              <w:rPr>
                <w:rFonts w:ascii="Times New Roman" w:hAnsi="Times New Roman" w:cs="Times New Roman"/>
              </w:rPr>
            </w:pPr>
          </w:p>
        </w:tc>
      </w:tr>
      <w:tr w:rsidR="002F37A5" w:rsidRPr="002F37A5" w14:paraId="72B98678" w14:textId="77777777" w:rsidTr="002F37A5">
        <w:trPr>
          <w:tblCellSpacing w:w="15" w:type="dxa"/>
        </w:trPr>
        <w:tc>
          <w:tcPr>
            <w:tcW w:w="0" w:type="auto"/>
            <w:vAlign w:val="center"/>
            <w:hideMark/>
          </w:tcPr>
          <w:p w14:paraId="5BCEF1AF"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Delivered</w:t>
            </w:r>
          </w:p>
        </w:tc>
        <w:tc>
          <w:tcPr>
            <w:tcW w:w="0" w:type="auto"/>
            <w:vAlign w:val="center"/>
            <w:hideMark/>
          </w:tcPr>
          <w:p w14:paraId="2D1AA85B" w14:textId="77777777" w:rsidR="002F37A5" w:rsidRPr="002F37A5" w:rsidRDefault="002F37A5" w:rsidP="002F37A5">
            <w:pPr>
              <w:rPr>
                <w:rFonts w:ascii="Times New Roman" w:hAnsi="Times New Roman" w:cs="Times New Roman"/>
              </w:rPr>
            </w:pPr>
          </w:p>
        </w:tc>
      </w:tr>
      <w:tr w:rsidR="002F37A5" w:rsidRPr="002F37A5" w14:paraId="1A77F839" w14:textId="77777777" w:rsidTr="002F37A5">
        <w:trPr>
          <w:tblCellSpacing w:w="15" w:type="dxa"/>
        </w:trPr>
        <w:tc>
          <w:tcPr>
            <w:tcW w:w="0" w:type="auto"/>
            <w:vAlign w:val="center"/>
            <w:hideMark/>
          </w:tcPr>
          <w:p w14:paraId="52689A83"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Opened</w:t>
            </w:r>
          </w:p>
        </w:tc>
        <w:tc>
          <w:tcPr>
            <w:tcW w:w="0" w:type="auto"/>
            <w:vAlign w:val="center"/>
            <w:hideMark/>
          </w:tcPr>
          <w:p w14:paraId="11FC633E" w14:textId="77777777" w:rsidR="002F37A5" w:rsidRPr="002F37A5" w:rsidRDefault="002F37A5" w:rsidP="002F37A5">
            <w:pPr>
              <w:rPr>
                <w:rFonts w:ascii="Times New Roman" w:hAnsi="Times New Roman" w:cs="Times New Roman"/>
              </w:rPr>
            </w:pPr>
          </w:p>
        </w:tc>
      </w:tr>
      <w:tr w:rsidR="002F37A5" w:rsidRPr="002F37A5" w14:paraId="0EBE7D53" w14:textId="77777777" w:rsidTr="002F37A5">
        <w:trPr>
          <w:tblCellSpacing w:w="15" w:type="dxa"/>
        </w:trPr>
        <w:tc>
          <w:tcPr>
            <w:tcW w:w="0" w:type="auto"/>
            <w:vAlign w:val="center"/>
            <w:hideMark/>
          </w:tcPr>
          <w:p w14:paraId="077A6D1D"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Clicked</w:t>
            </w:r>
          </w:p>
        </w:tc>
        <w:tc>
          <w:tcPr>
            <w:tcW w:w="0" w:type="auto"/>
            <w:vAlign w:val="center"/>
            <w:hideMark/>
          </w:tcPr>
          <w:p w14:paraId="7EB8B32B" w14:textId="77777777" w:rsidR="002F37A5" w:rsidRPr="002F37A5" w:rsidRDefault="002F37A5" w:rsidP="002F37A5">
            <w:pPr>
              <w:rPr>
                <w:rFonts w:ascii="Times New Roman" w:hAnsi="Times New Roman" w:cs="Times New Roman"/>
              </w:rPr>
            </w:pPr>
          </w:p>
        </w:tc>
      </w:tr>
    </w:tbl>
    <w:p w14:paraId="3CDA80A4" w14:textId="77777777" w:rsidR="002F37A5" w:rsidRPr="002F37A5" w:rsidRDefault="002F37A5" w:rsidP="002F37A5">
      <w:pPr>
        <w:rPr>
          <w:rFonts w:ascii="Times New Roman" w:hAnsi="Times New Roman" w:cs="Times New Roman"/>
        </w:rPr>
      </w:pPr>
      <w:r w:rsidRPr="002F37A5">
        <w:rPr>
          <w:rFonts w:ascii="Times New Roman" w:hAnsi="Times New Roman" w:cs="Times New Roman"/>
          <w:i/>
          <w:iCs/>
        </w:rPr>
        <w:t>(Fill in your actual lab results.)</w:t>
      </w:r>
    </w:p>
    <w:p w14:paraId="2585E2DB"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35A953B3">
          <v:rect id="_x0000_i1197" style="width:0;height:1.5pt" o:hralign="center" o:hrstd="t" o:hr="t" fillcolor="#a0a0a0" stroked="f"/>
        </w:pict>
      </w:r>
    </w:p>
    <w:p w14:paraId="1C5CA5C8"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Observations</w:t>
      </w:r>
    </w:p>
    <w:p w14:paraId="2950A24E"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The campaign helped identify user susceptibility to phishing emails. Users who clicked simulated phishing links would benefit from additional security awareness training.</w:t>
      </w:r>
    </w:p>
    <w:p w14:paraId="156F4A1A"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3BFCBCA4">
          <v:rect id="_x0000_i1198" style="width:0;height:1.5pt" o:hralign="center" o:hrstd="t" o:hr="t" fillcolor="#a0a0a0" stroked="f"/>
        </w:pict>
      </w:r>
    </w:p>
    <w:p w14:paraId="697A9106"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Recommendations</w:t>
      </w:r>
    </w:p>
    <w:p w14:paraId="1E1A7B42" w14:textId="77777777" w:rsidR="002F37A5" w:rsidRPr="002F37A5" w:rsidRDefault="002F37A5" w:rsidP="002F37A5">
      <w:pPr>
        <w:numPr>
          <w:ilvl w:val="0"/>
          <w:numId w:val="7"/>
        </w:numPr>
        <w:rPr>
          <w:rFonts w:ascii="Times New Roman" w:hAnsi="Times New Roman" w:cs="Times New Roman"/>
        </w:rPr>
      </w:pPr>
      <w:r w:rsidRPr="002F37A5">
        <w:rPr>
          <w:rFonts w:ascii="Times New Roman" w:hAnsi="Times New Roman" w:cs="Times New Roman"/>
        </w:rPr>
        <w:t xml:space="preserve">Conduct phishing simulations regularly. </w:t>
      </w:r>
    </w:p>
    <w:p w14:paraId="78F751EA" w14:textId="77777777" w:rsidR="002F37A5" w:rsidRPr="002F37A5" w:rsidRDefault="002F37A5" w:rsidP="002F37A5">
      <w:pPr>
        <w:numPr>
          <w:ilvl w:val="0"/>
          <w:numId w:val="7"/>
        </w:numPr>
        <w:rPr>
          <w:rFonts w:ascii="Times New Roman" w:hAnsi="Times New Roman" w:cs="Times New Roman"/>
        </w:rPr>
      </w:pPr>
      <w:r w:rsidRPr="002F37A5">
        <w:rPr>
          <w:rFonts w:ascii="Times New Roman" w:hAnsi="Times New Roman" w:cs="Times New Roman"/>
        </w:rPr>
        <w:t xml:space="preserve">Train users to verify email senders. </w:t>
      </w:r>
    </w:p>
    <w:p w14:paraId="430E6E07" w14:textId="77777777" w:rsidR="002F37A5" w:rsidRPr="002F37A5" w:rsidRDefault="002F37A5" w:rsidP="002F37A5">
      <w:pPr>
        <w:numPr>
          <w:ilvl w:val="0"/>
          <w:numId w:val="7"/>
        </w:numPr>
        <w:rPr>
          <w:rFonts w:ascii="Times New Roman" w:hAnsi="Times New Roman" w:cs="Times New Roman"/>
        </w:rPr>
      </w:pPr>
      <w:r w:rsidRPr="002F37A5">
        <w:rPr>
          <w:rFonts w:ascii="Times New Roman" w:hAnsi="Times New Roman" w:cs="Times New Roman"/>
        </w:rPr>
        <w:t xml:space="preserve">Encourage reporting suspicious emails. </w:t>
      </w:r>
    </w:p>
    <w:p w14:paraId="1B9FCB4D" w14:textId="77777777" w:rsidR="002F37A5" w:rsidRPr="002F37A5" w:rsidRDefault="002F37A5" w:rsidP="002F37A5">
      <w:pPr>
        <w:numPr>
          <w:ilvl w:val="0"/>
          <w:numId w:val="7"/>
        </w:numPr>
        <w:rPr>
          <w:rFonts w:ascii="Times New Roman" w:hAnsi="Times New Roman" w:cs="Times New Roman"/>
        </w:rPr>
      </w:pPr>
      <w:r w:rsidRPr="002F37A5">
        <w:rPr>
          <w:rFonts w:ascii="Times New Roman" w:hAnsi="Times New Roman" w:cs="Times New Roman"/>
        </w:rPr>
        <w:t xml:space="preserve">Enable MFA. </w:t>
      </w:r>
    </w:p>
    <w:p w14:paraId="5C470AC2" w14:textId="77777777" w:rsidR="002F37A5" w:rsidRPr="002F37A5" w:rsidRDefault="002F37A5" w:rsidP="002F37A5">
      <w:pPr>
        <w:numPr>
          <w:ilvl w:val="0"/>
          <w:numId w:val="7"/>
        </w:numPr>
        <w:rPr>
          <w:rFonts w:ascii="Times New Roman" w:hAnsi="Times New Roman" w:cs="Times New Roman"/>
        </w:rPr>
      </w:pPr>
      <w:r w:rsidRPr="002F37A5">
        <w:rPr>
          <w:rFonts w:ascii="Times New Roman" w:hAnsi="Times New Roman" w:cs="Times New Roman"/>
        </w:rPr>
        <w:t xml:space="preserve">Use email filtering solutions. </w:t>
      </w:r>
    </w:p>
    <w:p w14:paraId="2C74A0C0" w14:textId="77777777" w:rsidR="002F37A5" w:rsidRPr="002F37A5" w:rsidRDefault="002F37A5" w:rsidP="002F37A5">
      <w:pPr>
        <w:numPr>
          <w:ilvl w:val="0"/>
          <w:numId w:val="7"/>
        </w:numPr>
        <w:rPr>
          <w:rFonts w:ascii="Times New Roman" w:hAnsi="Times New Roman" w:cs="Times New Roman"/>
        </w:rPr>
      </w:pPr>
      <w:r w:rsidRPr="002F37A5">
        <w:rPr>
          <w:rFonts w:ascii="Times New Roman" w:hAnsi="Times New Roman" w:cs="Times New Roman"/>
        </w:rPr>
        <w:t xml:space="preserve">Provide periodic cybersecurity awareness sessions. </w:t>
      </w:r>
    </w:p>
    <w:p w14:paraId="1147AB49" w14:textId="77777777" w:rsidR="002F37A5" w:rsidRPr="002F37A5" w:rsidRDefault="002F37A5" w:rsidP="002F37A5">
      <w:pPr>
        <w:numPr>
          <w:ilvl w:val="0"/>
          <w:numId w:val="7"/>
        </w:numPr>
        <w:rPr>
          <w:rFonts w:ascii="Times New Roman" w:hAnsi="Times New Roman" w:cs="Times New Roman"/>
        </w:rPr>
      </w:pPr>
      <w:r w:rsidRPr="002F37A5">
        <w:rPr>
          <w:rFonts w:ascii="Times New Roman" w:hAnsi="Times New Roman" w:cs="Times New Roman"/>
        </w:rPr>
        <w:t xml:space="preserve">Display phishing warning banners on external emails. </w:t>
      </w:r>
    </w:p>
    <w:p w14:paraId="0582D894"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69DDA569">
          <v:rect id="_x0000_i1199" style="width:0;height:1.5pt" o:hralign="center" o:hrstd="t" o:hr="t" fillcolor="#a0a0a0" stroked="f"/>
        </w:pict>
      </w:r>
    </w:p>
    <w:p w14:paraId="07BB5D11"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Conclusion</w:t>
      </w:r>
    </w:p>
    <w:p w14:paraId="39EE0A9A"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Phishing simulations are an effective method for measuring employee awareness and identifying areas requiring additional security training.</w:t>
      </w:r>
    </w:p>
    <w:p w14:paraId="7C197CF9"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771F9212">
          <v:rect id="_x0000_i1200" style="width:0;height:1.5pt" o:hralign="center" o:hrstd="t" o:hr="t" fillcolor="#a0a0a0" stroked="f"/>
        </w:pict>
      </w:r>
    </w:p>
    <w:p w14:paraId="78DC6426"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Question 3</w:t>
      </w:r>
    </w:p>
    <w:p w14:paraId="39FB0436"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lastRenderedPageBreak/>
        <w:t>Network Scan Analysis</w:t>
      </w:r>
    </w:p>
    <w:p w14:paraId="6DDD4F93"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Aim</w:t>
      </w:r>
    </w:p>
    <w:p w14:paraId="5E42B0F0"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 xml:space="preserve">To </w:t>
      </w:r>
      <w:proofErr w:type="spellStart"/>
      <w:r w:rsidRPr="002F37A5">
        <w:rPr>
          <w:rFonts w:ascii="Times New Roman" w:hAnsi="Times New Roman" w:cs="Times New Roman"/>
        </w:rPr>
        <w:t>analyze</w:t>
      </w:r>
      <w:proofErr w:type="spellEnd"/>
      <w:r w:rsidRPr="002F37A5">
        <w:rPr>
          <w:rFonts w:ascii="Times New Roman" w:hAnsi="Times New Roman" w:cs="Times New Roman"/>
        </w:rPr>
        <w:t xml:space="preserve"> information obtained from an authorized network scan and discuss how exposed services could influence social engineering risks.</w:t>
      </w:r>
    </w:p>
    <w:p w14:paraId="3F8ACED0"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1133B015">
          <v:rect id="_x0000_i1201" style="width:0;height:1.5pt" o:hralign="center" o:hrstd="t" o:hr="t" fillcolor="#a0a0a0" stroked="f"/>
        </w:pict>
      </w:r>
    </w:p>
    <w:p w14:paraId="4B2CE36B"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Tool Used</w:t>
      </w:r>
    </w:p>
    <w:p w14:paraId="141D6241" w14:textId="77777777" w:rsidR="002F37A5" w:rsidRPr="002F37A5" w:rsidRDefault="002F37A5" w:rsidP="002F37A5">
      <w:pPr>
        <w:numPr>
          <w:ilvl w:val="0"/>
          <w:numId w:val="8"/>
        </w:numPr>
        <w:rPr>
          <w:rFonts w:ascii="Times New Roman" w:hAnsi="Times New Roman" w:cs="Times New Roman"/>
        </w:rPr>
      </w:pPr>
      <w:r w:rsidRPr="002F37A5">
        <w:rPr>
          <w:rFonts w:ascii="Times New Roman" w:hAnsi="Times New Roman" w:cs="Times New Roman"/>
        </w:rPr>
        <w:t xml:space="preserve">Nmap </w:t>
      </w:r>
    </w:p>
    <w:p w14:paraId="464F1E0C"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06F6CCB4">
          <v:rect id="_x0000_i1202" style="width:0;height:1.5pt" o:hralign="center" o:hrstd="t" o:hr="t" fillcolor="#a0a0a0" stroked="f"/>
        </w:pict>
      </w:r>
    </w:p>
    <w:p w14:paraId="6440824E"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Information Collected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249"/>
      </w:tblGrid>
      <w:tr w:rsidR="002F37A5" w:rsidRPr="002F37A5" w14:paraId="77A775D4" w14:textId="77777777" w:rsidTr="002F37A5">
        <w:trPr>
          <w:tblHeader/>
          <w:tblCellSpacing w:w="15" w:type="dxa"/>
        </w:trPr>
        <w:tc>
          <w:tcPr>
            <w:tcW w:w="0" w:type="auto"/>
            <w:vAlign w:val="center"/>
            <w:hideMark/>
          </w:tcPr>
          <w:p w14:paraId="19D3E346"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Information</w:t>
            </w:r>
          </w:p>
        </w:tc>
        <w:tc>
          <w:tcPr>
            <w:tcW w:w="0" w:type="auto"/>
            <w:vAlign w:val="center"/>
            <w:hideMark/>
          </w:tcPr>
          <w:p w14:paraId="70C2AE59"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Observation</w:t>
            </w:r>
          </w:p>
        </w:tc>
      </w:tr>
      <w:tr w:rsidR="002F37A5" w:rsidRPr="002F37A5" w14:paraId="6BD8F4C8" w14:textId="77777777" w:rsidTr="002F37A5">
        <w:trPr>
          <w:tblCellSpacing w:w="15" w:type="dxa"/>
        </w:trPr>
        <w:tc>
          <w:tcPr>
            <w:tcW w:w="0" w:type="auto"/>
            <w:vAlign w:val="center"/>
            <w:hideMark/>
          </w:tcPr>
          <w:p w14:paraId="6E603CA0"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Target</w:t>
            </w:r>
          </w:p>
        </w:tc>
        <w:tc>
          <w:tcPr>
            <w:tcW w:w="0" w:type="auto"/>
            <w:vAlign w:val="center"/>
            <w:hideMark/>
          </w:tcPr>
          <w:p w14:paraId="7D02B4A4"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Authorized Lab Target</w:t>
            </w:r>
          </w:p>
        </w:tc>
      </w:tr>
      <w:tr w:rsidR="002F37A5" w:rsidRPr="002F37A5" w14:paraId="7733143B" w14:textId="77777777" w:rsidTr="002F37A5">
        <w:trPr>
          <w:tblCellSpacing w:w="15" w:type="dxa"/>
        </w:trPr>
        <w:tc>
          <w:tcPr>
            <w:tcW w:w="0" w:type="auto"/>
            <w:vAlign w:val="center"/>
            <w:hideMark/>
          </w:tcPr>
          <w:p w14:paraId="7D338A93"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Operating System</w:t>
            </w:r>
          </w:p>
        </w:tc>
        <w:tc>
          <w:tcPr>
            <w:tcW w:w="0" w:type="auto"/>
            <w:vAlign w:val="center"/>
            <w:hideMark/>
          </w:tcPr>
          <w:p w14:paraId="3D58153A" w14:textId="77777777" w:rsidR="002F37A5" w:rsidRPr="002F37A5" w:rsidRDefault="002F37A5" w:rsidP="002F37A5">
            <w:pPr>
              <w:rPr>
                <w:rFonts w:ascii="Times New Roman" w:hAnsi="Times New Roman" w:cs="Times New Roman"/>
              </w:rPr>
            </w:pPr>
          </w:p>
        </w:tc>
      </w:tr>
      <w:tr w:rsidR="002F37A5" w:rsidRPr="002F37A5" w14:paraId="2F58DEE5" w14:textId="77777777" w:rsidTr="002F37A5">
        <w:trPr>
          <w:tblCellSpacing w:w="15" w:type="dxa"/>
        </w:trPr>
        <w:tc>
          <w:tcPr>
            <w:tcW w:w="0" w:type="auto"/>
            <w:vAlign w:val="center"/>
            <w:hideMark/>
          </w:tcPr>
          <w:p w14:paraId="7D9C042E"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Open Ports</w:t>
            </w:r>
          </w:p>
        </w:tc>
        <w:tc>
          <w:tcPr>
            <w:tcW w:w="0" w:type="auto"/>
            <w:vAlign w:val="center"/>
            <w:hideMark/>
          </w:tcPr>
          <w:p w14:paraId="65595683" w14:textId="77777777" w:rsidR="002F37A5" w:rsidRPr="002F37A5" w:rsidRDefault="002F37A5" w:rsidP="002F37A5">
            <w:pPr>
              <w:rPr>
                <w:rFonts w:ascii="Times New Roman" w:hAnsi="Times New Roman" w:cs="Times New Roman"/>
              </w:rPr>
            </w:pPr>
          </w:p>
        </w:tc>
      </w:tr>
      <w:tr w:rsidR="002F37A5" w:rsidRPr="002F37A5" w14:paraId="027D7036" w14:textId="77777777" w:rsidTr="002F37A5">
        <w:trPr>
          <w:tblCellSpacing w:w="15" w:type="dxa"/>
        </w:trPr>
        <w:tc>
          <w:tcPr>
            <w:tcW w:w="0" w:type="auto"/>
            <w:vAlign w:val="center"/>
            <w:hideMark/>
          </w:tcPr>
          <w:p w14:paraId="7F6BC1F7"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Services</w:t>
            </w:r>
          </w:p>
        </w:tc>
        <w:tc>
          <w:tcPr>
            <w:tcW w:w="0" w:type="auto"/>
            <w:vAlign w:val="center"/>
            <w:hideMark/>
          </w:tcPr>
          <w:p w14:paraId="63FD2B92" w14:textId="77777777" w:rsidR="002F37A5" w:rsidRPr="002F37A5" w:rsidRDefault="002F37A5" w:rsidP="002F37A5">
            <w:pPr>
              <w:rPr>
                <w:rFonts w:ascii="Times New Roman" w:hAnsi="Times New Roman" w:cs="Times New Roman"/>
              </w:rPr>
            </w:pPr>
          </w:p>
        </w:tc>
      </w:tr>
      <w:tr w:rsidR="002F37A5" w:rsidRPr="002F37A5" w14:paraId="4820386C" w14:textId="77777777" w:rsidTr="002F37A5">
        <w:trPr>
          <w:tblCellSpacing w:w="15" w:type="dxa"/>
        </w:trPr>
        <w:tc>
          <w:tcPr>
            <w:tcW w:w="0" w:type="auto"/>
            <w:vAlign w:val="center"/>
            <w:hideMark/>
          </w:tcPr>
          <w:p w14:paraId="214677E0"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Versions</w:t>
            </w:r>
          </w:p>
        </w:tc>
        <w:tc>
          <w:tcPr>
            <w:tcW w:w="0" w:type="auto"/>
            <w:vAlign w:val="center"/>
            <w:hideMark/>
          </w:tcPr>
          <w:p w14:paraId="27717EF5" w14:textId="77777777" w:rsidR="002F37A5" w:rsidRPr="002F37A5" w:rsidRDefault="002F37A5" w:rsidP="002F37A5">
            <w:pPr>
              <w:rPr>
                <w:rFonts w:ascii="Times New Roman" w:hAnsi="Times New Roman" w:cs="Times New Roman"/>
              </w:rPr>
            </w:pPr>
          </w:p>
        </w:tc>
      </w:tr>
    </w:tbl>
    <w:p w14:paraId="172162A6" w14:textId="77777777" w:rsidR="002F37A5" w:rsidRPr="002F37A5" w:rsidRDefault="002F37A5" w:rsidP="002F37A5">
      <w:pPr>
        <w:rPr>
          <w:rFonts w:ascii="Times New Roman" w:hAnsi="Times New Roman" w:cs="Times New Roman"/>
        </w:rPr>
      </w:pPr>
      <w:r w:rsidRPr="002F37A5">
        <w:rPr>
          <w:rFonts w:ascii="Times New Roman" w:hAnsi="Times New Roman" w:cs="Times New Roman"/>
          <w:i/>
          <w:iCs/>
        </w:rPr>
        <w:t>(Insert Screenshot 3 here.)</w:t>
      </w:r>
    </w:p>
    <w:p w14:paraId="76D244DB"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4517DC46">
          <v:rect id="_x0000_i1203" style="width:0;height:1.5pt" o:hralign="center" o:hrstd="t" o:hr="t" fillcolor="#a0a0a0" stroked="f"/>
        </w:pict>
      </w:r>
    </w:p>
    <w:p w14:paraId="7BA87B7E"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Security Analysis</w:t>
      </w:r>
    </w:p>
    <w:p w14:paraId="09968D62"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An attacker performing reconnaissance may use publicly observable service information to better understand an organization's technology stack. Knowledge of operating systems and running services could help craft more believable phishing emails or impersonation attempts directed at technical staff.</w:t>
      </w:r>
    </w:p>
    <w:p w14:paraId="6FBA9EC6"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Examples include:</w:t>
      </w:r>
    </w:p>
    <w:p w14:paraId="6569F848" w14:textId="77777777" w:rsidR="002F37A5" w:rsidRPr="002F37A5" w:rsidRDefault="002F37A5" w:rsidP="002F37A5">
      <w:pPr>
        <w:numPr>
          <w:ilvl w:val="0"/>
          <w:numId w:val="9"/>
        </w:numPr>
        <w:rPr>
          <w:rFonts w:ascii="Times New Roman" w:hAnsi="Times New Roman" w:cs="Times New Roman"/>
        </w:rPr>
      </w:pPr>
      <w:r w:rsidRPr="002F37A5">
        <w:rPr>
          <w:rFonts w:ascii="Times New Roman" w:hAnsi="Times New Roman" w:cs="Times New Roman"/>
        </w:rPr>
        <w:t xml:space="preserve">Referencing legitimate technologies used by the organization. </w:t>
      </w:r>
    </w:p>
    <w:p w14:paraId="2D66C0CB" w14:textId="77777777" w:rsidR="002F37A5" w:rsidRPr="002F37A5" w:rsidRDefault="002F37A5" w:rsidP="002F37A5">
      <w:pPr>
        <w:numPr>
          <w:ilvl w:val="0"/>
          <w:numId w:val="9"/>
        </w:numPr>
        <w:rPr>
          <w:rFonts w:ascii="Times New Roman" w:hAnsi="Times New Roman" w:cs="Times New Roman"/>
        </w:rPr>
      </w:pPr>
      <w:r w:rsidRPr="002F37A5">
        <w:rPr>
          <w:rFonts w:ascii="Times New Roman" w:hAnsi="Times New Roman" w:cs="Times New Roman"/>
        </w:rPr>
        <w:t xml:space="preserve">Pretending to be internal IT support. </w:t>
      </w:r>
    </w:p>
    <w:p w14:paraId="59FEEF08" w14:textId="77777777" w:rsidR="002F37A5" w:rsidRPr="002F37A5" w:rsidRDefault="002F37A5" w:rsidP="002F37A5">
      <w:pPr>
        <w:numPr>
          <w:ilvl w:val="0"/>
          <w:numId w:val="9"/>
        </w:numPr>
        <w:rPr>
          <w:rFonts w:ascii="Times New Roman" w:hAnsi="Times New Roman" w:cs="Times New Roman"/>
        </w:rPr>
      </w:pPr>
      <w:r w:rsidRPr="002F37A5">
        <w:rPr>
          <w:rFonts w:ascii="Times New Roman" w:hAnsi="Times New Roman" w:cs="Times New Roman"/>
        </w:rPr>
        <w:t xml:space="preserve">Creating convincing maintenance or update notifications. </w:t>
      </w:r>
    </w:p>
    <w:p w14:paraId="2424E418"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This information should be considered sensitive from a defensive perspective.</w:t>
      </w:r>
    </w:p>
    <w:p w14:paraId="364F2C8F"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3F6A3CD3">
          <v:rect id="_x0000_i1204" style="width:0;height:1.5pt" o:hralign="center" o:hrstd="t" o:hr="t" fillcolor="#a0a0a0" stroked="f"/>
        </w:pict>
      </w:r>
    </w:p>
    <w:p w14:paraId="166D3A80"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Defensive Recommendations</w:t>
      </w:r>
    </w:p>
    <w:p w14:paraId="7769FE17" w14:textId="77777777" w:rsidR="002F37A5" w:rsidRPr="002F37A5" w:rsidRDefault="002F37A5" w:rsidP="002F37A5">
      <w:pPr>
        <w:numPr>
          <w:ilvl w:val="0"/>
          <w:numId w:val="10"/>
        </w:numPr>
        <w:rPr>
          <w:rFonts w:ascii="Times New Roman" w:hAnsi="Times New Roman" w:cs="Times New Roman"/>
        </w:rPr>
      </w:pPr>
      <w:r w:rsidRPr="002F37A5">
        <w:rPr>
          <w:rFonts w:ascii="Times New Roman" w:hAnsi="Times New Roman" w:cs="Times New Roman"/>
        </w:rPr>
        <w:t xml:space="preserve">Minimize exposed services. </w:t>
      </w:r>
    </w:p>
    <w:p w14:paraId="38459E09" w14:textId="77777777" w:rsidR="002F37A5" w:rsidRPr="002F37A5" w:rsidRDefault="002F37A5" w:rsidP="002F37A5">
      <w:pPr>
        <w:numPr>
          <w:ilvl w:val="0"/>
          <w:numId w:val="10"/>
        </w:numPr>
        <w:rPr>
          <w:rFonts w:ascii="Times New Roman" w:hAnsi="Times New Roman" w:cs="Times New Roman"/>
        </w:rPr>
      </w:pPr>
      <w:r w:rsidRPr="002F37A5">
        <w:rPr>
          <w:rFonts w:ascii="Times New Roman" w:hAnsi="Times New Roman" w:cs="Times New Roman"/>
        </w:rPr>
        <w:lastRenderedPageBreak/>
        <w:t xml:space="preserve">Keep systems patched. </w:t>
      </w:r>
    </w:p>
    <w:p w14:paraId="61CC857A" w14:textId="77777777" w:rsidR="002F37A5" w:rsidRPr="002F37A5" w:rsidRDefault="002F37A5" w:rsidP="002F37A5">
      <w:pPr>
        <w:numPr>
          <w:ilvl w:val="0"/>
          <w:numId w:val="10"/>
        </w:numPr>
        <w:rPr>
          <w:rFonts w:ascii="Times New Roman" w:hAnsi="Times New Roman" w:cs="Times New Roman"/>
        </w:rPr>
      </w:pPr>
      <w:r w:rsidRPr="002F37A5">
        <w:rPr>
          <w:rFonts w:ascii="Times New Roman" w:hAnsi="Times New Roman" w:cs="Times New Roman"/>
        </w:rPr>
        <w:t xml:space="preserve">Disable unnecessary ports. </w:t>
      </w:r>
    </w:p>
    <w:p w14:paraId="7E297AB9" w14:textId="77777777" w:rsidR="002F37A5" w:rsidRPr="002F37A5" w:rsidRDefault="002F37A5" w:rsidP="002F37A5">
      <w:pPr>
        <w:numPr>
          <w:ilvl w:val="0"/>
          <w:numId w:val="10"/>
        </w:numPr>
        <w:rPr>
          <w:rFonts w:ascii="Times New Roman" w:hAnsi="Times New Roman" w:cs="Times New Roman"/>
        </w:rPr>
      </w:pPr>
      <w:r w:rsidRPr="002F37A5">
        <w:rPr>
          <w:rFonts w:ascii="Times New Roman" w:hAnsi="Times New Roman" w:cs="Times New Roman"/>
        </w:rPr>
        <w:t xml:space="preserve">Restrict administrative access. </w:t>
      </w:r>
    </w:p>
    <w:p w14:paraId="18561082" w14:textId="77777777" w:rsidR="002F37A5" w:rsidRPr="002F37A5" w:rsidRDefault="002F37A5" w:rsidP="002F37A5">
      <w:pPr>
        <w:numPr>
          <w:ilvl w:val="0"/>
          <w:numId w:val="10"/>
        </w:numPr>
        <w:rPr>
          <w:rFonts w:ascii="Times New Roman" w:hAnsi="Times New Roman" w:cs="Times New Roman"/>
        </w:rPr>
      </w:pPr>
      <w:r w:rsidRPr="002F37A5">
        <w:rPr>
          <w:rFonts w:ascii="Times New Roman" w:hAnsi="Times New Roman" w:cs="Times New Roman"/>
        </w:rPr>
        <w:t xml:space="preserve">Monitor network activity. </w:t>
      </w:r>
    </w:p>
    <w:p w14:paraId="38C40419" w14:textId="77777777" w:rsidR="002F37A5" w:rsidRPr="002F37A5" w:rsidRDefault="002F37A5" w:rsidP="002F37A5">
      <w:pPr>
        <w:numPr>
          <w:ilvl w:val="0"/>
          <w:numId w:val="10"/>
        </w:numPr>
        <w:rPr>
          <w:rFonts w:ascii="Times New Roman" w:hAnsi="Times New Roman" w:cs="Times New Roman"/>
        </w:rPr>
      </w:pPr>
      <w:r w:rsidRPr="002F37A5">
        <w:rPr>
          <w:rFonts w:ascii="Times New Roman" w:hAnsi="Times New Roman" w:cs="Times New Roman"/>
        </w:rPr>
        <w:t xml:space="preserve">Use firewalls and intrusion detection systems. </w:t>
      </w:r>
    </w:p>
    <w:p w14:paraId="52DE07C0" w14:textId="77777777" w:rsidR="002F37A5" w:rsidRPr="002F37A5" w:rsidRDefault="002F37A5" w:rsidP="002F37A5">
      <w:pPr>
        <w:numPr>
          <w:ilvl w:val="0"/>
          <w:numId w:val="10"/>
        </w:numPr>
        <w:rPr>
          <w:rFonts w:ascii="Times New Roman" w:hAnsi="Times New Roman" w:cs="Times New Roman"/>
        </w:rPr>
      </w:pPr>
      <w:r w:rsidRPr="002F37A5">
        <w:rPr>
          <w:rFonts w:ascii="Times New Roman" w:hAnsi="Times New Roman" w:cs="Times New Roman"/>
        </w:rPr>
        <w:t xml:space="preserve">Conduct regular vulnerability assessments. </w:t>
      </w:r>
    </w:p>
    <w:p w14:paraId="2ADC3455" w14:textId="77777777" w:rsidR="002F37A5" w:rsidRPr="002F37A5" w:rsidRDefault="002F37A5" w:rsidP="002F37A5">
      <w:pPr>
        <w:numPr>
          <w:ilvl w:val="0"/>
          <w:numId w:val="10"/>
        </w:numPr>
        <w:rPr>
          <w:rFonts w:ascii="Times New Roman" w:hAnsi="Times New Roman" w:cs="Times New Roman"/>
        </w:rPr>
      </w:pPr>
      <w:r w:rsidRPr="002F37A5">
        <w:rPr>
          <w:rFonts w:ascii="Times New Roman" w:hAnsi="Times New Roman" w:cs="Times New Roman"/>
        </w:rPr>
        <w:t xml:space="preserve">Train IT staff to verify support requests through approved channels. </w:t>
      </w:r>
    </w:p>
    <w:p w14:paraId="5CD063B7"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69AC4ADC">
          <v:rect id="_x0000_i1205" style="width:0;height:1.5pt" o:hralign="center" o:hrstd="t" o:hr="t" fillcolor="#a0a0a0" stroked="f"/>
        </w:pict>
      </w:r>
    </w:p>
    <w:p w14:paraId="418E3E38"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Conclusion</w:t>
      </w:r>
    </w:p>
    <w:p w14:paraId="08F5C2EA"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Network reconnaissance highlights the importance of reducing publicly exposed technical information. Organizations should combine technical security controls with user awareness programs to mitigate social engineering risks.</w:t>
      </w:r>
    </w:p>
    <w:p w14:paraId="574332F2"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pict w14:anchorId="11C0BC75">
          <v:rect id="_x0000_i1206" style="width:0;height:1.5pt" o:hralign="center" o:hrstd="t" o:hr="t" fillcolor="#a0a0a0" stroked="f"/>
        </w:pict>
      </w:r>
    </w:p>
    <w:p w14:paraId="480640A2" w14:textId="77777777" w:rsidR="002F37A5" w:rsidRPr="002F37A5" w:rsidRDefault="002F37A5" w:rsidP="002F37A5">
      <w:pPr>
        <w:rPr>
          <w:rFonts w:ascii="Times New Roman" w:hAnsi="Times New Roman" w:cs="Times New Roman"/>
          <w:b/>
          <w:bCs/>
        </w:rPr>
      </w:pPr>
      <w:r w:rsidRPr="002F37A5">
        <w:rPr>
          <w:rFonts w:ascii="Times New Roman" w:hAnsi="Times New Roman" w:cs="Times New Roman"/>
          <w:b/>
          <w:bCs/>
        </w:rPr>
        <w:t>Overall Conclusion</w:t>
      </w:r>
    </w:p>
    <w:p w14:paraId="32EA7512" w14:textId="77777777" w:rsidR="002F37A5" w:rsidRPr="002F37A5" w:rsidRDefault="002F37A5" w:rsidP="002F37A5">
      <w:pPr>
        <w:rPr>
          <w:rFonts w:ascii="Times New Roman" w:hAnsi="Times New Roman" w:cs="Times New Roman"/>
        </w:rPr>
      </w:pPr>
      <w:r w:rsidRPr="002F37A5">
        <w:rPr>
          <w:rFonts w:ascii="Times New Roman" w:hAnsi="Times New Roman" w:cs="Times New Roman"/>
        </w:rPr>
        <w:t xml:space="preserve">This assessment demonstrated how publicly available information and authorized reconnaissance techniques can be used to understand an organization's exposure. The exercise emphasized the importance of secure information management, employee awareness, layered </w:t>
      </w:r>
      <w:proofErr w:type="spellStart"/>
      <w:r w:rsidRPr="002F37A5">
        <w:rPr>
          <w:rFonts w:ascii="Times New Roman" w:hAnsi="Times New Roman" w:cs="Times New Roman"/>
        </w:rPr>
        <w:t>defenses</w:t>
      </w:r>
      <w:proofErr w:type="spellEnd"/>
      <w:r w:rsidRPr="002F37A5">
        <w:rPr>
          <w:rFonts w:ascii="Times New Roman" w:hAnsi="Times New Roman" w:cs="Times New Roman"/>
        </w:rPr>
        <w:t>, and continuous monitoring to reduce the likelihood of successful social engineering attacks.</w:t>
      </w:r>
    </w:p>
    <w:p w14:paraId="2B5A0592" w14:textId="77777777" w:rsidR="006E198A" w:rsidRPr="002F37A5" w:rsidRDefault="006E198A">
      <w:pPr>
        <w:rPr>
          <w:rFonts w:ascii="Times New Roman" w:hAnsi="Times New Roman" w:cs="Times New Roman"/>
        </w:rPr>
      </w:pPr>
    </w:p>
    <w:sectPr w:rsidR="006E198A" w:rsidRPr="002F37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41F6DF" w14:textId="77777777" w:rsidR="002F37A5" w:rsidRDefault="002F37A5" w:rsidP="002F37A5">
      <w:pPr>
        <w:spacing w:after="0" w:line="240" w:lineRule="auto"/>
      </w:pPr>
      <w:r>
        <w:separator/>
      </w:r>
    </w:p>
  </w:endnote>
  <w:endnote w:type="continuationSeparator" w:id="0">
    <w:p w14:paraId="5B67BC45" w14:textId="77777777" w:rsidR="002F37A5" w:rsidRDefault="002F37A5" w:rsidP="002F3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6731D" w14:textId="77777777" w:rsidR="002F37A5" w:rsidRDefault="002F37A5" w:rsidP="002F37A5">
      <w:pPr>
        <w:spacing w:after="0" w:line="240" w:lineRule="auto"/>
      </w:pPr>
      <w:r>
        <w:separator/>
      </w:r>
    </w:p>
  </w:footnote>
  <w:footnote w:type="continuationSeparator" w:id="0">
    <w:p w14:paraId="5173C06C" w14:textId="77777777" w:rsidR="002F37A5" w:rsidRDefault="002F37A5" w:rsidP="002F3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93415"/>
    <w:multiLevelType w:val="multilevel"/>
    <w:tmpl w:val="878C6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E6299"/>
    <w:multiLevelType w:val="multilevel"/>
    <w:tmpl w:val="9928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55BAF"/>
    <w:multiLevelType w:val="multilevel"/>
    <w:tmpl w:val="2954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D3A4F"/>
    <w:multiLevelType w:val="multilevel"/>
    <w:tmpl w:val="6C5CA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467C6C"/>
    <w:multiLevelType w:val="multilevel"/>
    <w:tmpl w:val="122E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440C5"/>
    <w:multiLevelType w:val="multilevel"/>
    <w:tmpl w:val="F94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35C86"/>
    <w:multiLevelType w:val="multilevel"/>
    <w:tmpl w:val="B72C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F1711"/>
    <w:multiLevelType w:val="multilevel"/>
    <w:tmpl w:val="2BC0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E486C"/>
    <w:multiLevelType w:val="multilevel"/>
    <w:tmpl w:val="1590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154993"/>
    <w:multiLevelType w:val="multilevel"/>
    <w:tmpl w:val="B7B4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160582">
    <w:abstractNumId w:val="2"/>
  </w:num>
  <w:num w:numId="2" w16cid:durableId="392896547">
    <w:abstractNumId w:val="3"/>
  </w:num>
  <w:num w:numId="3" w16cid:durableId="1061706923">
    <w:abstractNumId w:val="9"/>
  </w:num>
  <w:num w:numId="4" w16cid:durableId="999306862">
    <w:abstractNumId w:val="8"/>
  </w:num>
  <w:num w:numId="5" w16cid:durableId="1135872213">
    <w:abstractNumId w:val="7"/>
  </w:num>
  <w:num w:numId="6" w16cid:durableId="1893686673">
    <w:abstractNumId w:val="0"/>
  </w:num>
  <w:num w:numId="7" w16cid:durableId="1127697436">
    <w:abstractNumId w:val="5"/>
  </w:num>
  <w:num w:numId="8" w16cid:durableId="1899975487">
    <w:abstractNumId w:val="4"/>
  </w:num>
  <w:num w:numId="9" w16cid:durableId="2085374580">
    <w:abstractNumId w:val="6"/>
  </w:num>
  <w:num w:numId="10" w16cid:durableId="150683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A5"/>
    <w:rsid w:val="002309C4"/>
    <w:rsid w:val="002F37A5"/>
    <w:rsid w:val="006E198A"/>
    <w:rsid w:val="00DA1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47C5C"/>
  <w15:chartTrackingRefBased/>
  <w15:docId w15:val="{6650429F-3C28-4496-AD3C-C02A39F0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7A5"/>
    <w:rPr>
      <w:rFonts w:eastAsiaTheme="majorEastAsia" w:cstheme="majorBidi"/>
      <w:color w:val="272727" w:themeColor="text1" w:themeTint="D8"/>
    </w:rPr>
  </w:style>
  <w:style w:type="paragraph" w:styleId="Title">
    <w:name w:val="Title"/>
    <w:basedOn w:val="Normal"/>
    <w:next w:val="Normal"/>
    <w:link w:val="TitleChar"/>
    <w:uiPriority w:val="10"/>
    <w:qFormat/>
    <w:rsid w:val="002F3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7A5"/>
    <w:pPr>
      <w:spacing w:before="160"/>
      <w:jc w:val="center"/>
    </w:pPr>
    <w:rPr>
      <w:i/>
      <w:iCs/>
      <w:color w:val="404040" w:themeColor="text1" w:themeTint="BF"/>
    </w:rPr>
  </w:style>
  <w:style w:type="character" w:customStyle="1" w:styleId="QuoteChar">
    <w:name w:val="Quote Char"/>
    <w:basedOn w:val="DefaultParagraphFont"/>
    <w:link w:val="Quote"/>
    <w:uiPriority w:val="29"/>
    <w:rsid w:val="002F37A5"/>
    <w:rPr>
      <w:i/>
      <w:iCs/>
      <w:color w:val="404040" w:themeColor="text1" w:themeTint="BF"/>
    </w:rPr>
  </w:style>
  <w:style w:type="paragraph" w:styleId="ListParagraph">
    <w:name w:val="List Paragraph"/>
    <w:basedOn w:val="Normal"/>
    <w:uiPriority w:val="34"/>
    <w:qFormat/>
    <w:rsid w:val="002F37A5"/>
    <w:pPr>
      <w:ind w:left="720"/>
      <w:contextualSpacing/>
    </w:pPr>
  </w:style>
  <w:style w:type="character" w:styleId="IntenseEmphasis">
    <w:name w:val="Intense Emphasis"/>
    <w:basedOn w:val="DefaultParagraphFont"/>
    <w:uiPriority w:val="21"/>
    <w:qFormat/>
    <w:rsid w:val="002F37A5"/>
    <w:rPr>
      <w:i/>
      <w:iCs/>
      <w:color w:val="0F4761" w:themeColor="accent1" w:themeShade="BF"/>
    </w:rPr>
  </w:style>
  <w:style w:type="paragraph" w:styleId="IntenseQuote">
    <w:name w:val="Intense Quote"/>
    <w:basedOn w:val="Normal"/>
    <w:next w:val="Normal"/>
    <w:link w:val="IntenseQuoteChar"/>
    <w:uiPriority w:val="30"/>
    <w:qFormat/>
    <w:rsid w:val="002F3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7A5"/>
    <w:rPr>
      <w:i/>
      <w:iCs/>
      <w:color w:val="0F4761" w:themeColor="accent1" w:themeShade="BF"/>
    </w:rPr>
  </w:style>
  <w:style w:type="character" w:styleId="IntenseReference">
    <w:name w:val="Intense Reference"/>
    <w:basedOn w:val="DefaultParagraphFont"/>
    <w:uiPriority w:val="32"/>
    <w:qFormat/>
    <w:rsid w:val="002F37A5"/>
    <w:rPr>
      <w:b/>
      <w:bCs/>
      <w:smallCaps/>
      <w:color w:val="0F4761" w:themeColor="accent1" w:themeShade="BF"/>
      <w:spacing w:val="5"/>
    </w:rPr>
  </w:style>
  <w:style w:type="paragraph" w:styleId="Header">
    <w:name w:val="header"/>
    <w:basedOn w:val="Normal"/>
    <w:link w:val="HeaderChar"/>
    <w:uiPriority w:val="99"/>
    <w:unhideWhenUsed/>
    <w:rsid w:val="002F37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37A5"/>
  </w:style>
  <w:style w:type="paragraph" w:styleId="Footer">
    <w:name w:val="footer"/>
    <w:basedOn w:val="Normal"/>
    <w:link w:val="FooterChar"/>
    <w:uiPriority w:val="99"/>
    <w:unhideWhenUsed/>
    <w:rsid w:val="002F37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37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809716">
      <w:bodyDiv w:val="1"/>
      <w:marLeft w:val="0"/>
      <w:marRight w:val="0"/>
      <w:marTop w:val="0"/>
      <w:marBottom w:val="0"/>
      <w:divBdr>
        <w:top w:val="none" w:sz="0" w:space="0" w:color="auto"/>
        <w:left w:val="none" w:sz="0" w:space="0" w:color="auto"/>
        <w:bottom w:val="none" w:sz="0" w:space="0" w:color="auto"/>
        <w:right w:val="none" w:sz="0" w:space="0" w:color="auto"/>
      </w:divBdr>
      <w:divsChild>
        <w:div w:id="623777521">
          <w:marLeft w:val="0"/>
          <w:marRight w:val="0"/>
          <w:marTop w:val="0"/>
          <w:marBottom w:val="0"/>
          <w:divBdr>
            <w:top w:val="none" w:sz="0" w:space="0" w:color="auto"/>
            <w:left w:val="none" w:sz="0" w:space="0" w:color="auto"/>
            <w:bottom w:val="none" w:sz="0" w:space="0" w:color="auto"/>
            <w:right w:val="none" w:sz="0" w:space="0" w:color="auto"/>
          </w:divBdr>
          <w:divsChild>
            <w:div w:id="1492989403">
              <w:marLeft w:val="0"/>
              <w:marRight w:val="0"/>
              <w:marTop w:val="0"/>
              <w:marBottom w:val="0"/>
              <w:divBdr>
                <w:top w:val="none" w:sz="0" w:space="0" w:color="auto"/>
                <w:left w:val="none" w:sz="0" w:space="0" w:color="auto"/>
                <w:bottom w:val="none" w:sz="0" w:space="0" w:color="auto"/>
                <w:right w:val="none" w:sz="0" w:space="0" w:color="auto"/>
              </w:divBdr>
            </w:div>
          </w:divsChild>
        </w:div>
        <w:div w:id="787352665">
          <w:marLeft w:val="0"/>
          <w:marRight w:val="0"/>
          <w:marTop w:val="0"/>
          <w:marBottom w:val="0"/>
          <w:divBdr>
            <w:top w:val="none" w:sz="0" w:space="0" w:color="auto"/>
            <w:left w:val="none" w:sz="0" w:space="0" w:color="auto"/>
            <w:bottom w:val="none" w:sz="0" w:space="0" w:color="auto"/>
            <w:right w:val="none" w:sz="0" w:space="0" w:color="auto"/>
          </w:divBdr>
          <w:divsChild>
            <w:div w:id="2099400781">
              <w:marLeft w:val="0"/>
              <w:marRight w:val="0"/>
              <w:marTop w:val="0"/>
              <w:marBottom w:val="0"/>
              <w:divBdr>
                <w:top w:val="none" w:sz="0" w:space="0" w:color="auto"/>
                <w:left w:val="none" w:sz="0" w:space="0" w:color="auto"/>
                <w:bottom w:val="none" w:sz="0" w:space="0" w:color="auto"/>
                <w:right w:val="none" w:sz="0" w:space="0" w:color="auto"/>
              </w:divBdr>
            </w:div>
          </w:divsChild>
        </w:div>
        <w:div w:id="1292708767">
          <w:marLeft w:val="0"/>
          <w:marRight w:val="0"/>
          <w:marTop w:val="0"/>
          <w:marBottom w:val="0"/>
          <w:divBdr>
            <w:top w:val="none" w:sz="0" w:space="0" w:color="auto"/>
            <w:left w:val="none" w:sz="0" w:space="0" w:color="auto"/>
            <w:bottom w:val="none" w:sz="0" w:space="0" w:color="auto"/>
            <w:right w:val="none" w:sz="0" w:space="0" w:color="auto"/>
          </w:divBdr>
          <w:divsChild>
            <w:div w:id="1496609852">
              <w:marLeft w:val="0"/>
              <w:marRight w:val="0"/>
              <w:marTop w:val="0"/>
              <w:marBottom w:val="0"/>
              <w:divBdr>
                <w:top w:val="none" w:sz="0" w:space="0" w:color="auto"/>
                <w:left w:val="none" w:sz="0" w:space="0" w:color="auto"/>
                <w:bottom w:val="none" w:sz="0" w:space="0" w:color="auto"/>
                <w:right w:val="none" w:sz="0" w:space="0" w:color="auto"/>
              </w:divBdr>
            </w:div>
          </w:divsChild>
        </w:div>
        <w:div w:id="406922764">
          <w:marLeft w:val="0"/>
          <w:marRight w:val="0"/>
          <w:marTop w:val="0"/>
          <w:marBottom w:val="0"/>
          <w:divBdr>
            <w:top w:val="none" w:sz="0" w:space="0" w:color="auto"/>
            <w:left w:val="none" w:sz="0" w:space="0" w:color="auto"/>
            <w:bottom w:val="none" w:sz="0" w:space="0" w:color="auto"/>
            <w:right w:val="none" w:sz="0" w:space="0" w:color="auto"/>
          </w:divBdr>
          <w:divsChild>
            <w:div w:id="1733962852">
              <w:marLeft w:val="0"/>
              <w:marRight w:val="0"/>
              <w:marTop w:val="0"/>
              <w:marBottom w:val="0"/>
              <w:divBdr>
                <w:top w:val="none" w:sz="0" w:space="0" w:color="auto"/>
                <w:left w:val="none" w:sz="0" w:space="0" w:color="auto"/>
                <w:bottom w:val="none" w:sz="0" w:space="0" w:color="auto"/>
                <w:right w:val="none" w:sz="0" w:space="0" w:color="auto"/>
              </w:divBdr>
            </w:div>
          </w:divsChild>
        </w:div>
        <w:div w:id="1372343827">
          <w:marLeft w:val="0"/>
          <w:marRight w:val="0"/>
          <w:marTop w:val="0"/>
          <w:marBottom w:val="0"/>
          <w:divBdr>
            <w:top w:val="none" w:sz="0" w:space="0" w:color="auto"/>
            <w:left w:val="none" w:sz="0" w:space="0" w:color="auto"/>
            <w:bottom w:val="none" w:sz="0" w:space="0" w:color="auto"/>
            <w:right w:val="none" w:sz="0" w:space="0" w:color="auto"/>
          </w:divBdr>
          <w:divsChild>
            <w:div w:id="984431909">
              <w:marLeft w:val="0"/>
              <w:marRight w:val="0"/>
              <w:marTop w:val="0"/>
              <w:marBottom w:val="0"/>
              <w:divBdr>
                <w:top w:val="none" w:sz="0" w:space="0" w:color="auto"/>
                <w:left w:val="none" w:sz="0" w:space="0" w:color="auto"/>
                <w:bottom w:val="none" w:sz="0" w:space="0" w:color="auto"/>
                <w:right w:val="none" w:sz="0" w:space="0" w:color="auto"/>
              </w:divBdr>
            </w:div>
          </w:divsChild>
        </w:div>
        <w:div w:id="1426996158">
          <w:marLeft w:val="0"/>
          <w:marRight w:val="0"/>
          <w:marTop w:val="0"/>
          <w:marBottom w:val="0"/>
          <w:divBdr>
            <w:top w:val="none" w:sz="0" w:space="0" w:color="auto"/>
            <w:left w:val="none" w:sz="0" w:space="0" w:color="auto"/>
            <w:bottom w:val="none" w:sz="0" w:space="0" w:color="auto"/>
            <w:right w:val="none" w:sz="0" w:space="0" w:color="auto"/>
          </w:divBdr>
          <w:divsChild>
            <w:div w:id="16877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17987">
      <w:bodyDiv w:val="1"/>
      <w:marLeft w:val="0"/>
      <w:marRight w:val="0"/>
      <w:marTop w:val="0"/>
      <w:marBottom w:val="0"/>
      <w:divBdr>
        <w:top w:val="none" w:sz="0" w:space="0" w:color="auto"/>
        <w:left w:val="none" w:sz="0" w:space="0" w:color="auto"/>
        <w:bottom w:val="none" w:sz="0" w:space="0" w:color="auto"/>
        <w:right w:val="none" w:sz="0" w:space="0" w:color="auto"/>
      </w:divBdr>
      <w:divsChild>
        <w:div w:id="1858807425">
          <w:marLeft w:val="0"/>
          <w:marRight w:val="0"/>
          <w:marTop w:val="0"/>
          <w:marBottom w:val="0"/>
          <w:divBdr>
            <w:top w:val="none" w:sz="0" w:space="0" w:color="auto"/>
            <w:left w:val="none" w:sz="0" w:space="0" w:color="auto"/>
            <w:bottom w:val="none" w:sz="0" w:space="0" w:color="auto"/>
            <w:right w:val="none" w:sz="0" w:space="0" w:color="auto"/>
          </w:divBdr>
          <w:divsChild>
            <w:div w:id="851801789">
              <w:marLeft w:val="0"/>
              <w:marRight w:val="0"/>
              <w:marTop w:val="0"/>
              <w:marBottom w:val="0"/>
              <w:divBdr>
                <w:top w:val="none" w:sz="0" w:space="0" w:color="auto"/>
                <w:left w:val="none" w:sz="0" w:space="0" w:color="auto"/>
                <w:bottom w:val="none" w:sz="0" w:space="0" w:color="auto"/>
                <w:right w:val="none" w:sz="0" w:space="0" w:color="auto"/>
              </w:divBdr>
            </w:div>
          </w:divsChild>
        </w:div>
        <w:div w:id="190344055">
          <w:marLeft w:val="0"/>
          <w:marRight w:val="0"/>
          <w:marTop w:val="0"/>
          <w:marBottom w:val="0"/>
          <w:divBdr>
            <w:top w:val="none" w:sz="0" w:space="0" w:color="auto"/>
            <w:left w:val="none" w:sz="0" w:space="0" w:color="auto"/>
            <w:bottom w:val="none" w:sz="0" w:space="0" w:color="auto"/>
            <w:right w:val="none" w:sz="0" w:space="0" w:color="auto"/>
          </w:divBdr>
          <w:divsChild>
            <w:div w:id="272638448">
              <w:marLeft w:val="0"/>
              <w:marRight w:val="0"/>
              <w:marTop w:val="0"/>
              <w:marBottom w:val="0"/>
              <w:divBdr>
                <w:top w:val="none" w:sz="0" w:space="0" w:color="auto"/>
                <w:left w:val="none" w:sz="0" w:space="0" w:color="auto"/>
                <w:bottom w:val="none" w:sz="0" w:space="0" w:color="auto"/>
                <w:right w:val="none" w:sz="0" w:space="0" w:color="auto"/>
              </w:divBdr>
            </w:div>
          </w:divsChild>
        </w:div>
        <w:div w:id="953556180">
          <w:marLeft w:val="0"/>
          <w:marRight w:val="0"/>
          <w:marTop w:val="0"/>
          <w:marBottom w:val="0"/>
          <w:divBdr>
            <w:top w:val="none" w:sz="0" w:space="0" w:color="auto"/>
            <w:left w:val="none" w:sz="0" w:space="0" w:color="auto"/>
            <w:bottom w:val="none" w:sz="0" w:space="0" w:color="auto"/>
            <w:right w:val="none" w:sz="0" w:space="0" w:color="auto"/>
          </w:divBdr>
          <w:divsChild>
            <w:div w:id="455759342">
              <w:marLeft w:val="0"/>
              <w:marRight w:val="0"/>
              <w:marTop w:val="0"/>
              <w:marBottom w:val="0"/>
              <w:divBdr>
                <w:top w:val="none" w:sz="0" w:space="0" w:color="auto"/>
                <w:left w:val="none" w:sz="0" w:space="0" w:color="auto"/>
                <w:bottom w:val="none" w:sz="0" w:space="0" w:color="auto"/>
                <w:right w:val="none" w:sz="0" w:space="0" w:color="auto"/>
              </w:divBdr>
            </w:div>
          </w:divsChild>
        </w:div>
        <w:div w:id="683479364">
          <w:marLeft w:val="0"/>
          <w:marRight w:val="0"/>
          <w:marTop w:val="0"/>
          <w:marBottom w:val="0"/>
          <w:divBdr>
            <w:top w:val="none" w:sz="0" w:space="0" w:color="auto"/>
            <w:left w:val="none" w:sz="0" w:space="0" w:color="auto"/>
            <w:bottom w:val="none" w:sz="0" w:space="0" w:color="auto"/>
            <w:right w:val="none" w:sz="0" w:space="0" w:color="auto"/>
          </w:divBdr>
          <w:divsChild>
            <w:div w:id="718093554">
              <w:marLeft w:val="0"/>
              <w:marRight w:val="0"/>
              <w:marTop w:val="0"/>
              <w:marBottom w:val="0"/>
              <w:divBdr>
                <w:top w:val="none" w:sz="0" w:space="0" w:color="auto"/>
                <w:left w:val="none" w:sz="0" w:space="0" w:color="auto"/>
                <w:bottom w:val="none" w:sz="0" w:space="0" w:color="auto"/>
                <w:right w:val="none" w:sz="0" w:space="0" w:color="auto"/>
              </w:divBdr>
            </w:div>
          </w:divsChild>
        </w:div>
        <w:div w:id="1271475087">
          <w:marLeft w:val="0"/>
          <w:marRight w:val="0"/>
          <w:marTop w:val="0"/>
          <w:marBottom w:val="0"/>
          <w:divBdr>
            <w:top w:val="none" w:sz="0" w:space="0" w:color="auto"/>
            <w:left w:val="none" w:sz="0" w:space="0" w:color="auto"/>
            <w:bottom w:val="none" w:sz="0" w:space="0" w:color="auto"/>
            <w:right w:val="none" w:sz="0" w:space="0" w:color="auto"/>
          </w:divBdr>
          <w:divsChild>
            <w:div w:id="1115903905">
              <w:marLeft w:val="0"/>
              <w:marRight w:val="0"/>
              <w:marTop w:val="0"/>
              <w:marBottom w:val="0"/>
              <w:divBdr>
                <w:top w:val="none" w:sz="0" w:space="0" w:color="auto"/>
                <w:left w:val="none" w:sz="0" w:space="0" w:color="auto"/>
                <w:bottom w:val="none" w:sz="0" w:space="0" w:color="auto"/>
                <w:right w:val="none" w:sz="0" w:space="0" w:color="auto"/>
              </w:divBdr>
            </w:div>
          </w:divsChild>
        </w:div>
        <w:div w:id="1590460229">
          <w:marLeft w:val="0"/>
          <w:marRight w:val="0"/>
          <w:marTop w:val="0"/>
          <w:marBottom w:val="0"/>
          <w:divBdr>
            <w:top w:val="none" w:sz="0" w:space="0" w:color="auto"/>
            <w:left w:val="none" w:sz="0" w:space="0" w:color="auto"/>
            <w:bottom w:val="none" w:sz="0" w:space="0" w:color="auto"/>
            <w:right w:val="none" w:sz="0" w:space="0" w:color="auto"/>
          </w:divBdr>
          <w:divsChild>
            <w:div w:id="83526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885</Words>
  <Characters>5045</Characters>
  <Application>Microsoft Office Word</Application>
  <DocSecurity>0</DocSecurity>
  <Lines>42</Lines>
  <Paragraphs>11</Paragraphs>
  <ScaleCrop>false</ScaleCrop>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Dathu Kumar</dc:creator>
  <cp:keywords/>
  <dc:description/>
  <cp:lastModifiedBy>Dathu Kumar</cp:lastModifiedBy>
  <cp:revision>1</cp:revision>
  <dcterms:created xsi:type="dcterms:W3CDTF">2026-08-03T09:58:00Z</dcterms:created>
  <dcterms:modified xsi:type="dcterms:W3CDTF">2026-08-03T10:01:00Z</dcterms:modified>
</cp:coreProperties>
</file>