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364F0" w14:textId="77777777" w:rsidR="009A47AA" w:rsidRPr="009A47AA" w:rsidRDefault="009A47AA" w:rsidP="009A47AA">
      <w:pPr>
        <w:jc w:val="center"/>
        <w:rPr>
          <w:rFonts w:ascii="Times New Roman" w:hAnsi="Times New Roman" w:cs="Times New Roman"/>
          <w:b/>
          <w:bCs/>
        </w:rPr>
      </w:pPr>
      <w:r w:rsidRPr="009A47AA">
        <w:rPr>
          <w:rFonts w:ascii="Times New Roman" w:hAnsi="Times New Roman" w:cs="Times New Roman"/>
          <w:b/>
          <w:bCs/>
        </w:rPr>
        <w:t>SIMATS ENGINEERING</w:t>
      </w:r>
    </w:p>
    <w:p w14:paraId="6E740CE6" w14:textId="77777777" w:rsidR="009A47AA" w:rsidRPr="009A47AA" w:rsidRDefault="009A47AA" w:rsidP="009A47AA">
      <w:pPr>
        <w:jc w:val="center"/>
        <w:rPr>
          <w:rFonts w:ascii="Times New Roman" w:hAnsi="Times New Roman" w:cs="Times New Roman"/>
          <w:b/>
          <w:bCs/>
        </w:rPr>
      </w:pPr>
      <w:r w:rsidRPr="009A47AA">
        <w:rPr>
          <w:rFonts w:ascii="Times New Roman" w:hAnsi="Times New Roman" w:cs="Times New Roman"/>
          <w:b/>
          <w:bCs/>
        </w:rPr>
        <w:t>Assessment Tool 1 – Ethical Hacking (ITA14)</w:t>
      </w:r>
    </w:p>
    <w:p w14:paraId="751FB8DB" w14:textId="77777777" w:rsidR="009A47AA" w:rsidRDefault="009A47AA" w:rsidP="009A47AA">
      <w:pPr>
        <w:rPr>
          <w:rFonts w:ascii="Times New Roman" w:hAnsi="Times New Roman" w:cs="Times New Roman"/>
        </w:rPr>
      </w:pPr>
      <w:r w:rsidRPr="009A47AA">
        <w:rPr>
          <w:rFonts w:ascii="Times New Roman" w:hAnsi="Times New Roman" w:cs="Times New Roman"/>
          <w:b/>
          <w:bCs/>
        </w:rPr>
        <w:t>Course Name:</w:t>
      </w:r>
      <w:r w:rsidRPr="009A47AA">
        <w:rPr>
          <w:rFonts w:ascii="Times New Roman" w:hAnsi="Times New Roman" w:cs="Times New Roman"/>
        </w:rPr>
        <w:t xml:space="preserve"> Ethical Hacking</w:t>
      </w:r>
      <w:r w:rsidRPr="009A47AA">
        <w:rPr>
          <w:rFonts w:ascii="Times New Roman" w:hAnsi="Times New Roman" w:cs="Times New Roman"/>
        </w:rPr>
        <w:br/>
      </w:r>
      <w:r w:rsidRPr="009A47AA">
        <w:rPr>
          <w:rFonts w:ascii="Times New Roman" w:hAnsi="Times New Roman" w:cs="Times New Roman"/>
          <w:b/>
          <w:bCs/>
        </w:rPr>
        <w:t>Course Code:</w:t>
      </w:r>
      <w:r w:rsidRPr="009A47AA">
        <w:rPr>
          <w:rFonts w:ascii="Times New Roman" w:hAnsi="Times New Roman" w:cs="Times New Roman"/>
        </w:rPr>
        <w:t xml:space="preserve"> ITA14</w:t>
      </w:r>
    </w:p>
    <w:p w14:paraId="78B24101" w14:textId="77777777" w:rsidR="009A47AA" w:rsidRPr="009A47AA" w:rsidRDefault="009A47AA" w:rsidP="009A47AA">
      <w:pPr>
        <w:rPr>
          <w:rFonts w:ascii="Times New Roman" w:hAnsi="Times New Roman" w:cs="Times New Roman"/>
        </w:rPr>
      </w:pPr>
    </w:p>
    <w:p w14:paraId="5D039993" w14:textId="77777777" w:rsidR="009A47AA" w:rsidRDefault="009A47AA" w:rsidP="009A47AA">
      <w:pPr>
        <w:rPr>
          <w:rFonts w:ascii="Times New Roman" w:hAnsi="Times New Roman" w:cs="Times New Roman"/>
        </w:rPr>
      </w:pPr>
      <w:r w:rsidRPr="009A47AA">
        <w:rPr>
          <w:rFonts w:ascii="Times New Roman" w:hAnsi="Times New Roman" w:cs="Times New Roman"/>
          <w:b/>
          <w:bCs/>
        </w:rPr>
        <w:t>Course Outcome Covered:</w:t>
      </w:r>
      <w:r w:rsidRPr="009A47AA">
        <w:rPr>
          <w:rFonts w:ascii="Times New Roman" w:hAnsi="Times New Roman" w:cs="Times New Roman"/>
        </w:rPr>
        <w:br/>
      </w:r>
      <w:r w:rsidRPr="009A47AA">
        <w:rPr>
          <w:rFonts w:ascii="Times New Roman" w:hAnsi="Times New Roman" w:cs="Times New Roman"/>
          <w:b/>
          <w:bCs/>
        </w:rPr>
        <w:t>CO2:</w:t>
      </w:r>
      <w:r w:rsidRPr="009A47AA">
        <w:rPr>
          <w:rFonts w:ascii="Times New Roman" w:hAnsi="Times New Roman" w:cs="Times New Roman"/>
        </w:rPr>
        <w:t xml:space="preserve"> </w:t>
      </w:r>
      <w:proofErr w:type="spellStart"/>
      <w:r w:rsidRPr="009A47AA">
        <w:rPr>
          <w:rFonts w:ascii="Times New Roman" w:hAnsi="Times New Roman" w:cs="Times New Roman"/>
        </w:rPr>
        <w:t>Footprinting</w:t>
      </w:r>
      <w:proofErr w:type="spellEnd"/>
      <w:r w:rsidRPr="009A47AA">
        <w:rPr>
          <w:rFonts w:ascii="Times New Roman" w:hAnsi="Times New Roman" w:cs="Times New Roman"/>
        </w:rPr>
        <w:t xml:space="preserve"> Tools: Conducting Competitive Intelligence, DNS Zone Transfers, Introduction to Social Engineering: Social Engineering Attacks and Countermeasures (BT3)</w:t>
      </w:r>
    </w:p>
    <w:p w14:paraId="793A6CBD" w14:textId="77777777" w:rsidR="009A47AA" w:rsidRPr="009A47AA" w:rsidRDefault="009A47AA" w:rsidP="009A47AA">
      <w:pPr>
        <w:rPr>
          <w:rFonts w:ascii="Times New Roman" w:hAnsi="Times New Roman" w:cs="Times New Roman"/>
        </w:rPr>
      </w:pPr>
    </w:p>
    <w:p w14:paraId="6E278B85" w14:textId="5CA61CF8" w:rsidR="009A47AA" w:rsidRPr="009A47AA" w:rsidRDefault="009A47AA" w:rsidP="009A47AA">
      <w:pPr>
        <w:rPr>
          <w:rFonts w:ascii="Times New Roman" w:hAnsi="Times New Roman" w:cs="Times New Roman"/>
        </w:rPr>
      </w:pPr>
      <w:r w:rsidRPr="009A47AA">
        <w:rPr>
          <w:rFonts w:ascii="Times New Roman" w:hAnsi="Times New Roman" w:cs="Times New Roman"/>
          <w:b/>
          <w:bCs/>
        </w:rPr>
        <w:t>Student Name</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9A47AA">
        <w:rPr>
          <w:rFonts w:ascii="Times New Roman" w:hAnsi="Times New Roman" w:cs="Times New Roman"/>
          <w:b/>
          <w:bCs/>
        </w:rPr>
        <w:t>:</w:t>
      </w:r>
      <w:proofErr w:type="gramEnd"/>
      <w:r>
        <w:rPr>
          <w:rFonts w:ascii="Times New Roman" w:hAnsi="Times New Roman" w:cs="Times New Roman"/>
          <w:b/>
          <w:bCs/>
        </w:rPr>
        <w:t xml:space="preserve"> </w:t>
      </w:r>
      <w:r w:rsidRPr="009A47AA">
        <w:rPr>
          <w:rFonts w:ascii="Times New Roman" w:hAnsi="Times New Roman" w:cs="Times New Roman"/>
        </w:rPr>
        <w:t>Lekkala Dattu Kumar</w:t>
      </w:r>
    </w:p>
    <w:p w14:paraId="7E205577" w14:textId="5369A99A" w:rsidR="009A47AA" w:rsidRPr="009A47AA" w:rsidRDefault="009A47AA" w:rsidP="009A47AA">
      <w:pPr>
        <w:rPr>
          <w:rFonts w:ascii="Times New Roman" w:hAnsi="Times New Roman" w:cs="Times New Roman"/>
        </w:rPr>
      </w:pPr>
      <w:r w:rsidRPr="009A47AA">
        <w:rPr>
          <w:rFonts w:ascii="Times New Roman" w:hAnsi="Times New Roman" w:cs="Times New Roman"/>
          <w:b/>
          <w:bCs/>
        </w:rPr>
        <w:t xml:space="preserve">Register </w:t>
      </w:r>
      <w:proofErr w:type="gramStart"/>
      <w:r w:rsidRPr="009A47AA">
        <w:rPr>
          <w:rFonts w:ascii="Times New Roman" w:hAnsi="Times New Roman" w:cs="Times New Roman"/>
          <w:b/>
          <w:bCs/>
        </w:rPr>
        <w:t>Number</w:t>
      </w:r>
      <w:r>
        <w:rPr>
          <w:rFonts w:ascii="Times New Roman" w:hAnsi="Times New Roman" w:cs="Times New Roman"/>
          <w:b/>
          <w:bCs/>
        </w:rPr>
        <w:t xml:space="preserve"> </w:t>
      </w:r>
      <w:r w:rsidRPr="009A47AA">
        <w:rPr>
          <w:rFonts w:ascii="Times New Roman" w:hAnsi="Times New Roman" w:cs="Times New Roman"/>
          <w:b/>
          <w:bCs/>
        </w:rPr>
        <w:t>:</w:t>
      </w:r>
      <w:proofErr w:type="gramEnd"/>
      <w:r w:rsidRPr="009A47AA">
        <w:rPr>
          <w:rFonts w:ascii="Times New Roman" w:hAnsi="Times New Roman" w:cs="Times New Roman"/>
        </w:rPr>
        <w:t xml:space="preserve"> </w:t>
      </w:r>
      <w:r>
        <w:rPr>
          <w:rFonts w:ascii="Times New Roman" w:hAnsi="Times New Roman" w:cs="Times New Roman"/>
        </w:rPr>
        <w:t>192324141</w:t>
      </w:r>
    </w:p>
    <w:p w14:paraId="397BA2A7" w14:textId="4BA36364" w:rsidR="009A47AA" w:rsidRPr="009A47AA" w:rsidRDefault="009A47AA" w:rsidP="009A47AA">
      <w:pPr>
        <w:rPr>
          <w:rFonts w:ascii="Times New Roman" w:hAnsi="Times New Roman" w:cs="Times New Roman"/>
        </w:rPr>
      </w:pPr>
      <w:r w:rsidRPr="009A47AA">
        <w:rPr>
          <w:rFonts w:ascii="Times New Roman" w:hAnsi="Times New Roman" w:cs="Times New Roman"/>
          <w:b/>
          <w:bCs/>
        </w:rPr>
        <w:t>D</w:t>
      </w:r>
      <w:r>
        <w:rPr>
          <w:rFonts w:ascii="Times New Roman" w:hAnsi="Times New Roman" w:cs="Times New Roman"/>
          <w:b/>
          <w:bCs/>
        </w:rPr>
        <w:t xml:space="preserve">epartment        </w:t>
      </w:r>
      <w:proofErr w:type="gramStart"/>
      <w:r>
        <w:rPr>
          <w:rFonts w:ascii="Times New Roman" w:hAnsi="Times New Roman" w:cs="Times New Roman"/>
          <w:b/>
          <w:bCs/>
        </w:rPr>
        <w:t xml:space="preserve">  </w:t>
      </w:r>
      <w:r w:rsidRPr="009A47AA">
        <w:rPr>
          <w:rFonts w:ascii="Times New Roman" w:hAnsi="Times New Roman" w:cs="Times New Roman"/>
          <w:b/>
          <w:bCs/>
        </w:rPr>
        <w:t>:</w:t>
      </w:r>
      <w:proofErr w:type="gramEnd"/>
      <w:r w:rsidRPr="009A47AA">
        <w:rPr>
          <w:rFonts w:ascii="Times New Roman" w:hAnsi="Times New Roman" w:cs="Times New Roman"/>
        </w:rPr>
        <w:t xml:space="preserve"> </w:t>
      </w:r>
      <w:r>
        <w:rPr>
          <w:rFonts w:ascii="Times New Roman" w:hAnsi="Times New Roman" w:cs="Times New Roman"/>
        </w:rPr>
        <w:t>AI&amp;DS</w:t>
      </w:r>
    </w:p>
    <w:p w14:paraId="571BB436"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C465A3C">
          <v:rect id="_x0000_i1211" style="width:0;height:1.5pt" o:hralign="center" o:hrstd="t" o:hr="t" fillcolor="#a0a0a0" stroked="f"/>
        </w:pict>
      </w:r>
    </w:p>
    <w:p w14:paraId="5CDD69C3"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Assessment Tool 1 – Report Analysis</w:t>
      </w:r>
    </w:p>
    <w:p w14:paraId="352F3821"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Question 1</w:t>
      </w:r>
    </w:p>
    <w:p w14:paraId="6F891F1B"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Analysis of Nmap Scan Report</w:t>
      </w:r>
    </w:p>
    <w:p w14:paraId="7A7B35D5"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Objective</w:t>
      </w:r>
    </w:p>
    <w:p w14:paraId="63CD234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 xml:space="preserve">To </w:t>
      </w:r>
      <w:proofErr w:type="spellStart"/>
      <w:r w:rsidRPr="009A47AA">
        <w:rPr>
          <w:rFonts w:ascii="Times New Roman" w:hAnsi="Times New Roman" w:cs="Times New Roman"/>
        </w:rPr>
        <w:t>analyze</w:t>
      </w:r>
      <w:proofErr w:type="spellEnd"/>
      <w:r w:rsidRPr="009A47AA">
        <w:rPr>
          <w:rFonts w:ascii="Times New Roman" w:hAnsi="Times New Roman" w:cs="Times New Roman"/>
        </w:rPr>
        <w:t xml:space="preserve"> the Nmap scan report and identify security risks associated with exposed network services.</w:t>
      </w:r>
    </w:p>
    <w:p w14:paraId="4FCFB1E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200684C">
          <v:rect id="_x0000_i1212" style="width:0;height:1.5pt" o:hralign="center" o:hrstd="t" o:hr="t" fillcolor="#a0a0a0" stroked="f"/>
        </w:pict>
      </w:r>
    </w:p>
    <w:p w14:paraId="6DE9244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Scan Summary</w:t>
      </w:r>
    </w:p>
    <w:p w14:paraId="24221343"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Nmap report identified the following services on the target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7"/>
        <w:gridCol w:w="716"/>
      </w:tblGrid>
      <w:tr w:rsidR="009A47AA" w:rsidRPr="009A47AA" w14:paraId="24D01E86" w14:textId="77777777" w:rsidTr="009A47AA">
        <w:trPr>
          <w:tblHeader/>
          <w:tblCellSpacing w:w="15" w:type="dxa"/>
        </w:trPr>
        <w:tc>
          <w:tcPr>
            <w:tcW w:w="0" w:type="auto"/>
            <w:vAlign w:val="center"/>
            <w:hideMark/>
          </w:tcPr>
          <w:p w14:paraId="4A49A5DD"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Port</w:t>
            </w:r>
          </w:p>
        </w:tc>
        <w:tc>
          <w:tcPr>
            <w:tcW w:w="0" w:type="auto"/>
            <w:vAlign w:val="center"/>
            <w:hideMark/>
          </w:tcPr>
          <w:p w14:paraId="066CF5C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Service</w:t>
            </w:r>
          </w:p>
        </w:tc>
        <w:tc>
          <w:tcPr>
            <w:tcW w:w="0" w:type="auto"/>
            <w:vAlign w:val="center"/>
            <w:hideMark/>
          </w:tcPr>
          <w:p w14:paraId="1D1E0C71"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Status</w:t>
            </w:r>
          </w:p>
        </w:tc>
      </w:tr>
      <w:tr w:rsidR="009A47AA" w:rsidRPr="009A47AA" w14:paraId="2832A67A" w14:textId="77777777" w:rsidTr="009A47AA">
        <w:trPr>
          <w:tblCellSpacing w:w="15" w:type="dxa"/>
        </w:trPr>
        <w:tc>
          <w:tcPr>
            <w:tcW w:w="0" w:type="auto"/>
            <w:vAlign w:val="center"/>
            <w:hideMark/>
          </w:tcPr>
          <w:p w14:paraId="5F2FBB7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22</w:t>
            </w:r>
          </w:p>
        </w:tc>
        <w:tc>
          <w:tcPr>
            <w:tcW w:w="0" w:type="auto"/>
            <w:vAlign w:val="center"/>
            <w:hideMark/>
          </w:tcPr>
          <w:p w14:paraId="4538AF2F"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SSH</w:t>
            </w:r>
          </w:p>
        </w:tc>
        <w:tc>
          <w:tcPr>
            <w:tcW w:w="0" w:type="auto"/>
            <w:vAlign w:val="center"/>
            <w:hideMark/>
          </w:tcPr>
          <w:p w14:paraId="2AA572D2"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Open</w:t>
            </w:r>
          </w:p>
        </w:tc>
      </w:tr>
      <w:tr w:rsidR="009A47AA" w:rsidRPr="009A47AA" w14:paraId="0C7E0B01" w14:textId="77777777" w:rsidTr="009A47AA">
        <w:trPr>
          <w:tblCellSpacing w:w="15" w:type="dxa"/>
        </w:trPr>
        <w:tc>
          <w:tcPr>
            <w:tcW w:w="0" w:type="auto"/>
            <w:vAlign w:val="center"/>
            <w:hideMark/>
          </w:tcPr>
          <w:p w14:paraId="3A29550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80</w:t>
            </w:r>
          </w:p>
        </w:tc>
        <w:tc>
          <w:tcPr>
            <w:tcW w:w="0" w:type="auto"/>
            <w:vAlign w:val="center"/>
            <w:hideMark/>
          </w:tcPr>
          <w:p w14:paraId="5EB01561"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HTTP</w:t>
            </w:r>
          </w:p>
        </w:tc>
        <w:tc>
          <w:tcPr>
            <w:tcW w:w="0" w:type="auto"/>
            <w:vAlign w:val="center"/>
            <w:hideMark/>
          </w:tcPr>
          <w:p w14:paraId="243125A6"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Open</w:t>
            </w:r>
          </w:p>
        </w:tc>
      </w:tr>
      <w:tr w:rsidR="009A47AA" w:rsidRPr="009A47AA" w14:paraId="6A48819A" w14:textId="77777777" w:rsidTr="009A47AA">
        <w:trPr>
          <w:tblCellSpacing w:w="15" w:type="dxa"/>
        </w:trPr>
        <w:tc>
          <w:tcPr>
            <w:tcW w:w="0" w:type="auto"/>
            <w:vAlign w:val="center"/>
            <w:hideMark/>
          </w:tcPr>
          <w:p w14:paraId="5A78D39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3306</w:t>
            </w:r>
          </w:p>
        </w:tc>
        <w:tc>
          <w:tcPr>
            <w:tcW w:w="0" w:type="auto"/>
            <w:vAlign w:val="center"/>
            <w:hideMark/>
          </w:tcPr>
          <w:p w14:paraId="685A4AD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MySQL</w:t>
            </w:r>
          </w:p>
        </w:tc>
        <w:tc>
          <w:tcPr>
            <w:tcW w:w="0" w:type="auto"/>
            <w:vAlign w:val="center"/>
            <w:hideMark/>
          </w:tcPr>
          <w:p w14:paraId="6AF59455"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Open</w:t>
            </w:r>
          </w:p>
        </w:tc>
      </w:tr>
    </w:tbl>
    <w:p w14:paraId="7AA0F38B"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scan also detected the operating system and service versions running on the target machine.</w:t>
      </w:r>
    </w:p>
    <w:p w14:paraId="0BAC0C5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04ADDD71">
          <v:rect id="_x0000_i1213" style="width:0;height:1.5pt" o:hralign="center" o:hrstd="t" o:hr="t" fillcolor="#a0a0a0" stroked="f"/>
        </w:pict>
      </w:r>
    </w:p>
    <w:p w14:paraId="62622E5C"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Security Risks</w:t>
      </w:r>
    </w:p>
    <w:p w14:paraId="6B996792"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lastRenderedPageBreak/>
        <w:t>1. SSH (Port 22)</w:t>
      </w:r>
    </w:p>
    <w:p w14:paraId="7727384F"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Risk</w:t>
      </w:r>
    </w:p>
    <w:p w14:paraId="36A81AAC" w14:textId="77777777" w:rsidR="009A47AA" w:rsidRPr="009A47AA" w:rsidRDefault="009A47AA" w:rsidP="009A47AA">
      <w:pPr>
        <w:numPr>
          <w:ilvl w:val="0"/>
          <w:numId w:val="1"/>
        </w:numPr>
        <w:rPr>
          <w:rFonts w:ascii="Times New Roman" w:hAnsi="Times New Roman" w:cs="Times New Roman"/>
        </w:rPr>
      </w:pPr>
      <w:r w:rsidRPr="009A47AA">
        <w:rPr>
          <w:rFonts w:ascii="Times New Roman" w:hAnsi="Times New Roman" w:cs="Times New Roman"/>
        </w:rPr>
        <w:t xml:space="preserve">Allows remote administration. </w:t>
      </w:r>
    </w:p>
    <w:p w14:paraId="6A140895" w14:textId="77777777" w:rsidR="009A47AA" w:rsidRPr="009A47AA" w:rsidRDefault="009A47AA" w:rsidP="009A47AA">
      <w:pPr>
        <w:numPr>
          <w:ilvl w:val="0"/>
          <w:numId w:val="1"/>
        </w:numPr>
        <w:rPr>
          <w:rFonts w:ascii="Times New Roman" w:hAnsi="Times New Roman" w:cs="Times New Roman"/>
        </w:rPr>
      </w:pPr>
      <w:r w:rsidRPr="009A47AA">
        <w:rPr>
          <w:rFonts w:ascii="Times New Roman" w:hAnsi="Times New Roman" w:cs="Times New Roman"/>
        </w:rPr>
        <w:t xml:space="preserve">Weak passwords can be targeted through password guessing attacks. </w:t>
      </w:r>
    </w:p>
    <w:p w14:paraId="1D9A1CA4" w14:textId="77777777" w:rsidR="009A47AA" w:rsidRPr="009A47AA" w:rsidRDefault="009A47AA" w:rsidP="009A47AA">
      <w:pPr>
        <w:numPr>
          <w:ilvl w:val="0"/>
          <w:numId w:val="1"/>
        </w:numPr>
        <w:rPr>
          <w:rFonts w:ascii="Times New Roman" w:hAnsi="Times New Roman" w:cs="Times New Roman"/>
        </w:rPr>
      </w:pPr>
      <w:r w:rsidRPr="009A47AA">
        <w:rPr>
          <w:rFonts w:ascii="Times New Roman" w:hAnsi="Times New Roman" w:cs="Times New Roman"/>
        </w:rPr>
        <w:t xml:space="preserve">Outdated SSH software may contain known vulnerabilities. </w:t>
      </w:r>
    </w:p>
    <w:p w14:paraId="3C497142"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Possible Exploitation</w:t>
      </w:r>
    </w:p>
    <w:p w14:paraId="688AB4DC"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An attacker may attempt unauthorized login using stolen or weak credentials or exploit vulnerabilities in outdated SSH services to gain remote access.</w:t>
      </w:r>
    </w:p>
    <w:p w14:paraId="2C494B7E"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Countermeasures</w:t>
      </w:r>
    </w:p>
    <w:p w14:paraId="12E1E603" w14:textId="77777777" w:rsidR="009A47AA" w:rsidRPr="009A47AA" w:rsidRDefault="009A47AA" w:rsidP="009A47AA">
      <w:pPr>
        <w:numPr>
          <w:ilvl w:val="0"/>
          <w:numId w:val="2"/>
        </w:numPr>
        <w:rPr>
          <w:rFonts w:ascii="Times New Roman" w:hAnsi="Times New Roman" w:cs="Times New Roman"/>
        </w:rPr>
      </w:pPr>
      <w:r w:rsidRPr="009A47AA">
        <w:rPr>
          <w:rFonts w:ascii="Times New Roman" w:hAnsi="Times New Roman" w:cs="Times New Roman"/>
        </w:rPr>
        <w:t xml:space="preserve">Disable password authentication and use SSH keys. </w:t>
      </w:r>
    </w:p>
    <w:p w14:paraId="7F41AE45" w14:textId="77777777" w:rsidR="009A47AA" w:rsidRPr="009A47AA" w:rsidRDefault="009A47AA" w:rsidP="009A47AA">
      <w:pPr>
        <w:numPr>
          <w:ilvl w:val="0"/>
          <w:numId w:val="2"/>
        </w:numPr>
        <w:rPr>
          <w:rFonts w:ascii="Times New Roman" w:hAnsi="Times New Roman" w:cs="Times New Roman"/>
        </w:rPr>
      </w:pPr>
      <w:r w:rsidRPr="009A47AA">
        <w:rPr>
          <w:rFonts w:ascii="Times New Roman" w:hAnsi="Times New Roman" w:cs="Times New Roman"/>
        </w:rPr>
        <w:t xml:space="preserve">Enforce Multi-Factor Authentication (MFA). </w:t>
      </w:r>
    </w:p>
    <w:p w14:paraId="15C77B37" w14:textId="77777777" w:rsidR="009A47AA" w:rsidRPr="009A47AA" w:rsidRDefault="009A47AA" w:rsidP="009A47AA">
      <w:pPr>
        <w:numPr>
          <w:ilvl w:val="0"/>
          <w:numId w:val="2"/>
        </w:numPr>
        <w:rPr>
          <w:rFonts w:ascii="Times New Roman" w:hAnsi="Times New Roman" w:cs="Times New Roman"/>
        </w:rPr>
      </w:pPr>
      <w:r w:rsidRPr="009A47AA">
        <w:rPr>
          <w:rFonts w:ascii="Times New Roman" w:hAnsi="Times New Roman" w:cs="Times New Roman"/>
        </w:rPr>
        <w:t xml:space="preserve">Restrict SSH access using firewall rules. </w:t>
      </w:r>
    </w:p>
    <w:p w14:paraId="20CEA10F" w14:textId="77777777" w:rsidR="009A47AA" w:rsidRPr="009A47AA" w:rsidRDefault="009A47AA" w:rsidP="009A47AA">
      <w:pPr>
        <w:numPr>
          <w:ilvl w:val="0"/>
          <w:numId w:val="2"/>
        </w:numPr>
        <w:rPr>
          <w:rFonts w:ascii="Times New Roman" w:hAnsi="Times New Roman" w:cs="Times New Roman"/>
        </w:rPr>
      </w:pPr>
      <w:r w:rsidRPr="009A47AA">
        <w:rPr>
          <w:rFonts w:ascii="Times New Roman" w:hAnsi="Times New Roman" w:cs="Times New Roman"/>
        </w:rPr>
        <w:t xml:space="preserve">Change default SSH configuration where appropriate. </w:t>
      </w:r>
    </w:p>
    <w:p w14:paraId="32057924" w14:textId="77777777" w:rsidR="009A47AA" w:rsidRPr="009A47AA" w:rsidRDefault="009A47AA" w:rsidP="009A47AA">
      <w:pPr>
        <w:numPr>
          <w:ilvl w:val="0"/>
          <w:numId w:val="2"/>
        </w:numPr>
        <w:rPr>
          <w:rFonts w:ascii="Times New Roman" w:hAnsi="Times New Roman" w:cs="Times New Roman"/>
        </w:rPr>
      </w:pPr>
      <w:r w:rsidRPr="009A47AA">
        <w:rPr>
          <w:rFonts w:ascii="Times New Roman" w:hAnsi="Times New Roman" w:cs="Times New Roman"/>
        </w:rPr>
        <w:t xml:space="preserve">Keep SSH software updated. </w:t>
      </w:r>
    </w:p>
    <w:p w14:paraId="170538D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1D14E383">
          <v:rect id="_x0000_i1214" style="width:0;height:1.5pt" o:hralign="center" o:hrstd="t" o:hr="t" fillcolor="#a0a0a0" stroked="f"/>
        </w:pict>
      </w:r>
    </w:p>
    <w:p w14:paraId="3E634782"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2. HTTP (Port 80)</w:t>
      </w:r>
    </w:p>
    <w:p w14:paraId="01BB1C2C"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Risk</w:t>
      </w:r>
    </w:p>
    <w:p w14:paraId="02348494" w14:textId="77777777" w:rsidR="009A47AA" w:rsidRPr="009A47AA" w:rsidRDefault="009A47AA" w:rsidP="009A47AA">
      <w:pPr>
        <w:numPr>
          <w:ilvl w:val="0"/>
          <w:numId w:val="3"/>
        </w:numPr>
        <w:rPr>
          <w:rFonts w:ascii="Times New Roman" w:hAnsi="Times New Roman" w:cs="Times New Roman"/>
        </w:rPr>
      </w:pPr>
      <w:r w:rsidRPr="009A47AA">
        <w:rPr>
          <w:rFonts w:ascii="Times New Roman" w:hAnsi="Times New Roman" w:cs="Times New Roman"/>
        </w:rPr>
        <w:t xml:space="preserve">Data transmitted over HTTP is unencrypted. </w:t>
      </w:r>
    </w:p>
    <w:p w14:paraId="33CEC4E9" w14:textId="77777777" w:rsidR="009A47AA" w:rsidRPr="009A47AA" w:rsidRDefault="009A47AA" w:rsidP="009A47AA">
      <w:pPr>
        <w:numPr>
          <w:ilvl w:val="0"/>
          <w:numId w:val="3"/>
        </w:numPr>
        <w:rPr>
          <w:rFonts w:ascii="Times New Roman" w:hAnsi="Times New Roman" w:cs="Times New Roman"/>
        </w:rPr>
      </w:pPr>
      <w:r w:rsidRPr="009A47AA">
        <w:rPr>
          <w:rFonts w:ascii="Times New Roman" w:hAnsi="Times New Roman" w:cs="Times New Roman"/>
        </w:rPr>
        <w:t xml:space="preserve">Vulnerable web applications may expose sensitive information. </w:t>
      </w:r>
    </w:p>
    <w:p w14:paraId="1E64F064" w14:textId="77777777" w:rsidR="009A47AA" w:rsidRPr="009A47AA" w:rsidRDefault="009A47AA" w:rsidP="009A47AA">
      <w:pPr>
        <w:numPr>
          <w:ilvl w:val="0"/>
          <w:numId w:val="3"/>
        </w:numPr>
        <w:rPr>
          <w:rFonts w:ascii="Times New Roman" w:hAnsi="Times New Roman" w:cs="Times New Roman"/>
        </w:rPr>
      </w:pPr>
      <w:r w:rsidRPr="009A47AA">
        <w:rPr>
          <w:rFonts w:ascii="Times New Roman" w:hAnsi="Times New Roman" w:cs="Times New Roman"/>
        </w:rPr>
        <w:t xml:space="preserve">Web server misconfigurations may reveal internal details. </w:t>
      </w:r>
    </w:p>
    <w:p w14:paraId="2166DEAF"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Possible Exploitation</w:t>
      </w:r>
    </w:p>
    <w:p w14:paraId="0279957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Attackers may exploit web application vulnerabilities such as SQL Injection, Cross-Site Scripting (XSS), or access exposed administrative interfaces.</w:t>
      </w:r>
    </w:p>
    <w:p w14:paraId="0D672742"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Countermeasures</w:t>
      </w:r>
    </w:p>
    <w:p w14:paraId="4959D796" w14:textId="77777777" w:rsidR="009A47AA" w:rsidRPr="009A47AA" w:rsidRDefault="009A47AA" w:rsidP="009A47AA">
      <w:pPr>
        <w:numPr>
          <w:ilvl w:val="0"/>
          <w:numId w:val="4"/>
        </w:numPr>
        <w:rPr>
          <w:rFonts w:ascii="Times New Roman" w:hAnsi="Times New Roman" w:cs="Times New Roman"/>
        </w:rPr>
      </w:pPr>
      <w:r w:rsidRPr="009A47AA">
        <w:rPr>
          <w:rFonts w:ascii="Times New Roman" w:hAnsi="Times New Roman" w:cs="Times New Roman"/>
        </w:rPr>
        <w:t xml:space="preserve">Use HTTPS instead of HTTP. </w:t>
      </w:r>
    </w:p>
    <w:p w14:paraId="16B06059" w14:textId="77777777" w:rsidR="009A47AA" w:rsidRPr="009A47AA" w:rsidRDefault="009A47AA" w:rsidP="009A47AA">
      <w:pPr>
        <w:numPr>
          <w:ilvl w:val="0"/>
          <w:numId w:val="4"/>
        </w:numPr>
        <w:rPr>
          <w:rFonts w:ascii="Times New Roman" w:hAnsi="Times New Roman" w:cs="Times New Roman"/>
        </w:rPr>
      </w:pPr>
      <w:r w:rsidRPr="009A47AA">
        <w:rPr>
          <w:rFonts w:ascii="Times New Roman" w:hAnsi="Times New Roman" w:cs="Times New Roman"/>
        </w:rPr>
        <w:t xml:space="preserve">Apply regular security patches. </w:t>
      </w:r>
    </w:p>
    <w:p w14:paraId="076CFB6B" w14:textId="77777777" w:rsidR="009A47AA" w:rsidRPr="009A47AA" w:rsidRDefault="009A47AA" w:rsidP="009A47AA">
      <w:pPr>
        <w:numPr>
          <w:ilvl w:val="0"/>
          <w:numId w:val="4"/>
        </w:numPr>
        <w:rPr>
          <w:rFonts w:ascii="Times New Roman" w:hAnsi="Times New Roman" w:cs="Times New Roman"/>
        </w:rPr>
      </w:pPr>
      <w:r w:rsidRPr="009A47AA">
        <w:rPr>
          <w:rFonts w:ascii="Times New Roman" w:hAnsi="Times New Roman" w:cs="Times New Roman"/>
        </w:rPr>
        <w:t xml:space="preserve">Implement a Web Application Firewall (WAF). </w:t>
      </w:r>
    </w:p>
    <w:p w14:paraId="7AF5FD7A" w14:textId="77777777" w:rsidR="009A47AA" w:rsidRPr="009A47AA" w:rsidRDefault="009A47AA" w:rsidP="009A47AA">
      <w:pPr>
        <w:numPr>
          <w:ilvl w:val="0"/>
          <w:numId w:val="4"/>
        </w:numPr>
        <w:rPr>
          <w:rFonts w:ascii="Times New Roman" w:hAnsi="Times New Roman" w:cs="Times New Roman"/>
        </w:rPr>
      </w:pPr>
      <w:r w:rsidRPr="009A47AA">
        <w:rPr>
          <w:rFonts w:ascii="Times New Roman" w:hAnsi="Times New Roman" w:cs="Times New Roman"/>
        </w:rPr>
        <w:t xml:space="preserve">Disable unnecessary server information. </w:t>
      </w:r>
    </w:p>
    <w:p w14:paraId="4A0A27B5" w14:textId="77777777" w:rsidR="009A47AA" w:rsidRPr="009A47AA" w:rsidRDefault="009A47AA" w:rsidP="009A47AA">
      <w:pPr>
        <w:numPr>
          <w:ilvl w:val="0"/>
          <w:numId w:val="4"/>
        </w:numPr>
        <w:rPr>
          <w:rFonts w:ascii="Times New Roman" w:hAnsi="Times New Roman" w:cs="Times New Roman"/>
        </w:rPr>
      </w:pPr>
      <w:r w:rsidRPr="009A47AA">
        <w:rPr>
          <w:rFonts w:ascii="Times New Roman" w:hAnsi="Times New Roman" w:cs="Times New Roman"/>
        </w:rPr>
        <w:t xml:space="preserve">Perform regular vulnerability assessments. </w:t>
      </w:r>
    </w:p>
    <w:p w14:paraId="02A2244C"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4568D98D">
          <v:rect id="_x0000_i1215" style="width:0;height:1.5pt" o:hralign="center" o:hrstd="t" o:hr="t" fillcolor="#a0a0a0" stroked="f"/>
        </w:pict>
      </w:r>
    </w:p>
    <w:p w14:paraId="21572D69"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lastRenderedPageBreak/>
        <w:t>3. MySQL (Port 3306)</w:t>
      </w:r>
    </w:p>
    <w:p w14:paraId="2875D8A9"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Risk</w:t>
      </w:r>
    </w:p>
    <w:p w14:paraId="4C0588C3" w14:textId="77777777" w:rsidR="009A47AA" w:rsidRPr="009A47AA" w:rsidRDefault="009A47AA" w:rsidP="009A47AA">
      <w:pPr>
        <w:numPr>
          <w:ilvl w:val="0"/>
          <w:numId w:val="5"/>
        </w:numPr>
        <w:rPr>
          <w:rFonts w:ascii="Times New Roman" w:hAnsi="Times New Roman" w:cs="Times New Roman"/>
        </w:rPr>
      </w:pPr>
      <w:r w:rsidRPr="009A47AA">
        <w:rPr>
          <w:rFonts w:ascii="Times New Roman" w:hAnsi="Times New Roman" w:cs="Times New Roman"/>
        </w:rPr>
        <w:t xml:space="preserve">Direct database exposure. </w:t>
      </w:r>
    </w:p>
    <w:p w14:paraId="0B5C719E" w14:textId="77777777" w:rsidR="009A47AA" w:rsidRPr="009A47AA" w:rsidRDefault="009A47AA" w:rsidP="009A47AA">
      <w:pPr>
        <w:numPr>
          <w:ilvl w:val="0"/>
          <w:numId w:val="5"/>
        </w:numPr>
        <w:rPr>
          <w:rFonts w:ascii="Times New Roman" w:hAnsi="Times New Roman" w:cs="Times New Roman"/>
        </w:rPr>
      </w:pPr>
      <w:r w:rsidRPr="009A47AA">
        <w:rPr>
          <w:rFonts w:ascii="Times New Roman" w:hAnsi="Times New Roman" w:cs="Times New Roman"/>
        </w:rPr>
        <w:t xml:space="preserve">Weak database passwords. </w:t>
      </w:r>
    </w:p>
    <w:p w14:paraId="747F6687" w14:textId="77777777" w:rsidR="009A47AA" w:rsidRPr="009A47AA" w:rsidRDefault="009A47AA" w:rsidP="009A47AA">
      <w:pPr>
        <w:numPr>
          <w:ilvl w:val="0"/>
          <w:numId w:val="5"/>
        </w:numPr>
        <w:rPr>
          <w:rFonts w:ascii="Times New Roman" w:hAnsi="Times New Roman" w:cs="Times New Roman"/>
        </w:rPr>
      </w:pPr>
      <w:r w:rsidRPr="009A47AA">
        <w:rPr>
          <w:rFonts w:ascii="Times New Roman" w:hAnsi="Times New Roman" w:cs="Times New Roman"/>
        </w:rPr>
        <w:t xml:space="preserve">Unauthorized remote database access. </w:t>
      </w:r>
    </w:p>
    <w:p w14:paraId="568D48B8"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Possible Exploitation</w:t>
      </w:r>
    </w:p>
    <w:p w14:paraId="052BA87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Attackers may attempt credential attacks or exploit database vulnerabilities to steal sensitive information or modify stored data.</w:t>
      </w:r>
    </w:p>
    <w:p w14:paraId="76EAAD1A"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Countermeasures</w:t>
      </w:r>
    </w:p>
    <w:p w14:paraId="23FFB06A" w14:textId="77777777" w:rsidR="009A47AA" w:rsidRPr="009A47AA" w:rsidRDefault="009A47AA" w:rsidP="009A47AA">
      <w:pPr>
        <w:numPr>
          <w:ilvl w:val="0"/>
          <w:numId w:val="6"/>
        </w:numPr>
        <w:rPr>
          <w:rFonts w:ascii="Times New Roman" w:hAnsi="Times New Roman" w:cs="Times New Roman"/>
        </w:rPr>
      </w:pPr>
      <w:r w:rsidRPr="009A47AA">
        <w:rPr>
          <w:rFonts w:ascii="Times New Roman" w:hAnsi="Times New Roman" w:cs="Times New Roman"/>
        </w:rPr>
        <w:t xml:space="preserve">Restrict database access to trusted hosts only. </w:t>
      </w:r>
    </w:p>
    <w:p w14:paraId="231F90A0" w14:textId="77777777" w:rsidR="009A47AA" w:rsidRPr="009A47AA" w:rsidRDefault="009A47AA" w:rsidP="009A47AA">
      <w:pPr>
        <w:numPr>
          <w:ilvl w:val="0"/>
          <w:numId w:val="6"/>
        </w:numPr>
        <w:rPr>
          <w:rFonts w:ascii="Times New Roman" w:hAnsi="Times New Roman" w:cs="Times New Roman"/>
        </w:rPr>
      </w:pPr>
      <w:r w:rsidRPr="009A47AA">
        <w:rPr>
          <w:rFonts w:ascii="Times New Roman" w:hAnsi="Times New Roman" w:cs="Times New Roman"/>
        </w:rPr>
        <w:t xml:space="preserve">Use strong passwords. </w:t>
      </w:r>
    </w:p>
    <w:p w14:paraId="0CFC13DC" w14:textId="77777777" w:rsidR="009A47AA" w:rsidRPr="009A47AA" w:rsidRDefault="009A47AA" w:rsidP="009A47AA">
      <w:pPr>
        <w:numPr>
          <w:ilvl w:val="0"/>
          <w:numId w:val="6"/>
        </w:numPr>
        <w:rPr>
          <w:rFonts w:ascii="Times New Roman" w:hAnsi="Times New Roman" w:cs="Times New Roman"/>
        </w:rPr>
      </w:pPr>
      <w:r w:rsidRPr="009A47AA">
        <w:rPr>
          <w:rFonts w:ascii="Times New Roman" w:hAnsi="Times New Roman" w:cs="Times New Roman"/>
        </w:rPr>
        <w:t xml:space="preserve">Disable remote access if unnecessary. </w:t>
      </w:r>
    </w:p>
    <w:p w14:paraId="3D928835" w14:textId="77777777" w:rsidR="009A47AA" w:rsidRPr="009A47AA" w:rsidRDefault="009A47AA" w:rsidP="009A47AA">
      <w:pPr>
        <w:numPr>
          <w:ilvl w:val="0"/>
          <w:numId w:val="6"/>
        </w:numPr>
        <w:rPr>
          <w:rFonts w:ascii="Times New Roman" w:hAnsi="Times New Roman" w:cs="Times New Roman"/>
        </w:rPr>
      </w:pPr>
      <w:r w:rsidRPr="009A47AA">
        <w:rPr>
          <w:rFonts w:ascii="Times New Roman" w:hAnsi="Times New Roman" w:cs="Times New Roman"/>
        </w:rPr>
        <w:t xml:space="preserve">Encrypt sensitive database data. </w:t>
      </w:r>
    </w:p>
    <w:p w14:paraId="39803651" w14:textId="77777777" w:rsidR="009A47AA" w:rsidRPr="009A47AA" w:rsidRDefault="009A47AA" w:rsidP="009A47AA">
      <w:pPr>
        <w:numPr>
          <w:ilvl w:val="0"/>
          <w:numId w:val="6"/>
        </w:numPr>
        <w:rPr>
          <w:rFonts w:ascii="Times New Roman" w:hAnsi="Times New Roman" w:cs="Times New Roman"/>
        </w:rPr>
      </w:pPr>
      <w:r w:rsidRPr="009A47AA">
        <w:rPr>
          <w:rFonts w:ascii="Times New Roman" w:hAnsi="Times New Roman" w:cs="Times New Roman"/>
        </w:rPr>
        <w:t xml:space="preserve">Regularly update MySQL. </w:t>
      </w:r>
    </w:p>
    <w:p w14:paraId="06B08BD5"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626EE291">
          <v:rect id="_x0000_i1216" style="width:0;height:1.5pt" o:hralign="center" o:hrstd="t" o:hr="t" fillcolor="#a0a0a0" stroked="f"/>
        </w:pict>
      </w:r>
    </w:p>
    <w:p w14:paraId="3DF12C04"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Operating System Information</w:t>
      </w:r>
    </w:p>
    <w:p w14:paraId="683273C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detected operating system provides attackers with information about the platform, allowing them to identify known vulnerabilities if systems are outdated.</w:t>
      </w:r>
    </w:p>
    <w:p w14:paraId="7290DA28" w14:textId="77777777" w:rsidR="009A47AA" w:rsidRPr="009A47AA" w:rsidRDefault="009A47AA" w:rsidP="009A47AA">
      <w:pPr>
        <w:rPr>
          <w:rFonts w:ascii="Times New Roman" w:hAnsi="Times New Roman" w:cs="Times New Roman"/>
        </w:rPr>
      </w:pPr>
      <w:r w:rsidRPr="009A47AA">
        <w:rPr>
          <w:rFonts w:ascii="Times New Roman" w:hAnsi="Times New Roman" w:cs="Times New Roman"/>
          <w:b/>
          <w:bCs/>
        </w:rPr>
        <w:t>Recommendation</w:t>
      </w:r>
    </w:p>
    <w:p w14:paraId="3A0E1F33" w14:textId="77777777" w:rsidR="009A47AA" w:rsidRPr="009A47AA" w:rsidRDefault="009A47AA" w:rsidP="009A47AA">
      <w:pPr>
        <w:numPr>
          <w:ilvl w:val="0"/>
          <w:numId w:val="7"/>
        </w:numPr>
        <w:rPr>
          <w:rFonts w:ascii="Times New Roman" w:hAnsi="Times New Roman" w:cs="Times New Roman"/>
        </w:rPr>
      </w:pPr>
      <w:r w:rsidRPr="009A47AA">
        <w:rPr>
          <w:rFonts w:ascii="Times New Roman" w:hAnsi="Times New Roman" w:cs="Times New Roman"/>
        </w:rPr>
        <w:t xml:space="preserve">Keep operating systems updated. </w:t>
      </w:r>
    </w:p>
    <w:p w14:paraId="4ACFCC4E" w14:textId="77777777" w:rsidR="009A47AA" w:rsidRPr="009A47AA" w:rsidRDefault="009A47AA" w:rsidP="009A47AA">
      <w:pPr>
        <w:numPr>
          <w:ilvl w:val="0"/>
          <w:numId w:val="7"/>
        </w:numPr>
        <w:rPr>
          <w:rFonts w:ascii="Times New Roman" w:hAnsi="Times New Roman" w:cs="Times New Roman"/>
        </w:rPr>
      </w:pPr>
      <w:r w:rsidRPr="009A47AA">
        <w:rPr>
          <w:rFonts w:ascii="Times New Roman" w:hAnsi="Times New Roman" w:cs="Times New Roman"/>
        </w:rPr>
        <w:t xml:space="preserve">Remove unnecessary services. </w:t>
      </w:r>
    </w:p>
    <w:p w14:paraId="20DDB1F1" w14:textId="77777777" w:rsidR="009A47AA" w:rsidRPr="009A47AA" w:rsidRDefault="009A47AA" w:rsidP="009A47AA">
      <w:pPr>
        <w:numPr>
          <w:ilvl w:val="0"/>
          <w:numId w:val="7"/>
        </w:numPr>
        <w:rPr>
          <w:rFonts w:ascii="Times New Roman" w:hAnsi="Times New Roman" w:cs="Times New Roman"/>
        </w:rPr>
      </w:pPr>
      <w:r w:rsidRPr="009A47AA">
        <w:rPr>
          <w:rFonts w:ascii="Times New Roman" w:hAnsi="Times New Roman" w:cs="Times New Roman"/>
        </w:rPr>
        <w:t xml:space="preserve">Enable endpoint protection. </w:t>
      </w:r>
    </w:p>
    <w:p w14:paraId="740029B6" w14:textId="77777777" w:rsidR="009A47AA" w:rsidRPr="009A47AA" w:rsidRDefault="009A47AA" w:rsidP="009A47AA">
      <w:pPr>
        <w:numPr>
          <w:ilvl w:val="0"/>
          <w:numId w:val="7"/>
        </w:numPr>
        <w:rPr>
          <w:rFonts w:ascii="Times New Roman" w:hAnsi="Times New Roman" w:cs="Times New Roman"/>
        </w:rPr>
      </w:pPr>
      <w:r w:rsidRPr="009A47AA">
        <w:rPr>
          <w:rFonts w:ascii="Times New Roman" w:hAnsi="Times New Roman" w:cs="Times New Roman"/>
        </w:rPr>
        <w:t xml:space="preserve">Perform regular security audits. </w:t>
      </w:r>
    </w:p>
    <w:p w14:paraId="454D300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52F6C78A">
          <v:rect id="_x0000_i1217" style="width:0;height:1.5pt" o:hralign="center" o:hrstd="t" o:hr="t" fillcolor="#a0a0a0" stroked="f"/>
        </w:pict>
      </w:r>
    </w:p>
    <w:p w14:paraId="3D38D277"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Overall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162"/>
      </w:tblGrid>
      <w:tr w:rsidR="009A47AA" w:rsidRPr="009A47AA" w14:paraId="2C304B4C" w14:textId="77777777" w:rsidTr="009A47AA">
        <w:trPr>
          <w:tblHeader/>
          <w:tblCellSpacing w:w="15" w:type="dxa"/>
        </w:trPr>
        <w:tc>
          <w:tcPr>
            <w:tcW w:w="0" w:type="auto"/>
            <w:vAlign w:val="center"/>
            <w:hideMark/>
          </w:tcPr>
          <w:p w14:paraId="47EEE91C"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Service</w:t>
            </w:r>
          </w:p>
        </w:tc>
        <w:tc>
          <w:tcPr>
            <w:tcW w:w="0" w:type="auto"/>
            <w:vAlign w:val="center"/>
            <w:hideMark/>
          </w:tcPr>
          <w:p w14:paraId="3371B4C2"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Risk Level</w:t>
            </w:r>
          </w:p>
        </w:tc>
      </w:tr>
      <w:tr w:rsidR="009A47AA" w:rsidRPr="009A47AA" w14:paraId="13A8179A" w14:textId="77777777" w:rsidTr="009A47AA">
        <w:trPr>
          <w:tblCellSpacing w:w="15" w:type="dxa"/>
        </w:trPr>
        <w:tc>
          <w:tcPr>
            <w:tcW w:w="0" w:type="auto"/>
            <w:vAlign w:val="center"/>
            <w:hideMark/>
          </w:tcPr>
          <w:p w14:paraId="53C56DC3"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SSH</w:t>
            </w:r>
          </w:p>
        </w:tc>
        <w:tc>
          <w:tcPr>
            <w:tcW w:w="0" w:type="auto"/>
            <w:vAlign w:val="center"/>
            <w:hideMark/>
          </w:tcPr>
          <w:p w14:paraId="5810B2CC"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Medium</w:t>
            </w:r>
          </w:p>
        </w:tc>
      </w:tr>
      <w:tr w:rsidR="009A47AA" w:rsidRPr="009A47AA" w14:paraId="4D7365CE" w14:textId="77777777" w:rsidTr="009A47AA">
        <w:trPr>
          <w:tblCellSpacing w:w="15" w:type="dxa"/>
        </w:trPr>
        <w:tc>
          <w:tcPr>
            <w:tcW w:w="0" w:type="auto"/>
            <w:vAlign w:val="center"/>
            <w:hideMark/>
          </w:tcPr>
          <w:p w14:paraId="329E1A1B"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HTTP</w:t>
            </w:r>
          </w:p>
        </w:tc>
        <w:tc>
          <w:tcPr>
            <w:tcW w:w="0" w:type="auto"/>
            <w:vAlign w:val="center"/>
            <w:hideMark/>
          </w:tcPr>
          <w:p w14:paraId="765C4942"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High</w:t>
            </w:r>
          </w:p>
        </w:tc>
      </w:tr>
      <w:tr w:rsidR="009A47AA" w:rsidRPr="009A47AA" w14:paraId="24A6F428" w14:textId="77777777" w:rsidTr="009A47AA">
        <w:trPr>
          <w:tblCellSpacing w:w="15" w:type="dxa"/>
        </w:trPr>
        <w:tc>
          <w:tcPr>
            <w:tcW w:w="0" w:type="auto"/>
            <w:vAlign w:val="center"/>
            <w:hideMark/>
          </w:tcPr>
          <w:p w14:paraId="5F15815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MySQL</w:t>
            </w:r>
          </w:p>
        </w:tc>
        <w:tc>
          <w:tcPr>
            <w:tcW w:w="0" w:type="auto"/>
            <w:vAlign w:val="center"/>
            <w:hideMark/>
          </w:tcPr>
          <w:p w14:paraId="57103AA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High</w:t>
            </w:r>
          </w:p>
        </w:tc>
      </w:tr>
    </w:tbl>
    <w:p w14:paraId="33F1740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lastRenderedPageBreak/>
        <w:pict w14:anchorId="6051E46E">
          <v:rect id="_x0000_i1218" style="width:0;height:1.5pt" o:hralign="center" o:hrstd="t" o:hr="t" fillcolor="#a0a0a0" stroked="f"/>
        </w:pict>
      </w:r>
    </w:p>
    <w:p w14:paraId="50FE088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Conclusion</w:t>
      </w:r>
    </w:p>
    <w:p w14:paraId="3C9A6C9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scan shows that multiple services are accessible. Without proper security controls, attackers may attempt unauthorized access, exploit application vulnerabilities, or compromise the database. Proper configuration, strong authentication, and regular updates significantly reduce these risks.</w:t>
      </w:r>
    </w:p>
    <w:p w14:paraId="0B451AF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40B52DFF">
          <v:rect id="_x0000_i1219" style="width:0;height:1.5pt" o:hralign="center" o:hrstd="t" o:hr="t" fillcolor="#a0a0a0" stroked="f"/>
        </w:pict>
      </w:r>
    </w:p>
    <w:p w14:paraId="7527AF4C"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Question 2</w:t>
      </w:r>
    </w:p>
    <w:p w14:paraId="0E7CDA58"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 xml:space="preserve">Analysis of </w:t>
      </w:r>
      <w:proofErr w:type="spellStart"/>
      <w:r w:rsidRPr="009A47AA">
        <w:rPr>
          <w:rFonts w:ascii="Times New Roman" w:hAnsi="Times New Roman" w:cs="Times New Roman"/>
          <w:b/>
          <w:bCs/>
        </w:rPr>
        <w:t>GoPhish</w:t>
      </w:r>
      <w:proofErr w:type="spellEnd"/>
      <w:r w:rsidRPr="009A47AA">
        <w:rPr>
          <w:rFonts w:ascii="Times New Roman" w:hAnsi="Times New Roman" w:cs="Times New Roman"/>
          <w:b/>
          <w:bCs/>
        </w:rPr>
        <w:t xml:space="preserve"> Campaign Report</w:t>
      </w:r>
    </w:p>
    <w:p w14:paraId="66D10C73"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Campaign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1204"/>
      </w:tblGrid>
      <w:tr w:rsidR="009A47AA" w:rsidRPr="009A47AA" w14:paraId="2A341E92" w14:textId="77777777" w:rsidTr="009A47AA">
        <w:trPr>
          <w:tblHeader/>
          <w:tblCellSpacing w:w="15" w:type="dxa"/>
        </w:trPr>
        <w:tc>
          <w:tcPr>
            <w:tcW w:w="0" w:type="auto"/>
            <w:vAlign w:val="center"/>
            <w:hideMark/>
          </w:tcPr>
          <w:p w14:paraId="7CD7979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Activity</w:t>
            </w:r>
          </w:p>
        </w:tc>
        <w:tc>
          <w:tcPr>
            <w:tcW w:w="0" w:type="auto"/>
            <w:vAlign w:val="center"/>
            <w:hideMark/>
          </w:tcPr>
          <w:p w14:paraId="75DFEA80"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Percentage</w:t>
            </w:r>
          </w:p>
        </w:tc>
      </w:tr>
      <w:tr w:rsidR="009A47AA" w:rsidRPr="009A47AA" w14:paraId="53BD67F0" w14:textId="77777777" w:rsidTr="009A47AA">
        <w:trPr>
          <w:tblCellSpacing w:w="15" w:type="dxa"/>
        </w:trPr>
        <w:tc>
          <w:tcPr>
            <w:tcW w:w="0" w:type="auto"/>
            <w:vAlign w:val="center"/>
            <w:hideMark/>
          </w:tcPr>
          <w:p w14:paraId="2C859A70"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Employees who clicked phishing link</w:t>
            </w:r>
          </w:p>
        </w:tc>
        <w:tc>
          <w:tcPr>
            <w:tcW w:w="0" w:type="auto"/>
            <w:vAlign w:val="center"/>
            <w:hideMark/>
          </w:tcPr>
          <w:p w14:paraId="1C82748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40%</w:t>
            </w:r>
          </w:p>
        </w:tc>
      </w:tr>
      <w:tr w:rsidR="009A47AA" w:rsidRPr="009A47AA" w14:paraId="5ECAA75A" w14:textId="77777777" w:rsidTr="009A47AA">
        <w:trPr>
          <w:tblCellSpacing w:w="15" w:type="dxa"/>
        </w:trPr>
        <w:tc>
          <w:tcPr>
            <w:tcW w:w="0" w:type="auto"/>
            <w:vAlign w:val="center"/>
            <w:hideMark/>
          </w:tcPr>
          <w:p w14:paraId="2449368F"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Employees who entered credentials</w:t>
            </w:r>
          </w:p>
        </w:tc>
        <w:tc>
          <w:tcPr>
            <w:tcW w:w="0" w:type="auto"/>
            <w:vAlign w:val="center"/>
            <w:hideMark/>
          </w:tcPr>
          <w:p w14:paraId="27BED3A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20%</w:t>
            </w:r>
          </w:p>
        </w:tc>
      </w:tr>
      <w:tr w:rsidR="009A47AA" w:rsidRPr="009A47AA" w14:paraId="2BD69751" w14:textId="77777777" w:rsidTr="009A47AA">
        <w:trPr>
          <w:tblCellSpacing w:w="15" w:type="dxa"/>
        </w:trPr>
        <w:tc>
          <w:tcPr>
            <w:tcW w:w="0" w:type="auto"/>
            <w:vAlign w:val="center"/>
            <w:hideMark/>
          </w:tcPr>
          <w:p w14:paraId="1F8300F0"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Employees who downloaded attachment</w:t>
            </w:r>
          </w:p>
        </w:tc>
        <w:tc>
          <w:tcPr>
            <w:tcW w:w="0" w:type="auto"/>
            <w:vAlign w:val="center"/>
            <w:hideMark/>
          </w:tcPr>
          <w:p w14:paraId="7FC7B77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Several</w:t>
            </w:r>
          </w:p>
        </w:tc>
      </w:tr>
    </w:tbl>
    <w:p w14:paraId="6277C9B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01B267E8">
          <v:rect id="_x0000_i1220" style="width:0;height:1.5pt" o:hralign="center" o:hrstd="t" o:hr="t" fillcolor="#a0a0a0" stroked="f"/>
        </w:pict>
      </w:r>
    </w:p>
    <w:p w14:paraId="2882D377"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Security Weaknesses</w:t>
      </w:r>
    </w:p>
    <w:p w14:paraId="3DF74F7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High Click Rate (40%)</w:t>
      </w:r>
    </w:p>
    <w:p w14:paraId="53B0CD9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Employees failed to identify phishing emails and clicked malicious links without verifying their authenticity.</w:t>
      </w:r>
    </w:p>
    <w:p w14:paraId="40CC04A1"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3448E1B6">
          <v:rect id="_x0000_i1221" style="width:0;height:1.5pt" o:hralign="center" o:hrstd="t" o:hr="t" fillcolor="#a0a0a0" stroked="f"/>
        </w:pict>
      </w:r>
    </w:p>
    <w:p w14:paraId="6DDA681B"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Credential Submission (20%)</w:t>
      </w:r>
    </w:p>
    <w:p w14:paraId="6ED8C8EB"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 significant number of employees entered login credentials into fake websites, indicating insufficient awareness of credential theft techniques.</w:t>
      </w:r>
    </w:p>
    <w:p w14:paraId="0DA0DBFB"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6B07BFF6">
          <v:rect id="_x0000_i1222" style="width:0;height:1.5pt" o:hralign="center" o:hrstd="t" o:hr="t" fillcolor="#a0a0a0" stroked="f"/>
        </w:pict>
      </w:r>
    </w:p>
    <w:p w14:paraId="6F23E25B"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Malicious Attachment Downloads</w:t>
      </w:r>
    </w:p>
    <w:p w14:paraId="4EAFA36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Some users downloaded suspicious attachments, increasing the risk of malware or ransomware infection.</w:t>
      </w:r>
    </w:p>
    <w:p w14:paraId="431CD1C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35C1DBB">
          <v:rect id="_x0000_i1223" style="width:0;height:1.5pt" o:hralign="center" o:hrstd="t" o:hr="t" fillcolor="#a0a0a0" stroked="f"/>
        </w:pict>
      </w:r>
    </w:p>
    <w:p w14:paraId="43A8A8F1"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Risks to the Organization</w:t>
      </w:r>
    </w:p>
    <w:p w14:paraId="386603BD"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Credential theft </w:t>
      </w:r>
    </w:p>
    <w:p w14:paraId="3CAA2980"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lastRenderedPageBreak/>
        <w:t xml:space="preserve">Unauthorized account access </w:t>
      </w:r>
    </w:p>
    <w:p w14:paraId="6706E40C"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Malware infections </w:t>
      </w:r>
    </w:p>
    <w:p w14:paraId="0E678451"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Data breaches </w:t>
      </w:r>
    </w:p>
    <w:p w14:paraId="344BD6BE"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Business Email Compromise (BEC) </w:t>
      </w:r>
    </w:p>
    <w:p w14:paraId="5C79FD28"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Financial loss </w:t>
      </w:r>
    </w:p>
    <w:p w14:paraId="4EF1C1F8" w14:textId="77777777" w:rsidR="009A47AA" w:rsidRPr="009A47AA" w:rsidRDefault="009A47AA" w:rsidP="009A47AA">
      <w:pPr>
        <w:numPr>
          <w:ilvl w:val="0"/>
          <w:numId w:val="8"/>
        </w:numPr>
        <w:rPr>
          <w:rFonts w:ascii="Times New Roman" w:hAnsi="Times New Roman" w:cs="Times New Roman"/>
        </w:rPr>
      </w:pPr>
      <w:r w:rsidRPr="009A47AA">
        <w:rPr>
          <w:rFonts w:ascii="Times New Roman" w:hAnsi="Times New Roman" w:cs="Times New Roman"/>
        </w:rPr>
        <w:t xml:space="preserve">Operational disruption </w:t>
      </w:r>
    </w:p>
    <w:p w14:paraId="2BAB2A2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1FED4F00">
          <v:rect id="_x0000_i1224" style="width:0;height:1.5pt" o:hralign="center" o:hrstd="t" o:hr="t" fillcolor="#a0a0a0" stroked="f"/>
        </w:pict>
      </w:r>
    </w:p>
    <w:p w14:paraId="607CD296"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Recommended User Awareness Programs</w:t>
      </w:r>
    </w:p>
    <w:p w14:paraId="2FA7BC14"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Regular Security Awareness Training</w:t>
      </w:r>
    </w:p>
    <w:p w14:paraId="50E72135"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Conduct quarterly cybersecurity awareness sessions covering phishing, social engineering, and safe browsing practices.</w:t>
      </w:r>
    </w:p>
    <w:p w14:paraId="4DF1D53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6DFC7216">
          <v:rect id="_x0000_i1225" style="width:0;height:1.5pt" o:hralign="center" o:hrstd="t" o:hr="t" fillcolor="#a0a0a0" stroked="f"/>
        </w:pict>
      </w:r>
    </w:p>
    <w:p w14:paraId="518D1BC2"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Simulated Phishing Campaigns</w:t>
      </w:r>
    </w:p>
    <w:p w14:paraId="2D6EC296"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Run periodic phishing simulations to evaluate and improve employee awareness.</w:t>
      </w:r>
    </w:p>
    <w:p w14:paraId="0D2BB78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08B1B3F3">
          <v:rect id="_x0000_i1226" style="width:0;height:1.5pt" o:hralign="center" o:hrstd="t" o:hr="t" fillcolor="#a0a0a0" stroked="f"/>
        </w:pict>
      </w:r>
    </w:p>
    <w:p w14:paraId="612D8BDD"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Password Security Training</w:t>
      </w:r>
    </w:p>
    <w:p w14:paraId="2B5B8FDA"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Educate employees on creating strong passwords and avoiding password reuse.</w:t>
      </w:r>
    </w:p>
    <w:p w14:paraId="72AA6D9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45131CB">
          <v:rect id="_x0000_i1227" style="width:0;height:1.5pt" o:hralign="center" o:hrstd="t" o:hr="t" fillcolor="#a0a0a0" stroked="f"/>
        </w:pict>
      </w:r>
    </w:p>
    <w:p w14:paraId="0F3C34EC"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Reporting Procedures</w:t>
      </w:r>
    </w:p>
    <w:p w14:paraId="13C6F23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Encourage immediate reporting of suspicious emails to the IT Security Team.</w:t>
      </w:r>
    </w:p>
    <w:p w14:paraId="5246EF76"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59EFFB48">
          <v:rect id="_x0000_i1228" style="width:0;height:1.5pt" o:hralign="center" o:hrstd="t" o:hr="t" fillcolor="#a0a0a0" stroked="f"/>
        </w:pict>
      </w:r>
    </w:p>
    <w:p w14:paraId="065D66A6"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Recommended Email Security Controls</w:t>
      </w:r>
    </w:p>
    <w:p w14:paraId="4837AD8B"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Secure Email Gateway </w:t>
      </w:r>
    </w:p>
    <w:p w14:paraId="1B099307"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Spam Filtering </w:t>
      </w:r>
    </w:p>
    <w:p w14:paraId="595A2BBD"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Anti-Phishing Protection </w:t>
      </w:r>
    </w:p>
    <w:p w14:paraId="734CD457"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SPF (Sender Policy Framework) </w:t>
      </w:r>
    </w:p>
    <w:p w14:paraId="657AEFE9"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DKIM (DomainKeys Identified Mail) </w:t>
      </w:r>
    </w:p>
    <w:p w14:paraId="3852A379"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DMARC (Domain-based Message Authentication, Reporting and Conformance) </w:t>
      </w:r>
    </w:p>
    <w:p w14:paraId="55562D07"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Attachment Sandboxing </w:t>
      </w:r>
    </w:p>
    <w:p w14:paraId="660A37BD"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lastRenderedPageBreak/>
        <w:t xml:space="preserve">URL Filtering </w:t>
      </w:r>
    </w:p>
    <w:p w14:paraId="31093177" w14:textId="77777777" w:rsidR="009A47AA" w:rsidRPr="009A47AA" w:rsidRDefault="009A47AA" w:rsidP="009A47AA">
      <w:pPr>
        <w:numPr>
          <w:ilvl w:val="0"/>
          <w:numId w:val="9"/>
        </w:numPr>
        <w:rPr>
          <w:rFonts w:ascii="Times New Roman" w:hAnsi="Times New Roman" w:cs="Times New Roman"/>
        </w:rPr>
      </w:pPr>
      <w:r w:rsidRPr="009A47AA">
        <w:rPr>
          <w:rFonts w:ascii="Times New Roman" w:hAnsi="Times New Roman" w:cs="Times New Roman"/>
        </w:rPr>
        <w:t xml:space="preserve">Email Banner for External Messages </w:t>
      </w:r>
    </w:p>
    <w:p w14:paraId="48BB79F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6687DE62">
          <v:rect id="_x0000_i1229" style="width:0;height:1.5pt" o:hralign="center" o:hrstd="t" o:hr="t" fillcolor="#a0a0a0" stroked="f"/>
        </w:pict>
      </w:r>
    </w:p>
    <w:p w14:paraId="5B4313D5"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Organizational Policies</w:t>
      </w:r>
    </w:p>
    <w:p w14:paraId="375CAC12"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Mandatory cybersecurity awareness training. </w:t>
      </w:r>
    </w:p>
    <w:p w14:paraId="7941F245"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Acceptable Use Policy. </w:t>
      </w:r>
    </w:p>
    <w:p w14:paraId="71F8490F"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Password Management Policy. </w:t>
      </w:r>
    </w:p>
    <w:p w14:paraId="5D17B85D"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Multi-Factor Authentication (MFA). </w:t>
      </w:r>
    </w:p>
    <w:p w14:paraId="7208A19F"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Incident Reporting Policy. </w:t>
      </w:r>
    </w:p>
    <w:p w14:paraId="502D48CC"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Least Privilege Access. </w:t>
      </w:r>
    </w:p>
    <w:p w14:paraId="744E93A5" w14:textId="77777777" w:rsidR="009A47AA" w:rsidRPr="009A47AA" w:rsidRDefault="009A47AA" w:rsidP="009A47AA">
      <w:pPr>
        <w:numPr>
          <w:ilvl w:val="0"/>
          <w:numId w:val="10"/>
        </w:numPr>
        <w:rPr>
          <w:rFonts w:ascii="Times New Roman" w:hAnsi="Times New Roman" w:cs="Times New Roman"/>
        </w:rPr>
      </w:pPr>
      <w:r w:rsidRPr="009A47AA">
        <w:rPr>
          <w:rFonts w:ascii="Times New Roman" w:hAnsi="Times New Roman" w:cs="Times New Roman"/>
        </w:rPr>
        <w:t xml:space="preserve">Regular security audits. </w:t>
      </w:r>
    </w:p>
    <w:p w14:paraId="0583237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056B3EA8">
          <v:rect id="_x0000_i1230" style="width:0;height:1.5pt" o:hralign="center" o:hrstd="t" o:hr="t" fillcolor="#a0a0a0" stroked="f"/>
        </w:pict>
      </w:r>
    </w:p>
    <w:p w14:paraId="12F47642"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Conclusion</w:t>
      </w:r>
    </w:p>
    <w:p w14:paraId="4769764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phishing campaign demonstrates that employees remain vulnerable to social engineering attacks. Continuous awareness training, stronger email security controls, and organizational policies are essential to reduce phishing risks.</w:t>
      </w:r>
    </w:p>
    <w:p w14:paraId="33EB536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7E4F5977">
          <v:rect id="_x0000_i1231" style="width:0;height:1.5pt" o:hralign="center" o:hrstd="t" o:hr="t" fillcolor="#a0a0a0" stroked="f"/>
        </w:pict>
      </w:r>
    </w:p>
    <w:p w14:paraId="65EAF5BF"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Question 3</w:t>
      </w:r>
    </w:p>
    <w:p w14:paraId="01E2991A"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DNS Zone Transfer (AXFR) Analysis</w:t>
      </w:r>
    </w:p>
    <w:p w14:paraId="6D181F75"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Report Summary</w:t>
      </w:r>
    </w:p>
    <w:p w14:paraId="517BC15E"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DNS assessment revealed that the organization's DNS server permits DNS Zone Transfers (AXFR).</w:t>
      </w:r>
    </w:p>
    <w:p w14:paraId="13B6194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The report exposed:</w:t>
      </w:r>
    </w:p>
    <w:p w14:paraId="4BF4825F" w14:textId="77777777" w:rsidR="009A47AA" w:rsidRPr="009A47AA" w:rsidRDefault="009A47AA" w:rsidP="009A47AA">
      <w:pPr>
        <w:numPr>
          <w:ilvl w:val="0"/>
          <w:numId w:val="11"/>
        </w:numPr>
        <w:rPr>
          <w:rFonts w:ascii="Times New Roman" w:hAnsi="Times New Roman" w:cs="Times New Roman"/>
        </w:rPr>
      </w:pPr>
      <w:r w:rsidRPr="009A47AA">
        <w:rPr>
          <w:rFonts w:ascii="Times New Roman" w:hAnsi="Times New Roman" w:cs="Times New Roman"/>
        </w:rPr>
        <w:t xml:space="preserve">Internal hostnames </w:t>
      </w:r>
    </w:p>
    <w:p w14:paraId="7E3A5E95" w14:textId="77777777" w:rsidR="009A47AA" w:rsidRPr="009A47AA" w:rsidRDefault="009A47AA" w:rsidP="009A47AA">
      <w:pPr>
        <w:numPr>
          <w:ilvl w:val="0"/>
          <w:numId w:val="11"/>
        </w:numPr>
        <w:rPr>
          <w:rFonts w:ascii="Times New Roman" w:hAnsi="Times New Roman" w:cs="Times New Roman"/>
        </w:rPr>
      </w:pPr>
      <w:r w:rsidRPr="009A47AA">
        <w:rPr>
          <w:rFonts w:ascii="Times New Roman" w:hAnsi="Times New Roman" w:cs="Times New Roman"/>
        </w:rPr>
        <w:t xml:space="preserve">DNS records </w:t>
      </w:r>
    </w:p>
    <w:p w14:paraId="204B85CC" w14:textId="77777777" w:rsidR="009A47AA" w:rsidRPr="009A47AA" w:rsidRDefault="009A47AA" w:rsidP="009A47AA">
      <w:pPr>
        <w:numPr>
          <w:ilvl w:val="0"/>
          <w:numId w:val="11"/>
        </w:numPr>
        <w:rPr>
          <w:rFonts w:ascii="Times New Roman" w:hAnsi="Times New Roman" w:cs="Times New Roman"/>
        </w:rPr>
      </w:pPr>
      <w:r w:rsidRPr="009A47AA">
        <w:rPr>
          <w:rFonts w:ascii="Times New Roman" w:hAnsi="Times New Roman" w:cs="Times New Roman"/>
        </w:rPr>
        <w:t xml:space="preserve">Mail server information </w:t>
      </w:r>
    </w:p>
    <w:p w14:paraId="0C58ACC4" w14:textId="77777777" w:rsidR="009A47AA" w:rsidRPr="009A47AA" w:rsidRDefault="009A47AA" w:rsidP="009A47AA">
      <w:pPr>
        <w:numPr>
          <w:ilvl w:val="0"/>
          <w:numId w:val="11"/>
        </w:numPr>
        <w:rPr>
          <w:rFonts w:ascii="Times New Roman" w:hAnsi="Times New Roman" w:cs="Times New Roman"/>
        </w:rPr>
      </w:pPr>
      <w:r w:rsidRPr="009A47AA">
        <w:rPr>
          <w:rFonts w:ascii="Times New Roman" w:hAnsi="Times New Roman" w:cs="Times New Roman"/>
        </w:rPr>
        <w:t xml:space="preserve">Subdomains </w:t>
      </w:r>
    </w:p>
    <w:p w14:paraId="40E8A3E2" w14:textId="77777777" w:rsidR="009A47AA" w:rsidRPr="009A47AA" w:rsidRDefault="009A47AA" w:rsidP="009A47AA">
      <w:pPr>
        <w:numPr>
          <w:ilvl w:val="0"/>
          <w:numId w:val="11"/>
        </w:numPr>
        <w:rPr>
          <w:rFonts w:ascii="Times New Roman" w:hAnsi="Times New Roman" w:cs="Times New Roman"/>
        </w:rPr>
      </w:pPr>
      <w:r w:rsidRPr="009A47AA">
        <w:rPr>
          <w:rFonts w:ascii="Times New Roman" w:hAnsi="Times New Roman" w:cs="Times New Roman"/>
        </w:rPr>
        <w:t xml:space="preserve">Name servers </w:t>
      </w:r>
    </w:p>
    <w:p w14:paraId="37E3F64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45283167">
          <v:rect id="_x0000_i1232" style="width:0;height:1.5pt" o:hralign="center" o:hrstd="t" o:hr="t" fillcolor="#a0a0a0" stroked="f"/>
        </w:pict>
      </w:r>
    </w:p>
    <w:p w14:paraId="3F6C188D"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Security Implications</w:t>
      </w:r>
    </w:p>
    <w:p w14:paraId="30F69E62"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lastRenderedPageBreak/>
        <w:t>Allowing unrestricted DNS Zone Transfers exposes valuable internal network information.</w:t>
      </w:r>
    </w:p>
    <w:p w14:paraId="0026E22F"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Attackers may obtain:</w:t>
      </w:r>
    </w:p>
    <w:p w14:paraId="6EBFCA9C" w14:textId="77777777" w:rsidR="009A47AA" w:rsidRPr="009A47AA" w:rsidRDefault="009A47AA" w:rsidP="009A47AA">
      <w:pPr>
        <w:numPr>
          <w:ilvl w:val="0"/>
          <w:numId w:val="12"/>
        </w:numPr>
        <w:rPr>
          <w:rFonts w:ascii="Times New Roman" w:hAnsi="Times New Roman" w:cs="Times New Roman"/>
        </w:rPr>
      </w:pPr>
      <w:r w:rsidRPr="009A47AA">
        <w:rPr>
          <w:rFonts w:ascii="Times New Roman" w:hAnsi="Times New Roman" w:cs="Times New Roman"/>
        </w:rPr>
        <w:t xml:space="preserve">Internal server names </w:t>
      </w:r>
    </w:p>
    <w:p w14:paraId="4ECCC2F3" w14:textId="77777777" w:rsidR="009A47AA" w:rsidRPr="009A47AA" w:rsidRDefault="009A47AA" w:rsidP="009A47AA">
      <w:pPr>
        <w:numPr>
          <w:ilvl w:val="0"/>
          <w:numId w:val="12"/>
        </w:numPr>
        <w:rPr>
          <w:rFonts w:ascii="Times New Roman" w:hAnsi="Times New Roman" w:cs="Times New Roman"/>
        </w:rPr>
      </w:pPr>
      <w:r w:rsidRPr="009A47AA">
        <w:rPr>
          <w:rFonts w:ascii="Times New Roman" w:hAnsi="Times New Roman" w:cs="Times New Roman"/>
        </w:rPr>
        <w:t xml:space="preserve">Email infrastructure </w:t>
      </w:r>
    </w:p>
    <w:p w14:paraId="205FCB4E" w14:textId="77777777" w:rsidR="009A47AA" w:rsidRPr="009A47AA" w:rsidRDefault="009A47AA" w:rsidP="009A47AA">
      <w:pPr>
        <w:numPr>
          <w:ilvl w:val="0"/>
          <w:numId w:val="12"/>
        </w:numPr>
        <w:rPr>
          <w:rFonts w:ascii="Times New Roman" w:hAnsi="Times New Roman" w:cs="Times New Roman"/>
        </w:rPr>
      </w:pPr>
      <w:r w:rsidRPr="009A47AA">
        <w:rPr>
          <w:rFonts w:ascii="Times New Roman" w:hAnsi="Times New Roman" w:cs="Times New Roman"/>
        </w:rPr>
        <w:t xml:space="preserve">Domain architecture </w:t>
      </w:r>
    </w:p>
    <w:p w14:paraId="16073FD0" w14:textId="77777777" w:rsidR="009A47AA" w:rsidRPr="009A47AA" w:rsidRDefault="009A47AA" w:rsidP="009A47AA">
      <w:pPr>
        <w:numPr>
          <w:ilvl w:val="0"/>
          <w:numId w:val="12"/>
        </w:numPr>
        <w:rPr>
          <w:rFonts w:ascii="Times New Roman" w:hAnsi="Times New Roman" w:cs="Times New Roman"/>
        </w:rPr>
      </w:pPr>
      <w:r w:rsidRPr="009A47AA">
        <w:rPr>
          <w:rFonts w:ascii="Times New Roman" w:hAnsi="Times New Roman" w:cs="Times New Roman"/>
        </w:rPr>
        <w:t xml:space="preserve">Network topology </w:t>
      </w:r>
    </w:p>
    <w:p w14:paraId="2F27C530" w14:textId="77777777" w:rsidR="009A47AA" w:rsidRPr="009A47AA" w:rsidRDefault="009A47AA" w:rsidP="009A47AA">
      <w:pPr>
        <w:numPr>
          <w:ilvl w:val="0"/>
          <w:numId w:val="12"/>
        </w:numPr>
        <w:rPr>
          <w:rFonts w:ascii="Times New Roman" w:hAnsi="Times New Roman" w:cs="Times New Roman"/>
        </w:rPr>
      </w:pPr>
      <w:r w:rsidRPr="009A47AA">
        <w:rPr>
          <w:rFonts w:ascii="Times New Roman" w:hAnsi="Times New Roman" w:cs="Times New Roman"/>
        </w:rPr>
        <w:t xml:space="preserve">Hidden subdomains </w:t>
      </w:r>
    </w:p>
    <w:p w14:paraId="23C485E0"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This information significantly improves reconnaissance activities.</w:t>
      </w:r>
    </w:p>
    <w:p w14:paraId="4550A822"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31FC09F8">
          <v:rect id="_x0000_i1233" style="width:0;height:1.5pt" o:hralign="center" o:hrstd="t" o:hr="t" fillcolor="#a0a0a0" stroked="f"/>
        </w:pict>
      </w:r>
    </w:p>
    <w:p w14:paraId="424EFE50"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Possible Attacker Exploitation</w:t>
      </w:r>
    </w:p>
    <w:p w14:paraId="6B7F145B"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An attacker could use the exposed DNS information to:</w:t>
      </w:r>
    </w:p>
    <w:p w14:paraId="053CEA56"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Identify potential targets for phishing campaigns. </w:t>
      </w:r>
    </w:p>
    <w:p w14:paraId="0CF6A1B6"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Discover internal systems and services. </w:t>
      </w:r>
    </w:p>
    <w:p w14:paraId="6CA68CFE"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Perform targeted password attacks. </w:t>
      </w:r>
    </w:p>
    <w:p w14:paraId="4C7BF039"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Map the organization's infrastructure. </w:t>
      </w:r>
    </w:p>
    <w:p w14:paraId="49BB8F9A"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Identify mail servers for email spoofing attempts. </w:t>
      </w:r>
    </w:p>
    <w:p w14:paraId="3B80D911" w14:textId="77777777" w:rsidR="009A47AA" w:rsidRPr="009A47AA" w:rsidRDefault="009A47AA" w:rsidP="009A47AA">
      <w:pPr>
        <w:numPr>
          <w:ilvl w:val="0"/>
          <w:numId w:val="13"/>
        </w:numPr>
        <w:rPr>
          <w:rFonts w:ascii="Times New Roman" w:hAnsi="Times New Roman" w:cs="Times New Roman"/>
        </w:rPr>
      </w:pPr>
      <w:r w:rsidRPr="009A47AA">
        <w:rPr>
          <w:rFonts w:ascii="Times New Roman" w:hAnsi="Times New Roman" w:cs="Times New Roman"/>
        </w:rPr>
        <w:t xml:space="preserve">Conduct further reconnaissance before launching attacks. </w:t>
      </w:r>
    </w:p>
    <w:p w14:paraId="59143E03"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D1748DC">
          <v:rect id="_x0000_i1234" style="width:0;height:1.5pt" o:hralign="center" o:hrstd="t" o:hr="t" fillcolor="#a0a0a0" stroked="f"/>
        </w:pict>
      </w:r>
    </w:p>
    <w:p w14:paraId="789BD4F3"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Recommended Countermeasures</w:t>
      </w:r>
    </w:p>
    <w:p w14:paraId="0D4562A5"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Disable Unauthorized Zone Transfers</w:t>
      </w:r>
    </w:p>
    <w:p w14:paraId="39E60ADD"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Allow AXFR only between authorized primary and secondary DNS servers.</w:t>
      </w:r>
    </w:p>
    <w:p w14:paraId="493B9F9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7152EA9F">
          <v:rect id="_x0000_i1235" style="width:0;height:1.5pt" o:hralign="center" o:hrstd="t" o:hr="t" fillcolor="#a0a0a0" stroked="f"/>
        </w:pict>
      </w:r>
    </w:p>
    <w:p w14:paraId="0F6665DC"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Restrict Access</w:t>
      </w:r>
    </w:p>
    <w:p w14:paraId="665E620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Use Access Control Lists (ACLs) to permit trusted IP addresses only.</w:t>
      </w:r>
    </w:p>
    <w:p w14:paraId="4DE31D0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14FFD9A3">
          <v:rect id="_x0000_i1236" style="width:0;height:1.5pt" o:hralign="center" o:hrstd="t" o:hr="t" fillcolor="#a0a0a0" stroked="f"/>
        </w:pict>
      </w:r>
    </w:p>
    <w:p w14:paraId="1CDD6CC3"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Secure DNS Servers</w:t>
      </w:r>
    </w:p>
    <w:p w14:paraId="75A238CC" w14:textId="77777777" w:rsidR="009A47AA" w:rsidRPr="009A47AA" w:rsidRDefault="009A47AA" w:rsidP="009A47AA">
      <w:pPr>
        <w:numPr>
          <w:ilvl w:val="0"/>
          <w:numId w:val="14"/>
        </w:numPr>
        <w:rPr>
          <w:rFonts w:ascii="Times New Roman" w:hAnsi="Times New Roman" w:cs="Times New Roman"/>
        </w:rPr>
      </w:pPr>
      <w:r w:rsidRPr="009A47AA">
        <w:rPr>
          <w:rFonts w:ascii="Times New Roman" w:hAnsi="Times New Roman" w:cs="Times New Roman"/>
        </w:rPr>
        <w:t xml:space="preserve">Keep DNS software updated. </w:t>
      </w:r>
    </w:p>
    <w:p w14:paraId="6B69E0A5" w14:textId="77777777" w:rsidR="009A47AA" w:rsidRPr="009A47AA" w:rsidRDefault="009A47AA" w:rsidP="009A47AA">
      <w:pPr>
        <w:numPr>
          <w:ilvl w:val="0"/>
          <w:numId w:val="14"/>
        </w:numPr>
        <w:rPr>
          <w:rFonts w:ascii="Times New Roman" w:hAnsi="Times New Roman" w:cs="Times New Roman"/>
        </w:rPr>
      </w:pPr>
      <w:r w:rsidRPr="009A47AA">
        <w:rPr>
          <w:rFonts w:ascii="Times New Roman" w:hAnsi="Times New Roman" w:cs="Times New Roman"/>
        </w:rPr>
        <w:t xml:space="preserve">Remove unnecessary DNS records. </w:t>
      </w:r>
    </w:p>
    <w:p w14:paraId="57DC0191" w14:textId="77777777" w:rsidR="009A47AA" w:rsidRPr="009A47AA" w:rsidRDefault="009A47AA" w:rsidP="009A47AA">
      <w:pPr>
        <w:numPr>
          <w:ilvl w:val="0"/>
          <w:numId w:val="14"/>
        </w:numPr>
        <w:rPr>
          <w:rFonts w:ascii="Times New Roman" w:hAnsi="Times New Roman" w:cs="Times New Roman"/>
        </w:rPr>
      </w:pPr>
      <w:r w:rsidRPr="009A47AA">
        <w:rPr>
          <w:rFonts w:ascii="Times New Roman" w:hAnsi="Times New Roman" w:cs="Times New Roman"/>
        </w:rPr>
        <w:t xml:space="preserve">Hide version information. </w:t>
      </w:r>
    </w:p>
    <w:p w14:paraId="2E34F99C" w14:textId="77777777" w:rsidR="009A47AA" w:rsidRPr="009A47AA" w:rsidRDefault="009A47AA" w:rsidP="009A47AA">
      <w:pPr>
        <w:numPr>
          <w:ilvl w:val="0"/>
          <w:numId w:val="14"/>
        </w:numPr>
        <w:rPr>
          <w:rFonts w:ascii="Times New Roman" w:hAnsi="Times New Roman" w:cs="Times New Roman"/>
        </w:rPr>
      </w:pPr>
      <w:r w:rsidRPr="009A47AA">
        <w:rPr>
          <w:rFonts w:ascii="Times New Roman" w:hAnsi="Times New Roman" w:cs="Times New Roman"/>
        </w:rPr>
        <w:lastRenderedPageBreak/>
        <w:t xml:space="preserve">Disable recursion </w:t>
      </w:r>
      <w:proofErr w:type="gramStart"/>
      <w:r w:rsidRPr="009A47AA">
        <w:rPr>
          <w:rFonts w:ascii="Times New Roman" w:hAnsi="Times New Roman" w:cs="Times New Roman"/>
        </w:rPr>
        <w:t>where</w:t>
      </w:r>
      <w:proofErr w:type="gramEnd"/>
      <w:r w:rsidRPr="009A47AA">
        <w:rPr>
          <w:rFonts w:ascii="Times New Roman" w:hAnsi="Times New Roman" w:cs="Times New Roman"/>
        </w:rPr>
        <w:t xml:space="preserve"> unnecessary. </w:t>
      </w:r>
    </w:p>
    <w:p w14:paraId="415898A8"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364D1011">
          <v:rect id="_x0000_i1237" style="width:0;height:1.5pt" o:hralign="center" o:hrstd="t" o:hr="t" fillcolor="#a0a0a0" stroked="f"/>
        </w:pict>
      </w:r>
    </w:p>
    <w:p w14:paraId="7EE54DB4"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Implement DNSSEC</w:t>
      </w:r>
    </w:p>
    <w:p w14:paraId="3DE2E914"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Use DNS Security Extensions (DNSSEC) to improve the authenticity and integrity of DNS responses.</w:t>
      </w:r>
    </w:p>
    <w:p w14:paraId="45147351"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456E2B73">
          <v:rect id="_x0000_i1238" style="width:0;height:1.5pt" o:hralign="center" o:hrstd="t" o:hr="t" fillcolor="#a0a0a0" stroked="f"/>
        </w:pict>
      </w:r>
    </w:p>
    <w:p w14:paraId="3C98B61B"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Continuous Monitoring</w:t>
      </w:r>
    </w:p>
    <w:p w14:paraId="498EEED1" w14:textId="77777777" w:rsidR="009A47AA" w:rsidRPr="009A47AA" w:rsidRDefault="009A47AA" w:rsidP="009A47AA">
      <w:pPr>
        <w:numPr>
          <w:ilvl w:val="0"/>
          <w:numId w:val="15"/>
        </w:numPr>
        <w:rPr>
          <w:rFonts w:ascii="Times New Roman" w:hAnsi="Times New Roman" w:cs="Times New Roman"/>
        </w:rPr>
      </w:pPr>
      <w:r w:rsidRPr="009A47AA">
        <w:rPr>
          <w:rFonts w:ascii="Times New Roman" w:hAnsi="Times New Roman" w:cs="Times New Roman"/>
        </w:rPr>
        <w:t xml:space="preserve">Monitor DNS logs. </w:t>
      </w:r>
    </w:p>
    <w:p w14:paraId="0B6CACEF" w14:textId="77777777" w:rsidR="009A47AA" w:rsidRPr="009A47AA" w:rsidRDefault="009A47AA" w:rsidP="009A47AA">
      <w:pPr>
        <w:numPr>
          <w:ilvl w:val="0"/>
          <w:numId w:val="15"/>
        </w:numPr>
        <w:rPr>
          <w:rFonts w:ascii="Times New Roman" w:hAnsi="Times New Roman" w:cs="Times New Roman"/>
        </w:rPr>
      </w:pPr>
      <w:r w:rsidRPr="009A47AA">
        <w:rPr>
          <w:rFonts w:ascii="Times New Roman" w:hAnsi="Times New Roman" w:cs="Times New Roman"/>
        </w:rPr>
        <w:t xml:space="preserve">Conduct regular DNS security audits. </w:t>
      </w:r>
    </w:p>
    <w:p w14:paraId="6332FA9B" w14:textId="77777777" w:rsidR="009A47AA" w:rsidRPr="009A47AA" w:rsidRDefault="009A47AA" w:rsidP="009A47AA">
      <w:pPr>
        <w:numPr>
          <w:ilvl w:val="0"/>
          <w:numId w:val="15"/>
        </w:numPr>
        <w:rPr>
          <w:rFonts w:ascii="Times New Roman" w:hAnsi="Times New Roman" w:cs="Times New Roman"/>
        </w:rPr>
      </w:pPr>
      <w:r w:rsidRPr="009A47AA">
        <w:rPr>
          <w:rFonts w:ascii="Times New Roman" w:hAnsi="Times New Roman" w:cs="Times New Roman"/>
        </w:rPr>
        <w:t xml:space="preserve">Detect unauthorized DNS requests. </w:t>
      </w:r>
    </w:p>
    <w:p w14:paraId="35C4E57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E85BB5C">
          <v:rect id="_x0000_i1239" style="width:0;height:1.5pt" o:hralign="center" o:hrstd="t" o:hr="t" fillcolor="#a0a0a0" stroked="f"/>
        </w:pict>
      </w:r>
    </w:p>
    <w:p w14:paraId="5DA432A4"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Best Practices</w:t>
      </w:r>
    </w:p>
    <w:p w14:paraId="7F3795B1"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Restrict AXFR to trusted DNS servers. </w:t>
      </w:r>
    </w:p>
    <w:p w14:paraId="12769885"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Use firewall rules to protect DNS services. </w:t>
      </w:r>
    </w:p>
    <w:p w14:paraId="6AC5EB79"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Regularly audit DNS configurations. </w:t>
      </w:r>
    </w:p>
    <w:p w14:paraId="45E773E6"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Minimize exposed DNS information. </w:t>
      </w:r>
    </w:p>
    <w:p w14:paraId="5B560A9B"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Perform periodic penetration testing. </w:t>
      </w:r>
    </w:p>
    <w:p w14:paraId="0EE1C42A" w14:textId="77777777" w:rsidR="009A47AA" w:rsidRPr="009A47AA" w:rsidRDefault="009A47AA" w:rsidP="009A47AA">
      <w:pPr>
        <w:numPr>
          <w:ilvl w:val="0"/>
          <w:numId w:val="16"/>
        </w:numPr>
        <w:rPr>
          <w:rFonts w:ascii="Times New Roman" w:hAnsi="Times New Roman" w:cs="Times New Roman"/>
        </w:rPr>
      </w:pPr>
      <w:r w:rsidRPr="009A47AA">
        <w:rPr>
          <w:rFonts w:ascii="Times New Roman" w:hAnsi="Times New Roman" w:cs="Times New Roman"/>
        </w:rPr>
        <w:t xml:space="preserve">Monitor DNS traffic continuously. </w:t>
      </w:r>
    </w:p>
    <w:p w14:paraId="062F294C"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5B71976E">
          <v:rect id="_x0000_i1240" style="width:0;height:1.5pt" o:hralign="center" o:hrstd="t" o:hr="t" fillcolor="#a0a0a0" stroked="f"/>
        </w:pict>
      </w:r>
    </w:p>
    <w:p w14:paraId="5A4FF843"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Conclusion</w:t>
      </w:r>
    </w:p>
    <w:p w14:paraId="48F41042"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Permitting unrestricted DNS Zone Transfers poses a significant security risk by exposing valuable organizational information. Proper DNS configuration, access restrictions, DNSSEC implementation, and continuous monitoring help protect the organization's DNS infrastructure.</w:t>
      </w:r>
    </w:p>
    <w:p w14:paraId="56209FB9"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pict w14:anchorId="2FCB3D17">
          <v:rect id="_x0000_i1241" style="width:0;height:1.5pt" o:hralign="center" o:hrstd="t" o:hr="t" fillcolor="#a0a0a0" stroked="f"/>
        </w:pict>
      </w:r>
    </w:p>
    <w:p w14:paraId="3C9C5DB0" w14:textId="77777777" w:rsidR="009A47AA" w:rsidRPr="009A47AA" w:rsidRDefault="009A47AA" w:rsidP="009A47AA">
      <w:pPr>
        <w:rPr>
          <w:rFonts w:ascii="Times New Roman" w:hAnsi="Times New Roman" w:cs="Times New Roman"/>
          <w:b/>
          <w:bCs/>
        </w:rPr>
      </w:pPr>
      <w:r w:rsidRPr="009A47AA">
        <w:rPr>
          <w:rFonts w:ascii="Times New Roman" w:hAnsi="Times New Roman" w:cs="Times New Roman"/>
          <w:b/>
          <w:bCs/>
        </w:rPr>
        <w:t>Overall Conclusion</w:t>
      </w:r>
    </w:p>
    <w:p w14:paraId="55C30ED7" w14:textId="77777777" w:rsidR="009A47AA" w:rsidRPr="009A47AA" w:rsidRDefault="009A47AA" w:rsidP="009A47AA">
      <w:pPr>
        <w:rPr>
          <w:rFonts w:ascii="Times New Roman" w:hAnsi="Times New Roman" w:cs="Times New Roman"/>
        </w:rPr>
      </w:pPr>
      <w:r w:rsidRPr="009A47AA">
        <w:rPr>
          <w:rFonts w:ascii="Times New Roman" w:hAnsi="Times New Roman" w:cs="Times New Roman"/>
        </w:rPr>
        <w:t xml:space="preserve">The analysis of the Nmap, </w:t>
      </w:r>
      <w:proofErr w:type="spellStart"/>
      <w:r w:rsidRPr="009A47AA">
        <w:rPr>
          <w:rFonts w:ascii="Times New Roman" w:hAnsi="Times New Roman" w:cs="Times New Roman"/>
        </w:rPr>
        <w:t>GoPhish</w:t>
      </w:r>
      <w:proofErr w:type="spellEnd"/>
      <w:r w:rsidRPr="009A47AA">
        <w:rPr>
          <w:rFonts w:ascii="Times New Roman" w:hAnsi="Times New Roman" w:cs="Times New Roman"/>
        </w:rPr>
        <w:t xml:space="preserve">, and DNS reports demonstrates the importance of securing exposed services, educating users against phishing attacks, and protecting DNS infrastructure. Combining technical safeguards—such as firewalls, encryption, secure configurations, and DNSSEC—with administrative controls like security awareness training, strong organizational policies, and regular security assessments creates a layered </w:t>
      </w:r>
      <w:proofErr w:type="spellStart"/>
      <w:r w:rsidRPr="009A47AA">
        <w:rPr>
          <w:rFonts w:ascii="Times New Roman" w:hAnsi="Times New Roman" w:cs="Times New Roman"/>
        </w:rPr>
        <w:t>defense</w:t>
      </w:r>
      <w:proofErr w:type="spellEnd"/>
      <w:r w:rsidRPr="009A47AA">
        <w:rPr>
          <w:rFonts w:ascii="Times New Roman" w:hAnsi="Times New Roman" w:cs="Times New Roman"/>
        </w:rPr>
        <w:t xml:space="preserve"> against cyber threats.</w:t>
      </w:r>
    </w:p>
    <w:p w14:paraId="6986FAB7" w14:textId="77777777" w:rsidR="006E198A" w:rsidRPr="009A47AA" w:rsidRDefault="006E198A">
      <w:pPr>
        <w:rPr>
          <w:rFonts w:ascii="Times New Roman" w:hAnsi="Times New Roman" w:cs="Times New Roman"/>
        </w:rPr>
      </w:pPr>
    </w:p>
    <w:sectPr w:rsidR="006E198A" w:rsidRPr="009A4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19BE"/>
    <w:multiLevelType w:val="multilevel"/>
    <w:tmpl w:val="974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25D8"/>
    <w:multiLevelType w:val="multilevel"/>
    <w:tmpl w:val="EF5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22AFE"/>
    <w:multiLevelType w:val="multilevel"/>
    <w:tmpl w:val="083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45484"/>
    <w:multiLevelType w:val="multilevel"/>
    <w:tmpl w:val="180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654D2"/>
    <w:multiLevelType w:val="multilevel"/>
    <w:tmpl w:val="6D6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37162"/>
    <w:multiLevelType w:val="multilevel"/>
    <w:tmpl w:val="0D7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9256E"/>
    <w:multiLevelType w:val="multilevel"/>
    <w:tmpl w:val="68D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21CC1"/>
    <w:multiLevelType w:val="multilevel"/>
    <w:tmpl w:val="910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47662"/>
    <w:multiLevelType w:val="multilevel"/>
    <w:tmpl w:val="D6E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D39B4"/>
    <w:multiLevelType w:val="multilevel"/>
    <w:tmpl w:val="B58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5776E"/>
    <w:multiLevelType w:val="multilevel"/>
    <w:tmpl w:val="12D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26069"/>
    <w:multiLevelType w:val="multilevel"/>
    <w:tmpl w:val="C91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E33A7"/>
    <w:multiLevelType w:val="multilevel"/>
    <w:tmpl w:val="ACF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61CE1"/>
    <w:multiLevelType w:val="multilevel"/>
    <w:tmpl w:val="2ED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D72C3"/>
    <w:multiLevelType w:val="multilevel"/>
    <w:tmpl w:val="D34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34D12"/>
    <w:multiLevelType w:val="multilevel"/>
    <w:tmpl w:val="C9E4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206405">
    <w:abstractNumId w:val="1"/>
  </w:num>
  <w:num w:numId="2" w16cid:durableId="1357924265">
    <w:abstractNumId w:val="3"/>
  </w:num>
  <w:num w:numId="3" w16cid:durableId="101267652">
    <w:abstractNumId w:val="10"/>
  </w:num>
  <w:num w:numId="4" w16cid:durableId="1568103147">
    <w:abstractNumId w:val="12"/>
  </w:num>
  <w:num w:numId="5" w16cid:durableId="948242169">
    <w:abstractNumId w:val="6"/>
  </w:num>
  <w:num w:numId="6" w16cid:durableId="1449230072">
    <w:abstractNumId w:val="4"/>
  </w:num>
  <w:num w:numId="7" w16cid:durableId="1053041533">
    <w:abstractNumId w:val="8"/>
  </w:num>
  <w:num w:numId="8" w16cid:durableId="230431584">
    <w:abstractNumId w:val="11"/>
  </w:num>
  <w:num w:numId="9" w16cid:durableId="623079529">
    <w:abstractNumId w:val="9"/>
  </w:num>
  <w:num w:numId="10" w16cid:durableId="855731258">
    <w:abstractNumId w:val="5"/>
  </w:num>
  <w:num w:numId="11" w16cid:durableId="137379833">
    <w:abstractNumId w:val="7"/>
  </w:num>
  <w:num w:numId="12" w16cid:durableId="851259748">
    <w:abstractNumId w:val="15"/>
  </w:num>
  <w:num w:numId="13" w16cid:durableId="1976182792">
    <w:abstractNumId w:val="0"/>
  </w:num>
  <w:num w:numId="14" w16cid:durableId="2005233153">
    <w:abstractNumId w:val="13"/>
  </w:num>
  <w:num w:numId="15" w16cid:durableId="1106847710">
    <w:abstractNumId w:val="14"/>
  </w:num>
  <w:num w:numId="16" w16cid:durableId="1073431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AA"/>
    <w:rsid w:val="004D5BAA"/>
    <w:rsid w:val="006E198A"/>
    <w:rsid w:val="009A47AA"/>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5111"/>
  <w15:chartTrackingRefBased/>
  <w15:docId w15:val="{136368D3-1AA3-446B-8CD7-6158D0EB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7AA"/>
    <w:rPr>
      <w:rFonts w:eastAsiaTheme="majorEastAsia" w:cstheme="majorBidi"/>
      <w:color w:val="272727" w:themeColor="text1" w:themeTint="D8"/>
    </w:rPr>
  </w:style>
  <w:style w:type="paragraph" w:styleId="Title">
    <w:name w:val="Title"/>
    <w:basedOn w:val="Normal"/>
    <w:next w:val="Normal"/>
    <w:link w:val="TitleChar"/>
    <w:uiPriority w:val="10"/>
    <w:qFormat/>
    <w:rsid w:val="009A4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7AA"/>
    <w:pPr>
      <w:spacing w:before="160"/>
      <w:jc w:val="center"/>
    </w:pPr>
    <w:rPr>
      <w:i/>
      <w:iCs/>
      <w:color w:val="404040" w:themeColor="text1" w:themeTint="BF"/>
    </w:rPr>
  </w:style>
  <w:style w:type="character" w:customStyle="1" w:styleId="QuoteChar">
    <w:name w:val="Quote Char"/>
    <w:basedOn w:val="DefaultParagraphFont"/>
    <w:link w:val="Quote"/>
    <w:uiPriority w:val="29"/>
    <w:rsid w:val="009A47AA"/>
    <w:rPr>
      <w:i/>
      <w:iCs/>
      <w:color w:val="404040" w:themeColor="text1" w:themeTint="BF"/>
    </w:rPr>
  </w:style>
  <w:style w:type="paragraph" w:styleId="ListParagraph">
    <w:name w:val="List Paragraph"/>
    <w:basedOn w:val="Normal"/>
    <w:uiPriority w:val="34"/>
    <w:qFormat/>
    <w:rsid w:val="009A47AA"/>
    <w:pPr>
      <w:ind w:left="720"/>
      <w:contextualSpacing/>
    </w:pPr>
  </w:style>
  <w:style w:type="character" w:styleId="IntenseEmphasis">
    <w:name w:val="Intense Emphasis"/>
    <w:basedOn w:val="DefaultParagraphFont"/>
    <w:uiPriority w:val="21"/>
    <w:qFormat/>
    <w:rsid w:val="009A47AA"/>
    <w:rPr>
      <w:i/>
      <w:iCs/>
      <w:color w:val="0F4761" w:themeColor="accent1" w:themeShade="BF"/>
    </w:rPr>
  </w:style>
  <w:style w:type="paragraph" w:styleId="IntenseQuote">
    <w:name w:val="Intense Quote"/>
    <w:basedOn w:val="Normal"/>
    <w:next w:val="Normal"/>
    <w:link w:val="IntenseQuoteChar"/>
    <w:uiPriority w:val="30"/>
    <w:qFormat/>
    <w:rsid w:val="009A4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7AA"/>
    <w:rPr>
      <w:i/>
      <w:iCs/>
      <w:color w:val="0F4761" w:themeColor="accent1" w:themeShade="BF"/>
    </w:rPr>
  </w:style>
  <w:style w:type="character" w:styleId="IntenseReference">
    <w:name w:val="Intense Reference"/>
    <w:basedOn w:val="DefaultParagraphFont"/>
    <w:uiPriority w:val="32"/>
    <w:qFormat/>
    <w:rsid w:val="009A4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107948">
      <w:bodyDiv w:val="1"/>
      <w:marLeft w:val="0"/>
      <w:marRight w:val="0"/>
      <w:marTop w:val="0"/>
      <w:marBottom w:val="0"/>
      <w:divBdr>
        <w:top w:val="none" w:sz="0" w:space="0" w:color="auto"/>
        <w:left w:val="none" w:sz="0" w:space="0" w:color="auto"/>
        <w:bottom w:val="none" w:sz="0" w:space="0" w:color="auto"/>
        <w:right w:val="none" w:sz="0" w:space="0" w:color="auto"/>
      </w:divBdr>
      <w:divsChild>
        <w:div w:id="2095318654">
          <w:marLeft w:val="0"/>
          <w:marRight w:val="0"/>
          <w:marTop w:val="0"/>
          <w:marBottom w:val="0"/>
          <w:divBdr>
            <w:top w:val="none" w:sz="0" w:space="0" w:color="auto"/>
            <w:left w:val="none" w:sz="0" w:space="0" w:color="auto"/>
            <w:bottom w:val="none" w:sz="0" w:space="0" w:color="auto"/>
            <w:right w:val="none" w:sz="0" w:space="0" w:color="auto"/>
          </w:divBdr>
          <w:divsChild>
            <w:div w:id="880098275">
              <w:marLeft w:val="0"/>
              <w:marRight w:val="0"/>
              <w:marTop w:val="0"/>
              <w:marBottom w:val="0"/>
              <w:divBdr>
                <w:top w:val="none" w:sz="0" w:space="0" w:color="auto"/>
                <w:left w:val="none" w:sz="0" w:space="0" w:color="auto"/>
                <w:bottom w:val="none" w:sz="0" w:space="0" w:color="auto"/>
                <w:right w:val="none" w:sz="0" w:space="0" w:color="auto"/>
              </w:divBdr>
            </w:div>
          </w:divsChild>
        </w:div>
        <w:div w:id="1084955411">
          <w:marLeft w:val="0"/>
          <w:marRight w:val="0"/>
          <w:marTop w:val="0"/>
          <w:marBottom w:val="0"/>
          <w:divBdr>
            <w:top w:val="none" w:sz="0" w:space="0" w:color="auto"/>
            <w:left w:val="none" w:sz="0" w:space="0" w:color="auto"/>
            <w:bottom w:val="none" w:sz="0" w:space="0" w:color="auto"/>
            <w:right w:val="none" w:sz="0" w:space="0" w:color="auto"/>
          </w:divBdr>
          <w:divsChild>
            <w:div w:id="1155879636">
              <w:marLeft w:val="0"/>
              <w:marRight w:val="0"/>
              <w:marTop w:val="0"/>
              <w:marBottom w:val="0"/>
              <w:divBdr>
                <w:top w:val="none" w:sz="0" w:space="0" w:color="auto"/>
                <w:left w:val="none" w:sz="0" w:space="0" w:color="auto"/>
                <w:bottom w:val="none" w:sz="0" w:space="0" w:color="auto"/>
                <w:right w:val="none" w:sz="0" w:space="0" w:color="auto"/>
              </w:divBdr>
            </w:div>
          </w:divsChild>
        </w:div>
        <w:div w:id="871501334">
          <w:marLeft w:val="0"/>
          <w:marRight w:val="0"/>
          <w:marTop w:val="0"/>
          <w:marBottom w:val="0"/>
          <w:divBdr>
            <w:top w:val="none" w:sz="0" w:space="0" w:color="auto"/>
            <w:left w:val="none" w:sz="0" w:space="0" w:color="auto"/>
            <w:bottom w:val="none" w:sz="0" w:space="0" w:color="auto"/>
            <w:right w:val="none" w:sz="0" w:space="0" w:color="auto"/>
          </w:divBdr>
          <w:divsChild>
            <w:div w:id="14233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6471">
      <w:bodyDiv w:val="1"/>
      <w:marLeft w:val="0"/>
      <w:marRight w:val="0"/>
      <w:marTop w:val="0"/>
      <w:marBottom w:val="0"/>
      <w:divBdr>
        <w:top w:val="none" w:sz="0" w:space="0" w:color="auto"/>
        <w:left w:val="none" w:sz="0" w:space="0" w:color="auto"/>
        <w:bottom w:val="none" w:sz="0" w:space="0" w:color="auto"/>
        <w:right w:val="none" w:sz="0" w:space="0" w:color="auto"/>
      </w:divBdr>
      <w:divsChild>
        <w:div w:id="1758594001">
          <w:marLeft w:val="0"/>
          <w:marRight w:val="0"/>
          <w:marTop w:val="0"/>
          <w:marBottom w:val="0"/>
          <w:divBdr>
            <w:top w:val="none" w:sz="0" w:space="0" w:color="auto"/>
            <w:left w:val="none" w:sz="0" w:space="0" w:color="auto"/>
            <w:bottom w:val="none" w:sz="0" w:space="0" w:color="auto"/>
            <w:right w:val="none" w:sz="0" w:space="0" w:color="auto"/>
          </w:divBdr>
          <w:divsChild>
            <w:div w:id="182860250">
              <w:marLeft w:val="0"/>
              <w:marRight w:val="0"/>
              <w:marTop w:val="0"/>
              <w:marBottom w:val="0"/>
              <w:divBdr>
                <w:top w:val="none" w:sz="0" w:space="0" w:color="auto"/>
                <w:left w:val="none" w:sz="0" w:space="0" w:color="auto"/>
                <w:bottom w:val="none" w:sz="0" w:space="0" w:color="auto"/>
                <w:right w:val="none" w:sz="0" w:space="0" w:color="auto"/>
              </w:divBdr>
            </w:div>
          </w:divsChild>
        </w:div>
        <w:div w:id="1724671347">
          <w:marLeft w:val="0"/>
          <w:marRight w:val="0"/>
          <w:marTop w:val="0"/>
          <w:marBottom w:val="0"/>
          <w:divBdr>
            <w:top w:val="none" w:sz="0" w:space="0" w:color="auto"/>
            <w:left w:val="none" w:sz="0" w:space="0" w:color="auto"/>
            <w:bottom w:val="none" w:sz="0" w:space="0" w:color="auto"/>
            <w:right w:val="none" w:sz="0" w:space="0" w:color="auto"/>
          </w:divBdr>
          <w:divsChild>
            <w:div w:id="1498887975">
              <w:marLeft w:val="0"/>
              <w:marRight w:val="0"/>
              <w:marTop w:val="0"/>
              <w:marBottom w:val="0"/>
              <w:divBdr>
                <w:top w:val="none" w:sz="0" w:space="0" w:color="auto"/>
                <w:left w:val="none" w:sz="0" w:space="0" w:color="auto"/>
                <w:bottom w:val="none" w:sz="0" w:space="0" w:color="auto"/>
                <w:right w:val="none" w:sz="0" w:space="0" w:color="auto"/>
              </w:divBdr>
            </w:div>
          </w:divsChild>
        </w:div>
        <w:div w:id="1336614187">
          <w:marLeft w:val="0"/>
          <w:marRight w:val="0"/>
          <w:marTop w:val="0"/>
          <w:marBottom w:val="0"/>
          <w:divBdr>
            <w:top w:val="none" w:sz="0" w:space="0" w:color="auto"/>
            <w:left w:val="none" w:sz="0" w:space="0" w:color="auto"/>
            <w:bottom w:val="none" w:sz="0" w:space="0" w:color="auto"/>
            <w:right w:val="none" w:sz="0" w:space="0" w:color="auto"/>
          </w:divBdr>
          <w:divsChild>
            <w:div w:id="6617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Dathu Kumar</cp:lastModifiedBy>
  <cp:revision>1</cp:revision>
  <dcterms:created xsi:type="dcterms:W3CDTF">2026-08-03T10:03:00Z</dcterms:created>
  <dcterms:modified xsi:type="dcterms:W3CDTF">2026-08-03T10:06:00Z</dcterms:modified>
</cp:coreProperties>
</file>