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7CB8" w14:textId="77777777" w:rsidR="003168B7" w:rsidRPr="00743BBF" w:rsidRDefault="00000000" w:rsidP="00743BBF">
      <w:pPr>
        <w:pStyle w:val="Heading1"/>
        <w:jc w:val="center"/>
        <w:rPr>
          <w:rFonts w:ascii="Times New Roman" w:hAnsi="Times New Roman" w:cs="Times New Roman"/>
        </w:rPr>
      </w:pPr>
      <w:r w:rsidRPr="00743BBF">
        <w:rPr>
          <w:rFonts w:ascii="Times New Roman" w:hAnsi="Times New Roman" w:cs="Times New Roman"/>
        </w:rPr>
        <w:t>Banking Application Case Study: Requirements Analysis and Positive Testing</w:t>
      </w:r>
    </w:p>
    <w:p w14:paraId="69E34B22" w14:textId="77777777" w:rsidR="003168B7" w:rsidRPr="00743BBF" w:rsidRDefault="00000000" w:rsidP="00743BBF">
      <w:pPr>
        <w:pStyle w:val="Heading2"/>
        <w:rPr>
          <w:rFonts w:ascii="Times New Roman" w:hAnsi="Times New Roman" w:cs="Times New Roman"/>
        </w:rPr>
      </w:pPr>
      <w:r w:rsidRPr="00743BBF">
        <w:rPr>
          <w:rFonts w:ascii="Times New Roman" w:hAnsi="Times New Roman" w:cs="Times New Roman"/>
        </w:rPr>
        <w:t>1. Lab Title (Domain Title)</w:t>
      </w:r>
    </w:p>
    <w:p w14:paraId="4FC6460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Requirements analysis, positive test scenario design and test case preparation for a Banking application (internet and mobile banking).</w:t>
      </w:r>
    </w:p>
    <w:p w14:paraId="04791286" w14:textId="77777777" w:rsidR="003168B7" w:rsidRPr="00743BBF" w:rsidRDefault="00000000" w:rsidP="00743BBF">
      <w:pPr>
        <w:rPr>
          <w:rFonts w:ascii="Times New Roman" w:hAnsi="Times New Roman" w:cs="Times New Roman"/>
        </w:rPr>
      </w:pPr>
      <w:r w:rsidRPr="00743BBF">
        <w:rPr>
          <w:rFonts w:ascii="Times New Roman" w:hAnsi="Times New Roman" w:cs="Times New Roman"/>
          <w:b/>
          <w:bCs/>
        </w:rPr>
        <w:t>Domain:</w:t>
      </w:r>
      <w:r w:rsidRPr="00743BBF">
        <w:rPr>
          <w:rFonts w:ascii="Times New Roman" w:hAnsi="Times New Roman" w:cs="Times New Roman"/>
        </w:rPr>
        <w:t xml:space="preserve"> Banking and finance, web and mobile transactional system, software testing.</w:t>
      </w:r>
    </w:p>
    <w:p w14:paraId="33C856F4" w14:textId="77777777" w:rsidR="003168B7" w:rsidRPr="00743BBF" w:rsidRDefault="00000000" w:rsidP="00743BBF">
      <w:pPr>
        <w:pStyle w:val="Heading2"/>
        <w:rPr>
          <w:rFonts w:ascii="Times New Roman" w:hAnsi="Times New Roman" w:cs="Times New Roman"/>
        </w:rPr>
      </w:pPr>
      <w:r w:rsidRPr="00743BBF">
        <w:rPr>
          <w:rFonts w:ascii="Times New Roman" w:hAnsi="Times New Roman" w:cs="Times New Roman"/>
        </w:rPr>
        <w:t>2. Aim</w:t>
      </w:r>
    </w:p>
    <w:p w14:paraId="27BC91E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To study a Banking application, identify and analyze its functional and non-functional requirements, design positive test scenarios for valid customer and bank staff flows, and prepare and execute test cases to confirm that the application handles accounts and money transactions as specified.</w:t>
      </w:r>
    </w:p>
    <w:p w14:paraId="08370F49" w14:textId="77777777" w:rsidR="003168B7" w:rsidRPr="00743BBF" w:rsidRDefault="00000000" w:rsidP="00743BBF">
      <w:pPr>
        <w:pStyle w:val="Heading2"/>
        <w:rPr>
          <w:rFonts w:ascii="Times New Roman" w:hAnsi="Times New Roman" w:cs="Times New Roman"/>
        </w:rPr>
      </w:pPr>
      <w:r w:rsidRPr="00743BBF">
        <w:rPr>
          <w:rFonts w:ascii="Times New Roman" w:hAnsi="Times New Roman" w:cs="Times New Roman"/>
        </w:rPr>
        <w:t>3. Problem Statement</w:t>
      </w:r>
    </w:p>
    <w:p w14:paraId="4352235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 bank lets customers check balances, move money, pay bills and manage deposits online, around the clock. Any error in a balance, a transfer amount, a limit or an alert means real money in the wrong place and a loss of trust. The application must be accurate, secure and consistent. The task is to:</w:t>
      </w:r>
    </w:p>
    <w:p w14:paraId="412350F8" w14:textId="77777777" w:rsidR="003168B7" w:rsidRPr="00743BBF" w:rsidRDefault="00000000" w:rsidP="00743BBF">
      <w:pPr>
        <w:pStyle w:val="ListParagraph"/>
        <w:numPr>
          <w:ilvl w:val="0"/>
          <w:numId w:val="2"/>
        </w:numPr>
        <w:rPr>
          <w:rFonts w:ascii="Times New Roman" w:hAnsi="Times New Roman" w:cs="Times New Roman"/>
        </w:rPr>
      </w:pPr>
      <w:r w:rsidRPr="00743BBF">
        <w:rPr>
          <w:rFonts w:ascii="Times New Roman" w:hAnsi="Times New Roman" w:cs="Times New Roman"/>
        </w:rPr>
        <w:t>Identify and analyze the requirements of the Banking application.</w:t>
      </w:r>
    </w:p>
    <w:p w14:paraId="02E61E0D" w14:textId="77777777" w:rsidR="003168B7" w:rsidRPr="00743BBF" w:rsidRDefault="00000000" w:rsidP="00743BBF">
      <w:pPr>
        <w:pStyle w:val="ListParagraph"/>
        <w:numPr>
          <w:ilvl w:val="0"/>
          <w:numId w:val="2"/>
        </w:numPr>
        <w:rPr>
          <w:rFonts w:ascii="Times New Roman" w:hAnsi="Times New Roman" w:cs="Times New Roman"/>
        </w:rPr>
      </w:pPr>
      <w:r w:rsidRPr="00743BBF">
        <w:rPr>
          <w:rFonts w:ascii="Times New Roman" w:hAnsi="Times New Roman" w:cs="Times New Roman"/>
        </w:rPr>
        <w:t>Derive positive scenarios (valid inputs and expected flows) from each requirement and business rule.</w:t>
      </w:r>
    </w:p>
    <w:p w14:paraId="511B9809" w14:textId="77777777" w:rsidR="003168B7" w:rsidRPr="00743BBF" w:rsidRDefault="00000000" w:rsidP="00743BBF">
      <w:pPr>
        <w:pStyle w:val="ListParagraph"/>
        <w:numPr>
          <w:ilvl w:val="0"/>
          <w:numId w:val="2"/>
        </w:numPr>
        <w:rPr>
          <w:rFonts w:ascii="Times New Roman" w:hAnsi="Times New Roman" w:cs="Times New Roman"/>
        </w:rPr>
      </w:pPr>
      <w:r w:rsidRPr="00743BBF">
        <w:rPr>
          <w:rFonts w:ascii="Times New Roman" w:hAnsi="Times New Roman" w:cs="Times New Roman"/>
        </w:rPr>
        <w:t>Prepare detailed test cases, execute them, and report the results.</w:t>
      </w:r>
    </w:p>
    <w:p w14:paraId="2AA47DC5" w14:textId="77777777" w:rsidR="003168B7" w:rsidRPr="00743BBF" w:rsidRDefault="00000000" w:rsidP="00743BBF">
      <w:pPr>
        <w:pStyle w:val="Heading3"/>
        <w:rPr>
          <w:rFonts w:ascii="Times New Roman" w:hAnsi="Times New Roman" w:cs="Times New Roman"/>
        </w:rPr>
      </w:pPr>
      <w:r w:rsidRPr="00743BBF">
        <w:rPr>
          <w:rFonts w:ascii="Times New Roman" w:hAnsi="Times New Roman" w:cs="Times New Roman"/>
        </w:rPr>
        <w:t>3.1 Requirement Analysis</w:t>
      </w:r>
    </w:p>
    <w:p w14:paraId="0379B9A6" w14:textId="77777777" w:rsidR="003168B7" w:rsidRPr="00743BBF" w:rsidRDefault="00000000" w:rsidP="00743BBF">
      <w:pPr>
        <w:rPr>
          <w:rFonts w:ascii="Times New Roman" w:hAnsi="Times New Roman" w:cs="Times New Roman"/>
        </w:rPr>
      </w:pPr>
      <w:r w:rsidRPr="00743BBF">
        <w:rPr>
          <w:rFonts w:ascii="Times New Roman" w:hAnsi="Times New Roman" w:cs="Times New Roman"/>
          <w:b/>
          <w:bCs/>
        </w:rPr>
        <w:t>Actors:</w:t>
      </w:r>
      <w:r w:rsidRPr="00743BBF">
        <w:rPr>
          <w:rFonts w:ascii="Times New Roman" w:hAnsi="Times New Roman" w:cs="Times New Roman"/>
        </w:rPr>
        <w:t xml:space="preserve"> Customer, Bank staff (back office), and external systems (core banking system, payment network for NEFT/IMPS/UPI, SMS and email service).</w:t>
      </w:r>
    </w:p>
    <w:p w14:paraId="6FD3C8ED" w14:textId="77777777" w:rsidR="003168B7" w:rsidRPr="00743BBF" w:rsidRDefault="00000000" w:rsidP="00743BBF">
      <w:pPr>
        <w:rPr>
          <w:rFonts w:ascii="Times New Roman" w:hAnsi="Times New Roman" w:cs="Times New Roman"/>
        </w:rPr>
      </w:pPr>
      <w:r w:rsidRPr="00743BBF">
        <w:rPr>
          <w:rFonts w:ascii="Times New Roman" w:hAnsi="Times New Roman" w:cs="Times New Roman"/>
          <w:b/>
          <w:bCs/>
        </w:rPr>
        <w:t>Functional requirements</w:t>
      </w:r>
    </w:p>
    <w:tbl>
      <w:tblPr>
        <w:tblStyle w:val="TableGrid"/>
        <w:tblW w:w="0" w:type="auto"/>
        <w:tblLayout w:type="fixed"/>
        <w:tblLook w:val="0420" w:firstRow="1" w:lastRow="0" w:firstColumn="0" w:lastColumn="0" w:noHBand="0" w:noVBand="1"/>
      </w:tblPr>
      <w:tblGrid>
        <w:gridCol w:w="936"/>
        <w:gridCol w:w="3116"/>
        <w:gridCol w:w="5307"/>
      </w:tblGrid>
      <w:tr w:rsidR="003168B7" w:rsidRPr="00743BBF" w14:paraId="6C4560B7" w14:textId="77777777">
        <w:trPr>
          <w:tblHeader/>
        </w:trPr>
        <w:tc>
          <w:tcPr>
            <w:tcW w:w="936" w:type="dxa"/>
            <w:shd w:val="clear" w:color="auto" w:fill="F2F2F2"/>
          </w:tcPr>
          <w:p w14:paraId="2AD0321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ID</w:t>
            </w:r>
          </w:p>
        </w:tc>
        <w:tc>
          <w:tcPr>
            <w:tcW w:w="3116" w:type="dxa"/>
            <w:shd w:val="clear" w:color="auto" w:fill="F2F2F2"/>
          </w:tcPr>
          <w:p w14:paraId="101DADB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Module</w:t>
            </w:r>
          </w:p>
        </w:tc>
        <w:tc>
          <w:tcPr>
            <w:tcW w:w="5307" w:type="dxa"/>
            <w:shd w:val="clear" w:color="auto" w:fill="F2F2F2"/>
          </w:tcPr>
          <w:p w14:paraId="5D9D07E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Requirement</w:t>
            </w:r>
          </w:p>
        </w:tc>
      </w:tr>
      <w:tr w:rsidR="003168B7" w:rsidRPr="00743BBF" w14:paraId="29E695CE" w14:textId="77777777">
        <w:tc>
          <w:tcPr>
            <w:tcW w:w="936" w:type="dxa"/>
          </w:tcPr>
          <w:p w14:paraId="3C9C3BF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FR-01</w:t>
            </w:r>
          </w:p>
        </w:tc>
        <w:tc>
          <w:tcPr>
            <w:tcW w:w="3116" w:type="dxa"/>
          </w:tcPr>
          <w:p w14:paraId="50B5A41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Registration</w:t>
            </w:r>
          </w:p>
        </w:tc>
        <w:tc>
          <w:tcPr>
            <w:tcW w:w="5307" w:type="dxa"/>
          </w:tcPr>
          <w:p w14:paraId="6364B7A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registers for net banking with account number and registered mobile number, verifies an OTP and sets a user ID and password</w:t>
            </w:r>
          </w:p>
        </w:tc>
      </w:tr>
      <w:tr w:rsidR="003168B7" w:rsidRPr="00743BBF" w14:paraId="0A44D6EA" w14:textId="77777777">
        <w:tc>
          <w:tcPr>
            <w:tcW w:w="936" w:type="dxa"/>
          </w:tcPr>
          <w:p w14:paraId="0E0DB74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FR-02</w:t>
            </w:r>
          </w:p>
        </w:tc>
        <w:tc>
          <w:tcPr>
            <w:tcW w:w="3116" w:type="dxa"/>
          </w:tcPr>
          <w:p w14:paraId="3F3D2EE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Login</w:t>
            </w:r>
          </w:p>
        </w:tc>
        <w:tc>
          <w:tcPr>
            <w:tcW w:w="5307" w:type="dxa"/>
          </w:tcPr>
          <w:p w14:paraId="293C52E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logs in with user ID, password and OTP (two-factor authentication)</w:t>
            </w:r>
          </w:p>
        </w:tc>
      </w:tr>
      <w:tr w:rsidR="003168B7" w:rsidRPr="00743BBF" w14:paraId="3DA45FE5" w14:textId="77777777">
        <w:tc>
          <w:tcPr>
            <w:tcW w:w="936" w:type="dxa"/>
          </w:tcPr>
          <w:p w14:paraId="0DF5799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FR-03</w:t>
            </w:r>
          </w:p>
        </w:tc>
        <w:tc>
          <w:tcPr>
            <w:tcW w:w="3116" w:type="dxa"/>
          </w:tcPr>
          <w:p w14:paraId="1D45901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Account summary</w:t>
            </w:r>
          </w:p>
        </w:tc>
        <w:tc>
          <w:tcPr>
            <w:tcW w:w="5307" w:type="dxa"/>
          </w:tcPr>
          <w:p w14:paraId="10B6533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Dashboard shows account number, type and available balance</w:t>
            </w:r>
          </w:p>
        </w:tc>
      </w:tr>
      <w:tr w:rsidR="003168B7" w:rsidRPr="00743BBF" w14:paraId="780EC3BA" w14:textId="77777777">
        <w:tc>
          <w:tcPr>
            <w:tcW w:w="936" w:type="dxa"/>
          </w:tcPr>
          <w:p w14:paraId="65FF9D0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FR-04</w:t>
            </w:r>
          </w:p>
        </w:tc>
        <w:tc>
          <w:tcPr>
            <w:tcW w:w="3116" w:type="dxa"/>
          </w:tcPr>
          <w:p w14:paraId="1A37B7F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Statements</w:t>
            </w:r>
          </w:p>
        </w:tc>
        <w:tc>
          <w:tcPr>
            <w:tcW w:w="5307" w:type="dxa"/>
          </w:tcPr>
          <w:p w14:paraId="669833F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Mini statement shows the last 10 transactions; statement for a date range can be downloaded as PDF</w:t>
            </w:r>
          </w:p>
        </w:tc>
      </w:tr>
      <w:tr w:rsidR="003168B7" w:rsidRPr="00743BBF" w14:paraId="5BB79684" w14:textId="77777777">
        <w:tc>
          <w:tcPr>
            <w:tcW w:w="936" w:type="dxa"/>
          </w:tcPr>
          <w:p w14:paraId="6977A27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FR-05</w:t>
            </w:r>
          </w:p>
        </w:tc>
        <w:tc>
          <w:tcPr>
            <w:tcW w:w="3116" w:type="dxa"/>
          </w:tcPr>
          <w:p w14:paraId="2DA09EA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Same-bank transfer</w:t>
            </w:r>
          </w:p>
        </w:tc>
        <w:tc>
          <w:tcPr>
            <w:tcW w:w="5307" w:type="dxa"/>
          </w:tcPr>
          <w:p w14:paraId="05F323F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Customer transfers money to a beneficiary in the same </w:t>
            </w:r>
            <w:r w:rsidRPr="00743BBF">
              <w:rPr>
                <w:rFonts w:ascii="Times New Roman" w:hAnsi="Times New Roman" w:cs="Times New Roman"/>
              </w:rPr>
              <w:lastRenderedPageBreak/>
              <w:t>bank</w:t>
            </w:r>
          </w:p>
        </w:tc>
      </w:tr>
      <w:tr w:rsidR="003168B7" w:rsidRPr="00743BBF" w14:paraId="1591377D" w14:textId="77777777">
        <w:tc>
          <w:tcPr>
            <w:tcW w:w="936" w:type="dxa"/>
          </w:tcPr>
          <w:p w14:paraId="2D16335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lastRenderedPageBreak/>
              <w:t>FR-06</w:t>
            </w:r>
          </w:p>
        </w:tc>
        <w:tc>
          <w:tcPr>
            <w:tcW w:w="3116" w:type="dxa"/>
          </w:tcPr>
          <w:p w14:paraId="47BCBEA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Other-bank transfer</w:t>
            </w:r>
          </w:p>
        </w:tc>
        <w:tc>
          <w:tcPr>
            <w:tcW w:w="5307" w:type="dxa"/>
          </w:tcPr>
          <w:p w14:paraId="2EEB57B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transfers by NEFT, IMPS or UPI to another bank</w:t>
            </w:r>
          </w:p>
        </w:tc>
      </w:tr>
      <w:tr w:rsidR="003168B7" w:rsidRPr="00743BBF" w14:paraId="500E9ADC" w14:textId="77777777">
        <w:tc>
          <w:tcPr>
            <w:tcW w:w="936" w:type="dxa"/>
          </w:tcPr>
          <w:p w14:paraId="7F0A83B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FR-07</w:t>
            </w:r>
          </w:p>
        </w:tc>
        <w:tc>
          <w:tcPr>
            <w:tcW w:w="3116" w:type="dxa"/>
          </w:tcPr>
          <w:p w14:paraId="516CAE8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Beneficiaries</w:t>
            </w:r>
          </w:p>
        </w:tc>
        <w:tc>
          <w:tcPr>
            <w:tcW w:w="5307" w:type="dxa"/>
          </w:tcPr>
          <w:p w14:paraId="516FFB7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adds a beneficiary after OTP verification and can delete one</w:t>
            </w:r>
          </w:p>
        </w:tc>
      </w:tr>
      <w:tr w:rsidR="003168B7" w:rsidRPr="00743BBF" w14:paraId="397E3768" w14:textId="77777777">
        <w:tc>
          <w:tcPr>
            <w:tcW w:w="936" w:type="dxa"/>
          </w:tcPr>
          <w:p w14:paraId="5B57BE3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FR-08</w:t>
            </w:r>
          </w:p>
        </w:tc>
        <w:tc>
          <w:tcPr>
            <w:tcW w:w="3116" w:type="dxa"/>
          </w:tcPr>
          <w:p w14:paraId="50292B1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Bill payment</w:t>
            </w:r>
          </w:p>
        </w:tc>
        <w:tc>
          <w:tcPr>
            <w:tcW w:w="5307" w:type="dxa"/>
          </w:tcPr>
          <w:p w14:paraId="56669C1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pays utility bills and recharges mobile numbers</w:t>
            </w:r>
          </w:p>
        </w:tc>
      </w:tr>
      <w:tr w:rsidR="003168B7" w:rsidRPr="00743BBF" w14:paraId="57846D17" w14:textId="77777777">
        <w:tc>
          <w:tcPr>
            <w:tcW w:w="936" w:type="dxa"/>
          </w:tcPr>
          <w:p w14:paraId="3A20549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FR-09</w:t>
            </w:r>
          </w:p>
        </w:tc>
        <w:tc>
          <w:tcPr>
            <w:tcW w:w="3116" w:type="dxa"/>
          </w:tcPr>
          <w:p w14:paraId="055A0D7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Fixed deposit</w:t>
            </w:r>
          </w:p>
        </w:tc>
        <w:tc>
          <w:tcPr>
            <w:tcW w:w="5307" w:type="dxa"/>
          </w:tcPr>
          <w:p w14:paraId="6AC30AD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opens, views and closes a fixed deposit</w:t>
            </w:r>
          </w:p>
        </w:tc>
      </w:tr>
      <w:tr w:rsidR="003168B7" w:rsidRPr="00743BBF" w14:paraId="31FF660F" w14:textId="77777777">
        <w:tc>
          <w:tcPr>
            <w:tcW w:w="936" w:type="dxa"/>
          </w:tcPr>
          <w:p w14:paraId="0E59FD0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FR-10</w:t>
            </w:r>
          </w:p>
        </w:tc>
        <w:tc>
          <w:tcPr>
            <w:tcW w:w="3116" w:type="dxa"/>
          </w:tcPr>
          <w:p w14:paraId="2D4C97B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Card and cheque services</w:t>
            </w:r>
          </w:p>
        </w:tc>
        <w:tc>
          <w:tcPr>
            <w:tcW w:w="5307" w:type="dxa"/>
          </w:tcPr>
          <w:p w14:paraId="6E64F45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requests a cheque book, blocks or unblocks the debit card and sets its limit</w:t>
            </w:r>
          </w:p>
        </w:tc>
      </w:tr>
      <w:tr w:rsidR="003168B7" w:rsidRPr="00743BBF" w14:paraId="241BD676" w14:textId="77777777">
        <w:tc>
          <w:tcPr>
            <w:tcW w:w="936" w:type="dxa"/>
          </w:tcPr>
          <w:p w14:paraId="2DFB120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FR-11</w:t>
            </w:r>
          </w:p>
        </w:tc>
        <w:tc>
          <w:tcPr>
            <w:tcW w:w="3116" w:type="dxa"/>
          </w:tcPr>
          <w:p w14:paraId="13EEB84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Profile</w:t>
            </w:r>
          </w:p>
        </w:tc>
        <w:tc>
          <w:tcPr>
            <w:tcW w:w="5307" w:type="dxa"/>
          </w:tcPr>
          <w:p w14:paraId="48208F0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changes password and updates email address with OTP</w:t>
            </w:r>
          </w:p>
        </w:tc>
      </w:tr>
      <w:tr w:rsidR="003168B7" w:rsidRPr="00743BBF" w14:paraId="5A466650" w14:textId="77777777">
        <w:tc>
          <w:tcPr>
            <w:tcW w:w="936" w:type="dxa"/>
          </w:tcPr>
          <w:p w14:paraId="5AFF3B5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FR-12</w:t>
            </w:r>
          </w:p>
        </w:tc>
        <w:tc>
          <w:tcPr>
            <w:tcW w:w="3116" w:type="dxa"/>
          </w:tcPr>
          <w:p w14:paraId="0C93731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Alerts</w:t>
            </w:r>
          </w:p>
        </w:tc>
        <w:tc>
          <w:tcPr>
            <w:tcW w:w="5307" w:type="dxa"/>
          </w:tcPr>
          <w:p w14:paraId="0FB2D29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SMS and email alert is sent for every debit and credit</w:t>
            </w:r>
          </w:p>
        </w:tc>
      </w:tr>
      <w:tr w:rsidR="003168B7" w:rsidRPr="00743BBF" w14:paraId="5DE428F1" w14:textId="77777777">
        <w:tc>
          <w:tcPr>
            <w:tcW w:w="936" w:type="dxa"/>
          </w:tcPr>
          <w:p w14:paraId="59CFFB6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FR-13</w:t>
            </w:r>
          </w:p>
        </w:tc>
        <w:tc>
          <w:tcPr>
            <w:tcW w:w="3116" w:type="dxa"/>
          </w:tcPr>
          <w:p w14:paraId="1AEB9CC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Transaction history</w:t>
            </w:r>
          </w:p>
        </w:tc>
        <w:tc>
          <w:tcPr>
            <w:tcW w:w="5307" w:type="dxa"/>
          </w:tcPr>
          <w:p w14:paraId="5BEAE87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Customer views history with filters and a receipt for each transaction</w:t>
            </w:r>
          </w:p>
        </w:tc>
      </w:tr>
      <w:tr w:rsidR="003168B7" w:rsidRPr="00743BBF" w14:paraId="487FE249" w14:textId="77777777">
        <w:tc>
          <w:tcPr>
            <w:tcW w:w="936" w:type="dxa"/>
          </w:tcPr>
          <w:p w14:paraId="150382F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FR-14</w:t>
            </w:r>
          </w:p>
        </w:tc>
        <w:tc>
          <w:tcPr>
            <w:tcW w:w="3116" w:type="dxa"/>
          </w:tcPr>
          <w:p w14:paraId="42C4EAC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Logout and session</w:t>
            </w:r>
          </w:p>
        </w:tc>
        <w:tc>
          <w:tcPr>
            <w:tcW w:w="5307" w:type="dxa"/>
          </w:tcPr>
          <w:p w14:paraId="1770412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Session ends on logout or after 5 minutes of inactivity</w:t>
            </w:r>
          </w:p>
        </w:tc>
      </w:tr>
      <w:tr w:rsidR="003168B7" w:rsidRPr="00743BBF" w14:paraId="707FA8BB" w14:textId="77777777">
        <w:tc>
          <w:tcPr>
            <w:tcW w:w="936" w:type="dxa"/>
          </w:tcPr>
          <w:p w14:paraId="6D18ED0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FR-15</w:t>
            </w:r>
          </w:p>
        </w:tc>
        <w:tc>
          <w:tcPr>
            <w:tcW w:w="3116" w:type="dxa"/>
          </w:tcPr>
          <w:p w14:paraId="704AE01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Back office</w:t>
            </w:r>
          </w:p>
        </w:tc>
        <w:tc>
          <w:tcPr>
            <w:tcW w:w="5307" w:type="dxa"/>
          </w:tcPr>
          <w:p w14:paraId="0383C09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Bank staff review and approve service requests such as cheque book requests</w:t>
            </w:r>
          </w:p>
        </w:tc>
      </w:tr>
    </w:tbl>
    <w:p w14:paraId="6C790C43" w14:textId="77777777" w:rsidR="003168B7" w:rsidRPr="00743BBF" w:rsidRDefault="00000000" w:rsidP="00743BBF">
      <w:pPr>
        <w:rPr>
          <w:rFonts w:ascii="Times New Roman" w:hAnsi="Times New Roman" w:cs="Times New Roman"/>
        </w:rPr>
      </w:pPr>
      <w:r w:rsidRPr="00743BBF">
        <w:rPr>
          <w:rFonts w:ascii="Times New Roman" w:hAnsi="Times New Roman" w:cs="Times New Roman"/>
          <w:b/>
          <w:bCs/>
        </w:rPr>
        <w:t>Non-functional requirements</w:t>
      </w:r>
    </w:p>
    <w:tbl>
      <w:tblPr>
        <w:tblStyle w:val="TableGrid"/>
        <w:tblW w:w="0" w:type="auto"/>
        <w:tblLayout w:type="fixed"/>
        <w:tblLook w:val="0420" w:firstRow="1" w:lastRow="0" w:firstColumn="0" w:lastColumn="0" w:noHBand="0" w:noVBand="1"/>
      </w:tblPr>
      <w:tblGrid>
        <w:gridCol w:w="1260"/>
        <w:gridCol w:w="2050"/>
        <w:gridCol w:w="6049"/>
      </w:tblGrid>
      <w:tr w:rsidR="003168B7" w:rsidRPr="00743BBF" w14:paraId="50E5D037" w14:textId="77777777">
        <w:trPr>
          <w:tblHeader/>
        </w:trPr>
        <w:tc>
          <w:tcPr>
            <w:tcW w:w="1260" w:type="dxa"/>
            <w:shd w:val="clear" w:color="auto" w:fill="F2F2F2"/>
          </w:tcPr>
          <w:p w14:paraId="7AD849C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ID</w:t>
            </w:r>
          </w:p>
        </w:tc>
        <w:tc>
          <w:tcPr>
            <w:tcW w:w="2050" w:type="dxa"/>
            <w:shd w:val="clear" w:color="auto" w:fill="F2F2F2"/>
          </w:tcPr>
          <w:p w14:paraId="5692E5E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Category</w:t>
            </w:r>
          </w:p>
        </w:tc>
        <w:tc>
          <w:tcPr>
            <w:tcW w:w="6049" w:type="dxa"/>
            <w:shd w:val="clear" w:color="auto" w:fill="F2F2F2"/>
          </w:tcPr>
          <w:p w14:paraId="5C8AB8F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Requirement</w:t>
            </w:r>
          </w:p>
        </w:tc>
      </w:tr>
      <w:tr w:rsidR="003168B7" w:rsidRPr="00743BBF" w14:paraId="69CD1C78" w14:textId="77777777">
        <w:tc>
          <w:tcPr>
            <w:tcW w:w="1260" w:type="dxa"/>
          </w:tcPr>
          <w:p w14:paraId="1B719F9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NFR-01</w:t>
            </w:r>
          </w:p>
        </w:tc>
        <w:tc>
          <w:tcPr>
            <w:tcW w:w="2050" w:type="dxa"/>
          </w:tcPr>
          <w:p w14:paraId="7103C32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Performance</w:t>
            </w:r>
          </w:p>
        </w:tc>
        <w:tc>
          <w:tcPr>
            <w:tcW w:w="6049" w:type="dxa"/>
          </w:tcPr>
          <w:p w14:paraId="3863DAC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Pages load in under 3 seconds with 10,000 concurrent users</w:t>
            </w:r>
          </w:p>
        </w:tc>
      </w:tr>
      <w:tr w:rsidR="003168B7" w:rsidRPr="00743BBF" w14:paraId="7DF42967" w14:textId="77777777">
        <w:tc>
          <w:tcPr>
            <w:tcW w:w="1260" w:type="dxa"/>
          </w:tcPr>
          <w:p w14:paraId="7CCA246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NFR-02</w:t>
            </w:r>
          </w:p>
        </w:tc>
        <w:tc>
          <w:tcPr>
            <w:tcW w:w="2050" w:type="dxa"/>
          </w:tcPr>
          <w:p w14:paraId="71E4349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Security</w:t>
            </w:r>
          </w:p>
        </w:tc>
        <w:tc>
          <w:tcPr>
            <w:tcW w:w="6049" w:type="dxa"/>
          </w:tcPr>
          <w:p w14:paraId="5AC2CB0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TLS encryption, passwords stored as hashes, two-factor authentication, audit log of every transaction</w:t>
            </w:r>
          </w:p>
        </w:tc>
      </w:tr>
      <w:tr w:rsidR="003168B7" w:rsidRPr="00743BBF" w14:paraId="281319E1" w14:textId="77777777">
        <w:tc>
          <w:tcPr>
            <w:tcW w:w="1260" w:type="dxa"/>
          </w:tcPr>
          <w:p w14:paraId="1AE54E6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NFR-03</w:t>
            </w:r>
          </w:p>
        </w:tc>
        <w:tc>
          <w:tcPr>
            <w:tcW w:w="2050" w:type="dxa"/>
          </w:tcPr>
          <w:p w14:paraId="69FD942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Reliability</w:t>
            </w:r>
          </w:p>
        </w:tc>
        <w:tc>
          <w:tcPr>
            <w:tcW w:w="6049" w:type="dxa"/>
          </w:tcPr>
          <w:p w14:paraId="402A0BC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99.99% availability; every transaction is complete or fully rolled back (no half-done transfer)</w:t>
            </w:r>
          </w:p>
        </w:tc>
      </w:tr>
      <w:tr w:rsidR="003168B7" w:rsidRPr="00743BBF" w14:paraId="444AFEB4" w14:textId="77777777">
        <w:tc>
          <w:tcPr>
            <w:tcW w:w="1260" w:type="dxa"/>
          </w:tcPr>
          <w:p w14:paraId="7FD489E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NFR-04</w:t>
            </w:r>
          </w:p>
        </w:tc>
        <w:tc>
          <w:tcPr>
            <w:tcW w:w="2050" w:type="dxa"/>
          </w:tcPr>
          <w:p w14:paraId="17BA5EF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Accuracy</w:t>
            </w:r>
          </w:p>
        </w:tc>
        <w:tc>
          <w:tcPr>
            <w:tcW w:w="6049" w:type="dxa"/>
          </w:tcPr>
          <w:p w14:paraId="63DA2F0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Balances and interest calculated to two decimal places with no rounding errors</w:t>
            </w:r>
          </w:p>
        </w:tc>
      </w:tr>
      <w:tr w:rsidR="003168B7" w:rsidRPr="00743BBF" w14:paraId="6FBC10E7" w14:textId="77777777">
        <w:tc>
          <w:tcPr>
            <w:tcW w:w="1260" w:type="dxa"/>
          </w:tcPr>
          <w:p w14:paraId="0C1A0D1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NFR-05</w:t>
            </w:r>
          </w:p>
        </w:tc>
        <w:tc>
          <w:tcPr>
            <w:tcW w:w="2050" w:type="dxa"/>
          </w:tcPr>
          <w:p w14:paraId="5E75130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Compatibility</w:t>
            </w:r>
          </w:p>
        </w:tc>
        <w:tc>
          <w:tcPr>
            <w:tcW w:w="6049" w:type="dxa"/>
          </w:tcPr>
          <w:p w14:paraId="4C68E8E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Works on Chrome, Firefox, Edge, and on Android and iOS apps</w:t>
            </w:r>
          </w:p>
        </w:tc>
      </w:tr>
      <w:tr w:rsidR="003168B7" w:rsidRPr="00743BBF" w14:paraId="64B87097" w14:textId="77777777">
        <w:tc>
          <w:tcPr>
            <w:tcW w:w="1260" w:type="dxa"/>
          </w:tcPr>
          <w:p w14:paraId="1CE15B1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NFR-06</w:t>
            </w:r>
          </w:p>
        </w:tc>
        <w:tc>
          <w:tcPr>
            <w:tcW w:w="2050" w:type="dxa"/>
          </w:tcPr>
          <w:p w14:paraId="0C704DD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Compliance</w:t>
            </w:r>
          </w:p>
        </w:tc>
        <w:tc>
          <w:tcPr>
            <w:tcW w:w="6049" w:type="dxa"/>
          </w:tcPr>
          <w:p w14:paraId="4B67B5D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Follows the central bank's guidelines for digital payments and data protection</w:t>
            </w:r>
          </w:p>
        </w:tc>
      </w:tr>
    </w:tbl>
    <w:p w14:paraId="12C44F7D" w14:textId="77777777" w:rsidR="003168B7" w:rsidRPr="00743BBF" w:rsidRDefault="00000000" w:rsidP="00743BBF">
      <w:pPr>
        <w:rPr>
          <w:rFonts w:ascii="Times New Roman" w:hAnsi="Times New Roman" w:cs="Times New Roman"/>
        </w:rPr>
      </w:pPr>
      <w:r w:rsidRPr="00743BBF">
        <w:rPr>
          <w:rFonts w:ascii="Times New Roman" w:hAnsi="Times New Roman" w:cs="Times New Roman"/>
          <w:b/>
          <w:bCs/>
        </w:rPr>
        <w:t>Business rules (used for boundary analysis)</w:t>
      </w:r>
    </w:p>
    <w:p w14:paraId="102A20D7" w14:textId="77777777" w:rsidR="003168B7" w:rsidRPr="00743BBF" w:rsidRDefault="00000000" w:rsidP="00743BBF">
      <w:pPr>
        <w:pStyle w:val="ListParagraph"/>
        <w:numPr>
          <w:ilvl w:val="0"/>
          <w:numId w:val="3"/>
        </w:numPr>
        <w:rPr>
          <w:rFonts w:ascii="Times New Roman" w:hAnsi="Times New Roman" w:cs="Times New Roman"/>
        </w:rPr>
      </w:pPr>
      <w:r w:rsidRPr="00743BBF">
        <w:rPr>
          <w:rFonts w:ascii="Times New Roman" w:hAnsi="Times New Roman" w:cs="Times New Roman"/>
        </w:rPr>
        <w:t>Minimum balance to be maintained is ₹1,000</w:t>
      </w:r>
    </w:p>
    <w:p w14:paraId="3B3A94F3" w14:textId="77777777" w:rsidR="003168B7" w:rsidRPr="00743BBF" w:rsidRDefault="00000000" w:rsidP="00743BBF">
      <w:pPr>
        <w:pStyle w:val="ListParagraph"/>
        <w:numPr>
          <w:ilvl w:val="0"/>
          <w:numId w:val="3"/>
        </w:numPr>
        <w:rPr>
          <w:rFonts w:ascii="Times New Roman" w:hAnsi="Times New Roman" w:cs="Times New Roman"/>
        </w:rPr>
      </w:pPr>
      <w:r w:rsidRPr="00743BBF">
        <w:rPr>
          <w:rFonts w:ascii="Times New Roman" w:hAnsi="Times New Roman" w:cs="Times New Roman"/>
        </w:rPr>
        <w:t>IMPS limit is ₹50,000 per transaction; total transfer limit is ₹1,00,000 per day</w:t>
      </w:r>
    </w:p>
    <w:p w14:paraId="5170F4A2" w14:textId="77777777" w:rsidR="003168B7" w:rsidRPr="00743BBF" w:rsidRDefault="00000000" w:rsidP="00743BBF">
      <w:pPr>
        <w:pStyle w:val="ListParagraph"/>
        <w:numPr>
          <w:ilvl w:val="0"/>
          <w:numId w:val="3"/>
        </w:numPr>
        <w:rPr>
          <w:rFonts w:ascii="Times New Roman" w:hAnsi="Times New Roman" w:cs="Times New Roman"/>
        </w:rPr>
      </w:pPr>
      <w:r w:rsidRPr="00743BBF">
        <w:rPr>
          <w:rFonts w:ascii="Times New Roman" w:hAnsi="Times New Roman" w:cs="Times New Roman"/>
        </w:rPr>
        <w:t>OTP has 6 digits and is valid for 3 minutes</w:t>
      </w:r>
    </w:p>
    <w:p w14:paraId="7565DA31" w14:textId="77777777" w:rsidR="003168B7" w:rsidRPr="00743BBF" w:rsidRDefault="00000000" w:rsidP="00743BBF">
      <w:pPr>
        <w:pStyle w:val="ListParagraph"/>
        <w:numPr>
          <w:ilvl w:val="0"/>
          <w:numId w:val="3"/>
        </w:numPr>
        <w:rPr>
          <w:rFonts w:ascii="Times New Roman" w:hAnsi="Times New Roman" w:cs="Times New Roman"/>
        </w:rPr>
      </w:pPr>
      <w:r w:rsidRPr="00743BBF">
        <w:rPr>
          <w:rFonts w:ascii="Times New Roman" w:hAnsi="Times New Roman" w:cs="Times New Roman"/>
        </w:rPr>
        <w:lastRenderedPageBreak/>
        <w:t>Password has at least 8 characters with upper case, lower case, digit and symbol</w:t>
      </w:r>
    </w:p>
    <w:p w14:paraId="5F7086DB" w14:textId="77777777" w:rsidR="003168B7" w:rsidRPr="00743BBF" w:rsidRDefault="00000000" w:rsidP="00743BBF">
      <w:pPr>
        <w:pStyle w:val="ListParagraph"/>
        <w:numPr>
          <w:ilvl w:val="0"/>
          <w:numId w:val="3"/>
        </w:numPr>
        <w:rPr>
          <w:rFonts w:ascii="Times New Roman" w:hAnsi="Times New Roman" w:cs="Times New Roman"/>
        </w:rPr>
      </w:pPr>
      <w:r w:rsidRPr="00743BBF">
        <w:rPr>
          <w:rFonts w:ascii="Times New Roman" w:hAnsi="Times New Roman" w:cs="Times New Roman"/>
        </w:rPr>
        <w:t>Fixed deposit minimum is ₹10,000 for 7 days to 10 years</w:t>
      </w:r>
    </w:p>
    <w:p w14:paraId="7AF25F8A" w14:textId="77777777" w:rsidR="003168B7" w:rsidRPr="00743BBF" w:rsidRDefault="00000000" w:rsidP="00743BBF">
      <w:pPr>
        <w:pStyle w:val="ListParagraph"/>
        <w:numPr>
          <w:ilvl w:val="0"/>
          <w:numId w:val="3"/>
        </w:numPr>
        <w:rPr>
          <w:rFonts w:ascii="Times New Roman" w:hAnsi="Times New Roman" w:cs="Times New Roman"/>
        </w:rPr>
      </w:pPr>
      <w:r w:rsidRPr="00743BBF">
        <w:rPr>
          <w:rFonts w:ascii="Times New Roman" w:hAnsi="Times New Roman" w:cs="Times New Roman"/>
        </w:rPr>
        <w:t>A new beneficiary is usable only after OTP verification</w:t>
      </w:r>
    </w:p>
    <w:p w14:paraId="3F48251F" w14:textId="77777777" w:rsidR="003168B7" w:rsidRPr="00743BBF" w:rsidRDefault="00000000" w:rsidP="00743BBF">
      <w:pPr>
        <w:pStyle w:val="ListParagraph"/>
        <w:numPr>
          <w:ilvl w:val="0"/>
          <w:numId w:val="3"/>
        </w:numPr>
        <w:rPr>
          <w:rFonts w:ascii="Times New Roman" w:hAnsi="Times New Roman" w:cs="Times New Roman"/>
        </w:rPr>
      </w:pPr>
      <w:r w:rsidRPr="00743BBF">
        <w:rPr>
          <w:rFonts w:ascii="Times New Roman" w:hAnsi="Times New Roman" w:cs="Times New Roman"/>
        </w:rPr>
        <w:t>Idle session ends after 5 minutes</w:t>
      </w:r>
    </w:p>
    <w:p w14:paraId="4DC4F6FE" w14:textId="77777777" w:rsidR="003168B7" w:rsidRPr="00743BBF" w:rsidRDefault="00000000" w:rsidP="00743BBF">
      <w:pPr>
        <w:pStyle w:val="Heading2"/>
        <w:rPr>
          <w:rFonts w:ascii="Times New Roman" w:hAnsi="Times New Roman" w:cs="Times New Roman"/>
        </w:rPr>
      </w:pPr>
      <w:r w:rsidRPr="00743BBF">
        <w:rPr>
          <w:rFonts w:ascii="Times New Roman" w:hAnsi="Times New Roman" w:cs="Times New Roman"/>
        </w:rPr>
        <w:t>4. Software Requirements</w:t>
      </w:r>
    </w:p>
    <w:tbl>
      <w:tblPr>
        <w:tblStyle w:val="TableGrid"/>
        <w:tblW w:w="0" w:type="auto"/>
        <w:tblLayout w:type="fixed"/>
        <w:tblLook w:val="0420" w:firstRow="1" w:lastRow="0" w:firstColumn="0" w:lastColumn="0" w:noHBand="0" w:noVBand="1"/>
      </w:tblPr>
      <w:tblGrid>
        <w:gridCol w:w="4157"/>
        <w:gridCol w:w="5202"/>
      </w:tblGrid>
      <w:tr w:rsidR="003168B7" w:rsidRPr="00743BBF" w14:paraId="03750EC4" w14:textId="77777777">
        <w:trPr>
          <w:tblHeader/>
        </w:trPr>
        <w:tc>
          <w:tcPr>
            <w:tcW w:w="4157" w:type="dxa"/>
            <w:shd w:val="clear" w:color="auto" w:fill="F2F2F2"/>
          </w:tcPr>
          <w:p w14:paraId="18445B3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Category</w:t>
            </w:r>
          </w:p>
        </w:tc>
        <w:tc>
          <w:tcPr>
            <w:tcW w:w="5202" w:type="dxa"/>
            <w:shd w:val="clear" w:color="auto" w:fill="F2F2F2"/>
          </w:tcPr>
          <w:p w14:paraId="116C513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Details</w:t>
            </w:r>
          </w:p>
        </w:tc>
      </w:tr>
      <w:tr w:rsidR="003168B7" w:rsidRPr="00743BBF" w14:paraId="781AA8FE" w14:textId="77777777">
        <w:tc>
          <w:tcPr>
            <w:tcW w:w="4157" w:type="dxa"/>
          </w:tcPr>
          <w:p w14:paraId="3CC42FD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Application under test</w:t>
            </w:r>
          </w:p>
        </w:tc>
        <w:tc>
          <w:tcPr>
            <w:tcW w:w="5202" w:type="dxa"/>
          </w:tcPr>
          <w:p w14:paraId="4D6D607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Banking web portal, mobile app and back-office portal (test environment/URL)</w:t>
            </w:r>
          </w:p>
        </w:tc>
      </w:tr>
      <w:tr w:rsidR="003168B7" w:rsidRPr="00743BBF" w14:paraId="27727D1C" w14:textId="77777777">
        <w:tc>
          <w:tcPr>
            <w:tcW w:w="4157" w:type="dxa"/>
          </w:tcPr>
          <w:p w14:paraId="31D20A7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Operating system</w:t>
            </w:r>
          </w:p>
        </w:tc>
        <w:tc>
          <w:tcPr>
            <w:tcW w:w="5202" w:type="dxa"/>
          </w:tcPr>
          <w:p w14:paraId="61E84A2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Windows 10/11 or Ubuntu 22.04; Android 12+ and iOS 16+ for mobile</w:t>
            </w:r>
          </w:p>
        </w:tc>
      </w:tr>
      <w:tr w:rsidR="003168B7" w:rsidRPr="00743BBF" w14:paraId="010F5673" w14:textId="77777777">
        <w:tc>
          <w:tcPr>
            <w:tcW w:w="4157" w:type="dxa"/>
          </w:tcPr>
          <w:p w14:paraId="6E36701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Browsers</w:t>
            </w:r>
          </w:p>
        </w:tc>
        <w:tc>
          <w:tcPr>
            <w:tcW w:w="5202" w:type="dxa"/>
          </w:tcPr>
          <w:p w14:paraId="39760E4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Chrome, Firefox, Edge (latest versions)</w:t>
            </w:r>
          </w:p>
        </w:tc>
      </w:tr>
      <w:tr w:rsidR="003168B7" w:rsidRPr="00743BBF" w14:paraId="0461486D" w14:textId="77777777">
        <w:tc>
          <w:tcPr>
            <w:tcW w:w="4157" w:type="dxa"/>
          </w:tcPr>
          <w:p w14:paraId="44742F4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Test data</w:t>
            </w:r>
          </w:p>
        </w:tc>
        <w:tc>
          <w:tcPr>
            <w:tcW w:w="5202" w:type="dxa"/>
          </w:tcPr>
          <w:p w14:paraId="384684C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Test customer accounts with known balances, test beneficiaries and a test mobile number and email that receive OTPs and alerts</w:t>
            </w:r>
          </w:p>
        </w:tc>
      </w:tr>
      <w:tr w:rsidR="003168B7" w:rsidRPr="00743BBF" w14:paraId="6CB893AD" w14:textId="77777777">
        <w:tc>
          <w:tcPr>
            <w:tcW w:w="4157" w:type="dxa"/>
          </w:tcPr>
          <w:p w14:paraId="2324278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Test management / defect tracking</w:t>
            </w:r>
          </w:p>
        </w:tc>
        <w:tc>
          <w:tcPr>
            <w:tcW w:w="5202" w:type="dxa"/>
          </w:tcPr>
          <w:p w14:paraId="3D0E680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Excel/Google Sheets, JIRA or Bugzilla</w:t>
            </w:r>
          </w:p>
        </w:tc>
      </w:tr>
      <w:tr w:rsidR="003168B7" w:rsidRPr="00743BBF" w14:paraId="3D190659" w14:textId="77777777">
        <w:tc>
          <w:tcPr>
            <w:tcW w:w="4157" w:type="dxa"/>
          </w:tcPr>
          <w:p w14:paraId="00063F3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Automation (optional)</w:t>
            </w:r>
          </w:p>
        </w:tc>
        <w:tc>
          <w:tcPr>
            <w:tcW w:w="5202" w:type="dxa"/>
          </w:tcPr>
          <w:p w14:paraId="0AB42C6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Selenium WebDriver with TestNG/JUnit; Appium for mobile</w:t>
            </w:r>
          </w:p>
        </w:tc>
      </w:tr>
      <w:tr w:rsidR="003168B7" w:rsidRPr="00743BBF" w14:paraId="5FFBAB06" w14:textId="77777777">
        <w:tc>
          <w:tcPr>
            <w:tcW w:w="4157" w:type="dxa"/>
          </w:tcPr>
          <w:p w14:paraId="0415670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Performance (optional)</w:t>
            </w:r>
          </w:p>
        </w:tc>
        <w:tc>
          <w:tcPr>
            <w:tcW w:w="5202" w:type="dxa"/>
          </w:tcPr>
          <w:p w14:paraId="441E785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Apache JMeter</w:t>
            </w:r>
          </w:p>
        </w:tc>
      </w:tr>
      <w:tr w:rsidR="003168B7" w:rsidRPr="00743BBF" w14:paraId="73C8A595" w14:textId="77777777">
        <w:tc>
          <w:tcPr>
            <w:tcW w:w="4157" w:type="dxa"/>
          </w:tcPr>
          <w:p w14:paraId="54DCE3F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API testing (optional)</w:t>
            </w:r>
          </w:p>
        </w:tc>
        <w:tc>
          <w:tcPr>
            <w:tcW w:w="5202" w:type="dxa"/>
          </w:tcPr>
          <w:p w14:paraId="39224BF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Postman</w:t>
            </w:r>
          </w:p>
        </w:tc>
      </w:tr>
      <w:tr w:rsidR="003168B7" w:rsidRPr="00743BBF" w14:paraId="26671847" w14:textId="77777777">
        <w:tc>
          <w:tcPr>
            <w:tcW w:w="4157" w:type="dxa"/>
          </w:tcPr>
          <w:p w14:paraId="73852C1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Payment network</w:t>
            </w:r>
          </w:p>
        </w:tc>
        <w:tc>
          <w:tcPr>
            <w:tcW w:w="5202" w:type="dxa"/>
          </w:tcPr>
          <w:p w14:paraId="56F8EB4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Sandbox for NEFT, IMPS and UPI, and for bill payment</w:t>
            </w:r>
          </w:p>
        </w:tc>
      </w:tr>
      <w:tr w:rsidR="003168B7" w:rsidRPr="00743BBF" w14:paraId="255D7C2B" w14:textId="77777777">
        <w:tc>
          <w:tcPr>
            <w:tcW w:w="4157" w:type="dxa"/>
          </w:tcPr>
          <w:p w14:paraId="5C1B1D9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Database</w:t>
            </w:r>
          </w:p>
        </w:tc>
        <w:tc>
          <w:tcPr>
            <w:tcW w:w="5202" w:type="dxa"/>
          </w:tcPr>
          <w:p w14:paraId="174AA30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MySQL (to verify balances and the transaction ledger)</w:t>
            </w:r>
          </w:p>
        </w:tc>
      </w:tr>
      <w:tr w:rsidR="003168B7" w:rsidRPr="00743BBF" w14:paraId="6BD1AF03" w14:textId="77777777">
        <w:tc>
          <w:tcPr>
            <w:tcW w:w="4157" w:type="dxa"/>
          </w:tcPr>
          <w:p w14:paraId="0E7146A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Techniques used</w:t>
            </w:r>
          </w:p>
        </w:tc>
        <w:tc>
          <w:tcPr>
            <w:tcW w:w="5202" w:type="dxa"/>
          </w:tcPr>
          <w:p w14:paraId="2AB1388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Equivalence partitioning, boundary value analysis, use-case testing, decision tables</w:t>
            </w:r>
          </w:p>
        </w:tc>
      </w:tr>
    </w:tbl>
    <w:p w14:paraId="6633F37C" w14:textId="77777777" w:rsidR="003168B7" w:rsidRPr="00743BBF" w:rsidRDefault="00000000" w:rsidP="00743BBF">
      <w:pPr>
        <w:rPr>
          <w:rFonts w:ascii="Times New Roman" w:hAnsi="Times New Roman" w:cs="Times New Roman"/>
        </w:rPr>
      </w:pPr>
      <w:r w:rsidRPr="00743BBF">
        <w:rPr>
          <w:rFonts w:ascii="Times New Roman" w:hAnsi="Times New Roman" w:cs="Times New Roman"/>
          <w:i/>
          <w:iCs/>
        </w:rPr>
        <w:t>Note: all amounts, account numbers and names used in this report are sample test data.</w:t>
      </w:r>
    </w:p>
    <w:p w14:paraId="7210BD60" w14:textId="77777777" w:rsidR="003168B7" w:rsidRPr="00743BBF" w:rsidRDefault="00000000" w:rsidP="00743BBF">
      <w:pPr>
        <w:pStyle w:val="Heading2"/>
        <w:rPr>
          <w:rFonts w:ascii="Times New Roman" w:hAnsi="Times New Roman" w:cs="Times New Roman"/>
        </w:rPr>
      </w:pPr>
      <w:r w:rsidRPr="00743BBF">
        <w:rPr>
          <w:rFonts w:ascii="Times New Roman" w:hAnsi="Times New Roman" w:cs="Times New Roman"/>
        </w:rPr>
        <w:t>5. Positive Test Scenarios</w:t>
      </w:r>
    </w:p>
    <w:p w14:paraId="073E0A3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Positive scenarios use valid data and normal flows to confirm that each requirement works as specified.</w:t>
      </w:r>
    </w:p>
    <w:tbl>
      <w:tblPr>
        <w:tblStyle w:val="TableGrid"/>
        <w:tblW w:w="0" w:type="auto"/>
        <w:tblLayout w:type="fixed"/>
        <w:tblLook w:val="0420" w:firstRow="1" w:lastRow="0" w:firstColumn="0" w:lastColumn="0" w:noHBand="0" w:noVBand="1"/>
      </w:tblPr>
      <w:tblGrid>
        <w:gridCol w:w="868"/>
        <w:gridCol w:w="2262"/>
        <w:gridCol w:w="4681"/>
        <w:gridCol w:w="1549"/>
      </w:tblGrid>
      <w:tr w:rsidR="003168B7" w:rsidRPr="00743BBF" w14:paraId="4418AD40" w14:textId="77777777">
        <w:trPr>
          <w:tblHeader/>
        </w:trPr>
        <w:tc>
          <w:tcPr>
            <w:tcW w:w="868" w:type="dxa"/>
            <w:shd w:val="clear" w:color="auto" w:fill="F2F2F2"/>
          </w:tcPr>
          <w:p w14:paraId="721A505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ID</w:t>
            </w:r>
          </w:p>
        </w:tc>
        <w:tc>
          <w:tcPr>
            <w:tcW w:w="2262" w:type="dxa"/>
            <w:shd w:val="clear" w:color="auto" w:fill="F2F2F2"/>
          </w:tcPr>
          <w:p w14:paraId="7688350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Module</w:t>
            </w:r>
          </w:p>
        </w:tc>
        <w:tc>
          <w:tcPr>
            <w:tcW w:w="4681" w:type="dxa"/>
            <w:shd w:val="clear" w:color="auto" w:fill="F2F2F2"/>
          </w:tcPr>
          <w:p w14:paraId="626816D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Positive Scenario</w:t>
            </w:r>
          </w:p>
        </w:tc>
        <w:tc>
          <w:tcPr>
            <w:tcW w:w="1549" w:type="dxa"/>
            <w:shd w:val="clear" w:color="auto" w:fill="F2F2F2"/>
          </w:tcPr>
          <w:p w14:paraId="4E418F0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Requirement</w:t>
            </w:r>
          </w:p>
        </w:tc>
      </w:tr>
      <w:tr w:rsidR="003168B7" w:rsidRPr="00743BBF" w14:paraId="3AC75920" w14:textId="77777777">
        <w:tc>
          <w:tcPr>
            <w:tcW w:w="868" w:type="dxa"/>
          </w:tcPr>
          <w:p w14:paraId="01BB427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PS-01</w:t>
            </w:r>
          </w:p>
        </w:tc>
        <w:tc>
          <w:tcPr>
            <w:tcW w:w="2262" w:type="dxa"/>
          </w:tcPr>
          <w:p w14:paraId="07F0F33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Registration</w:t>
            </w:r>
          </w:p>
        </w:tc>
        <w:tc>
          <w:tcPr>
            <w:tcW w:w="4681" w:type="dxa"/>
          </w:tcPr>
          <w:p w14:paraId="41AF831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Register for net banking with a valid account number, registered mobile and correct OTP</w:t>
            </w:r>
          </w:p>
        </w:tc>
        <w:tc>
          <w:tcPr>
            <w:tcW w:w="1549" w:type="dxa"/>
          </w:tcPr>
          <w:p w14:paraId="0544C85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FR-01</w:t>
            </w:r>
          </w:p>
        </w:tc>
      </w:tr>
      <w:tr w:rsidR="003168B7" w:rsidRPr="00743BBF" w14:paraId="1F922FBA" w14:textId="77777777">
        <w:tc>
          <w:tcPr>
            <w:tcW w:w="868" w:type="dxa"/>
          </w:tcPr>
          <w:p w14:paraId="0CB2E31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PS-02</w:t>
            </w:r>
          </w:p>
        </w:tc>
        <w:tc>
          <w:tcPr>
            <w:tcW w:w="2262" w:type="dxa"/>
          </w:tcPr>
          <w:p w14:paraId="45BEA14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Registration</w:t>
            </w:r>
          </w:p>
        </w:tc>
        <w:tc>
          <w:tcPr>
            <w:tcW w:w="4681" w:type="dxa"/>
          </w:tcPr>
          <w:p w14:paraId="3D3D016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Set a user ID and a password that meets the complexity rule</w:t>
            </w:r>
          </w:p>
        </w:tc>
        <w:tc>
          <w:tcPr>
            <w:tcW w:w="1549" w:type="dxa"/>
          </w:tcPr>
          <w:p w14:paraId="686C58A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FR-01</w:t>
            </w:r>
          </w:p>
        </w:tc>
      </w:tr>
      <w:tr w:rsidR="003168B7" w:rsidRPr="00743BBF" w14:paraId="0DB51488" w14:textId="77777777">
        <w:tc>
          <w:tcPr>
            <w:tcW w:w="868" w:type="dxa"/>
          </w:tcPr>
          <w:p w14:paraId="463DAE5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PS-03</w:t>
            </w:r>
          </w:p>
        </w:tc>
        <w:tc>
          <w:tcPr>
            <w:tcW w:w="2262" w:type="dxa"/>
          </w:tcPr>
          <w:p w14:paraId="4756FDA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Login</w:t>
            </w:r>
          </w:p>
        </w:tc>
        <w:tc>
          <w:tcPr>
            <w:tcW w:w="4681" w:type="dxa"/>
          </w:tcPr>
          <w:p w14:paraId="6F4EB22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Log in with valid user ID, password and OTP</w:t>
            </w:r>
          </w:p>
        </w:tc>
        <w:tc>
          <w:tcPr>
            <w:tcW w:w="1549" w:type="dxa"/>
          </w:tcPr>
          <w:p w14:paraId="3915A05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FR-02</w:t>
            </w:r>
          </w:p>
        </w:tc>
      </w:tr>
      <w:tr w:rsidR="003168B7" w:rsidRPr="00743BBF" w14:paraId="2F4DDE1B" w14:textId="77777777">
        <w:tc>
          <w:tcPr>
            <w:tcW w:w="868" w:type="dxa"/>
          </w:tcPr>
          <w:p w14:paraId="76E1609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lastRenderedPageBreak/>
              <w:t>PS-04</w:t>
            </w:r>
          </w:p>
        </w:tc>
        <w:tc>
          <w:tcPr>
            <w:tcW w:w="2262" w:type="dxa"/>
          </w:tcPr>
          <w:p w14:paraId="3F43BA7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Account summary</w:t>
            </w:r>
          </w:p>
        </w:tc>
        <w:tc>
          <w:tcPr>
            <w:tcW w:w="4681" w:type="dxa"/>
          </w:tcPr>
          <w:p w14:paraId="2454CB2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View the account number, type and available balance</w:t>
            </w:r>
          </w:p>
        </w:tc>
        <w:tc>
          <w:tcPr>
            <w:tcW w:w="1549" w:type="dxa"/>
          </w:tcPr>
          <w:p w14:paraId="6401ACC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FR-03</w:t>
            </w:r>
          </w:p>
        </w:tc>
      </w:tr>
      <w:tr w:rsidR="003168B7" w:rsidRPr="00743BBF" w14:paraId="0CA1DCEC" w14:textId="77777777">
        <w:tc>
          <w:tcPr>
            <w:tcW w:w="868" w:type="dxa"/>
          </w:tcPr>
          <w:p w14:paraId="594E71C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PS-05</w:t>
            </w:r>
          </w:p>
        </w:tc>
        <w:tc>
          <w:tcPr>
            <w:tcW w:w="2262" w:type="dxa"/>
          </w:tcPr>
          <w:p w14:paraId="31707D9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Statements</w:t>
            </w:r>
          </w:p>
        </w:tc>
        <w:tc>
          <w:tcPr>
            <w:tcW w:w="4681" w:type="dxa"/>
          </w:tcPr>
          <w:p w14:paraId="438F0BE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View the mini statement of the last 10 transactions</w:t>
            </w:r>
          </w:p>
        </w:tc>
        <w:tc>
          <w:tcPr>
            <w:tcW w:w="1549" w:type="dxa"/>
          </w:tcPr>
          <w:p w14:paraId="61C98FE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FR-04</w:t>
            </w:r>
          </w:p>
        </w:tc>
      </w:tr>
      <w:tr w:rsidR="003168B7" w:rsidRPr="00743BBF" w14:paraId="4BCE84B7" w14:textId="77777777">
        <w:tc>
          <w:tcPr>
            <w:tcW w:w="868" w:type="dxa"/>
          </w:tcPr>
          <w:p w14:paraId="38A4FAF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PS-06</w:t>
            </w:r>
          </w:p>
        </w:tc>
        <w:tc>
          <w:tcPr>
            <w:tcW w:w="2262" w:type="dxa"/>
          </w:tcPr>
          <w:p w14:paraId="2C3C962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Statements</w:t>
            </w:r>
          </w:p>
        </w:tc>
        <w:tc>
          <w:tcPr>
            <w:tcW w:w="4681" w:type="dxa"/>
          </w:tcPr>
          <w:p w14:paraId="2B59D18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Download a statement for a date range as PDF</w:t>
            </w:r>
          </w:p>
        </w:tc>
        <w:tc>
          <w:tcPr>
            <w:tcW w:w="1549" w:type="dxa"/>
          </w:tcPr>
          <w:p w14:paraId="2FC8F79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FR-04</w:t>
            </w:r>
          </w:p>
        </w:tc>
      </w:tr>
      <w:tr w:rsidR="003168B7" w:rsidRPr="00743BBF" w14:paraId="691611C7" w14:textId="77777777">
        <w:tc>
          <w:tcPr>
            <w:tcW w:w="868" w:type="dxa"/>
          </w:tcPr>
          <w:p w14:paraId="4CC630C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PS-07</w:t>
            </w:r>
          </w:p>
        </w:tc>
        <w:tc>
          <w:tcPr>
            <w:tcW w:w="2262" w:type="dxa"/>
          </w:tcPr>
          <w:p w14:paraId="6A4B1DE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Beneficiaries</w:t>
            </w:r>
          </w:p>
        </w:tc>
        <w:tc>
          <w:tcPr>
            <w:tcW w:w="4681" w:type="dxa"/>
          </w:tcPr>
          <w:p w14:paraId="5EC6592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Add a same-bank beneficiary and verify it with an OTP</w:t>
            </w:r>
          </w:p>
        </w:tc>
        <w:tc>
          <w:tcPr>
            <w:tcW w:w="1549" w:type="dxa"/>
          </w:tcPr>
          <w:p w14:paraId="7A56A57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FR-07</w:t>
            </w:r>
          </w:p>
        </w:tc>
      </w:tr>
      <w:tr w:rsidR="003168B7" w:rsidRPr="00743BBF" w14:paraId="14850E57" w14:textId="77777777">
        <w:tc>
          <w:tcPr>
            <w:tcW w:w="868" w:type="dxa"/>
          </w:tcPr>
          <w:p w14:paraId="0EB4F9C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PS-08</w:t>
            </w:r>
          </w:p>
        </w:tc>
        <w:tc>
          <w:tcPr>
            <w:tcW w:w="2262" w:type="dxa"/>
          </w:tcPr>
          <w:p w14:paraId="4FE006A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Same-bank transfer</w:t>
            </w:r>
          </w:p>
        </w:tc>
        <w:tc>
          <w:tcPr>
            <w:tcW w:w="4681" w:type="dxa"/>
          </w:tcPr>
          <w:p w14:paraId="606B7AE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Transfer a valid amount to the beneficiary</w:t>
            </w:r>
          </w:p>
        </w:tc>
        <w:tc>
          <w:tcPr>
            <w:tcW w:w="1549" w:type="dxa"/>
          </w:tcPr>
          <w:p w14:paraId="1656A1A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FR-05</w:t>
            </w:r>
          </w:p>
        </w:tc>
      </w:tr>
      <w:tr w:rsidR="003168B7" w:rsidRPr="00743BBF" w14:paraId="0FA6C98F" w14:textId="77777777">
        <w:tc>
          <w:tcPr>
            <w:tcW w:w="868" w:type="dxa"/>
          </w:tcPr>
          <w:p w14:paraId="4F83E4B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PS-09</w:t>
            </w:r>
          </w:p>
        </w:tc>
        <w:tc>
          <w:tcPr>
            <w:tcW w:w="2262" w:type="dxa"/>
          </w:tcPr>
          <w:p w14:paraId="11E91FE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Other-bank transfer</w:t>
            </w:r>
          </w:p>
        </w:tc>
        <w:tc>
          <w:tcPr>
            <w:tcW w:w="4681" w:type="dxa"/>
          </w:tcPr>
          <w:p w14:paraId="3779FDA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Transfer by NEFT to another bank</w:t>
            </w:r>
          </w:p>
        </w:tc>
        <w:tc>
          <w:tcPr>
            <w:tcW w:w="1549" w:type="dxa"/>
          </w:tcPr>
          <w:p w14:paraId="5E0562A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FR-06</w:t>
            </w:r>
          </w:p>
        </w:tc>
      </w:tr>
      <w:tr w:rsidR="003168B7" w:rsidRPr="00743BBF" w14:paraId="403F7186" w14:textId="77777777">
        <w:tc>
          <w:tcPr>
            <w:tcW w:w="868" w:type="dxa"/>
          </w:tcPr>
          <w:p w14:paraId="0C8F367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PS-10</w:t>
            </w:r>
          </w:p>
        </w:tc>
        <w:tc>
          <w:tcPr>
            <w:tcW w:w="2262" w:type="dxa"/>
          </w:tcPr>
          <w:p w14:paraId="6D29199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Other-bank transfer</w:t>
            </w:r>
          </w:p>
        </w:tc>
        <w:tc>
          <w:tcPr>
            <w:tcW w:w="4681" w:type="dxa"/>
          </w:tcPr>
          <w:p w14:paraId="5CC7B60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Transfer by IMPS within the per-transaction limit</w:t>
            </w:r>
          </w:p>
        </w:tc>
        <w:tc>
          <w:tcPr>
            <w:tcW w:w="1549" w:type="dxa"/>
          </w:tcPr>
          <w:p w14:paraId="74A02F3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FR-06</w:t>
            </w:r>
          </w:p>
        </w:tc>
      </w:tr>
      <w:tr w:rsidR="003168B7" w:rsidRPr="00743BBF" w14:paraId="0E5A0C67" w14:textId="77777777">
        <w:tc>
          <w:tcPr>
            <w:tcW w:w="868" w:type="dxa"/>
          </w:tcPr>
          <w:p w14:paraId="5CF2EBE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PS-11</w:t>
            </w:r>
          </w:p>
        </w:tc>
        <w:tc>
          <w:tcPr>
            <w:tcW w:w="2262" w:type="dxa"/>
          </w:tcPr>
          <w:p w14:paraId="6E5209E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Other-bank transfer</w:t>
            </w:r>
          </w:p>
        </w:tc>
        <w:tc>
          <w:tcPr>
            <w:tcW w:w="4681" w:type="dxa"/>
          </w:tcPr>
          <w:p w14:paraId="5C52300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Pay to a valid UPI ID</w:t>
            </w:r>
          </w:p>
        </w:tc>
        <w:tc>
          <w:tcPr>
            <w:tcW w:w="1549" w:type="dxa"/>
          </w:tcPr>
          <w:p w14:paraId="5809E31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FR-06</w:t>
            </w:r>
          </w:p>
        </w:tc>
      </w:tr>
      <w:tr w:rsidR="003168B7" w:rsidRPr="00743BBF" w14:paraId="3E0FB9E3" w14:textId="77777777">
        <w:tc>
          <w:tcPr>
            <w:tcW w:w="868" w:type="dxa"/>
          </w:tcPr>
          <w:p w14:paraId="2F9A887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PS-12</w:t>
            </w:r>
          </w:p>
        </w:tc>
        <w:tc>
          <w:tcPr>
            <w:tcW w:w="2262" w:type="dxa"/>
          </w:tcPr>
          <w:p w14:paraId="5672D84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Alerts</w:t>
            </w:r>
          </w:p>
        </w:tc>
        <w:tc>
          <w:tcPr>
            <w:tcW w:w="4681" w:type="dxa"/>
          </w:tcPr>
          <w:p w14:paraId="0EE131A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Receive SMS and email alerts for a debit and a credit</w:t>
            </w:r>
          </w:p>
        </w:tc>
        <w:tc>
          <w:tcPr>
            <w:tcW w:w="1549" w:type="dxa"/>
          </w:tcPr>
          <w:p w14:paraId="703BB80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FR-12</w:t>
            </w:r>
          </w:p>
        </w:tc>
      </w:tr>
      <w:tr w:rsidR="003168B7" w:rsidRPr="00743BBF" w14:paraId="15912A7F" w14:textId="77777777">
        <w:tc>
          <w:tcPr>
            <w:tcW w:w="868" w:type="dxa"/>
          </w:tcPr>
          <w:p w14:paraId="7C5B0F1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PS-13</w:t>
            </w:r>
          </w:p>
        </w:tc>
        <w:tc>
          <w:tcPr>
            <w:tcW w:w="2262" w:type="dxa"/>
          </w:tcPr>
          <w:p w14:paraId="4C5F704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Bill payment</w:t>
            </w:r>
          </w:p>
        </w:tc>
        <w:tc>
          <w:tcPr>
            <w:tcW w:w="4681" w:type="dxa"/>
          </w:tcPr>
          <w:p w14:paraId="0462216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Pay an electricity bill from the account</w:t>
            </w:r>
          </w:p>
        </w:tc>
        <w:tc>
          <w:tcPr>
            <w:tcW w:w="1549" w:type="dxa"/>
          </w:tcPr>
          <w:p w14:paraId="43A7C08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FR-08</w:t>
            </w:r>
          </w:p>
        </w:tc>
      </w:tr>
      <w:tr w:rsidR="003168B7" w:rsidRPr="00743BBF" w14:paraId="53381B06" w14:textId="77777777">
        <w:tc>
          <w:tcPr>
            <w:tcW w:w="868" w:type="dxa"/>
          </w:tcPr>
          <w:p w14:paraId="7D1819D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PS-14</w:t>
            </w:r>
          </w:p>
        </w:tc>
        <w:tc>
          <w:tcPr>
            <w:tcW w:w="2262" w:type="dxa"/>
          </w:tcPr>
          <w:p w14:paraId="20A4F0F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Bill payment</w:t>
            </w:r>
          </w:p>
        </w:tc>
        <w:tc>
          <w:tcPr>
            <w:tcW w:w="4681" w:type="dxa"/>
          </w:tcPr>
          <w:p w14:paraId="72BC86F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Recharge a mobile number</w:t>
            </w:r>
          </w:p>
        </w:tc>
        <w:tc>
          <w:tcPr>
            <w:tcW w:w="1549" w:type="dxa"/>
          </w:tcPr>
          <w:p w14:paraId="4593D3F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FR-08</w:t>
            </w:r>
          </w:p>
        </w:tc>
      </w:tr>
      <w:tr w:rsidR="003168B7" w:rsidRPr="00743BBF" w14:paraId="3C75B44D" w14:textId="77777777">
        <w:tc>
          <w:tcPr>
            <w:tcW w:w="868" w:type="dxa"/>
          </w:tcPr>
          <w:p w14:paraId="2A71A30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PS-15</w:t>
            </w:r>
          </w:p>
        </w:tc>
        <w:tc>
          <w:tcPr>
            <w:tcW w:w="2262" w:type="dxa"/>
          </w:tcPr>
          <w:p w14:paraId="648801F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Fixed deposit</w:t>
            </w:r>
          </w:p>
        </w:tc>
        <w:tc>
          <w:tcPr>
            <w:tcW w:w="4681" w:type="dxa"/>
          </w:tcPr>
          <w:p w14:paraId="50BFF99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Open a fixed deposit with a valid amount and tenure</w:t>
            </w:r>
          </w:p>
        </w:tc>
        <w:tc>
          <w:tcPr>
            <w:tcW w:w="1549" w:type="dxa"/>
          </w:tcPr>
          <w:p w14:paraId="6FD794D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FR-09</w:t>
            </w:r>
          </w:p>
        </w:tc>
      </w:tr>
      <w:tr w:rsidR="003168B7" w:rsidRPr="00743BBF" w14:paraId="4DF313CA" w14:textId="77777777">
        <w:tc>
          <w:tcPr>
            <w:tcW w:w="868" w:type="dxa"/>
          </w:tcPr>
          <w:p w14:paraId="0A92D0C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PS-16</w:t>
            </w:r>
          </w:p>
        </w:tc>
        <w:tc>
          <w:tcPr>
            <w:tcW w:w="2262" w:type="dxa"/>
          </w:tcPr>
          <w:p w14:paraId="3D6138B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Fixed deposit</w:t>
            </w:r>
          </w:p>
        </w:tc>
        <w:tc>
          <w:tcPr>
            <w:tcW w:w="4681" w:type="dxa"/>
          </w:tcPr>
          <w:p w14:paraId="55C9A21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View the deposit details and close the deposit</w:t>
            </w:r>
          </w:p>
        </w:tc>
        <w:tc>
          <w:tcPr>
            <w:tcW w:w="1549" w:type="dxa"/>
          </w:tcPr>
          <w:p w14:paraId="335B3AF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FR-09</w:t>
            </w:r>
          </w:p>
        </w:tc>
      </w:tr>
      <w:tr w:rsidR="003168B7" w:rsidRPr="00743BBF" w14:paraId="111D0A81" w14:textId="77777777">
        <w:tc>
          <w:tcPr>
            <w:tcW w:w="868" w:type="dxa"/>
          </w:tcPr>
          <w:p w14:paraId="014B0D5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PS-17</w:t>
            </w:r>
          </w:p>
        </w:tc>
        <w:tc>
          <w:tcPr>
            <w:tcW w:w="2262" w:type="dxa"/>
          </w:tcPr>
          <w:p w14:paraId="374B9E1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Card and cheque</w:t>
            </w:r>
          </w:p>
        </w:tc>
        <w:tc>
          <w:tcPr>
            <w:tcW w:w="4681" w:type="dxa"/>
          </w:tcPr>
          <w:p w14:paraId="6AFCD03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Request a cheque book</w:t>
            </w:r>
          </w:p>
        </w:tc>
        <w:tc>
          <w:tcPr>
            <w:tcW w:w="1549" w:type="dxa"/>
          </w:tcPr>
          <w:p w14:paraId="7FCDB17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FR-10</w:t>
            </w:r>
          </w:p>
        </w:tc>
      </w:tr>
      <w:tr w:rsidR="003168B7" w:rsidRPr="00743BBF" w14:paraId="603DC6AC" w14:textId="77777777">
        <w:tc>
          <w:tcPr>
            <w:tcW w:w="868" w:type="dxa"/>
          </w:tcPr>
          <w:p w14:paraId="2228B13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PS-18</w:t>
            </w:r>
          </w:p>
        </w:tc>
        <w:tc>
          <w:tcPr>
            <w:tcW w:w="2262" w:type="dxa"/>
          </w:tcPr>
          <w:p w14:paraId="0E24116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Card and cheque</w:t>
            </w:r>
          </w:p>
        </w:tc>
        <w:tc>
          <w:tcPr>
            <w:tcW w:w="4681" w:type="dxa"/>
          </w:tcPr>
          <w:p w14:paraId="18BB942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Block and then unblock the debit card</w:t>
            </w:r>
          </w:p>
        </w:tc>
        <w:tc>
          <w:tcPr>
            <w:tcW w:w="1549" w:type="dxa"/>
          </w:tcPr>
          <w:p w14:paraId="6F2E59F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FR-10</w:t>
            </w:r>
          </w:p>
        </w:tc>
      </w:tr>
      <w:tr w:rsidR="003168B7" w:rsidRPr="00743BBF" w14:paraId="5CB87C43" w14:textId="77777777">
        <w:tc>
          <w:tcPr>
            <w:tcW w:w="868" w:type="dxa"/>
          </w:tcPr>
          <w:p w14:paraId="3CFB970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PS-19</w:t>
            </w:r>
          </w:p>
        </w:tc>
        <w:tc>
          <w:tcPr>
            <w:tcW w:w="2262" w:type="dxa"/>
          </w:tcPr>
          <w:p w14:paraId="1ADD48D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Card and cheque</w:t>
            </w:r>
          </w:p>
        </w:tc>
        <w:tc>
          <w:tcPr>
            <w:tcW w:w="4681" w:type="dxa"/>
          </w:tcPr>
          <w:p w14:paraId="363F8E5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Set a new debit card limit</w:t>
            </w:r>
          </w:p>
        </w:tc>
        <w:tc>
          <w:tcPr>
            <w:tcW w:w="1549" w:type="dxa"/>
          </w:tcPr>
          <w:p w14:paraId="3F4532B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FR-10</w:t>
            </w:r>
          </w:p>
        </w:tc>
      </w:tr>
      <w:tr w:rsidR="003168B7" w:rsidRPr="00743BBF" w14:paraId="67DDC26C" w14:textId="77777777">
        <w:tc>
          <w:tcPr>
            <w:tcW w:w="868" w:type="dxa"/>
          </w:tcPr>
          <w:p w14:paraId="2C83FCF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PS-20</w:t>
            </w:r>
          </w:p>
        </w:tc>
        <w:tc>
          <w:tcPr>
            <w:tcW w:w="2262" w:type="dxa"/>
          </w:tcPr>
          <w:p w14:paraId="5E8D704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Profile</w:t>
            </w:r>
          </w:p>
        </w:tc>
        <w:tc>
          <w:tcPr>
            <w:tcW w:w="4681" w:type="dxa"/>
          </w:tcPr>
          <w:p w14:paraId="7318D24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Change the password</w:t>
            </w:r>
          </w:p>
        </w:tc>
        <w:tc>
          <w:tcPr>
            <w:tcW w:w="1549" w:type="dxa"/>
          </w:tcPr>
          <w:p w14:paraId="1A486F2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FR-11</w:t>
            </w:r>
          </w:p>
        </w:tc>
      </w:tr>
      <w:tr w:rsidR="003168B7" w:rsidRPr="00743BBF" w14:paraId="2FD7C357" w14:textId="77777777">
        <w:tc>
          <w:tcPr>
            <w:tcW w:w="868" w:type="dxa"/>
          </w:tcPr>
          <w:p w14:paraId="4178A87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PS-21</w:t>
            </w:r>
          </w:p>
        </w:tc>
        <w:tc>
          <w:tcPr>
            <w:tcW w:w="2262" w:type="dxa"/>
          </w:tcPr>
          <w:p w14:paraId="4CE3A10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Profile</w:t>
            </w:r>
          </w:p>
        </w:tc>
        <w:tc>
          <w:tcPr>
            <w:tcW w:w="4681" w:type="dxa"/>
          </w:tcPr>
          <w:p w14:paraId="53A5E53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Update the email address with OTP verification</w:t>
            </w:r>
          </w:p>
        </w:tc>
        <w:tc>
          <w:tcPr>
            <w:tcW w:w="1549" w:type="dxa"/>
          </w:tcPr>
          <w:p w14:paraId="1E57F82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FR-11</w:t>
            </w:r>
          </w:p>
        </w:tc>
      </w:tr>
      <w:tr w:rsidR="003168B7" w:rsidRPr="00743BBF" w14:paraId="444A2E2F" w14:textId="77777777">
        <w:tc>
          <w:tcPr>
            <w:tcW w:w="868" w:type="dxa"/>
          </w:tcPr>
          <w:p w14:paraId="036DABE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PS-22</w:t>
            </w:r>
          </w:p>
        </w:tc>
        <w:tc>
          <w:tcPr>
            <w:tcW w:w="2262" w:type="dxa"/>
          </w:tcPr>
          <w:p w14:paraId="2168D22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Transaction history</w:t>
            </w:r>
          </w:p>
        </w:tc>
        <w:tc>
          <w:tcPr>
            <w:tcW w:w="4681" w:type="dxa"/>
          </w:tcPr>
          <w:p w14:paraId="4D53DB9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Filter the history by date and open a transaction receipt</w:t>
            </w:r>
          </w:p>
        </w:tc>
        <w:tc>
          <w:tcPr>
            <w:tcW w:w="1549" w:type="dxa"/>
          </w:tcPr>
          <w:p w14:paraId="251C287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FR-13</w:t>
            </w:r>
          </w:p>
        </w:tc>
      </w:tr>
      <w:tr w:rsidR="003168B7" w:rsidRPr="00743BBF" w14:paraId="7D8183FF" w14:textId="77777777">
        <w:tc>
          <w:tcPr>
            <w:tcW w:w="868" w:type="dxa"/>
          </w:tcPr>
          <w:p w14:paraId="6CDA94B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PS-23</w:t>
            </w:r>
          </w:p>
        </w:tc>
        <w:tc>
          <w:tcPr>
            <w:tcW w:w="2262" w:type="dxa"/>
          </w:tcPr>
          <w:p w14:paraId="18873F6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Beneficiaries</w:t>
            </w:r>
          </w:p>
        </w:tc>
        <w:tc>
          <w:tcPr>
            <w:tcW w:w="4681" w:type="dxa"/>
          </w:tcPr>
          <w:p w14:paraId="17989BC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Delete a beneficiary</w:t>
            </w:r>
          </w:p>
        </w:tc>
        <w:tc>
          <w:tcPr>
            <w:tcW w:w="1549" w:type="dxa"/>
          </w:tcPr>
          <w:p w14:paraId="549BF13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FR-07</w:t>
            </w:r>
          </w:p>
        </w:tc>
      </w:tr>
      <w:tr w:rsidR="003168B7" w:rsidRPr="00743BBF" w14:paraId="2B7A9429" w14:textId="77777777">
        <w:tc>
          <w:tcPr>
            <w:tcW w:w="868" w:type="dxa"/>
          </w:tcPr>
          <w:p w14:paraId="6CB1D69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PS-24</w:t>
            </w:r>
          </w:p>
        </w:tc>
        <w:tc>
          <w:tcPr>
            <w:tcW w:w="2262" w:type="dxa"/>
          </w:tcPr>
          <w:p w14:paraId="7D82D3A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Logout</w:t>
            </w:r>
          </w:p>
        </w:tc>
        <w:tc>
          <w:tcPr>
            <w:tcW w:w="4681" w:type="dxa"/>
          </w:tcPr>
          <w:p w14:paraId="1EFE4AF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Log out and confirm the session is closed</w:t>
            </w:r>
          </w:p>
        </w:tc>
        <w:tc>
          <w:tcPr>
            <w:tcW w:w="1549" w:type="dxa"/>
          </w:tcPr>
          <w:p w14:paraId="1C8EC07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FR-14</w:t>
            </w:r>
          </w:p>
        </w:tc>
      </w:tr>
      <w:tr w:rsidR="003168B7" w:rsidRPr="00743BBF" w14:paraId="153D5F5C" w14:textId="77777777">
        <w:tc>
          <w:tcPr>
            <w:tcW w:w="868" w:type="dxa"/>
          </w:tcPr>
          <w:p w14:paraId="1892B73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PS-25</w:t>
            </w:r>
          </w:p>
        </w:tc>
        <w:tc>
          <w:tcPr>
            <w:tcW w:w="2262" w:type="dxa"/>
          </w:tcPr>
          <w:p w14:paraId="4F8ACBE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Back office</w:t>
            </w:r>
          </w:p>
        </w:tc>
        <w:tc>
          <w:tcPr>
            <w:tcW w:w="4681" w:type="dxa"/>
          </w:tcPr>
          <w:p w14:paraId="1ABC8B5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Bank staff approve the cheque book request</w:t>
            </w:r>
          </w:p>
        </w:tc>
        <w:tc>
          <w:tcPr>
            <w:tcW w:w="1549" w:type="dxa"/>
          </w:tcPr>
          <w:p w14:paraId="4E39AA0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FR-15</w:t>
            </w:r>
          </w:p>
        </w:tc>
      </w:tr>
    </w:tbl>
    <w:p w14:paraId="6E800D75" w14:textId="77777777" w:rsidR="003168B7" w:rsidRPr="00743BBF" w:rsidRDefault="00000000" w:rsidP="00743BBF">
      <w:pPr>
        <w:pStyle w:val="Heading2"/>
        <w:rPr>
          <w:rFonts w:ascii="Times New Roman" w:hAnsi="Times New Roman" w:cs="Times New Roman"/>
        </w:rPr>
      </w:pPr>
      <w:r w:rsidRPr="00743BBF">
        <w:rPr>
          <w:rFonts w:ascii="Times New Roman" w:hAnsi="Times New Roman" w:cs="Times New Roman"/>
        </w:rPr>
        <w:lastRenderedPageBreak/>
        <w:t>6. Test Cases</w:t>
      </w:r>
    </w:p>
    <w:p w14:paraId="419134D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Twenty-eight test cases were prepared and executed: one for each of the 25 scenarios, plus three boundary cases (TC-26 to TC-28). 26 passed and 2 failed. The Actual Result and Status columns are sample data showing the report format; replace them with your own observations from the application you test.</w:t>
      </w:r>
    </w:p>
    <w:tbl>
      <w:tblPr>
        <w:tblStyle w:val="TableGrid"/>
        <w:tblW w:w="0" w:type="auto"/>
        <w:tblLayout w:type="fixed"/>
        <w:tblLook w:val="0420" w:firstRow="1" w:lastRow="0" w:firstColumn="0" w:lastColumn="0" w:noHBand="0" w:noVBand="1"/>
      </w:tblPr>
      <w:tblGrid>
        <w:gridCol w:w="868"/>
        <w:gridCol w:w="1337"/>
        <w:gridCol w:w="1625"/>
        <w:gridCol w:w="1337"/>
        <w:gridCol w:w="1946"/>
        <w:gridCol w:w="1337"/>
        <w:gridCol w:w="909"/>
      </w:tblGrid>
      <w:tr w:rsidR="003168B7" w:rsidRPr="00743BBF" w14:paraId="00CD3D2D" w14:textId="77777777">
        <w:trPr>
          <w:tblHeader/>
        </w:trPr>
        <w:tc>
          <w:tcPr>
            <w:tcW w:w="868" w:type="dxa"/>
            <w:shd w:val="clear" w:color="auto" w:fill="F2F2F2"/>
          </w:tcPr>
          <w:p w14:paraId="7AA424B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 ID</w:t>
            </w:r>
          </w:p>
        </w:tc>
        <w:tc>
          <w:tcPr>
            <w:tcW w:w="1337" w:type="dxa"/>
            <w:shd w:val="clear" w:color="auto" w:fill="F2F2F2"/>
          </w:tcPr>
          <w:p w14:paraId="06227FA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Scenario</w:t>
            </w:r>
          </w:p>
        </w:tc>
        <w:tc>
          <w:tcPr>
            <w:tcW w:w="1625" w:type="dxa"/>
            <w:shd w:val="clear" w:color="auto" w:fill="F2F2F2"/>
          </w:tcPr>
          <w:p w14:paraId="7488734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Test Steps</w:t>
            </w:r>
          </w:p>
        </w:tc>
        <w:tc>
          <w:tcPr>
            <w:tcW w:w="1337" w:type="dxa"/>
            <w:shd w:val="clear" w:color="auto" w:fill="F2F2F2"/>
          </w:tcPr>
          <w:p w14:paraId="31BC22F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Test Data</w:t>
            </w:r>
          </w:p>
        </w:tc>
        <w:tc>
          <w:tcPr>
            <w:tcW w:w="1946" w:type="dxa"/>
            <w:shd w:val="clear" w:color="auto" w:fill="F2F2F2"/>
          </w:tcPr>
          <w:p w14:paraId="19956CF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Expected Result</w:t>
            </w:r>
          </w:p>
        </w:tc>
        <w:tc>
          <w:tcPr>
            <w:tcW w:w="1337" w:type="dxa"/>
            <w:shd w:val="clear" w:color="auto" w:fill="F2F2F2"/>
          </w:tcPr>
          <w:p w14:paraId="14820B6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Actual Result</w:t>
            </w:r>
          </w:p>
        </w:tc>
        <w:tc>
          <w:tcPr>
            <w:tcW w:w="909" w:type="dxa"/>
            <w:shd w:val="clear" w:color="auto" w:fill="F2F2F2"/>
          </w:tcPr>
          <w:p w14:paraId="5BFC802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Status</w:t>
            </w:r>
          </w:p>
        </w:tc>
      </w:tr>
      <w:tr w:rsidR="003168B7" w:rsidRPr="00743BBF" w14:paraId="326C52FC" w14:textId="77777777">
        <w:tc>
          <w:tcPr>
            <w:tcW w:w="868" w:type="dxa"/>
          </w:tcPr>
          <w:p w14:paraId="5CB0952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TC-01</w:t>
            </w:r>
          </w:p>
        </w:tc>
        <w:tc>
          <w:tcPr>
            <w:tcW w:w="1337" w:type="dxa"/>
          </w:tcPr>
          <w:p w14:paraId="7D55EC2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Register for net banking (PS-01)</w:t>
            </w:r>
          </w:p>
        </w:tc>
        <w:tc>
          <w:tcPr>
            <w:tcW w:w="1625" w:type="dxa"/>
          </w:tcPr>
          <w:p w14:paraId="64517F5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Open Register, enter account number and mobile, submit OTP</w:t>
            </w:r>
          </w:p>
        </w:tc>
        <w:tc>
          <w:tcPr>
            <w:tcW w:w="1337" w:type="dxa"/>
          </w:tcPr>
          <w:p w14:paraId="258E16A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 1234567890, mobile 9876543210, valid OTP</w:t>
            </w:r>
          </w:p>
        </w:tc>
        <w:tc>
          <w:tcPr>
            <w:tcW w:w="1946" w:type="dxa"/>
          </w:tcPr>
          <w:p w14:paraId="5708B2E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OTP accepted; user moves to the credentials page</w:t>
            </w:r>
          </w:p>
        </w:tc>
        <w:tc>
          <w:tcPr>
            <w:tcW w:w="1337" w:type="dxa"/>
          </w:tcPr>
          <w:p w14:paraId="03C5244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3D0CE2F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0D6E800E" w14:textId="77777777">
        <w:tc>
          <w:tcPr>
            <w:tcW w:w="868" w:type="dxa"/>
          </w:tcPr>
          <w:p w14:paraId="00B84FF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TC-02</w:t>
            </w:r>
          </w:p>
        </w:tc>
        <w:tc>
          <w:tcPr>
            <w:tcW w:w="1337" w:type="dxa"/>
          </w:tcPr>
          <w:p w14:paraId="39DF5B1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Set user ID and password (PS-02)</w:t>
            </w:r>
          </w:p>
        </w:tc>
        <w:tc>
          <w:tcPr>
            <w:tcW w:w="1625" w:type="dxa"/>
          </w:tcPr>
          <w:p w14:paraId="48B758D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Enter user ID, password and confirm password, submit</w:t>
            </w:r>
          </w:p>
        </w:tc>
        <w:tc>
          <w:tcPr>
            <w:tcW w:w="1337" w:type="dxa"/>
          </w:tcPr>
          <w:p w14:paraId="3CD7948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ravi_k21 / Bank@2026</w:t>
            </w:r>
          </w:p>
        </w:tc>
        <w:tc>
          <w:tcPr>
            <w:tcW w:w="1946" w:type="dxa"/>
          </w:tcPr>
          <w:p w14:paraId="356A053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Registration completed; confirmation message and SMS</w:t>
            </w:r>
          </w:p>
        </w:tc>
        <w:tc>
          <w:tcPr>
            <w:tcW w:w="1337" w:type="dxa"/>
          </w:tcPr>
          <w:p w14:paraId="3F57DB3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28818F9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0EDB9D95" w14:textId="77777777">
        <w:tc>
          <w:tcPr>
            <w:tcW w:w="868" w:type="dxa"/>
          </w:tcPr>
          <w:p w14:paraId="633357A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TC-03</w:t>
            </w:r>
          </w:p>
        </w:tc>
        <w:tc>
          <w:tcPr>
            <w:tcW w:w="1337" w:type="dxa"/>
          </w:tcPr>
          <w:p w14:paraId="43B66ED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Login with 2FA (PS-03)</w:t>
            </w:r>
          </w:p>
        </w:tc>
        <w:tc>
          <w:tcPr>
            <w:tcW w:w="1625" w:type="dxa"/>
          </w:tcPr>
          <w:p w14:paraId="48C731C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Enter user ID and password, then the OTP</w:t>
            </w:r>
          </w:p>
        </w:tc>
        <w:tc>
          <w:tcPr>
            <w:tcW w:w="1337" w:type="dxa"/>
          </w:tcPr>
          <w:p w14:paraId="1CCC986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ravi_k21 / Bank@2026, valid OTP</w:t>
            </w:r>
          </w:p>
        </w:tc>
        <w:tc>
          <w:tcPr>
            <w:tcW w:w="1946" w:type="dxa"/>
          </w:tcPr>
          <w:p w14:paraId="700042D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Dashboard opens; last login time shown</w:t>
            </w:r>
          </w:p>
        </w:tc>
        <w:tc>
          <w:tcPr>
            <w:tcW w:w="1337" w:type="dxa"/>
          </w:tcPr>
          <w:p w14:paraId="5512447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38D9995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7DFAACA9" w14:textId="77777777">
        <w:tc>
          <w:tcPr>
            <w:tcW w:w="868" w:type="dxa"/>
          </w:tcPr>
          <w:p w14:paraId="1A3918D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TC-04</w:t>
            </w:r>
          </w:p>
        </w:tc>
        <w:tc>
          <w:tcPr>
            <w:tcW w:w="1337" w:type="dxa"/>
          </w:tcPr>
          <w:p w14:paraId="1B7B0DC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Account summary (PS-04)</w:t>
            </w:r>
          </w:p>
        </w:tc>
        <w:tc>
          <w:tcPr>
            <w:tcW w:w="1625" w:type="dxa"/>
          </w:tcPr>
          <w:p w14:paraId="5ACB858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Open the dashboard</w:t>
            </w:r>
          </w:p>
        </w:tc>
        <w:tc>
          <w:tcPr>
            <w:tcW w:w="1337" w:type="dxa"/>
          </w:tcPr>
          <w:p w14:paraId="4CCF1CE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Balance in the core system: 60,000.00</w:t>
            </w:r>
          </w:p>
        </w:tc>
        <w:tc>
          <w:tcPr>
            <w:tcW w:w="1946" w:type="dxa"/>
          </w:tcPr>
          <w:p w14:paraId="4095C4D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Account number, type and balance 60,000.00 match the core system</w:t>
            </w:r>
          </w:p>
        </w:tc>
        <w:tc>
          <w:tcPr>
            <w:tcW w:w="1337" w:type="dxa"/>
          </w:tcPr>
          <w:p w14:paraId="4CACE83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2055286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39F27E91" w14:textId="77777777">
        <w:tc>
          <w:tcPr>
            <w:tcW w:w="868" w:type="dxa"/>
          </w:tcPr>
          <w:p w14:paraId="14BEBBA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TC-05</w:t>
            </w:r>
          </w:p>
        </w:tc>
        <w:tc>
          <w:tcPr>
            <w:tcW w:w="1337" w:type="dxa"/>
          </w:tcPr>
          <w:p w14:paraId="743254B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Mini statement (PS-05)</w:t>
            </w:r>
          </w:p>
        </w:tc>
        <w:tc>
          <w:tcPr>
            <w:tcW w:w="1625" w:type="dxa"/>
          </w:tcPr>
          <w:p w14:paraId="49E959F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Click Mini Statement</w:t>
            </w:r>
          </w:p>
        </w:tc>
        <w:tc>
          <w:tcPr>
            <w:tcW w:w="1337" w:type="dxa"/>
          </w:tcPr>
          <w:p w14:paraId="182CE58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Account with 15 transactions</w:t>
            </w:r>
          </w:p>
        </w:tc>
        <w:tc>
          <w:tcPr>
            <w:tcW w:w="1946" w:type="dxa"/>
          </w:tcPr>
          <w:p w14:paraId="0D6EE1A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Latest 10 transactions in date order with running balance</w:t>
            </w:r>
          </w:p>
        </w:tc>
        <w:tc>
          <w:tcPr>
            <w:tcW w:w="1337" w:type="dxa"/>
          </w:tcPr>
          <w:p w14:paraId="71D3D3E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6675380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09C2957D" w14:textId="77777777">
        <w:tc>
          <w:tcPr>
            <w:tcW w:w="868" w:type="dxa"/>
          </w:tcPr>
          <w:p w14:paraId="26EE525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TC-06</w:t>
            </w:r>
          </w:p>
        </w:tc>
        <w:tc>
          <w:tcPr>
            <w:tcW w:w="1337" w:type="dxa"/>
          </w:tcPr>
          <w:p w14:paraId="1FD9F9B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Download PDF statement (PS-06)</w:t>
            </w:r>
          </w:p>
        </w:tc>
        <w:tc>
          <w:tcPr>
            <w:tcW w:w="1625" w:type="dxa"/>
          </w:tcPr>
          <w:p w14:paraId="084DFC7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Choose a date range and click Download PDF</w:t>
            </w:r>
          </w:p>
        </w:tc>
        <w:tc>
          <w:tcPr>
            <w:tcW w:w="1337" w:type="dxa"/>
          </w:tcPr>
          <w:p w14:paraId="32D9FA1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01-10-2026 to 31-10-2026</w:t>
            </w:r>
          </w:p>
        </w:tc>
        <w:tc>
          <w:tcPr>
            <w:tcW w:w="1946" w:type="dxa"/>
          </w:tcPr>
          <w:p w14:paraId="6F5B9D3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PDF lists every transaction in the range, including 31-10-2026, with correct closing balance</w:t>
            </w:r>
          </w:p>
        </w:tc>
        <w:tc>
          <w:tcPr>
            <w:tcW w:w="1337" w:type="dxa"/>
          </w:tcPr>
          <w:p w14:paraId="28AC346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PDF omitted the transactions made on 31-10-2026</w:t>
            </w:r>
          </w:p>
        </w:tc>
        <w:tc>
          <w:tcPr>
            <w:tcW w:w="909" w:type="dxa"/>
          </w:tcPr>
          <w:p w14:paraId="71634E5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Fail</w:t>
            </w:r>
          </w:p>
        </w:tc>
      </w:tr>
      <w:tr w:rsidR="003168B7" w:rsidRPr="00743BBF" w14:paraId="6D4567C6" w14:textId="77777777">
        <w:tc>
          <w:tcPr>
            <w:tcW w:w="868" w:type="dxa"/>
          </w:tcPr>
          <w:p w14:paraId="08EDA35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TC-07</w:t>
            </w:r>
          </w:p>
        </w:tc>
        <w:tc>
          <w:tcPr>
            <w:tcW w:w="1337" w:type="dxa"/>
          </w:tcPr>
          <w:p w14:paraId="1FA1278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Add beneficiary (PS-07)</w:t>
            </w:r>
          </w:p>
        </w:tc>
        <w:tc>
          <w:tcPr>
            <w:tcW w:w="1625" w:type="dxa"/>
          </w:tcPr>
          <w:p w14:paraId="0475A8A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Add beneficiary details and enter the OTP</w:t>
            </w:r>
          </w:p>
        </w:tc>
        <w:tc>
          <w:tcPr>
            <w:tcW w:w="1337" w:type="dxa"/>
          </w:tcPr>
          <w:p w14:paraId="30D4D7C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A/c 9988776655, IFSC TEST0000123, name Anita S</w:t>
            </w:r>
          </w:p>
        </w:tc>
        <w:tc>
          <w:tcPr>
            <w:tcW w:w="1946" w:type="dxa"/>
          </w:tcPr>
          <w:p w14:paraId="7065D7F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Beneficiary saved and shown as active</w:t>
            </w:r>
          </w:p>
        </w:tc>
        <w:tc>
          <w:tcPr>
            <w:tcW w:w="1337" w:type="dxa"/>
          </w:tcPr>
          <w:p w14:paraId="0E1AD1D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35F0ADB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4C6F6DA6" w14:textId="77777777">
        <w:tc>
          <w:tcPr>
            <w:tcW w:w="868" w:type="dxa"/>
          </w:tcPr>
          <w:p w14:paraId="1AAB016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TC-08</w:t>
            </w:r>
          </w:p>
        </w:tc>
        <w:tc>
          <w:tcPr>
            <w:tcW w:w="1337" w:type="dxa"/>
          </w:tcPr>
          <w:p w14:paraId="2D61AA9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Same-bank transfer (PS-</w:t>
            </w:r>
            <w:r w:rsidRPr="00743BBF">
              <w:rPr>
                <w:rFonts w:ascii="Times New Roman" w:hAnsi="Times New Roman" w:cs="Times New Roman"/>
              </w:rPr>
              <w:lastRenderedPageBreak/>
              <w:t>08)</w:t>
            </w:r>
          </w:p>
        </w:tc>
        <w:tc>
          <w:tcPr>
            <w:tcW w:w="1625" w:type="dxa"/>
          </w:tcPr>
          <w:p w14:paraId="16DABC2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lastRenderedPageBreak/>
              <w:t xml:space="preserve">Select the beneficiary, </w:t>
            </w:r>
            <w:r w:rsidRPr="00743BBF">
              <w:rPr>
                <w:rFonts w:ascii="Times New Roman" w:hAnsi="Times New Roman" w:cs="Times New Roman"/>
              </w:rPr>
              <w:lastRenderedPageBreak/>
              <w:t>enter amount and confirm with OTP</w:t>
            </w:r>
          </w:p>
        </w:tc>
        <w:tc>
          <w:tcPr>
            <w:tcW w:w="1337" w:type="dxa"/>
          </w:tcPr>
          <w:p w14:paraId="6070CE5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lastRenderedPageBreak/>
              <w:t>5,000</w:t>
            </w:r>
          </w:p>
        </w:tc>
        <w:tc>
          <w:tcPr>
            <w:tcW w:w="1946" w:type="dxa"/>
          </w:tcPr>
          <w:p w14:paraId="62A936A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Success message with reference </w:t>
            </w:r>
            <w:r w:rsidRPr="00743BBF">
              <w:rPr>
                <w:rFonts w:ascii="Times New Roman" w:hAnsi="Times New Roman" w:cs="Times New Roman"/>
              </w:rPr>
              <w:lastRenderedPageBreak/>
              <w:t>number; balance 55,000.00</w:t>
            </w:r>
          </w:p>
        </w:tc>
        <w:tc>
          <w:tcPr>
            <w:tcW w:w="1337" w:type="dxa"/>
          </w:tcPr>
          <w:p w14:paraId="10A263F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lastRenderedPageBreak/>
              <w:t xml:space="preserve">As </w:t>
            </w:r>
            <w:proofErr w:type="gramStart"/>
            <w:r w:rsidRPr="00743BBF">
              <w:rPr>
                <w:rFonts w:ascii="Times New Roman" w:hAnsi="Times New Roman" w:cs="Times New Roman"/>
              </w:rPr>
              <w:t>expected</w:t>
            </w:r>
            <w:proofErr w:type="gramEnd"/>
          </w:p>
        </w:tc>
        <w:tc>
          <w:tcPr>
            <w:tcW w:w="909" w:type="dxa"/>
          </w:tcPr>
          <w:p w14:paraId="40E280A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35203A14" w14:textId="77777777">
        <w:tc>
          <w:tcPr>
            <w:tcW w:w="868" w:type="dxa"/>
          </w:tcPr>
          <w:p w14:paraId="69CE5C5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TC-09</w:t>
            </w:r>
          </w:p>
        </w:tc>
        <w:tc>
          <w:tcPr>
            <w:tcW w:w="1337" w:type="dxa"/>
          </w:tcPr>
          <w:p w14:paraId="2CBA143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NEFT transfer (PS-09)</w:t>
            </w:r>
          </w:p>
        </w:tc>
        <w:tc>
          <w:tcPr>
            <w:tcW w:w="1625" w:type="dxa"/>
          </w:tcPr>
          <w:p w14:paraId="79A6067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Choose NEFT, enter amount and confirm</w:t>
            </w:r>
          </w:p>
        </w:tc>
        <w:tc>
          <w:tcPr>
            <w:tcW w:w="1337" w:type="dxa"/>
          </w:tcPr>
          <w:p w14:paraId="71534C4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10,000 to other-bank beneficiary</w:t>
            </w:r>
          </w:p>
        </w:tc>
        <w:tc>
          <w:tcPr>
            <w:tcW w:w="1946" w:type="dxa"/>
          </w:tcPr>
          <w:p w14:paraId="23A18D5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Transfer accepted; status Processed; balance reduced by 10,000</w:t>
            </w:r>
          </w:p>
        </w:tc>
        <w:tc>
          <w:tcPr>
            <w:tcW w:w="1337" w:type="dxa"/>
          </w:tcPr>
          <w:p w14:paraId="07B91FB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6401D39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7DD624D7" w14:textId="77777777">
        <w:tc>
          <w:tcPr>
            <w:tcW w:w="868" w:type="dxa"/>
          </w:tcPr>
          <w:p w14:paraId="3060D76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TC-10</w:t>
            </w:r>
          </w:p>
        </w:tc>
        <w:tc>
          <w:tcPr>
            <w:tcW w:w="1337" w:type="dxa"/>
          </w:tcPr>
          <w:p w14:paraId="0E343E7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IMPS transfer (PS-10)</w:t>
            </w:r>
          </w:p>
        </w:tc>
        <w:tc>
          <w:tcPr>
            <w:tcW w:w="1625" w:type="dxa"/>
          </w:tcPr>
          <w:p w14:paraId="054E4AD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Choose IMPS, enter amount and confirm</w:t>
            </w:r>
          </w:p>
        </w:tc>
        <w:tc>
          <w:tcPr>
            <w:tcW w:w="1337" w:type="dxa"/>
          </w:tcPr>
          <w:p w14:paraId="279985C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20,000</w:t>
            </w:r>
          </w:p>
        </w:tc>
        <w:tc>
          <w:tcPr>
            <w:tcW w:w="1946" w:type="dxa"/>
          </w:tcPr>
          <w:p w14:paraId="47AEDAB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Credited instantly; reference number shown</w:t>
            </w:r>
          </w:p>
        </w:tc>
        <w:tc>
          <w:tcPr>
            <w:tcW w:w="1337" w:type="dxa"/>
          </w:tcPr>
          <w:p w14:paraId="1A08B49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5B05854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0851D8F3" w14:textId="77777777">
        <w:tc>
          <w:tcPr>
            <w:tcW w:w="868" w:type="dxa"/>
          </w:tcPr>
          <w:p w14:paraId="1B50539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TC-11</w:t>
            </w:r>
          </w:p>
        </w:tc>
        <w:tc>
          <w:tcPr>
            <w:tcW w:w="1337" w:type="dxa"/>
          </w:tcPr>
          <w:p w14:paraId="73A317D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UPI payment (PS-11)</w:t>
            </w:r>
          </w:p>
        </w:tc>
        <w:tc>
          <w:tcPr>
            <w:tcW w:w="1625" w:type="dxa"/>
          </w:tcPr>
          <w:p w14:paraId="52D5E94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Enter UPI ID and amount, approve</w:t>
            </w:r>
          </w:p>
        </w:tc>
        <w:tc>
          <w:tcPr>
            <w:tcW w:w="1337" w:type="dxa"/>
          </w:tcPr>
          <w:p w14:paraId="7363D4F5" w14:textId="77777777" w:rsidR="003168B7" w:rsidRPr="00743BBF" w:rsidRDefault="00000000" w:rsidP="00743BBF">
            <w:pPr>
              <w:rPr>
                <w:rFonts w:ascii="Times New Roman" w:hAnsi="Times New Roman" w:cs="Times New Roman"/>
              </w:rPr>
            </w:pPr>
            <w:proofErr w:type="spellStart"/>
            <w:r w:rsidRPr="00743BBF">
              <w:rPr>
                <w:rFonts w:ascii="Times New Roman" w:hAnsi="Times New Roman" w:cs="Times New Roman"/>
              </w:rPr>
              <w:t>anita@testupi</w:t>
            </w:r>
            <w:proofErr w:type="spellEnd"/>
            <w:r w:rsidRPr="00743BBF">
              <w:rPr>
                <w:rFonts w:ascii="Times New Roman" w:hAnsi="Times New Roman" w:cs="Times New Roman"/>
              </w:rPr>
              <w:t>, 500</w:t>
            </w:r>
          </w:p>
        </w:tc>
        <w:tc>
          <w:tcPr>
            <w:tcW w:w="1946" w:type="dxa"/>
          </w:tcPr>
          <w:p w14:paraId="57EDBEB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Payment success; balance reduced by 500</w:t>
            </w:r>
          </w:p>
        </w:tc>
        <w:tc>
          <w:tcPr>
            <w:tcW w:w="1337" w:type="dxa"/>
          </w:tcPr>
          <w:p w14:paraId="56BACBF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5730DB1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21F6E0F0" w14:textId="77777777">
        <w:tc>
          <w:tcPr>
            <w:tcW w:w="868" w:type="dxa"/>
          </w:tcPr>
          <w:p w14:paraId="46FCA2B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TC-12</w:t>
            </w:r>
          </w:p>
        </w:tc>
        <w:tc>
          <w:tcPr>
            <w:tcW w:w="1337" w:type="dxa"/>
          </w:tcPr>
          <w:p w14:paraId="64FB286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Debit and credit alerts (PS-12)</w:t>
            </w:r>
          </w:p>
        </w:tc>
        <w:tc>
          <w:tcPr>
            <w:tcW w:w="1625" w:type="dxa"/>
          </w:tcPr>
          <w:p w14:paraId="124A2D7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Make a debit transfer; credit the account from another test account; check phone and email</w:t>
            </w:r>
          </w:p>
        </w:tc>
        <w:tc>
          <w:tcPr>
            <w:tcW w:w="1337" w:type="dxa"/>
          </w:tcPr>
          <w:p w14:paraId="42C0237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Debit 1,000; credit 1,000</w:t>
            </w:r>
          </w:p>
        </w:tc>
        <w:tc>
          <w:tcPr>
            <w:tcW w:w="1946" w:type="dxa"/>
          </w:tcPr>
          <w:p w14:paraId="601CC31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SMS and email for each, within 1 minute, with correct amount and balance</w:t>
            </w:r>
          </w:p>
        </w:tc>
        <w:tc>
          <w:tcPr>
            <w:tcW w:w="1337" w:type="dxa"/>
          </w:tcPr>
          <w:p w14:paraId="4A758B7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SMS received in time; email arrived after 15 minutes</w:t>
            </w:r>
          </w:p>
        </w:tc>
        <w:tc>
          <w:tcPr>
            <w:tcW w:w="909" w:type="dxa"/>
          </w:tcPr>
          <w:p w14:paraId="1A7552D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Fail</w:t>
            </w:r>
          </w:p>
        </w:tc>
      </w:tr>
      <w:tr w:rsidR="003168B7" w:rsidRPr="00743BBF" w14:paraId="61FB28E4" w14:textId="77777777">
        <w:tc>
          <w:tcPr>
            <w:tcW w:w="868" w:type="dxa"/>
          </w:tcPr>
          <w:p w14:paraId="172015D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TC-13</w:t>
            </w:r>
          </w:p>
        </w:tc>
        <w:tc>
          <w:tcPr>
            <w:tcW w:w="1337" w:type="dxa"/>
          </w:tcPr>
          <w:p w14:paraId="44F23A2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Pay electricity bill (PS-13)</w:t>
            </w:r>
          </w:p>
        </w:tc>
        <w:tc>
          <w:tcPr>
            <w:tcW w:w="1625" w:type="dxa"/>
          </w:tcPr>
          <w:p w14:paraId="1BAE101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Select biller, enter consumer number, pay</w:t>
            </w:r>
          </w:p>
        </w:tc>
        <w:tc>
          <w:tcPr>
            <w:tcW w:w="1337" w:type="dxa"/>
          </w:tcPr>
          <w:p w14:paraId="7FAAEF2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Consumer no. 5566778899, bill 1,250</w:t>
            </w:r>
          </w:p>
        </w:tc>
        <w:tc>
          <w:tcPr>
            <w:tcW w:w="1946" w:type="dxa"/>
          </w:tcPr>
          <w:p w14:paraId="5BA4C37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Payment success; receipt generated; balance reduced by 1,250</w:t>
            </w:r>
          </w:p>
        </w:tc>
        <w:tc>
          <w:tcPr>
            <w:tcW w:w="1337" w:type="dxa"/>
          </w:tcPr>
          <w:p w14:paraId="5AEB9D7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1C0409D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45C3BB73" w14:textId="77777777">
        <w:tc>
          <w:tcPr>
            <w:tcW w:w="868" w:type="dxa"/>
          </w:tcPr>
          <w:p w14:paraId="7B5CA93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TC-14</w:t>
            </w:r>
          </w:p>
        </w:tc>
        <w:tc>
          <w:tcPr>
            <w:tcW w:w="1337" w:type="dxa"/>
          </w:tcPr>
          <w:p w14:paraId="2CD47C8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Mobile recharge (PS-14)</w:t>
            </w:r>
          </w:p>
        </w:tc>
        <w:tc>
          <w:tcPr>
            <w:tcW w:w="1625" w:type="dxa"/>
          </w:tcPr>
          <w:p w14:paraId="6EB9D68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Choose operator, enter number and plan, pay</w:t>
            </w:r>
          </w:p>
        </w:tc>
        <w:tc>
          <w:tcPr>
            <w:tcW w:w="1337" w:type="dxa"/>
          </w:tcPr>
          <w:p w14:paraId="6A68D01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9123456780, plan 299</w:t>
            </w:r>
          </w:p>
        </w:tc>
        <w:tc>
          <w:tcPr>
            <w:tcW w:w="1946" w:type="dxa"/>
          </w:tcPr>
          <w:p w14:paraId="5202E4E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Recharge success; confirmation SMS</w:t>
            </w:r>
          </w:p>
        </w:tc>
        <w:tc>
          <w:tcPr>
            <w:tcW w:w="1337" w:type="dxa"/>
          </w:tcPr>
          <w:p w14:paraId="5415669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540E5AF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4DAA0953" w14:textId="77777777">
        <w:tc>
          <w:tcPr>
            <w:tcW w:w="868" w:type="dxa"/>
          </w:tcPr>
          <w:p w14:paraId="00FAF3D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TC-15</w:t>
            </w:r>
          </w:p>
        </w:tc>
        <w:tc>
          <w:tcPr>
            <w:tcW w:w="1337" w:type="dxa"/>
          </w:tcPr>
          <w:p w14:paraId="3669100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Open fixed deposit (PS-15)</w:t>
            </w:r>
          </w:p>
        </w:tc>
        <w:tc>
          <w:tcPr>
            <w:tcW w:w="1625" w:type="dxa"/>
          </w:tcPr>
          <w:p w14:paraId="77992B6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Enter amount and tenure, confirm</w:t>
            </w:r>
          </w:p>
        </w:tc>
        <w:tc>
          <w:tcPr>
            <w:tcW w:w="1337" w:type="dxa"/>
          </w:tcPr>
          <w:p w14:paraId="4A23A0B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25,000 for 1 year</w:t>
            </w:r>
          </w:p>
        </w:tc>
        <w:tc>
          <w:tcPr>
            <w:tcW w:w="1946" w:type="dxa"/>
          </w:tcPr>
          <w:p w14:paraId="53D9FF5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FD created; rate, maturity date and maturity amount shown; savings balance reduced by 25,000</w:t>
            </w:r>
          </w:p>
        </w:tc>
        <w:tc>
          <w:tcPr>
            <w:tcW w:w="1337" w:type="dxa"/>
          </w:tcPr>
          <w:p w14:paraId="6D24E16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3AE711F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52D39ADC" w14:textId="77777777">
        <w:tc>
          <w:tcPr>
            <w:tcW w:w="868" w:type="dxa"/>
          </w:tcPr>
          <w:p w14:paraId="0F349D0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TC-16</w:t>
            </w:r>
          </w:p>
        </w:tc>
        <w:tc>
          <w:tcPr>
            <w:tcW w:w="1337" w:type="dxa"/>
          </w:tcPr>
          <w:p w14:paraId="7077FFC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View and close fixed deposit (PS-16)</w:t>
            </w:r>
          </w:p>
        </w:tc>
        <w:tc>
          <w:tcPr>
            <w:tcW w:w="1625" w:type="dxa"/>
          </w:tcPr>
          <w:p w14:paraId="469BB1D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Open FD details, then close it</w:t>
            </w:r>
          </w:p>
        </w:tc>
        <w:tc>
          <w:tcPr>
            <w:tcW w:w="1337" w:type="dxa"/>
          </w:tcPr>
          <w:p w14:paraId="5E030C7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FD from TC-15</w:t>
            </w:r>
          </w:p>
        </w:tc>
        <w:tc>
          <w:tcPr>
            <w:tcW w:w="1946" w:type="dxa"/>
          </w:tcPr>
          <w:p w14:paraId="3602901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Details match; on closing, proceeds are credited to the savings account</w:t>
            </w:r>
          </w:p>
        </w:tc>
        <w:tc>
          <w:tcPr>
            <w:tcW w:w="1337" w:type="dxa"/>
          </w:tcPr>
          <w:p w14:paraId="1B5DBDA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7641BBE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685EB965" w14:textId="77777777">
        <w:tc>
          <w:tcPr>
            <w:tcW w:w="868" w:type="dxa"/>
          </w:tcPr>
          <w:p w14:paraId="1AE8DE7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lastRenderedPageBreak/>
              <w:t>TC-17</w:t>
            </w:r>
          </w:p>
        </w:tc>
        <w:tc>
          <w:tcPr>
            <w:tcW w:w="1337" w:type="dxa"/>
          </w:tcPr>
          <w:p w14:paraId="72AA337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Request cheque book (PS-17)</w:t>
            </w:r>
          </w:p>
        </w:tc>
        <w:tc>
          <w:tcPr>
            <w:tcW w:w="1625" w:type="dxa"/>
          </w:tcPr>
          <w:p w14:paraId="0685790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Select 25 leaves and submit</w:t>
            </w:r>
          </w:p>
        </w:tc>
        <w:tc>
          <w:tcPr>
            <w:tcW w:w="1337" w:type="dxa"/>
          </w:tcPr>
          <w:p w14:paraId="4981EEA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25 leaves</w:t>
            </w:r>
          </w:p>
        </w:tc>
        <w:tc>
          <w:tcPr>
            <w:tcW w:w="1946" w:type="dxa"/>
          </w:tcPr>
          <w:p w14:paraId="18ADF52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Request number generated; status Pending approval</w:t>
            </w:r>
          </w:p>
        </w:tc>
        <w:tc>
          <w:tcPr>
            <w:tcW w:w="1337" w:type="dxa"/>
          </w:tcPr>
          <w:p w14:paraId="64A1D91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30131D7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7F356EAA" w14:textId="77777777">
        <w:tc>
          <w:tcPr>
            <w:tcW w:w="868" w:type="dxa"/>
          </w:tcPr>
          <w:p w14:paraId="14FB3CF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TC-18</w:t>
            </w:r>
          </w:p>
        </w:tc>
        <w:tc>
          <w:tcPr>
            <w:tcW w:w="1337" w:type="dxa"/>
          </w:tcPr>
          <w:p w14:paraId="055FCC4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Block and unblock debit card (PS-18)</w:t>
            </w:r>
          </w:p>
        </w:tc>
        <w:tc>
          <w:tcPr>
            <w:tcW w:w="1625" w:type="dxa"/>
          </w:tcPr>
          <w:p w14:paraId="472D21E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Click Block, check status; click Unblock</w:t>
            </w:r>
          </w:p>
        </w:tc>
        <w:tc>
          <w:tcPr>
            <w:tcW w:w="1337" w:type="dxa"/>
          </w:tcPr>
          <w:p w14:paraId="297B624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Card ending 4321</w:t>
            </w:r>
          </w:p>
        </w:tc>
        <w:tc>
          <w:tcPr>
            <w:tcW w:w="1946" w:type="dxa"/>
          </w:tcPr>
          <w:p w14:paraId="7D762E2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Status changes to Blocked, then to Active, with an alert each time</w:t>
            </w:r>
          </w:p>
        </w:tc>
        <w:tc>
          <w:tcPr>
            <w:tcW w:w="1337" w:type="dxa"/>
          </w:tcPr>
          <w:p w14:paraId="39D6AC9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7BA8363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640DC69B" w14:textId="77777777">
        <w:tc>
          <w:tcPr>
            <w:tcW w:w="868" w:type="dxa"/>
          </w:tcPr>
          <w:p w14:paraId="3FE36C1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TC-19</w:t>
            </w:r>
          </w:p>
        </w:tc>
        <w:tc>
          <w:tcPr>
            <w:tcW w:w="1337" w:type="dxa"/>
          </w:tcPr>
          <w:p w14:paraId="12B588D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Set card limit (PS-19)</w:t>
            </w:r>
          </w:p>
        </w:tc>
        <w:tc>
          <w:tcPr>
            <w:tcW w:w="1625" w:type="dxa"/>
          </w:tcPr>
          <w:p w14:paraId="594F709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Change the daily card limit</w:t>
            </w:r>
          </w:p>
        </w:tc>
        <w:tc>
          <w:tcPr>
            <w:tcW w:w="1337" w:type="dxa"/>
          </w:tcPr>
          <w:p w14:paraId="579EBAC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40,000</w:t>
            </w:r>
          </w:p>
        </w:tc>
        <w:tc>
          <w:tcPr>
            <w:tcW w:w="1946" w:type="dxa"/>
          </w:tcPr>
          <w:p w14:paraId="7F6F418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New limit saved and shown</w:t>
            </w:r>
          </w:p>
        </w:tc>
        <w:tc>
          <w:tcPr>
            <w:tcW w:w="1337" w:type="dxa"/>
          </w:tcPr>
          <w:p w14:paraId="6A3283F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2EFE123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4BEE18B5" w14:textId="77777777">
        <w:tc>
          <w:tcPr>
            <w:tcW w:w="868" w:type="dxa"/>
          </w:tcPr>
          <w:p w14:paraId="7F89277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TC-20</w:t>
            </w:r>
          </w:p>
        </w:tc>
        <w:tc>
          <w:tcPr>
            <w:tcW w:w="1337" w:type="dxa"/>
          </w:tcPr>
          <w:p w14:paraId="4BBBBD1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Change password (PS-20)</w:t>
            </w:r>
          </w:p>
        </w:tc>
        <w:tc>
          <w:tcPr>
            <w:tcW w:w="1625" w:type="dxa"/>
          </w:tcPr>
          <w:p w14:paraId="7C51484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Enter old password and a valid new password</w:t>
            </w:r>
          </w:p>
        </w:tc>
        <w:tc>
          <w:tcPr>
            <w:tcW w:w="1337" w:type="dxa"/>
          </w:tcPr>
          <w:p w14:paraId="554DFB5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Bank@2026 to Bank@2027</w:t>
            </w:r>
          </w:p>
        </w:tc>
        <w:tc>
          <w:tcPr>
            <w:tcW w:w="1946" w:type="dxa"/>
          </w:tcPr>
          <w:p w14:paraId="2BAF4FA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Password changed; login works only with the new password</w:t>
            </w:r>
          </w:p>
        </w:tc>
        <w:tc>
          <w:tcPr>
            <w:tcW w:w="1337" w:type="dxa"/>
          </w:tcPr>
          <w:p w14:paraId="7F8EC15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229BBEA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0D79D8BB" w14:textId="77777777">
        <w:tc>
          <w:tcPr>
            <w:tcW w:w="868" w:type="dxa"/>
          </w:tcPr>
          <w:p w14:paraId="0836C44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TC-21</w:t>
            </w:r>
          </w:p>
        </w:tc>
        <w:tc>
          <w:tcPr>
            <w:tcW w:w="1337" w:type="dxa"/>
          </w:tcPr>
          <w:p w14:paraId="3813A5B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Update email (PS-21)</w:t>
            </w:r>
          </w:p>
        </w:tc>
        <w:tc>
          <w:tcPr>
            <w:tcW w:w="1625" w:type="dxa"/>
          </w:tcPr>
          <w:p w14:paraId="64C833F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Enter a new email and the OTP</w:t>
            </w:r>
          </w:p>
        </w:tc>
        <w:tc>
          <w:tcPr>
            <w:tcW w:w="1337" w:type="dxa"/>
          </w:tcPr>
          <w:p w14:paraId="6F7F760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ravi.new@mail.com</w:t>
            </w:r>
          </w:p>
        </w:tc>
        <w:tc>
          <w:tcPr>
            <w:tcW w:w="1946" w:type="dxa"/>
          </w:tcPr>
          <w:p w14:paraId="07E0EEA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Email updated; confirmation sent</w:t>
            </w:r>
          </w:p>
        </w:tc>
        <w:tc>
          <w:tcPr>
            <w:tcW w:w="1337" w:type="dxa"/>
          </w:tcPr>
          <w:p w14:paraId="5B31126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049CC68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7BD0278F" w14:textId="77777777">
        <w:tc>
          <w:tcPr>
            <w:tcW w:w="868" w:type="dxa"/>
          </w:tcPr>
          <w:p w14:paraId="167C38A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TC-22</w:t>
            </w:r>
          </w:p>
        </w:tc>
        <w:tc>
          <w:tcPr>
            <w:tcW w:w="1337" w:type="dxa"/>
          </w:tcPr>
          <w:p w14:paraId="36972E4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Filter history and receipt (PS-22)</w:t>
            </w:r>
          </w:p>
        </w:tc>
        <w:tc>
          <w:tcPr>
            <w:tcW w:w="1625" w:type="dxa"/>
          </w:tcPr>
          <w:p w14:paraId="60D6FCB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Filter by date and open one transaction</w:t>
            </w:r>
          </w:p>
        </w:tc>
        <w:tc>
          <w:tcPr>
            <w:tcW w:w="1337" w:type="dxa"/>
          </w:tcPr>
          <w:p w14:paraId="32A99E5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Last 7 days</w:t>
            </w:r>
          </w:p>
        </w:tc>
        <w:tc>
          <w:tcPr>
            <w:tcW w:w="1946" w:type="dxa"/>
          </w:tcPr>
          <w:p w14:paraId="302B7F3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Only transactions in range listed; receipt shows reference, amount and time</w:t>
            </w:r>
          </w:p>
        </w:tc>
        <w:tc>
          <w:tcPr>
            <w:tcW w:w="1337" w:type="dxa"/>
          </w:tcPr>
          <w:p w14:paraId="0FBC292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4082FA7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2C6D01EE" w14:textId="77777777">
        <w:tc>
          <w:tcPr>
            <w:tcW w:w="868" w:type="dxa"/>
          </w:tcPr>
          <w:p w14:paraId="7B8A81D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TC-23</w:t>
            </w:r>
          </w:p>
        </w:tc>
        <w:tc>
          <w:tcPr>
            <w:tcW w:w="1337" w:type="dxa"/>
          </w:tcPr>
          <w:p w14:paraId="0BA4471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Delete beneficiary (PS-23)</w:t>
            </w:r>
          </w:p>
        </w:tc>
        <w:tc>
          <w:tcPr>
            <w:tcW w:w="1625" w:type="dxa"/>
          </w:tcPr>
          <w:p w14:paraId="3846F39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Select the beneficiary and delete</w:t>
            </w:r>
          </w:p>
        </w:tc>
        <w:tc>
          <w:tcPr>
            <w:tcW w:w="1337" w:type="dxa"/>
          </w:tcPr>
          <w:p w14:paraId="14FB222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Anita S</w:t>
            </w:r>
          </w:p>
        </w:tc>
        <w:tc>
          <w:tcPr>
            <w:tcW w:w="1946" w:type="dxa"/>
          </w:tcPr>
          <w:p w14:paraId="015ACEA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Beneficiary removed from the list</w:t>
            </w:r>
          </w:p>
        </w:tc>
        <w:tc>
          <w:tcPr>
            <w:tcW w:w="1337" w:type="dxa"/>
          </w:tcPr>
          <w:p w14:paraId="13B76A6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7E7A146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56D2F455" w14:textId="77777777">
        <w:tc>
          <w:tcPr>
            <w:tcW w:w="868" w:type="dxa"/>
          </w:tcPr>
          <w:p w14:paraId="6CEFCF2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TC-24</w:t>
            </w:r>
          </w:p>
        </w:tc>
        <w:tc>
          <w:tcPr>
            <w:tcW w:w="1337" w:type="dxa"/>
          </w:tcPr>
          <w:p w14:paraId="46EB77F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Logout (PS-24)</w:t>
            </w:r>
          </w:p>
        </w:tc>
        <w:tc>
          <w:tcPr>
            <w:tcW w:w="1625" w:type="dxa"/>
          </w:tcPr>
          <w:p w14:paraId="526531C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Click Logout, then press the browser Back button</w:t>
            </w:r>
          </w:p>
        </w:tc>
        <w:tc>
          <w:tcPr>
            <w:tcW w:w="1337" w:type="dxa"/>
          </w:tcPr>
          <w:p w14:paraId="0F33F90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n/a</w:t>
            </w:r>
          </w:p>
        </w:tc>
        <w:tc>
          <w:tcPr>
            <w:tcW w:w="1946" w:type="dxa"/>
          </w:tcPr>
          <w:p w14:paraId="57E5A24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Session ends and the login page is shown</w:t>
            </w:r>
          </w:p>
        </w:tc>
        <w:tc>
          <w:tcPr>
            <w:tcW w:w="1337" w:type="dxa"/>
          </w:tcPr>
          <w:p w14:paraId="1F8ED5E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45B1F36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263A5742" w14:textId="77777777">
        <w:tc>
          <w:tcPr>
            <w:tcW w:w="868" w:type="dxa"/>
          </w:tcPr>
          <w:p w14:paraId="75F432C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TC-25</w:t>
            </w:r>
          </w:p>
        </w:tc>
        <w:tc>
          <w:tcPr>
            <w:tcW w:w="1337" w:type="dxa"/>
          </w:tcPr>
          <w:p w14:paraId="344CC43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Staff approve cheque book (PS-25)</w:t>
            </w:r>
          </w:p>
        </w:tc>
        <w:tc>
          <w:tcPr>
            <w:tcW w:w="1625" w:type="dxa"/>
          </w:tcPr>
          <w:p w14:paraId="0010A6F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In the back-office portal, approve the request from TC-17</w:t>
            </w:r>
          </w:p>
        </w:tc>
        <w:tc>
          <w:tcPr>
            <w:tcW w:w="1337" w:type="dxa"/>
          </w:tcPr>
          <w:p w14:paraId="19E0EBB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Request number from TC-17</w:t>
            </w:r>
          </w:p>
        </w:tc>
        <w:tc>
          <w:tcPr>
            <w:tcW w:w="1946" w:type="dxa"/>
          </w:tcPr>
          <w:p w14:paraId="64BF19C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Status changes to Approved; customer is notified</w:t>
            </w:r>
          </w:p>
        </w:tc>
        <w:tc>
          <w:tcPr>
            <w:tcW w:w="1337" w:type="dxa"/>
          </w:tcPr>
          <w:p w14:paraId="124DCAE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4D6E944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38E9E3B3" w14:textId="77777777">
        <w:tc>
          <w:tcPr>
            <w:tcW w:w="868" w:type="dxa"/>
          </w:tcPr>
          <w:p w14:paraId="27324A0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TC-26</w:t>
            </w:r>
          </w:p>
        </w:tc>
        <w:tc>
          <w:tcPr>
            <w:tcW w:w="1337" w:type="dxa"/>
          </w:tcPr>
          <w:p w14:paraId="4F4FD51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IMPS limit boundary (PS-10)</w:t>
            </w:r>
          </w:p>
        </w:tc>
        <w:tc>
          <w:tcPr>
            <w:tcW w:w="1625" w:type="dxa"/>
          </w:tcPr>
          <w:p w14:paraId="44AE198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Transfer exactly the IMPS limit</w:t>
            </w:r>
          </w:p>
        </w:tc>
        <w:tc>
          <w:tcPr>
            <w:tcW w:w="1337" w:type="dxa"/>
          </w:tcPr>
          <w:p w14:paraId="661587B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50,000</w:t>
            </w:r>
          </w:p>
        </w:tc>
        <w:tc>
          <w:tcPr>
            <w:tcW w:w="1946" w:type="dxa"/>
          </w:tcPr>
          <w:p w14:paraId="63052CA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Transfer accepted</w:t>
            </w:r>
          </w:p>
        </w:tc>
        <w:tc>
          <w:tcPr>
            <w:tcW w:w="1337" w:type="dxa"/>
          </w:tcPr>
          <w:p w14:paraId="588E2DE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6184A63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24C94CC1" w14:textId="77777777">
        <w:tc>
          <w:tcPr>
            <w:tcW w:w="868" w:type="dxa"/>
          </w:tcPr>
          <w:p w14:paraId="7FD121B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lastRenderedPageBreak/>
              <w:t>TC-27</w:t>
            </w:r>
          </w:p>
        </w:tc>
        <w:tc>
          <w:tcPr>
            <w:tcW w:w="1337" w:type="dxa"/>
          </w:tcPr>
          <w:p w14:paraId="1506711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Minimum balance boundary (PS-08)</w:t>
            </w:r>
          </w:p>
        </w:tc>
        <w:tc>
          <w:tcPr>
            <w:tcW w:w="1625" w:type="dxa"/>
          </w:tcPr>
          <w:p w14:paraId="332C9D6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Transfer an amount that leaves exactly the minimum balance</w:t>
            </w:r>
          </w:p>
        </w:tc>
        <w:tc>
          <w:tcPr>
            <w:tcW w:w="1337" w:type="dxa"/>
          </w:tcPr>
          <w:p w14:paraId="51A028E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Balance 11,000; transfer 10,000</w:t>
            </w:r>
          </w:p>
        </w:tc>
        <w:tc>
          <w:tcPr>
            <w:tcW w:w="1946" w:type="dxa"/>
          </w:tcPr>
          <w:p w14:paraId="084EED2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Transfer accepted; balance becomes 1,000.00</w:t>
            </w:r>
          </w:p>
        </w:tc>
        <w:tc>
          <w:tcPr>
            <w:tcW w:w="1337" w:type="dxa"/>
          </w:tcPr>
          <w:p w14:paraId="56EBED7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3400FBD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r w:rsidR="003168B7" w:rsidRPr="00743BBF" w14:paraId="61D0C763" w14:textId="77777777">
        <w:tc>
          <w:tcPr>
            <w:tcW w:w="868" w:type="dxa"/>
          </w:tcPr>
          <w:p w14:paraId="59925B0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TC-28</w:t>
            </w:r>
          </w:p>
        </w:tc>
        <w:tc>
          <w:tcPr>
            <w:tcW w:w="1337" w:type="dxa"/>
          </w:tcPr>
          <w:p w14:paraId="5EBC2B3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Daily limit boundary (PS-08, PS-09)</w:t>
            </w:r>
          </w:p>
        </w:tc>
        <w:tc>
          <w:tcPr>
            <w:tcW w:w="1625" w:type="dxa"/>
          </w:tcPr>
          <w:p w14:paraId="73D28B82"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Make two transfers on the same day that total the daily limit</w:t>
            </w:r>
          </w:p>
        </w:tc>
        <w:tc>
          <w:tcPr>
            <w:tcW w:w="1337" w:type="dxa"/>
          </w:tcPr>
          <w:p w14:paraId="6F3EF2B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60,000 then 40,000</w:t>
            </w:r>
          </w:p>
        </w:tc>
        <w:tc>
          <w:tcPr>
            <w:tcW w:w="1946" w:type="dxa"/>
          </w:tcPr>
          <w:p w14:paraId="5CF20CF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Both accepted; total 1,00,000</w:t>
            </w:r>
          </w:p>
        </w:tc>
        <w:tc>
          <w:tcPr>
            <w:tcW w:w="1337" w:type="dxa"/>
          </w:tcPr>
          <w:p w14:paraId="4CE7C89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 xml:space="preserve">As </w:t>
            </w:r>
            <w:proofErr w:type="gramStart"/>
            <w:r w:rsidRPr="00743BBF">
              <w:rPr>
                <w:rFonts w:ascii="Times New Roman" w:hAnsi="Times New Roman" w:cs="Times New Roman"/>
              </w:rPr>
              <w:t>expected</w:t>
            </w:r>
            <w:proofErr w:type="gramEnd"/>
          </w:p>
        </w:tc>
        <w:tc>
          <w:tcPr>
            <w:tcW w:w="909" w:type="dxa"/>
          </w:tcPr>
          <w:p w14:paraId="7306AAB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Pass</w:t>
            </w:r>
          </w:p>
        </w:tc>
      </w:tr>
    </w:tbl>
    <w:p w14:paraId="217DF9C2" w14:textId="77777777" w:rsidR="003168B7" w:rsidRPr="00743BBF" w:rsidRDefault="00000000" w:rsidP="00743BBF">
      <w:pPr>
        <w:pStyle w:val="Heading2"/>
        <w:rPr>
          <w:rFonts w:ascii="Times New Roman" w:hAnsi="Times New Roman" w:cs="Times New Roman"/>
        </w:rPr>
      </w:pPr>
      <w:r w:rsidRPr="00743BBF">
        <w:rPr>
          <w:rFonts w:ascii="Times New Roman" w:hAnsi="Times New Roman" w:cs="Times New Roman"/>
        </w:rPr>
        <w:t>7. Defect Report</w:t>
      </w:r>
    </w:p>
    <w:p w14:paraId="78E3445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Two defects were logged from the 28 executed test cases; 26 passed (92.9% pass rate).</w:t>
      </w:r>
    </w:p>
    <w:tbl>
      <w:tblPr>
        <w:tblStyle w:val="TableGrid"/>
        <w:tblW w:w="0" w:type="auto"/>
        <w:tblLayout w:type="fixed"/>
        <w:tblLook w:val="0420" w:firstRow="1" w:lastRow="0" w:firstColumn="0" w:lastColumn="0" w:noHBand="0" w:noVBand="1"/>
      </w:tblPr>
      <w:tblGrid>
        <w:gridCol w:w="909"/>
        <w:gridCol w:w="1027"/>
        <w:gridCol w:w="1170"/>
        <w:gridCol w:w="1824"/>
        <w:gridCol w:w="1333"/>
        <w:gridCol w:w="1107"/>
        <w:gridCol w:w="1081"/>
        <w:gridCol w:w="909"/>
      </w:tblGrid>
      <w:tr w:rsidR="003168B7" w:rsidRPr="00743BBF" w14:paraId="00F1822C" w14:textId="77777777">
        <w:trPr>
          <w:tblHeader/>
        </w:trPr>
        <w:tc>
          <w:tcPr>
            <w:tcW w:w="909" w:type="dxa"/>
            <w:shd w:val="clear" w:color="auto" w:fill="F2F2F2"/>
          </w:tcPr>
          <w:p w14:paraId="41C0C42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Defect ID</w:t>
            </w:r>
          </w:p>
        </w:tc>
        <w:tc>
          <w:tcPr>
            <w:tcW w:w="1027" w:type="dxa"/>
            <w:shd w:val="clear" w:color="auto" w:fill="F2F2F2"/>
          </w:tcPr>
          <w:p w14:paraId="1B31AEDD"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Related TC</w:t>
            </w:r>
          </w:p>
        </w:tc>
        <w:tc>
          <w:tcPr>
            <w:tcW w:w="1170" w:type="dxa"/>
            <w:shd w:val="clear" w:color="auto" w:fill="F2F2F2"/>
          </w:tcPr>
          <w:p w14:paraId="5C0E0B9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Module</w:t>
            </w:r>
          </w:p>
        </w:tc>
        <w:tc>
          <w:tcPr>
            <w:tcW w:w="1824" w:type="dxa"/>
            <w:shd w:val="clear" w:color="auto" w:fill="F2F2F2"/>
          </w:tcPr>
          <w:p w14:paraId="21DF2EE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Description</w:t>
            </w:r>
          </w:p>
        </w:tc>
        <w:tc>
          <w:tcPr>
            <w:tcW w:w="1333" w:type="dxa"/>
            <w:shd w:val="clear" w:color="auto" w:fill="F2F2F2"/>
          </w:tcPr>
          <w:p w14:paraId="0A17B46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Steps to Reproduce</w:t>
            </w:r>
          </w:p>
        </w:tc>
        <w:tc>
          <w:tcPr>
            <w:tcW w:w="1107" w:type="dxa"/>
            <w:shd w:val="clear" w:color="auto" w:fill="F2F2F2"/>
          </w:tcPr>
          <w:p w14:paraId="4A70B4C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Severity</w:t>
            </w:r>
          </w:p>
        </w:tc>
        <w:tc>
          <w:tcPr>
            <w:tcW w:w="1081" w:type="dxa"/>
            <w:shd w:val="clear" w:color="auto" w:fill="F2F2F2"/>
          </w:tcPr>
          <w:p w14:paraId="60D301B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Priority</w:t>
            </w:r>
          </w:p>
        </w:tc>
        <w:tc>
          <w:tcPr>
            <w:tcW w:w="909" w:type="dxa"/>
            <w:shd w:val="clear" w:color="auto" w:fill="F2F2F2"/>
          </w:tcPr>
          <w:p w14:paraId="19F5ACC3"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Status</w:t>
            </w:r>
          </w:p>
        </w:tc>
      </w:tr>
      <w:tr w:rsidR="003168B7" w:rsidRPr="00743BBF" w14:paraId="0C100DA4" w14:textId="77777777">
        <w:tc>
          <w:tcPr>
            <w:tcW w:w="909" w:type="dxa"/>
          </w:tcPr>
          <w:p w14:paraId="4C1B707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D-01</w:t>
            </w:r>
          </w:p>
        </w:tc>
        <w:tc>
          <w:tcPr>
            <w:tcW w:w="1027" w:type="dxa"/>
          </w:tcPr>
          <w:p w14:paraId="53B6F5C0"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TC-06</w:t>
            </w:r>
          </w:p>
        </w:tc>
        <w:tc>
          <w:tcPr>
            <w:tcW w:w="1170" w:type="dxa"/>
          </w:tcPr>
          <w:p w14:paraId="2CFEAE9A"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Statements</w:t>
            </w:r>
          </w:p>
        </w:tc>
        <w:tc>
          <w:tcPr>
            <w:tcW w:w="1824" w:type="dxa"/>
          </w:tcPr>
          <w:p w14:paraId="417D1A58"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The PDF statement leaves out transactions made on the last day of the selected date range, so the closing balance does not match</w:t>
            </w:r>
          </w:p>
        </w:tc>
        <w:tc>
          <w:tcPr>
            <w:tcW w:w="1333" w:type="dxa"/>
          </w:tcPr>
          <w:p w14:paraId="776877F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Choose 01-10-2026 to 31-10-2026, download the PDF, compare with the on-screen history</w:t>
            </w:r>
          </w:p>
        </w:tc>
        <w:tc>
          <w:tcPr>
            <w:tcW w:w="1107" w:type="dxa"/>
          </w:tcPr>
          <w:p w14:paraId="7DCFEC77"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High</w:t>
            </w:r>
          </w:p>
        </w:tc>
        <w:tc>
          <w:tcPr>
            <w:tcW w:w="1081" w:type="dxa"/>
          </w:tcPr>
          <w:p w14:paraId="2CAF7D0E"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High</w:t>
            </w:r>
          </w:p>
        </w:tc>
        <w:tc>
          <w:tcPr>
            <w:tcW w:w="909" w:type="dxa"/>
          </w:tcPr>
          <w:p w14:paraId="635D443F"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Open</w:t>
            </w:r>
          </w:p>
        </w:tc>
      </w:tr>
      <w:tr w:rsidR="003168B7" w:rsidRPr="00743BBF" w14:paraId="5886181A" w14:textId="77777777">
        <w:tc>
          <w:tcPr>
            <w:tcW w:w="909" w:type="dxa"/>
          </w:tcPr>
          <w:p w14:paraId="5EE7FD81"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D-02</w:t>
            </w:r>
          </w:p>
        </w:tc>
        <w:tc>
          <w:tcPr>
            <w:tcW w:w="1027" w:type="dxa"/>
          </w:tcPr>
          <w:p w14:paraId="04F52F29"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TC-12</w:t>
            </w:r>
          </w:p>
        </w:tc>
        <w:tc>
          <w:tcPr>
            <w:tcW w:w="1170" w:type="dxa"/>
          </w:tcPr>
          <w:p w14:paraId="4D1EDD95"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Alerts</w:t>
            </w:r>
          </w:p>
        </w:tc>
        <w:tc>
          <w:tcPr>
            <w:tcW w:w="1824" w:type="dxa"/>
          </w:tcPr>
          <w:p w14:paraId="342784FB"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The email alert for a debit or credit arrives about 15 minutes late; the requirement is within 1 minute</w:t>
            </w:r>
          </w:p>
        </w:tc>
        <w:tc>
          <w:tcPr>
            <w:tcW w:w="1333" w:type="dxa"/>
          </w:tcPr>
          <w:p w14:paraId="6B256194"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Make a transfer and note the time of the SMS and the email</w:t>
            </w:r>
          </w:p>
        </w:tc>
        <w:tc>
          <w:tcPr>
            <w:tcW w:w="1107" w:type="dxa"/>
          </w:tcPr>
          <w:p w14:paraId="141D6726"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Medium</w:t>
            </w:r>
          </w:p>
        </w:tc>
        <w:tc>
          <w:tcPr>
            <w:tcW w:w="1081" w:type="dxa"/>
          </w:tcPr>
          <w:p w14:paraId="470AE45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Medium</w:t>
            </w:r>
          </w:p>
        </w:tc>
        <w:tc>
          <w:tcPr>
            <w:tcW w:w="909" w:type="dxa"/>
          </w:tcPr>
          <w:p w14:paraId="07E7892C" w14:textId="77777777" w:rsidR="003168B7" w:rsidRPr="00743BBF" w:rsidRDefault="00000000" w:rsidP="00743BBF">
            <w:pPr>
              <w:rPr>
                <w:rFonts w:ascii="Times New Roman" w:hAnsi="Times New Roman" w:cs="Times New Roman"/>
              </w:rPr>
            </w:pPr>
            <w:r w:rsidRPr="00743BBF">
              <w:rPr>
                <w:rFonts w:ascii="Times New Roman" w:hAnsi="Times New Roman" w:cs="Times New Roman"/>
              </w:rPr>
              <w:t>Open</w:t>
            </w:r>
          </w:p>
        </w:tc>
      </w:tr>
    </w:tbl>
    <w:p w14:paraId="2B578359" w14:textId="77777777" w:rsidR="003168B7" w:rsidRPr="00743BBF" w:rsidRDefault="00000000" w:rsidP="00743BBF">
      <w:pPr>
        <w:rPr>
          <w:rFonts w:ascii="Times New Roman" w:hAnsi="Times New Roman" w:cs="Times New Roman"/>
        </w:rPr>
      </w:pPr>
      <w:r w:rsidRPr="00743BBF">
        <w:rPr>
          <w:rFonts w:ascii="Times New Roman" w:hAnsi="Times New Roman" w:cs="Times New Roman"/>
          <w:b/>
          <w:bCs/>
        </w:rPr>
        <w:t>Execution summary:</w:t>
      </w:r>
      <w:r w:rsidRPr="00743BBF">
        <w:rPr>
          <w:rFonts w:ascii="Times New Roman" w:hAnsi="Times New Roman" w:cs="Times New Roman"/>
        </w:rPr>
        <w:t xml:space="preserve"> 28 test cases executed; 26 passed and 2 failed. The core money flows (transfers, bill payment, fixed deposit) and all three limit boundaries worked correctly; the failures are in the statement PDF and the email alert timing.</w:t>
      </w:r>
    </w:p>
    <w:p w14:paraId="5756C85E" w14:textId="77777777" w:rsidR="003168B7" w:rsidRPr="00743BBF" w:rsidRDefault="00000000" w:rsidP="00743BBF">
      <w:pPr>
        <w:pStyle w:val="Heading2"/>
        <w:rPr>
          <w:rFonts w:ascii="Times New Roman" w:hAnsi="Times New Roman" w:cs="Times New Roman"/>
        </w:rPr>
      </w:pPr>
      <w:r w:rsidRPr="00743BBF">
        <w:rPr>
          <w:rFonts w:ascii="Times New Roman" w:hAnsi="Times New Roman" w:cs="Times New Roman"/>
        </w:rPr>
        <w:t>8. Result and Conclusion</w:t>
      </w:r>
    </w:p>
    <w:p w14:paraId="3751B296" w14:textId="77777777" w:rsidR="003168B7" w:rsidRPr="00743BBF" w:rsidRDefault="00000000" w:rsidP="00743BBF">
      <w:pPr>
        <w:rPr>
          <w:rFonts w:ascii="Times New Roman" w:hAnsi="Times New Roman" w:cs="Times New Roman"/>
        </w:rPr>
      </w:pPr>
      <w:r w:rsidRPr="00743BBF">
        <w:rPr>
          <w:rFonts w:ascii="Times New Roman" w:hAnsi="Times New Roman" w:cs="Times New Roman"/>
          <w:b/>
          <w:bCs/>
        </w:rPr>
        <w:t>Result:</w:t>
      </w:r>
      <w:r w:rsidRPr="00743BBF">
        <w:rPr>
          <w:rFonts w:ascii="Times New Roman" w:hAnsi="Times New Roman" w:cs="Times New Roman"/>
        </w:rPr>
        <w:t xml:space="preserve"> The requirements of the Banking application were identified and analyzed across registration, login, accounts, statements, transfers, bill payment, fixed deposits, card and cheque services, alerts and the back office. Twenty-five positive scenarios and 28 test cases were designed and executed, including </w:t>
      </w:r>
      <w:r w:rsidRPr="00743BBF">
        <w:rPr>
          <w:rFonts w:ascii="Times New Roman" w:hAnsi="Times New Roman" w:cs="Times New Roman"/>
        </w:rPr>
        <w:lastRenderedPageBreak/>
        <w:t>boundary cases for the IMPS limit, the minimum balance and the daily limit. Twenty-six cases passed and two defects were logged: the PDF statement missing the last day's transactions, and delayed email alerts.</w:t>
      </w:r>
    </w:p>
    <w:p w14:paraId="543D08AC" w14:textId="77777777" w:rsidR="003168B7" w:rsidRPr="00743BBF" w:rsidRDefault="00000000" w:rsidP="00743BBF">
      <w:pPr>
        <w:rPr>
          <w:rFonts w:ascii="Times New Roman" w:hAnsi="Times New Roman" w:cs="Times New Roman"/>
        </w:rPr>
      </w:pPr>
      <w:r w:rsidRPr="00743BBF">
        <w:rPr>
          <w:rFonts w:ascii="Times New Roman" w:hAnsi="Times New Roman" w:cs="Times New Roman"/>
          <w:b/>
          <w:bCs/>
        </w:rPr>
        <w:t>Conclusion:</w:t>
      </w:r>
      <w:r w:rsidRPr="00743BBF">
        <w:rPr>
          <w:rFonts w:ascii="Times New Roman" w:hAnsi="Times New Roman" w:cs="Times New Roman"/>
        </w:rPr>
        <w:t xml:space="preserve"> Positive testing confirms that the main banking flows work correctly with valid data, and that balances and limits behave correctly at their boundaries. The statement defect (D-01) must be fixed and retested before release because customers rely on statements as a record of their money; the alert delay (D-02) should be fixed in the same release. Positive testing alone does not show how the application handles wrong OTPs, insufficient balance, limit breaches or attacks, so it should be followed by negative and security testing and by regression testing of the statement and alert modules.</w:t>
      </w:r>
    </w:p>
    <w:sectPr w:rsidR="003168B7" w:rsidRPr="00743BB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D05A4"/>
    <w:multiLevelType w:val="hybridMultilevel"/>
    <w:tmpl w:val="48B22B44"/>
    <w:lvl w:ilvl="0" w:tplc="2E245FC0">
      <w:start w:val="1"/>
      <w:numFmt w:val="decimal"/>
      <w:lvlText w:val="%1."/>
      <w:lvlJc w:val="left"/>
      <w:pPr>
        <w:ind w:left="720" w:hanging="360"/>
      </w:pPr>
    </w:lvl>
    <w:lvl w:ilvl="1" w:tplc="B62E7342">
      <w:start w:val="1"/>
      <w:numFmt w:val="lowerLetter"/>
      <w:lvlText w:val="%2."/>
      <w:lvlJc w:val="left"/>
      <w:pPr>
        <w:ind w:left="1440" w:hanging="360"/>
      </w:pPr>
    </w:lvl>
    <w:lvl w:ilvl="2" w:tplc="44C0C8C2">
      <w:start w:val="1"/>
      <w:numFmt w:val="lowerRoman"/>
      <w:lvlText w:val="%3."/>
      <w:lvlJc w:val="left"/>
      <w:pPr>
        <w:ind w:left="2160" w:hanging="360"/>
      </w:pPr>
    </w:lvl>
    <w:lvl w:ilvl="3" w:tplc="417490F2">
      <w:start w:val="1"/>
      <w:numFmt w:val="decimal"/>
      <w:lvlText w:val="%4."/>
      <w:lvlJc w:val="left"/>
      <w:pPr>
        <w:ind w:left="2880" w:hanging="360"/>
      </w:pPr>
    </w:lvl>
    <w:lvl w:ilvl="4" w:tplc="1A4AF49A">
      <w:start w:val="1"/>
      <w:numFmt w:val="lowerLetter"/>
      <w:lvlText w:val="%5."/>
      <w:lvlJc w:val="left"/>
      <w:pPr>
        <w:ind w:left="3600" w:hanging="360"/>
      </w:pPr>
    </w:lvl>
    <w:lvl w:ilvl="5" w:tplc="65526E2C">
      <w:start w:val="1"/>
      <w:numFmt w:val="lowerRoman"/>
      <w:lvlText w:val="%6."/>
      <w:lvlJc w:val="left"/>
      <w:pPr>
        <w:ind w:left="4320" w:hanging="360"/>
      </w:pPr>
    </w:lvl>
    <w:lvl w:ilvl="6" w:tplc="0E0C2B02">
      <w:start w:val="1"/>
      <w:numFmt w:val="decimal"/>
      <w:lvlText w:val="%7."/>
      <w:lvlJc w:val="left"/>
      <w:pPr>
        <w:ind w:left="5040" w:hanging="360"/>
      </w:pPr>
    </w:lvl>
    <w:lvl w:ilvl="7" w:tplc="60F61470">
      <w:start w:val="1"/>
      <w:numFmt w:val="lowerLetter"/>
      <w:lvlText w:val="%8."/>
      <w:lvlJc w:val="left"/>
      <w:pPr>
        <w:ind w:left="5760" w:hanging="360"/>
      </w:pPr>
    </w:lvl>
    <w:lvl w:ilvl="8" w:tplc="67767D0C">
      <w:start w:val="1"/>
      <w:numFmt w:val="lowerRoman"/>
      <w:lvlText w:val="%9."/>
      <w:lvlJc w:val="left"/>
      <w:pPr>
        <w:ind w:left="6480" w:hanging="360"/>
      </w:pPr>
    </w:lvl>
  </w:abstractNum>
  <w:abstractNum w:abstractNumId="1" w15:restartNumberingAfterBreak="0">
    <w:nsid w:val="5D915486"/>
    <w:multiLevelType w:val="hybridMultilevel"/>
    <w:tmpl w:val="427E5A90"/>
    <w:lvl w:ilvl="0" w:tplc="C4EC06D8">
      <w:start w:val="1"/>
      <w:numFmt w:val="bullet"/>
      <w:lvlText w:val="•"/>
      <w:lvlJc w:val="left"/>
      <w:pPr>
        <w:ind w:left="720" w:hanging="360"/>
      </w:pPr>
    </w:lvl>
    <w:lvl w:ilvl="1" w:tplc="DE061622">
      <w:start w:val="1"/>
      <w:numFmt w:val="bullet"/>
      <w:lvlText w:val="o"/>
      <w:lvlJc w:val="left"/>
      <w:pPr>
        <w:ind w:left="1440" w:hanging="360"/>
      </w:pPr>
    </w:lvl>
    <w:lvl w:ilvl="2" w:tplc="6F488AA2">
      <w:start w:val="1"/>
      <w:numFmt w:val="bullet"/>
      <w:lvlText w:val="▪"/>
      <w:lvlJc w:val="left"/>
      <w:pPr>
        <w:ind w:left="2160" w:hanging="360"/>
      </w:pPr>
    </w:lvl>
    <w:lvl w:ilvl="3" w:tplc="08D2BCDC">
      <w:start w:val="1"/>
      <w:numFmt w:val="bullet"/>
      <w:lvlText w:val="•"/>
      <w:lvlJc w:val="left"/>
      <w:pPr>
        <w:ind w:left="2880" w:hanging="360"/>
      </w:pPr>
    </w:lvl>
    <w:lvl w:ilvl="4" w:tplc="C96A62BA">
      <w:start w:val="1"/>
      <w:numFmt w:val="bullet"/>
      <w:lvlText w:val="o"/>
      <w:lvlJc w:val="left"/>
      <w:pPr>
        <w:ind w:left="3600" w:hanging="360"/>
      </w:pPr>
    </w:lvl>
    <w:lvl w:ilvl="5" w:tplc="D5886C02">
      <w:start w:val="1"/>
      <w:numFmt w:val="bullet"/>
      <w:lvlText w:val="▪"/>
      <w:lvlJc w:val="left"/>
      <w:pPr>
        <w:ind w:left="4320" w:hanging="360"/>
      </w:pPr>
    </w:lvl>
    <w:lvl w:ilvl="6" w:tplc="EC2E64F4">
      <w:start w:val="1"/>
      <w:numFmt w:val="bullet"/>
      <w:lvlText w:val="•"/>
      <w:lvlJc w:val="left"/>
      <w:pPr>
        <w:ind w:left="5040" w:hanging="360"/>
      </w:pPr>
    </w:lvl>
    <w:lvl w:ilvl="7" w:tplc="420E9D34">
      <w:start w:val="1"/>
      <w:numFmt w:val="bullet"/>
      <w:lvlText w:val="o"/>
      <w:lvlJc w:val="left"/>
      <w:pPr>
        <w:ind w:left="5760" w:hanging="360"/>
      </w:pPr>
    </w:lvl>
    <w:lvl w:ilvl="8" w:tplc="7E2AA8D8">
      <w:start w:val="1"/>
      <w:numFmt w:val="bullet"/>
      <w:lvlText w:val="▪"/>
      <w:lvlJc w:val="left"/>
      <w:pPr>
        <w:ind w:left="6480" w:hanging="360"/>
      </w:pPr>
    </w:lvl>
  </w:abstractNum>
  <w:num w:numId="1" w16cid:durableId="1475680084">
    <w:abstractNumId w:val="1"/>
  </w:num>
  <w:num w:numId="2" w16cid:durableId="1265116411">
    <w:abstractNumId w:val="0"/>
    <w:lvlOverride w:ilvl="0">
      <w:startOverride w:val="1"/>
    </w:lvlOverride>
  </w:num>
  <w:num w:numId="3" w16cid:durableId="869417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68B7"/>
    <w:rsid w:val="002D0159"/>
    <w:rsid w:val="003168B7"/>
    <w:rsid w:val="00743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83E03"/>
  <w15:docId w15:val="{6CB1236B-7980-4649-A35E-0A2EDAD01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2081</Words>
  <Characters>11863</Characters>
  <Application>Microsoft Office Word</Application>
  <DocSecurity>0</DocSecurity>
  <Lines>98</Lines>
  <Paragraphs>27</Paragraphs>
  <ScaleCrop>false</ScaleCrop>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Application Case Study Requirements Analysis and Positive Testing</dc:title>
  <dc:description>Claude Docs node/c838a537-a395@9 docx-w8</dc:description>
  <cp:lastModifiedBy>Mangapati Dathu</cp:lastModifiedBy>
  <cp:revision>10</cp:revision>
  <dcterms:created xsi:type="dcterms:W3CDTF">2026-10-31T07:49:00Z</dcterms:created>
  <dcterms:modified xsi:type="dcterms:W3CDTF">2026-10-31T07:49:00Z</dcterms:modified>
</cp:coreProperties>
</file>