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331F5C" w14:textId="0FBEAB47" w:rsidR="00844DE0" w:rsidRPr="00E109AF" w:rsidRDefault="00844DE0" w:rsidP="003D2A47">
      <w:pPr>
        <w:jc w:val="center"/>
        <w:rPr>
          <w:rFonts w:ascii="Calibri" w:hAnsi="Calibri" w:cs="Tahoma"/>
          <w:b/>
          <w:lang w:val="es-PE"/>
        </w:rPr>
      </w:pPr>
      <w:r w:rsidRPr="00844DE0">
        <w:rPr>
          <w:color w:val="6DBB20"/>
          <w:sz w:val="28"/>
          <w:szCs w:val="28"/>
          <w:lang w:val="es"/>
        </w:rPr>
        <w:t xml:space="preserve">Adición de cantidades de área </w:t>
      </w:r>
    </w:p>
    <w:p w14:paraId="4EEA8CB5" w14:textId="77777777" w:rsidR="004735EE" w:rsidRPr="00E109AF" w:rsidRDefault="00844DE0" w:rsidP="004735EE">
      <w:pPr>
        <w:rPr>
          <w:rFonts w:asciiTheme="minorHAnsi" w:hAnsiTheme="minorHAnsi"/>
          <w:noProof/>
          <w:lang w:val="es-PE"/>
        </w:rPr>
      </w:pPr>
      <w:r w:rsidRPr="004735EE">
        <w:rPr>
          <w:lang w:val="es"/>
        </w:rPr>
        <w:t xml:space="preserve">Al introducir elementos de ofci Spec (es decir, iluminación cableada, alfombra, revestimiento de pared, etc.) en la lista de artículos de especificación, puede tener elementos que se encuentran en más de un área de su proyecto.  Cualquier elemento OFCI que se haya transferido de un usuario de Spexx también tendrá que ser tratado de esta manera para evitar discrepancias de entrada de datos (consulte la escritura de discrepancias de elementos de especificación para obtener más detalles). </w:t>
      </w:r>
    </w:p>
    <w:p w14:paraId="30AFFE13" w14:textId="2CB71513" w:rsidR="00844DE0" w:rsidRPr="00844DE0" w:rsidRDefault="004735EE" w:rsidP="004735EE">
      <w:pPr>
        <w:rPr>
          <w:rFonts w:asciiTheme="minorHAnsi" w:hAnsiTheme="minorHAnsi"/>
        </w:rPr>
      </w:pPr>
      <w:r w:rsidRPr="00E109AF">
        <w:rPr>
          <w:rFonts w:asciiTheme="minorHAnsi" w:hAnsiTheme="minorHAnsi"/>
          <w:noProof/>
          <w:lang w:val="es-PE"/>
        </w:rPr>
        <w:t xml:space="preserve">       </w:t>
      </w:r>
      <w:r w:rsidR="00844DE0" w:rsidRPr="00844DE0">
        <w:rPr>
          <w:rFonts w:asciiTheme="minorHAnsi" w:hAnsiTheme="minorHAnsi"/>
          <w:noProof/>
        </w:rPr>
        <w:drawing>
          <wp:inline distT="0" distB="0" distL="0" distR="0" wp14:anchorId="7846AFE6" wp14:editId="62573675">
            <wp:extent cx="5276850" cy="3168650"/>
            <wp:effectExtent l="190500" t="190500" r="171450" b="165100"/>
            <wp:docPr id="4" name="Picture 4" descr="AreaQ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eaQ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6850" cy="3168650"/>
                    </a:xfrm>
                    <a:prstGeom prst="rect">
                      <a:avLst/>
                    </a:prstGeom>
                    <a:ln>
                      <a:noFill/>
                    </a:ln>
                    <a:effectLst>
                      <a:outerShdw blurRad="190500" algn="tl" rotWithShape="0">
                        <a:srgbClr val="000000">
                          <a:alpha val="70000"/>
                        </a:srgbClr>
                      </a:outerShdw>
                    </a:effectLst>
                  </pic:spPr>
                </pic:pic>
              </a:graphicData>
            </a:graphic>
          </wp:inline>
        </w:drawing>
      </w:r>
    </w:p>
    <w:p w14:paraId="6AB2FD0C" w14:textId="77777777" w:rsidR="00844DE0" w:rsidRPr="00E109AF" w:rsidRDefault="00844DE0" w:rsidP="00844DE0">
      <w:pPr>
        <w:pStyle w:val="Descripcin"/>
        <w:tabs>
          <w:tab w:val="left" w:pos="5670"/>
        </w:tabs>
        <w:rPr>
          <w:rFonts w:asciiTheme="minorHAnsi" w:hAnsiTheme="minorHAnsi"/>
          <w:lang w:val="es-PE"/>
        </w:rPr>
      </w:pPr>
      <w:r w:rsidRPr="00844DE0">
        <w:rPr>
          <w:lang w:val="es"/>
        </w:rPr>
        <w:t>Formulario de cantidades de área y habitación</w:t>
      </w:r>
    </w:p>
    <w:p w14:paraId="6FA2AB42" w14:textId="76D53AD2" w:rsidR="00844DE0" w:rsidRPr="00E109AF" w:rsidRDefault="00844DE0" w:rsidP="004735EE">
      <w:pPr>
        <w:pStyle w:val="Textoindependiente"/>
        <w:spacing w:before="120"/>
        <w:rPr>
          <w:rFonts w:asciiTheme="minorHAnsi" w:hAnsiTheme="minorHAnsi"/>
          <w:b w:val="0"/>
          <w:bCs/>
          <w:color w:val="595959" w:themeColor="text1"/>
          <w:sz w:val="21"/>
          <w:szCs w:val="21"/>
          <w:lang w:val="es-PE"/>
        </w:rPr>
      </w:pPr>
      <w:r w:rsidRPr="004735EE">
        <w:rPr>
          <w:smallCaps/>
          <w:color w:val="6DBB20" w:themeColor="accent1"/>
          <w:sz w:val="22"/>
          <w:szCs w:val="22"/>
          <w:lang w:val="es"/>
        </w:rPr>
        <w:t>Cantidades de área y</w:t>
      </w:r>
      <w:r w:rsidRPr="004735EE">
        <w:rPr>
          <w:color w:val="595959" w:themeColor="text1"/>
          <w:sz w:val="21"/>
          <w:szCs w:val="21"/>
          <w:lang w:val="es"/>
        </w:rPr>
        <w:t xml:space="preserve"> habitación: </w:t>
      </w:r>
      <w:r>
        <w:rPr>
          <w:lang w:val="es"/>
        </w:rPr>
        <w:t xml:space="preserve">para </w:t>
      </w:r>
      <w:r w:rsidRPr="004735EE">
        <w:rPr>
          <w:b w:val="0"/>
          <w:bCs/>
          <w:color w:val="595959" w:themeColor="text1"/>
          <w:sz w:val="21"/>
          <w:szCs w:val="21"/>
          <w:lang w:val="es"/>
        </w:rPr>
        <w:t xml:space="preserve">introducir las cantidades de área, </w:t>
      </w:r>
      <w:r>
        <w:rPr>
          <w:lang w:val="es"/>
        </w:rPr>
        <w:t xml:space="preserve"> </w:t>
      </w:r>
      <w:r w:rsidRPr="004735EE">
        <w:rPr>
          <w:b w:val="0"/>
          <w:bCs/>
          <w:color w:val="595959" w:themeColor="text1"/>
          <w:sz w:val="21"/>
          <w:szCs w:val="21"/>
          <w:highlight w:val="yellow"/>
          <w:lang w:val="es"/>
        </w:rPr>
        <w:t>confirme que el área está en blanco en el artículo de especificación ??, ¿no es necesario hacer clic en el botón Agregar cantidades para hacer esto?</w:t>
      </w:r>
      <w:r>
        <w:rPr>
          <w:lang w:val="es"/>
        </w:rPr>
        <w:t xml:space="preserve"> </w:t>
      </w:r>
      <w:r w:rsidRPr="004735EE">
        <w:rPr>
          <w:b w:val="0"/>
          <w:bCs/>
          <w:color w:val="595959" w:themeColor="text1"/>
          <w:sz w:val="21"/>
          <w:szCs w:val="21"/>
          <w:lang w:val="es"/>
        </w:rPr>
        <w:t xml:space="preserve">A continuación, haga clic en el botón Agregar cantidades (Rm Qty) de la lista de artículos de especificación situado a la derecha de los campos de cantidad/coste del registro que está actualizando.  Esto abre automáticamente la pantalla Cantidades de área y habitación, donde introducirá las cantidades en cada área y desglosará las cantidades de tipo de habitación. </w:t>
      </w:r>
      <w:r w:rsidRPr="004735EE">
        <w:rPr>
          <w:noProof/>
          <w:color w:val="595959" w:themeColor="text1"/>
          <w:position w:val="-6"/>
          <w:sz w:val="21"/>
          <w:szCs w:val="21"/>
          <w:lang w:val="es"/>
        </w:rPr>
        <w:drawing>
          <wp:inline distT="0" distB="0" distL="0" distR="0" wp14:anchorId="4AD704FD" wp14:editId="19C36BC1">
            <wp:extent cx="190500" cy="177800"/>
            <wp:effectExtent l="19050" t="19050" r="0" b="0"/>
            <wp:docPr id="3" name="Picture 3" descr="RmQtyB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mQtyBt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7800"/>
                    </a:xfrm>
                    <a:prstGeom prst="rect">
                      <a:avLst/>
                    </a:prstGeom>
                    <a:noFill/>
                    <a:ln w="6350" cmpd="sng">
                      <a:solidFill>
                        <a:srgbClr val="000000"/>
                      </a:solidFill>
                      <a:miter lim="800000"/>
                      <a:headEnd/>
                      <a:tailEnd/>
                    </a:ln>
                    <a:effectLst/>
                  </pic:spPr>
                </pic:pic>
              </a:graphicData>
            </a:graphic>
          </wp:inline>
        </w:drawing>
      </w:r>
    </w:p>
    <w:p w14:paraId="4E90E8BB" w14:textId="77777777" w:rsidR="00844DE0" w:rsidRPr="00E109AF" w:rsidRDefault="00844DE0" w:rsidP="004735EE">
      <w:pPr>
        <w:pStyle w:val="Sangradetextonormal"/>
        <w:spacing w:before="200"/>
        <w:ind w:left="0"/>
        <w:rPr>
          <w:rFonts w:asciiTheme="minorHAnsi" w:hAnsiTheme="minorHAnsi"/>
          <w:color w:val="595959" w:themeColor="text1"/>
          <w:sz w:val="21"/>
          <w:szCs w:val="21"/>
          <w:lang w:val="es-PE"/>
        </w:rPr>
      </w:pPr>
      <w:r w:rsidRPr="004735EE">
        <w:rPr>
          <w:color w:val="595959" w:themeColor="text1"/>
          <w:sz w:val="21"/>
          <w:szCs w:val="21"/>
          <w:lang w:val="es"/>
        </w:rPr>
        <w:t>En la sección Areas (Áreas) en la parte superior izquierda de la pantalla, seleccione la abreviatura Area (Recunda) e introduzca la cantidad de presupuesto y/o real para el artículo a menos que el área tenga tipos de habitación/subáreas.</w:t>
      </w:r>
    </w:p>
    <w:p w14:paraId="283D1B30" w14:textId="77777777" w:rsidR="00844DE0" w:rsidRPr="00E109AF" w:rsidRDefault="00844DE0" w:rsidP="004735EE">
      <w:pPr>
        <w:pStyle w:val="Sangradetextonormal"/>
        <w:ind w:left="0"/>
        <w:rPr>
          <w:rFonts w:asciiTheme="minorHAnsi" w:hAnsiTheme="minorHAnsi"/>
          <w:color w:val="595959" w:themeColor="text1"/>
          <w:sz w:val="21"/>
          <w:szCs w:val="21"/>
          <w:lang w:val="es-PE"/>
        </w:rPr>
      </w:pPr>
      <w:r w:rsidRPr="004735EE">
        <w:rPr>
          <w:color w:val="595959" w:themeColor="text1"/>
          <w:sz w:val="21"/>
          <w:szCs w:val="21"/>
          <w:lang w:val="es"/>
        </w:rPr>
        <w:t xml:space="preserve">Agregue registros con cantidades para cada área con la que está asociado el artículo.  Si alguna de las áreas tiene tipos de habitaciones asociados (es decir, habitaciones...), aparecerá una lista de tipos de habitación en la parte inferior derecha de la pantalla, deberá introducir cantidades individuales para los tipos de habitación asociados utilizando la sección Cantidad de habitación a continuación.  La cantidad total (presupuesto y real) de estos tipos de habitación se transferirá a las cantidades calculadas para esa área.  </w:t>
      </w:r>
    </w:p>
    <w:p w14:paraId="4B48BE54" w14:textId="77777777" w:rsidR="00844DE0" w:rsidRPr="00E109AF" w:rsidRDefault="00844DE0" w:rsidP="004735EE">
      <w:pPr>
        <w:pStyle w:val="Sangradetextonormal"/>
        <w:ind w:left="0"/>
        <w:rPr>
          <w:rFonts w:asciiTheme="minorHAnsi" w:hAnsiTheme="minorHAnsi"/>
          <w:color w:val="595959" w:themeColor="text1"/>
          <w:sz w:val="21"/>
          <w:szCs w:val="21"/>
          <w:lang w:val="es-PE"/>
        </w:rPr>
      </w:pPr>
      <w:r w:rsidRPr="004735EE">
        <w:rPr>
          <w:color w:val="595959" w:themeColor="text1"/>
          <w:sz w:val="21"/>
          <w:szCs w:val="21"/>
          <w:lang w:val="es"/>
        </w:rPr>
        <w:lastRenderedPageBreak/>
        <w:t>Después de introducir las cantidades de tipo de habitación, puede volver a la sección Cantidad de área para agregar áreas adicionales, repitiendo los procedimientos de Cantidades de habitación según sea necesario.  Haga clic en RETURN para cerrar la pantalla Cantidades de área y habitación y volver a la lista de artículos de especificación: las cantidades de área total (presupuesto y/o real) se transferirán a los campos de cantidad del artículo y extenderán el coste si ya se ha introducido un coste unitario.</w:t>
      </w:r>
    </w:p>
    <w:p w14:paraId="40BA77B4" w14:textId="180A89EA" w:rsidR="00844DE0" w:rsidRPr="00E109AF" w:rsidRDefault="00844DE0" w:rsidP="004735EE">
      <w:pPr>
        <w:pStyle w:val="Sangradetextonormal"/>
        <w:ind w:left="0"/>
        <w:rPr>
          <w:rFonts w:asciiTheme="minorHAnsi" w:hAnsiTheme="minorHAnsi"/>
          <w:color w:val="595959" w:themeColor="text1"/>
          <w:sz w:val="21"/>
          <w:szCs w:val="21"/>
          <w:lang w:val="es-PE"/>
        </w:rPr>
      </w:pPr>
      <w:r w:rsidRPr="004735EE">
        <w:rPr>
          <w:b/>
          <w:smallCaps/>
          <w:color w:val="6DBB20"/>
          <w:sz w:val="22"/>
          <w:szCs w:val="22"/>
          <w:lang w:val="es"/>
        </w:rPr>
        <w:t>Eliminación de cantidades de área y</w:t>
      </w:r>
      <w:r w:rsidRPr="00844DE0">
        <w:rPr>
          <w:b/>
          <w:color w:val="6DBB20"/>
          <w:sz w:val="21"/>
          <w:szCs w:val="21"/>
          <w:lang w:val="es"/>
        </w:rPr>
        <w:t xml:space="preserve"> habitación:</w:t>
      </w:r>
      <w:r>
        <w:rPr>
          <w:lang w:val="es"/>
        </w:rPr>
        <w:t xml:space="preserve"> </w:t>
      </w:r>
      <w:r w:rsidRPr="004735EE">
        <w:rPr>
          <w:color w:val="595959" w:themeColor="text1"/>
          <w:sz w:val="21"/>
          <w:szCs w:val="21"/>
          <w:lang w:val="es"/>
        </w:rPr>
        <w:t xml:space="preserve"> para eliminar los registros de cantidad de espacio y habitación, querrá trabajar en sentido inverso desde los pasos de entrada.  </w:t>
      </w:r>
      <w:r>
        <w:rPr>
          <w:lang w:val="es"/>
        </w:rPr>
        <w:t xml:space="preserve"> </w:t>
      </w:r>
      <w:r w:rsidRPr="004E37AB">
        <w:rPr>
          <w:color w:val="595959" w:themeColor="text1"/>
          <w:sz w:val="21"/>
          <w:szCs w:val="21"/>
          <w:highlight w:val="yellow"/>
          <w:lang w:val="es"/>
        </w:rPr>
        <w:t>Comience seleccionando el registro de área en la sección de áreas OFCI de la pantalla – esta es una instrucción Spexx, ¿no se aplica aquí?.</w:t>
      </w:r>
      <w:r>
        <w:rPr>
          <w:lang w:val="es"/>
        </w:rPr>
        <w:t xml:space="preserve"> </w:t>
      </w:r>
      <w:r w:rsidR="004E37AB">
        <w:rPr>
          <w:color w:val="595959" w:themeColor="text1"/>
          <w:sz w:val="21"/>
          <w:szCs w:val="21"/>
          <w:lang w:val="es"/>
        </w:rPr>
        <w:t>Haga clic en el botón Agregar cantidades, si</w:t>
      </w:r>
      <w:r>
        <w:rPr>
          <w:lang w:val="es"/>
        </w:rPr>
        <w:t xml:space="preserve"> </w:t>
      </w:r>
      <w:r w:rsidRPr="004735EE">
        <w:rPr>
          <w:color w:val="595959" w:themeColor="text1"/>
          <w:sz w:val="21"/>
          <w:szCs w:val="21"/>
          <w:lang w:val="es"/>
        </w:rPr>
        <w:t xml:space="preserve"> hay tipos de habitación / subáreas asociadas con esta área, verá que se enumeran a continuación en la </w:t>
      </w:r>
      <w:r>
        <w:rPr>
          <w:lang w:val="es"/>
        </w:rPr>
        <w:t xml:space="preserve">pantalla Areas </w:t>
      </w:r>
      <w:r w:rsidR="004E37AB">
        <w:rPr>
          <w:color w:val="595959" w:themeColor="text1"/>
          <w:sz w:val="21"/>
          <w:szCs w:val="21"/>
          <w:lang w:val="es"/>
        </w:rPr>
        <w:t xml:space="preserve">&amp; </w:t>
      </w:r>
      <w:r>
        <w:rPr>
          <w:lang w:val="es"/>
        </w:rPr>
        <w:t xml:space="preserve">Room </w:t>
      </w:r>
      <w:r w:rsidRPr="004735EE">
        <w:rPr>
          <w:color w:val="595959" w:themeColor="text1"/>
          <w:sz w:val="21"/>
          <w:szCs w:val="21"/>
          <w:lang w:val="es"/>
        </w:rPr>
        <w:t>Quantit</w:t>
      </w:r>
      <w:r w:rsidR="004E37AB">
        <w:rPr>
          <w:color w:val="595959" w:themeColor="text1"/>
          <w:sz w:val="21"/>
          <w:szCs w:val="21"/>
          <w:lang w:val="es"/>
        </w:rPr>
        <w:t>ies</w:t>
      </w:r>
      <w:r w:rsidRPr="004735EE">
        <w:rPr>
          <w:color w:val="595959" w:themeColor="text1"/>
          <w:sz w:val="21"/>
          <w:szCs w:val="21"/>
          <w:lang w:val="es"/>
        </w:rPr>
        <w:t>.  En primer lugar, debe eliminar los registros de cantidad de habitación de la sección inferior.  Para eliminar completamente el registro, seleccione los selectores de registros a la izquierda y pulse la tecla Eliminar del teclado.  Recibirá un mensaje indicando que está a punto de eliminar x registro</w:t>
      </w:r>
      <w:r w:rsidR="004E37AB">
        <w:rPr>
          <w:color w:val="595959" w:themeColor="text1"/>
          <w:sz w:val="21"/>
          <w:szCs w:val="21"/>
          <w:lang w:val="es"/>
        </w:rPr>
        <w:t>(</w:t>
      </w:r>
      <w:r w:rsidRPr="004735EE">
        <w:rPr>
          <w:color w:val="595959" w:themeColor="text1"/>
          <w:sz w:val="21"/>
          <w:szCs w:val="21"/>
          <w:lang w:val="es"/>
        </w:rPr>
        <w:t>s</w:t>
      </w:r>
      <w:r w:rsidR="004E37AB">
        <w:rPr>
          <w:color w:val="595959" w:themeColor="text1"/>
          <w:sz w:val="21"/>
          <w:szCs w:val="21"/>
          <w:lang w:val="es"/>
        </w:rPr>
        <w:t>)</w:t>
      </w:r>
      <w:r w:rsidRPr="004735EE">
        <w:rPr>
          <w:color w:val="595959" w:themeColor="text1"/>
          <w:sz w:val="21"/>
          <w:szCs w:val="21"/>
          <w:lang w:val="es"/>
        </w:rPr>
        <w:t>.</w:t>
      </w:r>
    </w:p>
    <w:p w14:paraId="4C8F1067" w14:textId="16E3E800" w:rsidR="00844DE0" w:rsidRPr="004735EE" w:rsidRDefault="004735EE" w:rsidP="004735EE">
      <w:pPr>
        <w:pStyle w:val="Sangradetextonormal"/>
        <w:ind w:left="0"/>
        <w:rPr>
          <w:rFonts w:asciiTheme="minorHAnsi" w:hAnsiTheme="minorHAnsi"/>
          <w:color w:val="595959" w:themeColor="text1"/>
          <w:sz w:val="21"/>
          <w:szCs w:val="21"/>
        </w:rPr>
      </w:pPr>
      <w:r w:rsidRPr="00E109AF">
        <w:rPr>
          <w:rFonts w:asciiTheme="minorHAnsi" w:hAnsiTheme="minorHAnsi"/>
          <w:noProof/>
          <w:color w:val="595959" w:themeColor="text1"/>
          <w:sz w:val="21"/>
          <w:szCs w:val="21"/>
          <w:lang w:val="es-PE"/>
        </w:rPr>
        <w:t xml:space="preserve">                             </w:t>
      </w:r>
      <w:r w:rsidR="004E37AB">
        <w:rPr>
          <w:noProof/>
        </w:rPr>
        <w:drawing>
          <wp:inline distT="0" distB="0" distL="0" distR="0" wp14:anchorId="40481866" wp14:editId="016B1F41">
            <wp:extent cx="3048000" cy="1198652"/>
            <wp:effectExtent l="152400" t="152400" r="342900" b="3448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75640" cy="1209522"/>
                    </a:xfrm>
                    <a:prstGeom prst="rect">
                      <a:avLst/>
                    </a:prstGeom>
                    <a:ln>
                      <a:noFill/>
                    </a:ln>
                    <a:effectLst>
                      <a:outerShdw blurRad="292100" dist="139700" dir="2700000" algn="tl" rotWithShape="0">
                        <a:srgbClr val="333333">
                          <a:alpha val="65000"/>
                        </a:srgbClr>
                      </a:outerShdw>
                    </a:effectLst>
                  </pic:spPr>
                </pic:pic>
              </a:graphicData>
            </a:graphic>
          </wp:inline>
        </w:drawing>
      </w:r>
    </w:p>
    <w:p w14:paraId="27751B5B" w14:textId="67599A13" w:rsidR="00844DE0" w:rsidRPr="00E109AF" w:rsidRDefault="00844DE0" w:rsidP="004735EE">
      <w:pPr>
        <w:pStyle w:val="Sangradetextonormal"/>
        <w:ind w:left="0"/>
        <w:rPr>
          <w:rFonts w:asciiTheme="minorHAnsi" w:hAnsiTheme="minorHAnsi"/>
          <w:color w:val="595959" w:themeColor="text1"/>
          <w:sz w:val="21"/>
          <w:szCs w:val="21"/>
          <w:lang w:val="es-PE"/>
        </w:rPr>
      </w:pPr>
      <w:r w:rsidRPr="004735EE">
        <w:rPr>
          <w:color w:val="595959" w:themeColor="text1"/>
          <w:sz w:val="21"/>
          <w:szCs w:val="21"/>
          <w:lang w:val="es"/>
        </w:rPr>
        <w:t>Haga clic en Sí para eliminar.  A</w:t>
      </w:r>
      <w:r w:rsidR="004E37AB">
        <w:rPr>
          <w:color w:val="595959" w:themeColor="text1"/>
          <w:sz w:val="21"/>
          <w:szCs w:val="21"/>
          <w:lang w:val="es"/>
        </w:rPr>
        <w:t>continuación,</w:t>
      </w:r>
      <w:r>
        <w:rPr>
          <w:lang w:val="es"/>
        </w:rPr>
        <w:t xml:space="preserve"> </w:t>
      </w:r>
      <w:r w:rsidRPr="004735EE">
        <w:rPr>
          <w:color w:val="595959" w:themeColor="text1"/>
          <w:sz w:val="21"/>
          <w:szCs w:val="21"/>
          <w:lang w:val="es"/>
        </w:rPr>
        <w:t xml:space="preserve"> seleccione el registro de cantidad de área situado en la sección Superior de áreas OFCI y pulse la tecla Des borrar del teclado para eliminar.  El mensaje de confirmación aparecerá de nuevo.  Haga clic en Sí para eliminar.  Continúe eliminando sus registros de esta manera hasta que haya resuelto sus cantidades.</w:t>
      </w:r>
    </w:p>
    <w:p w14:paraId="52A74707" w14:textId="32211D10" w:rsidR="00844DE0" w:rsidRPr="00E109AF" w:rsidRDefault="00844DE0" w:rsidP="004735EE">
      <w:pPr>
        <w:pStyle w:val="Sangradetextonormal"/>
        <w:ind w:left="0"/>
        <w:rPr>
          <w:rFonts w:asciiTheme="minorHAnsi" w:hAnsiTheme="minorHAnsi"/>
          <w:bCs/>
          <w:color w:val="595959" w:themeColor="text1"/>
          <w:sz w:val="21"/>
          <w:szCs w:val="21"/>
          <w:lang w:val="es-PE"/>
        </w:rPr>
      </w:pPr>
      <w:r w:rsidRPr="004735EE">
        <w:rPr>
          <w:b/>
          <w:bCs/>
          <w:smallCaps/>
          <w:color w:val="6DBB20" w:themeColor="accent1"/>
          <w:sz w:val="21"/>
          <w:szCs w:val="21"/>
          <w:lang w:val="es"/>
        </w:rPr>
        <w:t>Discrepancias</w:t>
      </w:r>
      <w:r w:rsidRPr="004735EE">
        <w:rPr>
          <w:b/>
          <w:bCs/>
          <w:color w:val="595959" w:themeColor="text1"/>
          <w:sz w:val="21"/>
          <w:szCs w:val="21"/>
          <w:lang w:val="es"/>
        </w:rPr>
        <w:t xml:space="preserve"> -</w:t>
      </w:r>
      <w:r>
        <w:rPr>
          <w:lang w:val="es"/>
        </w:rPr>
        <w:t xml:space="preserve"> </w:t>
      </w:r>
      <w:r w:rsidRPr="004735EE">
        <w:rPr>
          <w:bCs/>
          <w:color w:val="595959" w:themeColor="text1"/>
          <w:sz w:val="21"/>
          <w:szCs w:val="21"/>
          <w:lang w:val="es"/>
        </w:rPr>
        <w:t xml:space="preserve"> Debido a las numerosas formas en que se pueden introducir cantidades en el sistema de exxpedita en sus artículos, existe la posibilidad de que se introduzcan discrepancias si se intentaron dos métodos de entrada en un elemento – se han proporcionado varios informes de discrepancia para ayudar a identificar estas entradas (Informes de elementos de especificación – Discrepancias de cantidad de habitación; Discrepancias de cantidad de área; y Discrepancias de Cantidad de Artículos).  Consulte estos informes y la </w:t>
      </w:r>
      <w:r>
        <w:rPr>
          <w:lang w:val="es"/>
        </w:rPr>
        <w:t xml:space="preserve">escritura de </w:t>
      </w:r>
      <w:r w:rsidR="004E37AB">
        <w:rPr>
          <w:bCs/>
          <w:color w:val="595959" w:themeColor="text1"/>
          <w:sz w:val="21"/>
          <w:szCs w:val="21"/>
          <w:lang w:val="es"/>
        </w:rPr>
        <w:t>"Informe</w:t>
      </w:r>
      <w:r w:rsidRPr="004735EE">
        <w:rPr>
          <w:bCs/>
          <w:color w:val="595959" w:themeColor="text1"/>
          <w:sz w:val="21"/>
          <w:szCs w:val="21"/>
          <w:lang w:val="es"/>
        </w:rPr>
        <w:t>de discrepancias de artículos de especificación"</w:t>
      </w:r>
      <w:r>
        <w:rPr>
          <w:lang w:val="es"/>
        </w:rPr>
        <w:t xml:space="preserve"> antes de crear</w:t>
      </w:r>
      <w:r w:rsidRPr="004735EE">
        <w:rPr>
          <w:bCs/>
          <w:color w:val="595959" w:themeColor="text1"/>
          <w:sz w:val="21"/>
          <w:szCs w:val="21"/>
          <w:lang w:val="es"/>
        </w:rPr>
        <w:t xml:space="preserve"> sus presupuestos: si </w:t>
      </w:r>
      <w:r>
        <w:rPr>
          <w:lang w:val="es"/>
        </w:rPr>
        <w:t xml:space="preserve">selecciona uno de estos informes para </w:t>
      </w:r>
      <w:r w:rsidR="00894828">
        <w:rPr>
          <w:bCs/>
          <w:color w:val="595959" w:themeColor="text1"/>
          <w:sz w:val="21"/>
          <w:szCs w:val="21"/>
          <w:lang w:val="es"/>
        </w:rPr>
        <w:t xml:space="preserve">ejecutarse y recibe un mensaje que dice </w:t>
      </w:r>
      <w:r>
        <w:rPr>
          <w:lang w:val="es"/>
        </w:rPr>
        <w:t xml:space="preserve"> </w:t>
      </w:r>
      <w:r w:rsidRPr="004735EE">
        <w:rPr>
          <w:bCs/>
          <w:color w:val="595959" w:themeColor="text1"/>
          <w:sz w:val="21"/>
          <w:szCs w:val="21"/>
          <w:lang w:val="es"/>
        </w:rPr>
        <w:t xml:space="preserve">"No hay información disponible" para estos informes, entonces </w:t>
      </w:r>
      <w:r>
        <w:rPr>
          <w:lang w:val="es"/>
        </w:rPr>
        <w:t xml:space="preserve"> </w:t>
      </w:r>
      <w:r w:rsidRPr="00894828">
        <w:rPr>
          <w:b/>
          <w:bCs/>
          <w:color w:val="595959" w:themeColor="text1"/>
          <w:sz w:val="21"/>
          <w:szCs w:val="21"/>
          <w:lang w:val="es"/>
        </w:rPr>
        <w:t>no</w:t>
      </w:r>
      <w:r>
        <w:rPr>
          <w:lang w:val="es"/>
        </w:rPr>
        <w:t xml:space="preserve"> debería</w:t>
      </w:r>
      <w:r w:rsidRPr="004735EE">
        <w:rPr>
          <w:bCs/>
          <w:color w:val="595959" w:themeColor="text1"/>
          <w:sz w:val="21"/>
          <w:szCs w:val="21"/>
          <w:lang w:val="es"/>
        </w:rPr>
        <w:t xml:space="preserve"> tener discrepancias.</w:t>
      </w:r>
    </w:p>
    <w:p w14:paraId="1129E4A6" w14:textId="27947555" w:rsidR="00A03892" w:rsidRPr="00E109AF" w:rsidRDefault="00A03892" w:rsidP="00614742">
      <w:pPr>
        <w:pStyle w:val="MsgBox"/>
        <w:rPr>
          <w:lang w:val="es-PE"/>
        </w:rPr>
      </w:pPr>
    </w:p>
    <w:p w14:paraId="0AFBBFC3" w14:textId="77777777" w:rsidR="00E60272" w:rsidRPr="00E109AF" w:rsidRDefault="00E60272" w:rsidP="00E60272">
      <w:pPr>
        <w:pStyle w:val="Prrafodelista"/>
        <w:ind w:left="0"/>
        <w:rPr>
          <w:noProof/>
          <w:lang w:val="es-PE"/>
        </w:rPr>
      </w:pPr>
    </w:p>
    <w:p w14:paraId="312F8F45" w14:textId="77777777" w:rsidR="00A06EE7" w:rsidRPr="00E109AF" w:rsidRDefault="00A06EE7" w:rsidP="00A06EE7">
      <w:pPr>
        <w:pStyle w:val="Prrafodelista"/>
        <w:ind w:left="0"/>
        <w:rPr>
          <w:lang w:val="es-PE"/>
        </w:rPr>
      </w:pPr>
    </w:p>
    <w:p w14:paraId="08980BA2" w14:textId="163B15DD" w:rsidR="0057074A" w:rsidRPr="00395FF1" w:rsidRDefault="00E109AF" w:rsidP="00326D19">
      <w:r>
        <w:rPr>
          <w:noProof/>
          <w:lang w:val="es"/>
        </w:rPr>
        <mc:AlternateContent>
          <mc:Choice Requires="wps">
            <w:drawing>
              <wp:anchor distT="0" distB="0" distL="114300" distR="114300" simplePos="0" relativeHeight="251660288" behindDoc="0" locked="0" layoutInCell="1" allowOverlap="1" wp14:anchorId="611FD7DB" wp14:editId="4DE646E8">
                <wp:simplePos x="0" y="0"/>
                <wp:positionH relativeFrom="column">
                  <wp:posOffset>504825</wp:posOffset>
                </wp:positionH>
                <wp:positionV relativeFrom="paragraph">
                  <wp:posOffset>41275</wp:posOffset>
                </wp:positionV>
                <wp:extent cx="4729480" cy="587375"/>
                <wp:effectExtent l="3810" t="0" r="635" b="381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9480" cy="58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837066" w14:textId="77777777" w:rsidR="0057074A" w:rsidRPr="00E109AF" w:rsidRDefault="0057074A" w:rsidP="00C230B0">
                            <w:pPr>
                              <w:spacing w:line="240" w:lineRule="atLeast"/>
                              <w:jc w:val="both"/>
                              <w:rPr>
                                <w:sz w:val="19"/>
                                <w:szCs w:val="19"/>
                                <w:lang w:val="es-PE"/>
                              </w:rPr>
                            </w:pPr>
                            <w:r w:rsidRPr="00DB035B">
                              <w:rPr>
                                <w:sz w:val="19"/>
                                <w:szCs w:val="19"/>
                                <w:lang w:val="es"/>
                              </w:rPr>
                              <w:t>Póngase en contacto con</w:t>
                            </w:r>
                            <w:hyperlink r:id="rId11"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797BC5B4"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12" w:history="1">
                              <w:r w:rsidRPr="00DB035B">
                                <w:rPr>
                                  <w:rStyle w:val="Hipervnculo"/>
                                  <w:color w:val="006699" w:themeColor="accent4"/>
                                  <w:sz w:val="19"/>
                                  <w:szCs w:val="19"/>
                                  <w:lang w:val="es"/>
                                </w:rPr>
                                <w:t>support@lojikdesign.biz</w:t>
                              </w:r>
                            </w:hyperlink>
                          </w:p>
                          <w:p w14:paraId="1C5C83A1" w14:textId="77777777" w:rsidR="0057074A" w:rsidRDefault="0057074A" w:rsidP="00326D19"/>
                        </w:txbxContent>
                      </wps:txbx>
                      <wps:bodyPr rot="0" vert="horz" wrap="square" lIns="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11FD7DB" id="_x0000_t202" coordsize="21600,21600" o:spt="202" path="m,l,21600r21600,l21600,xe">
                <v:stroke joinstyle="miter"/>
                <v:path gradientshapeok="t" o:connecttype="rect"/>
              </v:shapetype>
              <v:shape id="Text Box 2" o:spid="_x0000_s1026" type="#_x0000_t202" style="position:absolute;margin-left:39.75pt;margin-top:3.25pt;width:372.4pt;height:4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" stroked="f">
                <v:textbox inset="0,,0">
                  <w:txbxContent>
                    <w:p w14:paraId="1C837066" w14:textId="77777777" w:rsidR="0057074A" w:rsidRPr="00E109AF" w:rsidRDefault="0057074A" w:rsidP="00C230B0">
                      <w:pPr>
                        <w:spacing w:line="240" w:lineRule="atLeast"/>
                        <w:jc w:val="both"/>
                        <w:rPr>
                          <w:sz w:val="19"/>
                          <w:szCs w:val="19"/>
                          <w:lang w:val="es-PE"/>
                        </w:rPr>
                      </w:pPr>
                      <w:r w:rsidRPr="00DB035B">
                        <w:rPr>
                          <w:sz w:val="19"/>
                          <w:szCs w:val="19"/>
                          <w:lang w:val="es"/>
                        </w:rPr>
                        <w:t>Póngase en contacto con</w:t>
                      </w:r>
                      <w:hyperlink r:id="rId13"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797BC5B4"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14" w:history="1">
                        <w:r w:rsidRPr="00DB035B">
                          <w:rPr>
                            <w:rStyle w:val="Hipervnculo"/>
                            <w:color w:val="006699" w:themeColor="accent4"/>
                            <w:sz w:val="19"/>
                            <w:szCs w:val="19"/>
                            <w:lang w:val="es"/>
                          </w:rPr>
                          <w:t>support@lojikdesign.biz</w:t>
                        </w:r>
                      </w:hyperlink>
                    </w:p>
                    <w:p w14:paraId="1C5C83A1" w14:textId="77777777" w:rsidR="0057074A" w:rsidRDefault="0057074A" w:rsidP="00326D19"/>
                  </w:txbxContent>
                </v:textbox>
              </v:shape>
            </w:pict>
          </mc:Fallback>
        </mc:AlternateContent>
      </w:r>
      <w:r w:rsidR="0057074A" w:rsidRPr="00120B31">
        <w:rPr>
          <w:noProof/>
          <w:lang w:val="es"/>
        </w:rPr>
        <mc:AlternateContent>
          <mc:Choice Requires="wps">
            <w:drawing>
              <wp:inline distT="0" distB="0" distL="0" distR="0" wp14:anchorId="1DA8DC5B" wp14:editId="721A42D5">
                <wp:extent cx="419100" cy="463550"/>
                <wp:effectExtent l="0" t="0" r="0" b="0"/>
                <wp:docPr id="7" name="Action Button: Help 3"/>
                <wp:cNvGraphicFramePr/>
                <a:graphic xmlns:a="http://schemas.openxmlformats.org/drawingml/2006/main">
                  <a:graphicData uri="http://schemas.microsoft.com/office/word/2010/wordprocessingShape">
                    <wps:wsp>
                      <wps:cNvSpPr/>
                      <wps:spPr>
                        <a:xfrm>
                          <a:off x="0" y="0"/>
                          <a:ext cx="419100" cy="463550"/>
                        </a:xfrm>
                        <a:prstGeom prst="actionButtonHelp">
                          <a:avLst/>
                        </a:prstGeom>
                        <a:solidFill>
                          <a:srgbClr val="6DBB20"/>
                        </a:solidFill>
                        <a:ln>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7665548" id="_x0000_t191" coordsize="21600,21600" o:spt="191" adj="1350" path="m,l,21600r21600,l21600,xem@0@0nfl@0@2@1@2@1@0xem,nfl@0@0em,21600nfl@0@2em21600,21600nfl@1@2em21600,nfl@1@0em@33@27nfqy@3@9@40@27@39@4@37@29l@37@30@36@30@36@29qy@37@28@39@27@3@26@34@27xem@3@31nfqx@35@32@3@10@38@32@3@31xe">
                <v:stroke joinstyle="miter"/>
                <v:formulas>
                  <v:f eqn="val #0"/>
                  <v:f eqn="sum width 0 #0"/>
                  <v:f eqn="sum height 0 #0"/>
                  <v:f eqn="prod width 1 2"/>
                  <v:f eqn="prod height 1 2"/>
                  <v:f eqn="prod #0 1 2"/>
                  <v:f eqn="prod #0 3 2"/>
                  <v:f eqn="sum @1 @5 0"/>
                  <v:f eqn="sum @2 @5 0"/>
                  <v:f eqn="sum @0 @4 8100"/>
                  <v:f eqn="sum @2 8100 @4"/>
                  <v:f eqn="sum @0 @3 8100"/>
                  <v:f eqn="sum @1 8100 @3"/>
                  <v:f eqn="sum @10 0 @9"/>
                  <v:f eqn="prod @13 1 7"/>
                  <v:f eqn="prod @13 3 14"/>
                  <v:f eqn="prod @13 2 7"/>
                  <v:f eqn="prod @13 5 14"/>
                  <v:f eqn="prod @13 11 28"/>
                  <v:f eqn="prod @13 3 7"/>
                  <v:f eqn="prod @13 4 7"/>
                  <v:f eqn="prod @13 17 28"/>
                  <v:f eqn="prod @13 9 14"/>
                  <v:f eqn="prod @13 21 28"/>
                  <v:f eqn="prod @13 11 14"/>
                  <v:f eqn="prod @13 25 28"/>
                  <v:f eqn="sum @9 @14 0"/>
                  <v:f eqn="sum @9 @16 0"/>
                  <v:f eqn="sum @9 @18 0"/>
                  <v:f eqn="sum @9 @21 0"/>
                  <v:f eqn="sum @9 @23 0"/>
                  <v:f eqn="sum @9 @24 0"/>
                  <v:f eqn="sum @9 @25 0"/>
                  <v:f eqn="sum @11 @15 0"/>
                  <v:f eqn="sum @11 @17 0"/>
                  <v:f eqn="sum @11 @18 0"/>
                  <v:f eqn="sum @11 @19 0"/>
                  <v:f eqn="sum @11 @20 0"/>
                  <v:f eqn="sum @11 @21 0"/>
                  <v:f eqn="sum @11 @22 0"/>
                  <v:f eqn="sum @11 @24 0"/>
                  <v:f eqn="sum @3 @5 0"/>
                  <v:f eqn="sum @4 @5 0"/>
                  <v:f eqn="sum @9 @5 0"/>
                  <v:f eqn="sum @10 @5 0"/>
                  <v:f eqn="sum @11 @5 0"/>
                  <v:f eqn="sum @12 @5 0"/>
                  <v:f eqn="sum @26 @5 0"/>
                  <v:f eqn="sum @27 @5 0"/>
                  <v:f eqn="sum @28 @5 0"/>
                  <v:f eqn="sum @29 @5 0"/>
                  <v:f eqn="sum @30 @5 0"/>
                  <v:f eqn="sum @31 @5 0"/>
                  <v:f eqn="sum @32 @5 0"/>
                  <v:f eqn="sum @33 @5 0"/>
                  <v:f eqn="sum @34 @5 0"/>
                  <v:f eqn="sum @35 @5 0"/>
                  <v:f eqn="sum @36 @5 0"/>
                  <v:f eqn="sum @37 @5 0"/>
                  <v:f eqn="sum @38 @5 0"/>
                  <v:f eqn="sum @39 @5 0"/>
                  <v:f eqn="sum @40 @5 0"/>
                </v:formulas>
                <v:path o:extrusionok="f" limo="10800,10800" o:connecttype="custom" o:connectlocs="0,@4;@0,@4;@3,21600;@3,@2;21600,@4;@1,@4;@3,0;@3,@0" textboxrect="@0,@0,@1,@2"/>
                <v:handles>
                  <v:h position="#0,topLeft" switch="" xrange="0,5400"/>
                </v:handles>
                <o:complex v:ext="view"/>
              </v:shapetype>
              <v:shape id="Action Button: Help 3" o:spid="_x0000_s1026" type="#_x0000_t191" style="width:33pt;height:3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" fillcolor="#6dbb20" strokecolor="#484329 [814]" strokeweight="2pt">
                <w10:anchorlock/>
              </v:shape>
            </w:pict>
          </mc:Fallback>
        </mc:AlternateContent>
      </w:r>
    </w:p>
    <w:sectPr w:rsidR="0057074A" w:rsidRPr="00395FF1" w:rsidSect="00524C33">
      <w:headerReference w:type="default" r:id="rId15"/>
      <w:footerReference w:type="default" r:id="rId16"/>
      <w:pgSz w:w="11906" w:h="16838" w:code="9"/>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96A1DF" w14:textId="77777777" w:rsidR="00335560" w:rsidRDefault="00335560" w:rsidP="00326D19">
      <w:r>
        <w:rPr>
          <w:lang w:val="es"/>
        </w:rPr>
        <w:separator/>
      </w:r>
    </w:p>
  </w:endnote>
  <w:endnote w:type="continuationSeparator" w:id="0">
    <w:p w14:paraId="4E490B12" w14:textId="77777777" w:rsidR="00335560" w:rsidRDefault="00335560" w:rsidP="00326D19">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427EF5" w14:textId="77777777" w:rsidR="00EC4878" w:rsidRPr="00916359" w:rsidRDefault="00EC4878" w:rsidP="00916359">
    <w:pPr>
      <w:pStyle w:val="Piedepgina"/>
      <w:jc w:val="right"/>
      <w:rPr>
        <w:sz w:val="20"/>
        <w:szCs w:val="20"/>
      </w:rPr>
    </w:pPr>
    <w:r w:rsidRPr="00916359">
      <w:rPr>
        <w:sz w:val="20"/>
        <w:szCs w:val="20"/>
        <w:lang w:val="es"/>
      </w:rPr>
      <w:t xml:space="preserve">Página - </w:t>
    </w:r>
    <w:r w:rsidR="00517658" w:rsidRPr="00916359">
      <w:rPr>
        <w:sz w:val="20"/>
        <w:szCs w:val="20"/>
        <w:lang w:val="es"/>
      </w:rPr>
      <w:fldChar w:fldCharType="begin"/>
    </w:r>
    <w:r w:rsidRPr="00916359">
      <w:rPr>
        <w:sz w:val="20"/>
        <w:szCs w:val="20"/>
        <w:lang w:val="es"/>
      </w:rPr>
      <w:instrText xml:space="preserve"> PAGE </w:instrText>
    </w:r>
    <w:r w:rsidR="00517658" w:rsidRPr="00916359">
      <w:rPr>
        <w:sz w:val="20"/>
        <w:szCs w:val="20"/>
        <w:lang w:val="es"/>
      </w:rPr>
      <w:fldChar w:fldCharType="separate"/>
    </w:r>
    <w:r w:rsidR="000F14ED">
      <w:rPr>
        <w:noProof/>
        <w:sz w:val="20"/>
        <w:szCs w:val="20"/>
        <w:lang w:val="es"/>
      </w:rPr>
      <w:t>1</w:t>
    </w:r>
    <w:r w:rsidR="00517658" w:rsidRPr="00916359">
      <w:rPr>
        <w:sz w:val="20"/>
        <w:szCs w:val="20"/>
        <w:lang w:val="es"/>
      </w:rPr>
      <w:fldChar w:fldCharType="end"/>
    </w:r>
    <w:r w:rsidRPr="00916359">
      <w:rPr>
        <w:sz w:val="20"/>
        <w:szCs w:val="20"/>
        <w:lang w:val="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9C6453" w14:textId="77777777" w:rsidR="00335560" w:rsidRDefault="00335560" w:rsidP="00326D19">
      <w:r>
        <w:rPr>
          <w:lang w:val="es"/>
        </w:rPr>
        <w:separator/>
      </w:r>
    </w:p>
  </w:footnote>
  <w:footnote w:type="continuationSeparator" w:id="0">
    <w:p w14:paraId="4C6D3DC5" w14:textId="77777777" w:rsidR="00335560" w:rsidRDefault="00335560" w:rsidP="00326D19">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B87579" w14:textId="7455D870" w:rsidR="00C230B0" w:rsidRPr="00E109AF" w:rsidRDefault="00C230B0" w:rsidP="00C230B0">
    <w:pPr>
      <w:pStyle w:val="Encabezado"/>
      <w:tabs>
        <w:tab w:val="left" w:pos="2850"/>
      </w:tabs>
      <w:spacing w:before="0" w:line="240" w:lineRule="atLeast"/>
      <w:jc w:val="right"/>
      <w:rPr>
        <w:rFonts w:ascii="Trebuchet MS" w:hAnsi="Trebuchet MS"/>
        <w:sz w:val="18"/>
        <w:lang w:val="es-PE"/>
      </w:rPr>
    </w:pPr>
    <w:r>
      <w:rPr>
        <w:noProof/>
        <w:lang w:val="es"/>
      </w:rPr>
      <w:drawing>
        <wp:anchor distT="0" distB="0" distL="114300" distR="114300" simplePos="0" relativeHeight="251662336" behindDoc="1" locked="0" layoutInCell="1" allowOverlap="1" wp14:anchorId="768DC033" wp14:editId="37135CB7">
          <wp:simplePos x="0" y="0"/>
          <wp:positionH relativeFrom="column">
            <wp:posOffset>-238760</wp:posOffset>
          </wp:positionH>
          <wp:positionV relativeFrom="paragraph">
            <wp:posOffset>-171450</wp:posOffset>
          </wp:positionV>
          <wp:extent cx="361950" cy="590550"/>
          <wp:effectExtent l="19050" t="0" r="0" b="0"/>
          <wp:wrapNone/>
          <wp:docPr id="6" name="Picture 2" descr="lojik_logo-tiny-5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jik_logo-tiny-50px"/>
                  <pic:cNvPicPr>
                    <a:picLocks noChangeAspect="1" noChangeArrowheads="1"/>
                  </pic:cNvPicPr>
                </pic:nvPicPr>
                <pic:blipFill>
                  <a:blip r:embed="rId1"/>
                  <a:srcRect/>
                  <a:stretch>
                    <a:fillRect/>
                  </a:stretch>
                </pic:blipFill>
                <pic:spPr bwMode="auto">
                  <a:xfrm>
                    <a:off x="0" y="0"/>
                    <a:ext cx="361950" cy="590550"/>
                  </a:xfrm>
                  <a:prstGeom prst="rect">
                    <a:avLst/>
                  </a:prstGeom>
                  <a:noFill/>
                  <a:ln w="9525">
                    <a:noFill/>
                    <a:miter lim="800000"/>
                    <a:headEnd/>
                    <a:tailEnd/>
                  </a:ln>
                </pic:spPr>
              </pic:pic>
            </a:graphicData>
          </a:graphic>
        </wp:anchor>
      </w:drawing>
    </w:r>
    <w:r>
      <w:rPr>
        <w:sz w:val="18"/>
        <w:lang w:val="es"/>
      </w:rPr>
      <w:tab/>
    </w:r>
    <w:r>
      <w:rPr>
        <w:sz w:val="18"/>
        <w:lang w:val="es"/>
      </w:rPr>
      <w:tab/>
    </w:r>
    <w:r>
      <w:rPr>
        <w:sz w:val="18"/>
        <w:lang w:val="es"/>
      </w:rPr>
      <w:tab/>
    </w:r>
    <w:r w:rsidR="00844DE0">
      <w:rPr>
        <w:sz w:val="18"/>
        <w:lang w:val="es"/>
      </w:rPr>
      <w:t>Exx-Adición de cantidades de área</w:t>
    </w:r>
  </w:p>
  <w:p w14:paraId="1F7F7C93" w14:textId="77777777" w:rsidR="00C230B0" w:rsidRPr="00C230B0" w:rsidRDefault="00C230B0" w:rsidP="00C230B0">
    <w:pPr>
      <w:pStyle w:val="Encabezado"/>
      <w:tabs>
        <w:tab w:val="left" w:pos="2850"/>
      </w:tabs>
      <w:spacing w:before="0" w:line="240" w:lineRule="atLeast"/>
      <w:jc w:val="right"/>
      <w:rPr>
        <w:rFonts w:ascii="Trebuchet MS" w:hAnsi="Trebuchet MS"/>
        <w:sz w:val="18"/>
      </w:rPr>
    </w:pPr>
    <w:r w:rsidRPr="00E109AF">
      <w:rPr>
        <w:sz w:val="18"/>
      </w:rPr>
      <w:t>Lojik Design Systems LLC</w:t>
    </w:r>
  </w:p>
  <w:p w14:paraId="78DAD02B" w14:textId="77777777" w:rsidR="00C230B0" w:rsidRPr="00C230B0" w:rsidRDefault="00335560" w:rsidP="00C230B0">
    <w:pPr>
      <w:pStyle w:val="Encabezado"/>
      <w:tabs>
        <w:tab w:val="left" w:pos="2850"/>
      </w:tabs>
      <w:spacing w:before="0" w:line="240" w:lineRule="atLeast"/>
      <w:jc w:val="right"/>
      <w:rPr>
        <w:rFonts w:ascii="Trebuchet MS" w:hAnsi="Trebuchet MS"/>
        <w:color w:val="6DBB20"/>
        <w:sz w:val="18"/>
      </w:rPr>
    </w:pPr>
    <w:hyperlink r:id="rId2" w:history="1">
      <w:r w:rsidR="00C230B0" w:rsidRPr="00E109AF">
        <w:rPr>
          <w:rStyle w:val="Hipervnculo"/>
          <w:color w:val="6DBB20"/>
          <w:sz w:val="18"/>
        </w:rPr>
        <w:t>www.lojikdesign.biz</w:t>
      </w:r>
    </w:hyperlink>
    <w:r w:rsidR="00C230B0" w:rsidRPr="00E109AF">
      <w:rPr>
        <w:color w:val="6DBB20"/>
        <w:sz w:val="18"/>
      </w:rPr>
      <w:t xml:space="preserve"> </w:t>
    </w:r>
  </w:p>
  <w:p w14:paraId="7D70E75F" w14:textId="0837D199" w:rsidR="00AF627C" w:rsidRPr="00C230B0" w:rsidRDefault="00E109AF" w:rsidP="00916359">
    <w:pPr>
      <w:pStyle w:val="Encabezado"/>
      <w:tabs>
        <w:tab w:val="left" w:pos="2850"/>
      </w:tabs>
      <w:rPr>
        <w:rFonts w:ascii="Trebuchet MS" w:hAnsi="Trebuchet MS"/>
        <w:sz w:val="18"/>
        <w:u w:val="single"/>
      </w:rPr>
    </w:pPr>
    <w:r>
      <w:rPr>
        <w:noProof/>
        <w:sz w:val="18"/>
        <w:u w:val="single"/>
        <w:lang w:val="es"/>
      </w:rPr>
      <mc:AlternateContent>
        <mc:Choice Requires="wps">
          <w:drawing>
            <wp:anchor distT="0" distB="0" distL="114300" distR="114300" simplePos="0" relativeHeight="251661312" behindDoc="0" locked="0" layoutInCell="1" allowOverlap="1" wp14:anchorId="7CD89971" wp14:editId="5CDC3DB3">
              <wp:simplePos x="0" y="0"/>
              <wp:positionH relativeFrom="column">
                <wp:posOffset>5080</wp:posOffset>
              </wp:positionH>
              <wp:positionV relativeFrom="paragraph">
                <wp:posOffset>86360</wp:posOffset>
              </wp:positionV>
              <wp:extent cx="6861175" cy="635"/>
              <wp:effectExtent l="8890" t="10160" r="6985" b="8255"/>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1175" cy="635"/>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94620" id="Line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6.8pt" to="540.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" strokecolor="#969696" strokeweight=".5pt"/>
          </w:pict>
        </mc:Fallback>
      </mc:AlternateContent>
    </w:r>
    <w:r w:rsidR="00C230B0" w:rsidRPr="00E109AF">
      <w:rPr>
        <w:color w:val="292929"/>
        <w:sz w:val="18"/>
      </w:rPr>
      <w:tab/>
    </w:r>
    <w:r w:rsidR="00C230B0" w:rsidRPr="00E109AF">
      <w:rPr>
        <w:color w:val="292929"/>
        <w:sz w:val="18"/>
      </w:rPr>
      <w:tab/>
    </w:r>
    <w:r w:rsidR="00C230B0" w:rsidRPr="00E109AF">
      <w:rPr>
        <w:color w:val="292929"/>
        <w:sz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573F9D"/>
    <w:multiLevelType w:val="hybridMultilevel"/>
    <w:tmpl w:val="3A842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5600B"/>
    <w:multiLevelType w:val="hybridMultilevel"/>
    <w:tmpl w:val="A1BAFBB2"/>
    <w:lvl w:ilvl="0" w:tplc="FB24563C">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793B2F"/>
    <w:multiLevelType w:val="hybridMultilevel"/>
    <w:tmpl w:val="74E855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BE62C2E"/>
    <w:multiLevelType w:val="hybridMultilevel"/>
    <w:tmpl w:val="44A6E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9807677"/>
    <w:multiLevelType w:val="hybridMultilevel"/>
    <w:tmpl w:val="050E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3F1"/>
    <w:rsid w:val="000B7FDD"/>
    <w:rsid w:val="000F14ED"/>
    <w:rsid w:val="001456F4"/>
    <w:rsid w:val="00172D06"/>
    <w:rsid w:val="001E7BFC"/>
    <w:rsid w:val="00277E70"/>
    <w:rsid w:val="002C7ED6"/>
    <w:rsid w:val="002D1659"/>
    <w:rsid w:val="00323FFF"/>
    <w:rsid w:val="00326C44"/>
    <w:rsid w:val="00326D19"/>
    <w:rsid w:val="00335560"/>
    <w:rsid w:val="003D2A47"/>
    <w:rsid w:val="003F4EFD"/>
    <w:rsid w:val="00456911"/>
    <w:rsid w:val="004735EE"/>
    <w:rsid w:val="004E37AB"/>
    <w:rsid w:val="00517658"/>
    <w:rsid w:val="00524C33"/>
    <w:rsid w:val="0057074A"/>
    <w:rsid w:val="005D07C5"/>
    <w:rsid w:val="00614742"/>
    <w:rsid w:val="00693D25"/>
    <w:rsid w:val="007C4BC2"/>
    <w:rsid w:val="00837C8F"/>
    <w:rsid w:val="00844DE0"/>
    <w:rsid w:val="008609CC"/>
    <w:rsid w:val="00894828"/>
    <w:rsid w:val="008B6C11"/>
    <w:rsid w:val="00916359"/>
    <w:rsid w:val="00947727"/>
    <w:rsid w:val="0095268D"/>
    <w:rsid w:val="009805DD"/>
    <w:rsid w:val="00A01F46"/>
    <w:rsid w:val="00A03892"/>
    <w:rsid w:val="00A06EE7"/>
    <w:rsid w:val="00AA0D6D"/>
    <w:rsid w:val="00AD21C9"/>
    <w:rsid w:val="00AF627C"/>
    <w:rsid w:val="00B74280"/>
    <w:rsid w:val="00BD4DA6"/>
    <w:rsid w:val="00C230B0"/>
    <w:rsid w:val="00C86BAF"/>
    <w:rsid w:val="00CB0661"/>
    <w:rsid w:val="00CB3125"/>
    <w:rsid w:val="00CC7B8C"/>
    <w:rsid w:val="00D238DE"/>
    <w:rsid w:val="00DB035B"/>
    <w:rsid w:val="00E109AF"/>
    <w:rsid w:val="00E60272"/>
    <w:rsid w:val="00E8342B"/>
    <w:rsid w:val="00EC4878"/>
    <w:rsid w:val="00F033F1"/>
    <w:rsid w:val="00F61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CEFFE2"/>
  <w15:docId w15:val="{7D479235-C188-43BA-BD85-1F490C31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280"/>
    <w:pPr>
      <w:spacing w:before="120" w:after="0" w:line="280" w:lineRule="atLeast"/>
    </w:pPr>
    <w:rPr>
      <w:rFonts w:ascii="Trebuchet MS" w:eastAsia="Times New Roman" w:hAnsi="Trebuchet MS" w:cs="Times New Roman"/>
      <w:color w:val="595959" w:themeColor="text1"/>
      <w:sz w:val="21"/>
      <w:szCs w:val="21"/>
    </w:rPr>
  </w:style>
  <w:style w:type="paragraph" w:styleId="Ttulo1">
    <w:name w:val="heading 1"/>
    <w:basedOn w:val="Normal"/>
    <w:next w:val="Normal"/>
    <w:link w:val="Ttulo1Car"/>
    <w:uiPriority w:val="9"/>
    <w:rsid w:val="00CC7B8C"/>
    <w:pPr>
      <w:jc w:val="center"/>
      <w:outlineLvl w:val="0"/>
    </w:pPr>
    <w:rPr>
      <w:color w:val="6DBB20"/>
      <w:sz w:val="28"/>
      <w:szCs w:val="28"/>
    </w:rPr>
  </w:style>
  <w:style w:type="paragraph" w:styleId="Ttulo2">
    <w:name w:val="heading 2"/>
    <w:basedOn w:val="Normal"/>
    <w:next w:val="Normal"/>
    <w:link w:val="Ttulo2Car"/>
    <w:uiPriority w:val="9"/>
    <w:unhideWhenUsed/>
    <w:rsid w:val="00916359"/>
    <w:pPr>
      <w:outlineLvl w:val="1"/>
    </w:pPr>
    <w:rPr>
      <w:rFonts w:asciiTheme="majorHAnsi" w:hAnsiTheme="majorHAnsi"/>
      <w:b/>
      <w:smallCaps/>
      <w:color w:val="6DBB20"/>
    </w:rPr>
  </w:style>
  <w:style w:type="paragraph" w:styleId="Ttulo3">
    <w:name w:val="heading 3"/>
    <w:basedOn w:val="Normal"/>
    <w:next w:val="Normal"/>
    <w:link w:val="Ttulo3Car"/>
    <w:rsid w:val="00AF627C"/>
    <w:pPr>
      <w:keepNext/>
      <w:ind w:left="1800" w:hanging="1800"/>
      <w:outlineLvl w:val="2"/>
    </w:pPr>
    <w:rPr>
      <w:rFonts w:ascii="Tahoma" w:hAnsi="Tahoma" w:cs="Tahoma"/>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EncabezadoCar">
    <w:name w:val="Encabezado Car"/>
    <w:basedOn w:val="Fuentedeprrafopredeter"/>
    <w:link w:val="Encabezado"/>
    <w:rsid w:val="00AF627C"/>
  </w:style>
  <w:style w:type="paragraph" w:styleId="Piedepgina">
    <w:name w:val="footer"/>
    <w:basedOn w:val="Normal"/>
    <w:link w:val="Piedepgina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PiedepginaCar">
    <w:name w:val="Pie de página Car"/>
    <w:basedOn w:val="Fuentedeprrafopredeter"/>
    <w:link w:val="Piedepgina"/>
    <w:uiPriority w:val="99"/>
    <w:rsid w:val="00AF627C"/>
  </w:style>
  <w:style w:type="paragraph" w:styleId="Descripcin">
    <w:name w:val="caption"/>
    <w:basedOn w:val="Normal"/>
    <w:next w:val="Normal"/>
    <w:qFormat/>
    <w:rsid w:val="00AF627C"/>
    <w:pPr>
      <w:spacing w:before="40"/>
      <w:jc w:val="center"/>
    </w:pPr>
    <w:rPr>
      <w:rFonts w:ascii="Tahoma" w:hAnsi="Tahoma" w:cs="Tahoma"/>
      <w:b/>
    </w:rPr>
  </w:style>
  <w:style w:type="character" w:styleId="Hipervnculo">
    <w:name w:val="Hyperlink"/>
    <w:basedOn w:val="Fuentedeprrafopredeter"/>
    <w:rsid w:val="00AF627C"/>
    <w:rPr>
      <w:color w:val="0000FF"/>
      <w:u w:val="single"/>
    </w:rPr>
  </w:style>
  <w:style w:type="paragraph" w:styleId="Textodeglobo">
    <w:name w:val="Balloon Text"/>
    <w:basedOn w:val="Normal"/>
    <w:link w:val="TextodegloboCar"/>
    <w:uiPriority w:val="99"/>
    <w:semiHidden/>
    <w:unhideWhenUsed/>
    <w:rsid w:val="00AF627C"/>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AF627C"/>
    <w:rPr>
      <w:rFonts w:ascii="Tahoma" w:hAnsi="Tahoma" w:cs="Tahoma"/>
      <w:sz w:val="16"/>
      <w:szCs w:val="16"/>
    </w:rPr>
  </w:style>
  <w:style w:type="character" w:customStyle="1" w:styleId="Ttulo3Car">
    <w:name w:val="Título 3 Car"/>
    <w:basedOn w:val="Fuentedeprrafopredeter"/>
    <w:link w:val="Ttulo3"/>
    <w:rsid w:val="00AF627C"/>
    <w:rPr>
      <w:rFonts w:ascii="Tahoma" w:eastAsia="Times New Roman" w:hAnsi="Tahoma" w:cs="Tahoma"/>
      <w:b/>
      <w:sz w:val="20"/>
      <w:szCs w:val="20"/>
    </w:rPr>
  </w:style>
  <w:style w:type="paragraph" w:styleId="Prrafodelista">
    <w:name w:val="List Paragraph"/>
    <w:basedOn w:val="Normal"/>
    <w:link w:val="PrrafodelistaCar"/>
    <w:uiPriority w:val="34"/>
    <w:rsid w:val="0057074A"/>
    <w:pPr>
      <w:ind w:left="720"/>
      <w:contextualSpacing/>
    </w:pPr>
  </w:style>
  <w:style w:type="character" w:customStyle="1" w:styleId="Ttulo2Car">
    <w:name w:val="Título 2 Car"/>
    <w:basedOn w:val="Fuentedeprrafopredeter"/>
    <w:link w:val="Ttulo2"/>
    <w:uiPriority w:val="9"/>
    <w:rsid w:val="00916359"/>
    <w:rPr>
      <w:rFonts w:asciiTheme="majorHAnsi" w:eastAsia="Times New Roman" w:hAnsiTheme="majorHAnsi" w:cs="Times New Roman"/>
      <w:b/>
      <w:smallCaps/>
      <w:color w:val="6DBB20"/>
      <w:sz w:val="21"/>
      <w:szCs w:val="21"/>
    </w:rPr>
  </w:style>
  <w:style w:type="character" w:customStyle="1" w:styleId="Ttulo1Car">
    <w:name w:val="Título 1 Car"/>
    <w:basedOn w:val="Fuentedeprrafopredeter"/>
    <w:link w:val="Ttulo1"/>
    <w:uiPriority w:val="9"/>
    <w:rsid w:val="00CC7B8C"/>
    <w:rPr>
      <w:rFonts w:ascii="Trebuchet MS" w:eastAsia="Times New Roman" w:hAnsi="Trebuchet MS" w:cs="Times New Roman"/>
      <w:color w:val="6DBB20"/>
      <w:sz w:val="28"/>
      <w:szCs w:val="28"/>
    </w:rPr>
  </w:style>
  <w:style w:type="character" w:styleId="nfasissutil">
    <w:name w:val="Subtle Emphasis"/>
    <w:aliases w:val="Note"/>
    <w:uiPriority w:val="19"/>
    <w:qFormat/>
    <w:rsid w:val="00B74280"/>
    <w:rPr>
      <w:b/>
      <w:smallCaps/>
      <w:color w:val="6DBB20"/>
    </w:rPr>
  </w:style>
  <w:style w:type="character" w:styleId="Referenciaintensa">
    <w:name w:val="Intense Reference"/>
    <w:basedOn w:val="nfasissutil"/>
    <w:uiPriority w:val="32"/>
    <w:rsid w:val="00B74280"/>
    <w:rPr>
      <w:b/>
      <w:smallCaps/>
      <w:color w:val="6DBB20"/>
    </w:rPr>
  </w:style>
  <w:style w:type="paragraph" w:styleId="Subttulo">
    <w:name w:val="Subtitle"/>
    <w:basedOn w:val="Ttulo2"/>
    <w:next w:val="Normal"/>
    <w:link w:val="SubttuloCar"/>
    <w:uiPriority w:val="11"/>
    <w:qFormat/>
    <w:rsid w:val="00A03892"/>
    <w:rPr>
      <w:sz w:val="24"/>
      <w:szCs w:val="24"/>
    </w:rPr>
  </w:style>
  <w:style w:type="character" w:customStyle="1" w:styleId="SubttuloCar">
    <w:name w:val="Subtítulo Car"/>
    <w:basedOn w:val="Fuentedeprrafopredeter"/>
    <w:link w:val="Subttulo"/>
    <w:uiPriority w:val="11"/>
    <w:rsid w:val="00A03892"/>
    <w:rPr>
      <w:rFonts w:asciiTheme="majorHAnsi" w:eastAsia="Times New Roman" w:hAnsiTheme="majorHAnsi" w:cs="Times New Roman"/>
      <w:b/>
      <w:smallCaps/>
      <w:color w:val="6DBB20"/>
      <w:sz w:val="24"/>
      <w:szCs w:val="24"/>
    </w:rPr>
  </w:style>
  <w:style w:type="paragraph" w:styleId="Ttulo">
    <w:name w:val="Title"/>
    <w:basedOn w:val="Ttulo1"/>
    <w:next w:val="Normal"/>
    <w:link w:val="TtuloCar"/>
    <w:uiPriority w:val="10"/>
    <w:qFormat/>
    <w:rsid w:val="00693D25"/>
    <w:pPr>
      <w:spacing w:before="0" w:line="240" w:lineRule="auto"/>
    </w:pPr>
  </w:style>
  <w:style w:type="character" w:customStyle="1" w:styleId="TtuloCar">
    <w:name w:val="Título Car"/>
    <w:basedOn w:val="Fuentedeprrafopredeter"/>
    <w:link w:val="Ttulo"/>
    <w:uiPriority w:val="10"/>
    <w:rsid w:val="00693D25"/>
    <w:rPr>
      <w:rFonts w:ascii="Trebuchet MS" w:eastAsia="Times New Roman" w:hAnsi="Trebuchet MS" w:cs="Times New Roman"/>
      <w:color w:val="6DBB20"/>
      <w:sz w:val="28"/>
      <w:szCs w:val="28"/>
    </w:rPr>
  </w:style>
  <w:style w:type="character" w:styleId="nfasisintenso">
    <w:name w:val="Intense Emphasis"/>
    <w:aliases w:val="Attention"/>
    <w:basedOn w:val="Referenciaintensa"/>
    <w:uiPriority w:val="21"/>
    <w:qFormat/>
    <w:rsid w:val="000F14ED"/>
    <w:rPr>
      <w:rFonts w:eastAsiaTheme="minorHAnsi"/>
      <w:b/>
      <w:caps/>
      <w:smallCaps/>
      <w:color w:val="9A3300"/>
      <w:sz w:val="24"/>
      <w:szCs w:val="24"/>
    </w:rPr>
  </w:style>
  <w:style w:type="paragraph" w:customStyle="1" w:styleId="LowerSubtitle">
    <w:name w:val="Lower Subtitle"/>
    <w:basedOn w:val="Subttulo"/>
    <w:link w:val="LowerSubtitleChar"/>
    <w:qFormat/>
    <w:rsid w:val="00A03892"/>
    <w:rPr>
      <w:sz w:val="22"/>
      <w:szCs w:val="22"/>
    </w:rPr>
  </w:style>
  <w:style w:type="character" w:customStyle="1" w:styleId="LowerSubtitleChar">
    <w:name w:val="Lower Subtitle Char"/>
    <w:basedOn w:val="SubttuloCar"/>
    <w:link w:val="LowerSubtitle"/>
    <w:rsid w:val="00A03892"/>
    <w:rPr>
      <w:rFonts w:asciiTheme="majorHAnsi" w:eastAsia="Times New Roman" w:hAnsiTheme="majorHAnsi" w:cs="Times New Roman"/>
      <w:b/>
      <w:smallCaps/>
      <w:color w:val="6DBB20"/>
      <w:sz w:val="24"/>
      <w:szCs w:val="24"/>
    </w:rPr>
  </w:style>
  <w:style w:type="paragraph" w:customStyle="1" w:styleId="Button">
    <w:name w:val="Button"/>
    <w:basedOn w:val="Normal"/>
    <w:link w:val="ButtonChar"/>
    <w:qFormat/>
    <w:rsid w:val="00A03892"/>
    <w:rPr>
      <w:rFonts w:eastAsia="Calibri"/>
      <w:smallCaps/>
    </w:rPr>
  </w:style>
  <w:style w:type="paragraph" w:customStyle="1" w:styleId="Captions">
    <w:name w:val="Captions"/>
    <w:basedOn w:val="Prrafodelista"/>
    <w:link w:val="CaptionsChar"/>
    <w:qFormat/>
    <w:rsid w:val="00614742"/>
    <w:pPr>
      <w:ind w:left="0"/>
      <w:jc w:val="center"/>
    </w:pPr>
    <w:rPr>
      <w:noProof/>
    </w:rPr>
  </w:style>
  <w:style w:type="character" w:customStyle="1" w:styleId="ButtonChar">
    <w:name w:val="Button Char"/>
    <w:basedOn w:val="Fuentedeprrafopredeter"/>
    <w:link w:val="Button"/>
    <w:rsid w:val="00A03892"/>
    <w:rPr>
      <w:rFonts w:ascii="Trebuchet MS" w:eastAsia="Calibri" w:hAnsi="Trebuchet MS" w:cs="Times New Roman"/>
      <w:smallCaps/>
      <w:color w:val="595959" w:themeColor="text1"/>
      <w:sz w:val="21"/>
      <w:szCs w:val="21"/>
    </w:rPr>
  </w:style>
  <w:style w:type="paragraph" w:customStyle="1" w:styleId="Image">
    <w:name w:val="Image"/>
    <w:basedOn w:val="Normal"/>
    <w:link w:val="ImageChar"/>
    <w:rsid w:val="00614742"/>
    <w:pPr>
      <w:jc w:val="center"/>
    </w:pPr>
    <w:rPr>
      <w:noProof/>
    </w:rPr>
  </w:style>
  <w:style w:type="character" w:customStyle="1" w:styleId="PrrafodelistaCar">
    <w:name w:val="Párrafo de lista Car"/>
    <w:basedOn w:val="Fuentedeprrafopredeter"/>
    <w:link w:val="Prrafodelista"/>
    <w:uiPriority w:val="34"/>
    <w:rsid w:val="00614742"/>
    <w:rPr>
      <w:rFonts w:ascii="Trebuchet MS" w:eastAsia="Times New Roman" w:hAnsi="Trebuchet MS" w:cs="Times New Roman"/>
      <w:color w:val="595959" w:themeColor="text1"/>
      <w:sz w:val="21"/>
      <w:szCs w:val="21"/>
    </w:rPr>
  </w:style>
  <w:style w:type="character" w:customStyle="1" w:styleId="CaptionsChar">
    <w:name w:val="Captions Char"/>
    <w:basedOn w:val="PrrafodelistaCar"/>
    <w:link w:val="Captions"/>
    <w:rsid w:val="00614742"/>
    <w:rPr>
      <w:rFonts w:ascii="Trebuchet MS" w:eastAsia="Times New Roman" w:hAnsi="Trebuchet MS" w:cs="Times New Roman"/>
      <w:color w:val="595959" w:themeColor="text1"/>
      <w:sz w:val="21"/>
      <w:szCs w:val="21"/>
    </w:rPr>
  </w:style>
  <w:style w:type="paragraph" w:customStyle="1" w:styleId="MsgBox">
    <w:name w:val="MsgBox"/>
    <w:basedOn w:val="Normal"/>
    <w:link w:val="MsgBoxChar"/>
    <w:rsid w:val="00614742"/>
    <w:pPr>
      <w:jc w:val="center"/>
    </w:pPr>
    <w:rPr>
      <w:noProof/>
    </w:rPr>
  </w:style>
  <w:style w:type="character" w:customStyle="1" w:styleId="ImageChar">
    <w:name w:val="Image Char"/>
    <w:basedOn w:val="Fuentedeprrafopredeter"/>
    <w:link w:val="Image"/>
    <w:rsid w:val="00614742"/>
    <w:rPr>
      <w:rFonts w:ascii="Trebuchet MS" w:eastAsia="Times New Roman" w:hAnsi="Trebuchet MS" w:cs="Times New Roman"/>
      <w:noProof/>
      <w:color w:val="595959" w:themeColor="text1"/>
      <w:sz w:val="21"/>
      <w:szCs w:val="21"/>
    </w:rPr>
  </w:style>
  <w:style w:type="paragraph" w:styleId="Cita">
    <w:name w:val="Quote"/>
    <w:basedOn w:val="Normal"/>
    <w:next w:val="Normal"/>
    <w:link w:val="CitaCar"/>
    <w:uiPriority w:val="29"/>
    <w:qFormat/>
    <w:rsid w:val="00E60272"/>
    <w:rPr>
      <w:i/>
      <w:iCs/>
    </w:rPr>
  </w:style>
  <w:style w:type="character" w:customStyle="1" w:styleId="MsgBoxChar">
    <w:name w:val="MsgBox Char"/>
    <w:basedOn w:val="Fuentedeprrafopredeter"/>
    <w:link w:val="MsgBox"/>
    <w:rsid w:val="00614742"/>
    <w:rPr>
      <w:rFonts w:ascii="Trebuchet MS" w:eastAsia="Times New Roman" w:hAnsi="Trebuchet MS" w:cs="Times New Roman"/>
      <w:noProof/>
      <w:color w:val="595959" w:themeColor="text1"/>
      <w:sz w:val="21"/>
      <w:szCs w:val="21"/>
    </w:rPr>
  </w:style>
  <w:style w:type="character" w:customStyle="1" w:styleId="CitaCar">
    <w:name w:val="Cita Car"/>
    <w:basedOn w:val="Fuentedeprrafopredeter"/>
    <w:link w:val="Cita"/>
    <w:uiPriority w:val="29"/>
    <w:rsid w:val="00E60272"/>
    <w:rPr>
      <w:rFonts w:ascii="Trebuchet MS" w:eastAsia="Times New Roman" w:hAnsi="Trebuchet MS" w:cs="Times New Roman"/>
      <w:i/>
      <w:iCs/>
      <w:color w:val="595959" w:themeColor="text1"/>
      <w:sz w:val="21"/>
      <w:szCs w:val="21"/>
    </w:rPr>
  </w:style>
  <w:style w:type="paragraph" w:styleId="Sangradetextonormal">
    <w:name w:val="Body Text Indent"/>
    <w:basedOn w:val="Normal"/>
    <w:link w:val="SangradetextonormalCar"/>
    <w:rsid w:val="00844DE0"/>
    <w:pPr>
      <w:spacing w:line="240" w:lineRule="auto"/>
      <w:ind w:left="1800"/>
    </w:pPr>
    <w:rPr>
      <w:rFonts w:ascii="Tahoma" w:hAnsi="Tahoma" w:cs="Tahoma"/>
      <w:color w:val="auto"/>
      <w:sz w:val="20"/>
      <w:szCs w:val="20"/>
    </w:rPr>
  </w:style>
  <w:style w:type="character" w:customStyle="1" w:styleId="SangradetextonormalCar">
    <w:name w:val="Sangría de texto normal Car"/>
    <w:basedOn w:val="Fuentedeprrafopredeter"/>
    <w:link w:val="Sangradetextonormal"/>
    <w:rsid w:val="00844DE0"/>
    <w:rPr>
      <w:rFonts w:ascii="Tahoma" w:eastAsia="Times New Roman" w:hAnsi="Tahoma" w:cs="Tahoma"/>
      <w:sz w:val="20"/>
      <w:szCs w:val="20"/>
    </w:rPr>
  </w:style>
  <w:style w:type="paragraph" w:styleId="Textoindependiente">
    <w:name w:val="Body Text"/>
    <w:basedOn w:val="Normal"/>
    <w:link w:val="TextoindependienteCar"/>
    <w:rsid w:val="00844DE0"/>
    <w:pPr>
      <w:spacing w:before="0" w:line="240" w:lineRule="auto"/>
    </w:pPr>
    <w:rPr>
      <w:rFonts w:ascii="Tahoma" w:hAnsi="Tahoma" w:cs="Tahoma"/>
      <w:b/>
      <w:color w:val="auto"/>
      <w:sz w:val="20"/>
      <w:szCs w:val="20"/>
    </w:rPr>
  </w:style>
  <w:style w:type="character" w:customStyle="1" w:styleId="TextoindependienteCar">
    <w:name w:val="Texto independiente Car"/>
    <w:basedOn w:val="Fuentedeprrafopredeter"/>
    <w:link w:val="Textoindependiente"/>
    <w:rsid w:val="00844DE0"/>
    <w:rPr>
      <w:rFonts w:ascii="Tahoma" w:eastAsia="Times New Roman" w:hAnsi="Tahoma" w:cs="Tahoma"/>
      <w:b/>
      <w:sz w:val="20"/>
      <w:szCs w:val="20"/>
    </w:rPr>
  </w:style>
  <w:style w:type="character" w:styleId="Textodelmarcadordeposicin">
    <w:name w:val="Placeholder Text"/>
    <w:basedOn w:val="Fuentedeprrafopredeter"/>
    <w:uiPriority w:val="99"/>
    <w:semiHidden/>
    <w:rsid w:val="00E109A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support@lojikdesign.biz?subject=Activating%20Registration%20ID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upport@lojikdesign.biz"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lojikdesign.biz?subject=Activating%20Registration%20ID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support@lojikdesign.biz"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lojikdesign.biz" TargetMode="External"/><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Lojik">
      <a:dk1>
        <a:srgbClr val="595959"/>
      </a:dk1>
      <a:lt1>
        <a:sysClr val="window" lastClr="FFFFFF"/>
      </a:lt1>
      <a:dk2>
        <a:srgbClr val="FFFFFF"/>
      </a:dk2>
      <a:lt2>
        <a:srgbClr val="EEECE1"/>
      </a:lt2>
      <a:accent1>
        <a:srgbClr val="6DBB20"/>
      </a:accent1>
      <a:accent2>
        <a:srgbClr val="990000"/>
      </a:accent2>
      <a:accent3>
        <a:srgbClr val="9BBB59"/>
      </a:accent3>
      <a:accent4>
        <a:srgbClr val="006699"/>
      </a:accent4>
      <a:accent5>
        <a:srgbClr val="FF9900"/>
      </a:accent5>
      <a:accent6>
        <a:srgbClr val="6699CC"/>
      </a:accent6>
      <a:hlink>
        <a:srgbClr val="006699"/>
      </a:hlink>
      <a:folHlink>
        <a:srgbClr val="006699"/>
      </a:folHlink>
    </a:clrScheme>
    <a:fontScheme name="Lojik write up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338930-B884-418F-90F2-B868A4078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688</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Rackspace</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 Houk</dc:creator>
  <cp:lastModifiedBy>Julia Dias</cp:lastModifiedBy>
  <cp:revision>1</cp:revision>
  <cp:lastPrinted>2020-12-16T20:02:00Z</cp:lastPrinted>
  <dcterms:created xsi:type="dcterms:W3CDTF">2020-03-18T20:16:00Z</dcterms:created>
  <dcterms:modified xsi:type="dcterms:W3CDTF">2020-12-16T20:08:00Z</dcterms:modified>
</cp:coreProperties>
</file>