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960F84" w14:textId="5A3C88AF" w:rsidR="00C34F5A" w:rsidRPr="002D1120" w:rsidRDefault="00C34F5A" w:rsidP="009B074A">
      <w:pPr>
        <w:jc w:val="center"/>
        <w:rPr>
          <w:rFonts w:ascii="Calibri" w:hAnsi="Calibri" w:cs="Tahoma"/>
          <w:b/>
          <w:sz w:val="22"/>
          <w:szCs w:val="22"/>
          <w:lang w:val="es-PE"/>
        </w:rPr>
      </w:pPr>
      <w:r w:rsidRPr="00433C49">
        <w:rPr>
          <w:b/>
          <w:smallCaps/>
          <w:color w:val="6DBB20"/>
          <w:sz w:val="28"/>
          <w:szCs w:val="28"/>
          <w:lang w:val="es"/>
        </w:rPr>
        <w:t xml:space="preserve"> Adición de cantidades de habitación – Elementos de especificación</w:t>
      </w:r>
    </w:p>
    <w:p w14:paraId="01DE4161" w14:textId="0AA93663" w:rsidR="00C34F5A" w:rsidRPr="002D1120" w:rsidRDefault="00C34F5A" w:rsidP="00C34F5A">
      <w:pPr>
        <w:rPr>
          <w:rFonts w:asciiTheme="minorHAnsi" w:hAnsiTheme="minorHAnsi" w:cs="Tahoma"/>
          <w:lang w:val="es-PE"/>
        </w:rPr>
      </w:pPr>
      <w:r w:rsidRPr="009B074A">
        <w:rPr>
          <w:lang w:val="es"/>
        </w:rPr>
        <w:t xml:space="preserve">Al trabajar en su Listado de artículos de especificación, si está trabajando con artículos que se encuentran en áreas que se han desglosado en varios tipos de habitaciones / subáreas (es decir, GST- Habitaciones – Tipos de habitación: KNG- King; DBL- Doble; </w:t>
      </w:r>
      <w:proofErr w:type="gramStart"/>
      <w:r w:rsidRPr="009B074A">
        <w:rPr>
          <w:lang w:val="es"/>
        </w:rPr>
        <w:t>etc</w:t>
      </w:r>
      <w:r w:rsidR="009B074A">
        <w:rPr>
          <w:lang w:val="es"/>
        </w:rPr>
        <w:t>.</w:t>
      </w:r>
      <w:r>
        <w:rPr>
          <w:lang w:val="es"/>
        </w:rPr>
        <w:t xml:space="preserve"> </w:t>
      </w:r>
      <w:r w:rsidRPr="009B074A">
        <w:rPr>
          <w:lang w:val="es"/>
        </w:rPr>
        <w:t>)</w:t>
      </w:r>
      <w:proofErr w:type="gramEnd"/>
      <w:r w:rsidRPr="009B074A">
        <w:rPr>
          <w:lang w:val="es"/>
        </w:rPr>
        <w:t xml:space="preserve">, querrá cuantificar sus artículos utilizando la ruptura Tipos de habitación, de modo que los totales de artículos reflejen su distribución entre los diferentes tipos de habitación.  Si el área seleccionada tiene Tipos de habitación/Subáreas, se le pedirá que introduzca sus cantidades de esta manera en Exxpedite. </w:t>
      </w:r>
      <w:r>
        <w:rPr>
          <w:lang w:val="es"/>
        </w:rPr>
        <w:t xml:space="preserve"> </w:t>
      </w:r>
      <w:r w:rsidRPr="009B074A">
        <w:rPr>
          <w:highlight w:val="yellow"/>
          <w:lang w:val="es"/>
        </w:rPr>
        <w:t>En la lista de artículos de especificación, haga clic en el botón Agregar cantidades de habitación situado justo a la izquierda de la sección Cantidad de artículos en su registro.  Se abrirá la pantalla Cantidad de habitación. Esto no está bien.  Ha cambiado – tienes que añadir las cantidades de la habitación en la información del proyecto, ¿correcto?</w:t>
      </w:r>
      <w:r w:rsidRPr="009B074A">
        <w:rPr>
          <w:noProof/>
          <w:position w:val="-6"/>
          <w:highlight w:val="yellow"/>
          <w:lang w:val="es"/>
        </w:rPr>
        <w:drawing>
          <wp:inline distT="0" distB="0" distL="0" distR="0" wp14:anchorId="7595BF6E" wp14:editId="11B099FE">
            <wp:extent cx="190500" cy="177800"/>
            <wp:effectExtent l="19050" t="19050" r="0" b="0"/>
            <wp:docPr id="8" name="Picture 8" descr="RmQtyBt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mQtyBt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 cy="177800"/>
                    </a:xfrm>
                    <a:prstGeom prst="rect">
                      <a:avLst/>
                    </a:prstGeom>
                    <a:noFill/>
                    <a:ln w="6350" cmpd="sng">
                      <a:solidFill>
                        <a:srgbClr val="000000"/>
                      </a:solidFill>
                      <a:miter lim="800000"/>
                      <a:headEnd/>
                      <a:tailEnd/>
                    </a:ln>
                    <a:effectLst/>
                  </pic:spPr>
                </pic:pic>
              </a:graphicData>
            </a:graphic>
          </wp:inline>
        </w:drawing>
      </w:r>
    </w:p>
    <w:p w14:paraId="467ED49E" w14:textId="65327218" w:rsidR="00C34F5A" w:rsidRPr="009B074A" w:rsidRDefault="00C34F5A" w:rsidP="00C34F5A">
      <w:pPr>
        <w:spacing w:before="160"/>
        <w:jc w:val="center"/>
        <w:rPr>
          <w:rFonts w:asciiTheme="minorHAnsi" w:hAnsiTheme="minorHAnsi"/>
          <w:sz w:val="22"/>
          <w:szCs w:val="22"/>
        </w:rPr>
      </w:pPr>
      <w:r w:rsidRPr="009B074A">
        <w:rPr>
          <w:rFonts w:asciiTheme="minorHAnsi" w:hAnsiTheme="minorHAnsi"/>
          <w:noProof/>
          <w:sz w:val="22"/>
          <w:szCs w:val="22"/>
        </w:rPr>
        <w:drawing>
          <wp:inline distT="0" distB="0" distL="0" distR="0" wp14:anchorId="0CDDE490" wp14:editId="1E2DFC3D">
            <wp:extent cx="3841750" cy="1936750"/>
            <wp:effectExtent l="19050" t="19050" r="6350" b="6350"/>
            <wp:docPr id="7" name="Picture 7" descr="Exx-004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x-004_New"/>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41750" cy="1936750"/>
                    </a:xfrm>
                    <a:prstGeom prst="rect">
                      <a:avLst/>
                    </a:prstGeom>
                    <a:noFill/>
                    <a:ln w="19050" cmpd="dbl">
                      <a:solidFill>
                        <a:srgbClr val="000000"/>
                      </a:solidFill>
                      <a:miter lim="800000"/>
                      <a:headEnd/>
                      <a:tailEnd/>
                    </a:ln>
                    <a:effectLst/>
                  </pic:spPr>
                </pic:pic>
              </a:graphicData>
            </a:graphic>
          </wp:inline>
        </w:drawing>
      </w:r>
    </w:p>
    <w:p w14:paraId="0AAF9BF4" w14:textId="77777777" w:rsidR="00C34F5A" w:rsidRPr="002D1120" w:rsidRDefault="00C34F5A" w:rsidP="00C34F5A">
      <w:pPr>
        <w:pStyle w:val="Descripcin"/>
        <w:rPr>
          <w:rFonts w:asciiTheme="minorHAnsi" w:hAnsiTheme="minorHAnsi"/>
          <w:sz w:val="22"/>
          <w:szCs w:val="22"/>
          <w:lang w:val="es-PE"/>
        </w:rPr>
      </w:pPr>
      <w:r w:rsidRPr="009B074A">
        <w:rPr>
          <w:sz w:val="22"/>
          <w:szCs w:val="22"/>
          <w:lang w:val="es"/>
        </w:rPr>
        <w:t>Formulario de cantidad de habitación</w:t>
      </w:r>
    </w:p>
    <w:p w14:paraId="0DFE8F00" w14:textId="77777777" w:rsidR="00C34F5A" w:rsidRPr="002D1120" w:rsidRDefault="00C34F5A" w:rsidP="009B074A">
      <w:pPr>
        <w:pStyle w:val="Sangradetextonormal"/>
        <w:ind w:left="0"/>
        <w:rPr>
          <w:rFonts w:asciiTheme="minorHAnsi" w:hAnsiTheme="minorHAnsi"/>
          <w:b/>
          <w:bCs/>
          <w:color w:val="595959" w:themeColor="text1"/>
          <w:sz w:val="21"/>
          <w:szCs w:val="21"/>
          <w:lang w:val="es-PE"/>
        </w:rPr>
      </w:pPr>
      <w:r w:rsidRPr="009B074A">
        <w:rPr>
          <w:b/>
          <w:bCs/>
          <w:smallCaps/>
          <w:color w:val="6DBB20"/>
          <w:sz w:val="22"/>
          <w:szCs w:val="22"/>
          <w:lang w:val="es"/>
        </w:rPr>
        <w:t>Cantidades de</w:t>
      </w:r>
      <w:r w:rsidRPr="009B074A">
        <w:rPr>
          <w:color w:val="6DBB20"/>
          <w:sz w:val="22"/>
          <w:szCs w:val="22"/>
          <w:lang w:val="es"/>
        </w:rPr>
        <w:t xml:space="preserve"> habitación: </w:t>
      </w:r>
      <w:r>
        <w:rPr>
          <w:lang w:val="es"/>
        </w:rPr>
        <w:t xml:space="preserve"> </w:t>
      </w:r>
      <w:r w:rsidRPr="009B074A">
        <w:rPr>
          <w:color w:val="595959" w:themeColor="text1"/>
          <w:sz w:val="21"/>
          <w:szCs w:val="21"/>
          <w:lang w:val="es"/>
        </w:rPr>
        <w:t>al retirar la lista Tipo de habitación, solo debería ver los tipos de habitación/subáreas asociados con el área de proyecto del elemento en el que está trabajando.  Seleccione el Tipo de habitación y, a continuación, especifique la cantidad de presupuesto individual de esa posición necesaria en cada tipo de habitación.  El Total de presupuesto se calculará automáticamente utilizando las cantidades de tipo de habitación introducidas en la sección Información del proyecto.  (Si aún no ha configurado Tipos de habitación y cantidades para un proyecto o necesita introducir tipos de habitación adicionales, querrá volver a la pantalla Información del proyecto... Ficha Zonas de proyecto para agregar nuevos tipos de habitación.)  Introducirá cantidades para las cantidades de presupuesto y reales.  Cuando tenga sus cantidades reales, volverá aquí para introducir la cantidad real para cada tipo de habitación y el total real se calculará a través.  Cuando cierre el formulario Cantidad de habitación, se le devolverá a la lista Artículo de especificación y las cantidades de presupuesto/Total real calculadas se transferirán a los campos de cantidad del artículo seleccionado.</w:t>
      </w:r>
    </w:p>
    <w:p w14:paraId="79C09EAE" w14:textId="77777777" w:rsidR="00C34F5A" w:rsidRPr="002D1120" w:rsidRDefault="00C34F5A" w:rsidP="009B074A">
      <w:pPr>
        <w:pStyle w:val="Sangradetextonormal"/>
        <w:ind w:left="0"/>
        <w:rPr>
          <w:rFonts w:asciiTheme="minorHAnsi" w:hAnsiTheme="minorHAnsi"/>
          <w:bCs/>
          <w:color w:val="595959" w:themeColor="text1"/>
          <w:sz w:val="21"/>
          <w:szCs w:val="21"/>
          <w:lang w:val="es-PE"/>
        </w:rPr>
      </w:pPr>
      <w:r w:rsidRPr="009B074A">
        <w:rPr>
          <w:b/>
          <w:bCs/>
          <w:smallCaps/>
          <w:color w:val="6DBB20"/>
          <w:sz w:val="22"/>
          <w:szCs w:val="22"/>
          <w:lang w:val="es"/>
        </w:rPr>
        <w:t>Discrepancias</w:t>
      </w:r>
      <w:r w:rsidRPr="009B074A">
        <w:rPr>
          <w:b/>
          <w:bCs/>
          <w:color w:val="595959" w:themeColor="text1"/>
          <w:sz w:val="21"/>
          <w:szCs w:val="21"/>
          <w:lang w:val="es"/>
        </w:rPr>
        <w:t xml:space="preserve"> -</w:t>
      </w:r>
      <w:r>
        <w:rPr>
          <w:lang w:val="es"/>
        </w:rPr>
        <w:t xml:space="preserve"> </w:t>
      </w:r>
      <w:r w:rsidRPr="009B074A">
        <w:rPr>
          <w:bCs/>
          <w:color w:val="595959" w:themeColor="text1"/>
          <w:sz w:val="21"/>
          <w:szCs w:val="21"/>
          <w:lang w:val="es"/>
        </w:rPr>
        <w:t>Debido a las numerosas formas en que se pueden introducir cantidades en el sistema de exxpedita en sus artículos, existe la posibilidad de que se introduzcan discrepancias si se intentaron dos métodos de entrada en un elemento – se han proporcionado varios informes de discrepancia para ayudar a identificar estas entradas (Informes de elementos de especificación – Discrepancias de cantidad de habitación; Discrepancias de cantidad de área; y Discrepancias de Cantidad de Artículos).  Consulte estos informes y la escritura de informes de discrepancia de artículos de especificación antes de crear sus presupuestos: si "No hay información disponible" para estos informes, indica que no se han encontrado discrepancias.</w:t>
      </w:r>
    </w:p>
    <w:p w14:paraId="6D947571" w14:textId="77777777" w:rsidR="00C34F5A" w:rsidRPr="002D1120" w:rsidRDefault="00C34F5A" w:rsidP="00C34F5A">
      <w:pPr>
        <w:pStyle w:val="Sangradetextonormal"/>
        <w:ind w:left="0"/>
        <w:rPr>
          <w:rFonts w:asciiTheme="minorHAnsi" w:hAnsiTheme="minorHAnsi"/>
          <w:b/>
          <w:bCs/>
          <w:smallCaps/>
          <w:color w:val="6DBB20" w:themeColor="accent1"/>
          <w:sz w:val="24"/>
          <w:szCs w:val="24"/>
          <w:lang w:val="es-PE"/>
        </w:rPr>
      </w:pPr>
      <w:r w:rsidRPr="009B074A">
        <w:rPr>
          <w:b/>
          <w:bCs/>
          <w:smallCaps/>
          <w:color w:val="6DBB20" w:themeColor="accent1"/>
          <w:sz w:val="24"/>
          <w:szCs w:val="24"/>
          <w:lang w:val="es"/>
        </w:rPr>
        <w:t>Introducción de cantidades masivas</w:t>
      </w:r>
    </w:p>
    <w:p w14:paraId="736A502E" w14:textId="77777777" w:rsidR="00C34F5A" w:rsidRPr="002D1120" w:rsidRDefault="00C34F5A" w:rsidP="00C34F5A">
      <w:pPr>
        <w:pStyle w:val="Sangradetextonormal"/>
        <w:ind w:left="0"/>
        <w:rPr>
          <w:rFonts w:ascii="Calibri" w:hAnsi="Calibri"/>
          <w:bCs/>
          <w:sz w:val="22"/>
          <w:szCs w:val="22"/>
          <w:lang w:val="es-PE"/>
        </w:rPr>
      </w:pPr>
      <w:r w:rsidRPr="009B074A">
        <w:rPr>
          <w:bCs/>
          <w:color w:val="595959" w:themeColor="text1"/>
          <w:sz w:val="21"/>
          <w:szCs w:val="21"/>
          <w:lang w:val="es"/>
        </w:rPr>
        <w:t xml:space="preserve"> Si está introduciendo cantidades en artículos como tela o alfombra, es posible que no tenga que considerar la ruptura exacta de sus cantidades dentro de los tipos de habitación/subáreas de esta </w:t>
      </w:r>
      <w:r w:rsidRPr="009B074A">
        <w:rPr>
          <w:bCs/>
          <w:color w:val="595959" w:themeColor="text1"/>
          <w:sz w:val="21"/>
          <w:szCs w:val="21"/>
          <w:lang w:val="es"/>
        </w:rPr>
        <w:lastRenderedPageBreak/>
        <w:t>área. Si ese es el caso, puede</w:t>
      </w:r>
      <w:r>
        <w:rPr>
          <w:bCs/>
          <w:sz w:val="22"/>
          <w:szCs w:val="22"/>
          <w:lang w:val="es"/>
        </w:rPr>
        <w:t xml:space="preserve"> crear un nuevo tipo de habitación/subárea para capturar estas cantidades masivas en su artículo mientras sigue haciendo uso de la ruptura en sus otros elementos de especificación dentro de esta área.</w:t>
      </w:r>
    </w:p>
    <w:p w14:paraId="310F83A7" w14:textId="00CF8356" w:rsidR="00C34F5A" w:rsidRDefault="00C34F5A" w:rsidP="00C34F5A">
      <w:pPr>
        <w:pStyle w:val="Sangradetextonormal"/>
        <w:ind w:left="0"/>
        <w:rPr>
          <w:rFonts w:ascii="Calibri" w:hAnsi="Calibri"/>
          <w:bCs/>
          <w:sz w:val="22"/>
          <w:szCs w:val="22"/>
        </w:rPr>
      </w:pPr>
      <w:r w:rsidRPr="00433C49">
        <w:rPr>
          <w:b/>
          <w:bCs/>
          <w:color w:val="6DBB20"/>
          <w:sz w:val="22"/>
          <w:szCs w:val="22"/>
          <w:lang w:val="es"/>
        </w:rPr>
        <w:t>Agregar nuevo tipo de habitación/subárea: vuelva a la pantalla</w:t>
      </w:r>
      <w:r>
        <w:rPr>
          <w:bCs/>
          <w:sz w:val="22"/>
          <w:szCs w:val="22"/>
          <w:lang w:val="es"/>
        </w:rPr>
        <w:t xml:space="preserve"> Información del proyecto. </w:t>
      </w:r>
      <w:r>
        <w:rPr>
          <w:lang w:val="es"/>
        </w:rPr>
        <w:t xml:space="preserve">  </w:t>
      </w:r>
      <w:r>
        <w:rPr>
          <w:bCs/>
          <w:sz w:val="22"/>
          <w:szCs w:val="22"/>
          <w:lang w:val="es"/>
        </w:rPr>
        <w:t xml:space="preserve">Ficha Areas/Tipos de habitación.  </w:t>
      </w:r>
    </w:p>
    <w:p w14:paraId="3B3A67D9" w14:textId="620570C1" w:rsidR="00C34F5A" w:rsidRDefault="002D1120" w:rsidP="00C34F5A">
      <w:pPr>
        <w:pStyle w:val="Sangradetextonormal"/>
        <w:ind w:left="0"/>
        <w:jc w:val="center"/>
        <w:rPr>
          <w:rFonts w:ascii="Calibri" w:hAnsi="Calibri"/>
          <w:bCs/>
          <w:sz w:val="22"/>
          <w:szCs w:val="22"/>
        </w:rPr>
      </w:pPr>
      <w:r>
        <w:rPr>
          <w:rFonts w:ascii="Calibri" w:hAnsi="Calibri"/>
          <w:bCs/>
          <w:noProof/>
          <w:sz w:val="22"/>
          <w:szCs w:val="22"/>
        </w:rPr>
        <mc:AlternateContent>
          <mc:Choice Requires="wps">
            <w:drawing>
              <wp:anchor distT="0" distB="0" distL="114300" distR="114300" simplePos="0" relativeHeight="251665408" behindDoc="0" locked="0" layoutInCell="1" allowOverlap="1" wp14:anchorId="21B424BF" wp14:editId="6FB731FC">
                <wp:simplePos x="0" y="0"/>
                <wp:positionH relativeFrom="column">
                  <wp:posOffset>3708400</wp:posOffset>
                </wp:positionH>
                <wp:positionV relativeFrom="paragraph">
                  <wp:posOffset>2191385</wp:posOffset>
                </wp:positionV>
                <wp:extent cx="2165350" cy="171450"/>
                <wp:effectExtent l="6985" t="12700" r="8890" b="15875"/>
                <wp:wrapNone/>
                <wp:docPr id="18"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65350" cy="171450"/>
                        </a:xfrm>
                        <a:prstGeom prst="roundRect">
                          <a:avLst>
                            <a:gd name="adj" fmla="val 16667"/>
                          </a:avLst>
                        </a:prstGeom>
                        <a:noFill/>
                        <a:ln w="12700">
                          <a:solidFill>
                            <a:srgbClr val="943634"/>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C25558D" id="AutoShape 7" o:spid="_x0000_s1026" style="position:absolute;margin-left:292pt;margin-top:172.55pt;width:170.5pt;height:1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" filled="f" strokecolor="#943634" strokeweight="1pt"/>
            </w:pict>
          </mc:Fallback>
        </mc:AlternateContent>
      </w:r>
      <w:r>
        <w:rPr>
          <w:rFonts w:ascii="Calibri" w:hAnsi="Calibri"/>
          <w:bCs/>
          <w:noProof/>
          <w:sz w:val="22"/>
          <w:szCs w:val="22"/>
        </w:rPr>
        <mc:AlternateContent>
          <mc:Choice Requires="wps">
            <w:drawing>
              <wp:anchor distT="0" distB="0" distL="114300" distR="114300" simplePos="0" relativeHeight="251664384" behindDoc="0" locked="0" layoutInCell="1" allowOverlap="1" wp14:anchorId="16F26A03" wp14:editId="6A190E02">
                <wp:simplePos x="0" y="0"/>
                <wp:positionH relativeFrom="column">
                  <wp:posOffset>1809750</wp:posOffset>
                </wp:positionH>
                <wp:positionV relativeFrom="paragraph">
                  <wp:posOffset>876935</wp:posOffset>
                </wp:positionV>
                <wp:extent cx="1987550" cy="971550"/>
                <wp:effectExtent l="13335" t="60325" r="37465" b="6350"/>
                <wp:wrapNone/>
                <wp:docPr id="17"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87550" cy="971550"/>
                        </a:xfrm>
                        <a:prstGeom prst="straightConnector1">
                          <a:avLst/>
                        </a:prstGeom>
                        <a:noFill/>
                        <a:ln w="9525">
                          <a:solidFill>
                            <a:srgbClr val="943634"/>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C3A5661" id="_x0000_t32" coordsize="21600,21600" o:spt="32" o:oned="t" path="m,l21600,21600e" filled="f">
                <v:path arrowok="t" fillok="f" o:connecttype="none"/>
                <o:lock v:ext="edit" shapetype="t"/>
              </v:shapetype>
              <v:shape id="AutoShape 6" o:spid="_x0000_s1026" type="#_x0000_t32" style="position:absolute;margin-left:142.5pt;margin-top:69.05pt;width:156.5pt;height:76.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" strokecolor="#943634">
                <v:stroke endarrow="block"/>
              </v:shape>
            </w:pict>
          </mc:Fallback>
        </mc:AlternateContent>
      </w:r>
      <w:r>
        <w:rPr>
          <w:rFonts w:ascii="Calibri" w:hAnsi="Calibri"/>
          <w:bCs/>
          <w:noProof/>
          <w:sz w:val="22"/>
          <w:szCs w:val="22"/>
        </w:rPr>
        <mc:AlternateContent>
          <mc:Choice Requires="wps">
            <w:drawing>
              <wp:anchor distT="0" distB="0" distL="114300" distR="114300" simplePos="0" relativeHeight="251663360" behindDoc="0" locked="0" layoutInCell="1" allowOverlap="1" wp14:anchorId="6CD9B886" wp14:editId="284F6187">
                <wp:simplePos x="0" y="0"/>
                <wp:positionH relativeFrom="column">
                  <wp:posOffset>698500</wp:posOffset>
                </wp:positionH>
                <wp:positionV relativeFrom="paragraph">
                  <wp:posOffset>1829435</wp:posOffset>
                </wp:positionV>
                <wp:extent cx="2825750" cy="171450"/>
                <wp:effectExtent l="6985" t="12700" r="15240" b="6350"/>
                <wp:wrapNone/>
                <wp:docPr id="16"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25750" cy="171450"/>
                        </a:xfrm>
                        <a:prstGeom prst="roundRect">
                          <a:avLst>
                            <a:gd name="adj" fmla="val 16667"/>
                          </a:avLst>
                        </a:prstGeom>
                        <a:noFill/>
                        <a:ln w="12700">
                          <a:solidFill>
                            <a:srgbClr val="943634"/>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6A55AFD" id="AutoShape 5" o:spid="_x0000_s1026" style="position:absolute;margin-left:55pt;margin-top:144.05pt;width:222.5pt;height:1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" filled="f" strokecolor="#943634" strokeweight="1pt"/>
            </w:pict>
          </mc:Fallback>
        </mc:AlternateContent>
      </w:r>
      <w:r w:rsidR="00C34F5A" w:rsidRPr="00BE36CE">
        <w:rPr>
          <w:rFonts w:ascii="Calibri" w:hAnsi="Calibri"/>
          <w:bCs/>
          <w:sz w:val="22"/>
          <w:szCs w:val="22"/>
        </w:rPr>
        <w:t xml:space="preserve"> </w:t>
      </w:r>
      <w:r w:rsidR="00C34F5A">
        <w:rPr>
          <w:rFonts w:ascii="Calibri" w:hAnsi="Calibri"/>
          <w:bCs/>
          <w:noProof/>
          <w:sz w:val="22"/>
          <w:szCs w:val="22"/>
        </w:rPr>
        <w:drawing>
          <wp:inline distT="0" distB="0" distL="0" distR="0" wp14:anchorId="379616B2" wp14:editId="6C3B74DB">
            <wp:extent cx="5613400" cy="3200400"/>
            <wp:effectExtent l="19050" t="1905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3400" cy="3200400"/>
                    </a:xfrm>
                    <a:prstGeom prst="rect">
                      <a:avLst/>
                    </a:prstGeom>
                    <a:noFill/>
                    <a:ln w="19050" cmpd="dbl">
                      <a:solidFill>
                        <a:srgbClr val="000000"/>
                      </a:solidFill>
                      <a:miter lim="800000"/>
                      <a:headEnd/>
                      <a:tailEnd/>
                    </a:ln>
                    <a:effectLst/>
                  </pic:spPr>
                </pic:pic>
              </a:graphicData>
            </a:graphic>
          </wp:inline>
        </w:drawing>
      </w:r>
    </w:p>
    <w:p w14:paraId="4AAEC2ED" w14:textId="77777777" w:rsidR="00C34F5A" w:rsidRPr="002D1120" w:rsidRDefault="00C34F5A" w:rsidP="00C34F5A">
      <w:pPr>
        <w:pStyle w:val="Sangradetextonormal"/>
        <w:ind w:left="0"/>
        <w:jc w:val="center"/>
        <w:rPr>
          <w:rFonts w:ascii="Calibri" w:hAnsi="Calibri"/>
          <w:bCs/>
          <w:sz w:val="22"/>
          <w:szCs w:val="22"/>
          <w:lang w:val="es-PE"/>
        </w:rPr>
      </w:pPr>
      <w:r>
        <w:rPr>
          <w:bCs/>
          <w:sz w:val="22"/>
          <w:szCs w:val="22"/>
          <w:lang w:val="es"/>
        </w:rPr>
        <w:t>Información del proyecto-Áreas/Tipos de habitación</w:t>
      </w:r>
    </w:p>
    <w:p w14:paraId="2D78E8CC" w14:textId="77777777" w:rsidR="00C34F5A" w:rsidRPr="002D1120" w:rsidRDefault="00C34F5A" w:rsidP="00C34F5A">
      <w:pPr>
        <w:pStyle w:val="Sangradetextonormal"/>
        <w:ind w:left="0"/>
        <w:rPr>
          <w:rFonts w:ascii="Calibri" w:hAnsi="Calibri"/>
          <w:bCs/>
          <w:sz w:val="22"/>
          <w:szCs w:val="22"/>
          <w:lang w:val="es-PE"/>
        </w:rPr>
      </w:pPr>
      <w:r>
        <w:rPr>
          <w:bCs/>
          <w:sz w:val="22"/>
          <w:szCs w:val="22"/>
          <w:lang w:val="es"/>
        </w:rPr>
        <w:t xml:space="preserve">En el área que ha asociado tipos de habitación/subáreas, agregue un nuevo registro para sus cantidades a granel, es decir, FB- Tejidos, Cantidades a granel, etc.) – asegúrese de introducir una cantidad de habitación de 1 en el registro.  </w:t>
      </w:r>
      <w:r>
        <w:rPr>
          <w:lang w:val="es"/>
        </w:rPr>
        <w:t xml:space="preserve"> </w:t>
      </w:r>
      <w:proofErr w:type="gramStart"/>
      <w:r w:rsidRPr="00BE36CE">
        <w:rPr>
          <w:bCs/>
          <w:smallCaps/>
          <w:sz w:val="22"/>
          <w:szCs w:val="22"/>
          <w:lang w:val="es"/>
        </w:rPr>
        <w:t>Vuelva</w:t>
      </w:r>
      <w:r>
        <w:rPr>
          <w:lang w:val="es"/>
        </w:rPr>
        <w:t xml:space="preserve"> </w:t>
      </w:r>
      <w:r>
        <w:rPr>
          <w:bCs/>
          <w:sz w:val="22"/>
          <w:szCs w:val="22"/>
          <w:lang w:val="es"/>
        </w:rPr>
        <w:t xml:space="preserve"> al</w:t>
      </w:r>
      <w:proofErr w:type="gramEnd"/>
      <w:r>
        <w:rPr>
          <w:bCs/>
          <w:sz w:val="22"/>
          <w:szCs w:val="22"/>
          <w:lang w:val="es"/>
        </w:rPr>
        <w:t xml:space="preserve"> menú principal y a la lista de elementos de especificación.  </w:t>
      </w:r>
    </w:p>
    <w:p w14:paraId="1287A6C4" w14:textId="6C7BD7DC" w:rsidR="00C34F5A" w:rsidRDefault="00C34F5A" w:rsidP="00C34F5A">
      <w:pPr>
        <w:rPr>
          <w:rFonts w:ascii="Calibri" w:hAnsi="Calibri" w:cs="Tahoma"/>
          <w:sz w:val="22"/>
          <w:szCs w:val="22"/>
        </w:rPr>
      </w:pPr>
      <w:r>
        <w:rPr>
          <w:sz w:val="22"/>
          <w:szCs w:val="22"/>
          <w:lang w:val="es"/>
        </w:rPr>
        <w:t xml:space="preserve">En la lista de artículos de especificación, busque las posiciones de especificación para las que desea introducir cantidades masivas.  </w:t>
      </w:r>
      <w:r w:rsidRPr="00433C49">
        <w:rPr>
          <w:sz w:val="22"/>
          <w:szCs w:val="22"/>
          <w:lang w:val="es"/>
        </w:rPr>
        <w:t>En la lista de artículos de especificación, haga clic en el botón Agregar cantidades de habitación situado justo a la izquierda de la sección Cantidad de artículos en su registro.  Se abrirá la pantalla Cantidad de habitación.</w:t>
      </w:r>
      <w:r w:rsidRPr="00433C49">
        <w:rPr>
          <w:noProof/>
          <w:position w:val="-6"/>
          <w:sz w:val="22"/>
          <w:szCs w:val="22"/>
          <w:lang w:val="es"/>
        </w:rPr>
        <w:drawing>
          <wp:inline distT="0" distB="0" distL="0" distR="0" wp14:anchorId="13F16EDA" wp14:editId="3DA7E152">
            <wp:extent cx="190500" cy="177800"/>
            <wp:effectExtent l="19050" t="19050" r="0" b="0"/>
            <wp:docPr id="3" name="Picture 3" descr="RmQtyBt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mQtyBt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 cy="177800"/>
                    </a:xfrm>
                    <a:prstGeom prst="rect">
                      <a:avLst/>
                    </a:prstGeom>
                    <a:noFill/>
                    <a:ln w="6350" cmpd="sng">
                      <a:solidFill>
                        <a:srgbClr val="000000"/>
                      </a:solidFill>
                      <a:miter lim="800000"/>
                      <a:headEnd/>
                      <a:tailEnd/>
                    </a:ln>
                    <a:effectLst/>
                  </pic:spPr>
                </pic:pic>
              </a:graphicData>
            </a:graphic>
          </wp:inline>
        </w:drawing>
      </w:r>
    </w:p>
    <w:p w14:paraId="791559B5" w14:textId="77777777" w:rsidR="00C34F5A" w:rsidRDefault="00C34F5A" w:rsidP="00C34F5A">
      <w:pPr>
        <w:rPr>
          <w:rFonts w:ascii="Calibri" w:hAnsi="Calibri" w:cs="Tahoma"/>
          <w:sz w:val="22"/>
          <w:szCs w:val="22"/>
        </w:rPr>
      </w:pPr>
    </w:p>
    <w:p w14:paraId="431F70E9" w14:textId="03C016E1" w:rsidR="00C34F5A" w:rsidRDefault="002D1120" w:rsidP="00C34F5A">
      <w:pPr>
        <w:jc w:val="center"/>
        <w:rPr>
          <w:rFonts w:ascii="Calibri" w:hAnsi="Calibri" w:cs="Tahoma"/>
          <w:sz w:val="22"/>
          <w:szCs w:val="22"/>
        </w:rPr>
      </w:pPr>
      <w:r>
        <w:rPr>
          <w:rFonts w:ascii="Calibri" w:hAnsi="Calibri" w:cs="Tahoma"/>
          <w:noProof/>
          <w:sz w:val="22"/>
          <w:szCs w:val="22"/>
        </w:rPr>
        <mc:AlternateContent>
          <mc:Choice Requires="wps">
            <w:drawing>
              <wp:anchor distT="0" distB="0" distL="114300" distR="114300" simplePos="0" relativeHeight="251668480" behindDoc="0" locked="0" layoutInCell="1" allowOverlap="1" wp14:anchorId="7788D8CC" wp14:editId="1E0D6A9F">
                <wp:simplePos x="0" y="0"/>
                <wp:positionH relativeFrom="column">
                  <wp:posOffset>2752090</wp:posOffset>
                </wp:positionH>
                <wp:positionV relativeFrom="paragraph">
                  <wp:posOffset>200025</wp:posOffset>
                </wp:positionV>
                <wp:extent cx="2006600" cy="546100"/>
                <wp:effectExtent l="31750" t="6350" r="9525" b="57150"/>
                <wp:wrapNone/>
                <wp:docPr id="15"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006600" cy="546100"/>
                        </a:xfrm>
                        <a:prstGeom prst="straightConnector1">
                          <a:avLst/>
                        </a:prstGeom>
                        <a:noFill/>
                        <a:ln w="9525">
                          <a:solidFill>
                            <a:srgbClr val="938953"/>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200AE2" id="AutoShape 10" o:spid="_x0000_s1026" type="#_x0000_t32" style="position:absolute;margin-left:216.7pt;margin-top:15.75pt;width:158pt;height:43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" strokecolor="#938953">
                <v:stroke endarrow="block"/>
              </v:shape>
            </w:pict>
          </mc:Fallback>
        </mc:AlternateContent>
      </w:r>
      <w:r>
        <w:rPr>
          <w:rFonts w:ascii="Calibri" w:hAnsi="Calibri" w:cs="Tahoma"/>
          <w:noProof/>
          <w:sz w:val="22"/>
          <w:szCs w:val="22"/>
        </w:rPr>
        <mc:AlternateContent>
          <mc:Choice Requires="wps">
            <w:drawing>
              <wp:anchor distT="0" distB="0" distL="114300" distR="114300" simplePos="0" relativeHeight="251667456" behindDoc="0" locked="0" layoutInCell="1" allowOverlap="1" wp14:anchorId="57F20E82" wp14:editId="216FB0B6">
                <wp:simplePos x="0" y="0"/>
                <wp:positionH relativeFrom="column">
                  <wp:posOffset>1736090</wp:posOffset>
                </wp:positionH>
                <wp:positionV relativeFrom="paragraph">
                  <wp:posOffset>1082675</wp:posOffset>
                </wp:positionV>
                <wp:extent cx="4216400" cy="381000"/>
                <wp:effectExtent l="6350" t="12700" r="6350" b="6350"/>
                <wp:wrapNone/>
                <wp:docPr id="14"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16400" cy="381000"/>
                        </a:xfrm>
                        <a:prstGeom prst="roundRect">
                          <a:avLst>
                            <a:gd name="adj" fmla="val 16667"/>
                          </a:avLst>
                        </a:prstGeom>
                        <a:noFill/>
                        <a:ln w="12700">
                          <a:solidFill>
                            <a:srgbClr val="93895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B0BE06E" id="AutoShape 9" o:spid="_x0000_s1026" style="position:absolute;margin-left:136.7pt;margin-top:85.25pt;width:332pt;height:30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" filled="f" strokecolor="#938953" strokeweight="1pt"/>
            </w:pict>
          </mc:Fallback>
        </mc:AlternateContent>
      </w:r>
      <w:r>
        <w:rPr>
          <w:rFonts w:ascii="Calibri" w:hAnsi="Calibri" w:cs="Tahoma"/>
          <w:noProof/>
          <w:sz w:val="22"/>
          <w:szCs w:val="22"/>
        </w:rPr>
        <mc:AlternateContent>
          <mc:Choice Requires="wps">
            <w:drawing>
              <wp:anchor distT="0" distB="0" distL="114300" distR="114300" simplePos="0" relativeHeight="251666432" behindDoc="0" locked="0" layoutInCell="1" allowOverlap="1" wp14:anchorId="7C236990" wp14:editId="63DAB884">
                <wp:simplePos x="0" y="0"/>
                <wp:positionH relativeFrom="column">
                  <wp:posOffset>4618990</wp:posOffset>
                </wp:positionH>
                <wp:positionV relativeFrom="paragraph">
                  <wp:posOffset>60325</wp:posOffset>
                </wp:positionV>
                <wp:extent cx="368300" cy="234950"/>
                <wp:effectExtent l="12700" t="9525" r="9525" b="12700"/>
                <wp:wrapNone/>
                <wp:docPr id="13"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34950"/>
                        </a:xfrm>
                        <a:prstGeom prst="roundRect">
                          <a:avLst>
                            <a:gd name="adj" fmla="val 16667"/>
                          </a:avLst>
                        </a:prstGeom>
                        <a:noFill/>
                        <a:ln w="12700">
                          <a:solidFill>
                            <a:srgbClr val="93895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E48BBAE" id="AutoShape 8" o:spid="_x0000_s1026" style="position:absolute;margin-left:363.7pt;margin-top:4.75pt;width:29pt;height:1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" filled="f" strokecolor="#938953" strokeweight="1pt"/>
            </w:pict>
          </mc:Fallback>
        </mc:AlternateContent>
      </w:r>
      <w:r w:rsidR="00C34F5A">
        <w:rPr>
          <w:rFonts w:ascii="Calibri" w:hAnsi="Calibri" w:cs="Tahoma"/>
          <w:noProof/>
          <w:sz w:val="22"/>
          <w:szCs w:val="22"/>
        </w:rPr>
        <w:drawing>
          <wp:inline distT="0" distB="0" distL="0" distR="0" wp14:anchorId="30365FE9" wp14:editId="2B263E59">
            <wp:extent cx="5384800" cy="1498600"/>
            <wp:effectExtent l="19050" t="1905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84800" cy="1498600"/>
                    </a:xfrm>
                    <a:prstGeom prst="rect">
                      <a:avLst/>
                    </a:prstGeom>
                    <a:noFill/>
                    <a:ln w="19050" cmpd="dbl">
                      <a:solidFill>
                        <a:srgbClr val="000000"/>
                      </a:solidFill>
                      <a:miter lim="800000"/>
                      <a:headEnd/>
                      <a:tailEnd/>
                    </a:ln>
                    <a:effectLst/>
                  </pic:spPr>
                </pic:pic>
              </a:graphicData>
            </a:graphic>
          </wp:inline>
        </w:drawing>
      </w:r>
    </w:p>
    <w:p w14:paraId="283B73BC" w14:textId="77777777" w:rsidR="00C34F5A" w:rsidRDefault="00C34F5A" w:rsidP="00C34F5A">
      <w:pPr>
        <w:jc w:val="center"/>
        <w:rPr>
          <w:rFonts w:ascii="Calibri" w:hAnsi="Calibri" w:cs="Tahoma"/>
          <w:sz w:val="22"/>
          <w:szCs w:val="22"/>
        </w:rPr>
      </w:pPr>
    </w:p>
    <w:p w14:paraId="0BD3CC04" w14:textId="77777777" w:rsidR="00C34F5A" w:rsidRPr="002D1120" w:rsidRDefault="00C34F5A" w:rsidP="00C34F5A">
      <w:pPr>
        <w:rPr>
          <w:rFonts w:ascii="Calibri" w:hAnsi="Calibri"/>
          <w:bCs/>
          <w:sz w:val="22"/>
          <w:szCs w:val="22"/>
          <w:lang w:val="es-PE"/>
        </w:rPr>
      </w:pPr>
      <w:r>
        <w:rPr>
          <w:sz w:val="22"/>
          <w:szCs w:val="22"/>
          <w:lang w:val="es"/>
        </w:rPr>
        <w:lastRenderedPageBreak/>
        <w:t>Introduzca el registro Cantidad de habitación utilizando el tipo de habitación "Cantidad masiva" e introduzca la cantidad total del artículo de especificación. Este método puede evitar tener discrepancias de entrada de datos en sus cantidades.</w:t>
      </w:r>
    </w:p>
    <w:p w14:paraId="57466B53" w14:textId="77777777" w:rsidR="00C34F5A" w:rsidRPr="002D1120" w:rsidRDefault="00C34F5A" w:rsidP="00C34F5A">
      <w:pPr>
        <w:rPr>
          <w:rFonts w:ascii="Calibri" w:hAnsi="Calibri"/>
          <w:sz w:val="22"/>
          <w:szCs w:val="22"/>
          <w:lang w:val="es-PE"/>
        </w:rPr>
      </w:pPr>
    </w:p>
    <w:p w14:paraId="5CB68372" w14:textId="77777777" w:rsidR="00AF627C" w:rsidRPr="002D1120" w:rsidRDefault="00AF627C" w:rsidP="00A06EE7">
      <w:pPr>
        <w:pStyle w:val="Ttulo"/>
        <w:rPr>
          <w:lang w:val="es-PE"/>
        </w:rPr>
      </w:pPr>
      <w:proofErr w:type="spellStart"/>
      <w:r w:rsidRPr="00A06EE7">
        <w:rPr>
          <w:lang w:val="es"/>
        </w:rPr>
        <w:t>ocument</w:t>
      </w:r>
      <w:proofErr w:type="spellEnd"/>
      <w:r w:rsidRPr="00A06EE7">
        <w:rPr>
          <w:lang w:val="es"/>
        </w:rPr>
        <w:t xml:space="preserve"> Título – </w:t>
      </w:r>
      <w:proofErr w:type="spellStart"/>
      <w:r w:rsidRPr="00A06EE7">
        <w:rPr>
          <w:lang w:val="es"/>
        </w:rPr>
        <w:t>Trebuchet</w:t>
      </w:r>
      <w:proofErr w:type="spellEnd"/>
      <w:r w:rsidRPr="00A06EE7">
        <w:rPr>
          <w:lang w:val="es"/>
        </w:rPr>
        <w:t xml:space="preserve"> 14, RGB: 109 187 32</w:t>
      </w:r>
    </w:p>
    <w:p w14:paraId="60DD94F0" w14:textId="77777777" w:rsidR="00947727" w:rsidRPr="002D1120" w:rsidRDefault="00AF627C" w:rsidP="00326D19">
      <w:pPr>
        <w:rPr>
          <w:lang w:val="es-PE"/>
        </w:rPr>
      </w:pPr>
      <w:r w:rsidRPr="00DB035B">
        <w:rPr>
          <w:lang w:val="es"/>
        </w:rPr>
        <w:t xml:space="preserve">Propósito del documento de esquema </w:t>
      </w:r>
      <w:r w:rsidR="00E60272">
        <w:rPr>
          <w:lang w:val="es"/>
        </w:rPr>
        <w:t>(Normal)</w:t>
      </w:r>
      <w:r w:rsidRPr="00DB035B">
        <w:rPr>
          <w:lang w:val="es"/>
        </w:rPr>
        <w:t>– Trebuchet 10.5, RGB: 64 64 64</w:t>
      </w:r>
    </w:p>
    <w:p w14:paraId="2FA7A3F0" w14:textId="77777777" w:rsidR="00BD4DA6" w:rsidRPr="002D1120" w:rsidRDefault="00BD4DA6" w:rsidP="00326D19">
      <w:pPr>
        <w:rPr>
          <w:lang w:val="es-PE"/>
        </w:rPr>
      </w:pPr>
      <w:r w:rsidRPr="00326D19">
        <w:rPr>
          <w:lang w:val="es"/>
        </w:rPr>
        <w:t>Párrafo establecido en Espaciado antes de 6pt y Interlineado Al menos 14pt</w:t>
      </w:r>
    </w:p>
    <w:p w14:paraId="4D49057A" w14:textId="77777777" w:rsidR="00CC7B8C" w:rsidRPr="002D1120" w:rsidRDefault="00CC7B8C" w:rsidP="00A03892">
      <w:pPr>
        <w:pStyle w:val="Subttulo"/>
        <w:rPr>
          <w:lang w:val="es-PE"/>
        </w:rPr>
      </w:pPr>
      <w:r w:rsidRPr="00A03892">
        <w:rPr>
          <w:lang w:val="es"/>
        </w:rPr>
        <w:t xml:space="preserve">Subtítulo - </w:t>
      </w:r>
      <w:proofErr w:type="spellStart"/>
      <w:r w:rsidRPr="00A03892">
        <w:rPr>
          <w:lang w:val="es"/>
        </w:rPr>
        <w:t>Trebuchet</w:t>
      </w:r>
      <w:proofErr w:type="spellEnd"/>
      <w:r w:rsidRPr="00A03892">
        <w:rPr>
          <w:lang w:val="es"/>
        </w:rPr>
        <w:t xml:space="preserve"> 12, Negrita, Gorras pequeñas, RGB: 109 187 32</w:t>
      </w:r>
    </w:p>
    <w:p w14:paraId="05640A9E" w14:textId="77777777" w:rsidR="00A03892" w:rsidRPr="002D1120" w:rsidRDefault="00A03892" w:rsidP="00A03892">
      <w:pPr>
        <w:pStyle w:val="LowerSubtitle"/>
        <w:rPr>
          <w:lang w:val="es-PE"/>
        </w:rPr>
      </w:pPr>
      <w:r>
        <w:rPr>
          <w:lang w:val="es"/>
        </w:rPr>
        <w:t xml:space="preserve">Subtítulo inferior - </w:t>
      </w:r>
      <w:proofErr w:type="spellStart"/>
      <w:r>
        <w:rPr>
          <w:lang w:val="es"/>
        </w:rPr>
        <w:t>Trebuchet</w:t>
      </w:r>
      <w:proofErr w:type="spellEnd"/>
      <w:r>
        <w:rPr>
          <w:lang w:val="es"/>
        </w:rPr>
        <w:t xml:space="preserve"> </w:t>
      </w:r>
      <w:r w:rsidRPr="00A03892">
        <w:rPr>
          <w:lang w:val="es"/>
        </w:rPr>
        <w:t xml:space="preserve"> 11, negrita, gorras pequeñas, RGB: 109 187 32</w:t>
      </w:r>
    </w:p>
    <w:p w14:paraId="69F7F516" w14:textId="77777777" w:rsidR="00A03892" w:rsidRPr="002D1120" w:rsidRDefault="00A03892" w:rsidP="00A03892">
      <w:pPr>
        <w:pStyle w:val="Button"/>
        <w:rPr>
          <w:rFonts w:ascii="Calibri" w:hAnsi="Calibri" w:cs="Calibri"/>
          <w:color w:val="000000"/>
          <w:sz w:val="22"/>
          <w:lang w:val="es-PE"/>
        </w:rPr>
      </w:pPr>
      <w:r>
        <w:rPr>
          <w:lang w:val="es"/>
        </w:rPr>
        <w:t>Botón/Incluso Subtítulo Inferior</w:t>
      </w:r>
      <w:r>
        <w:rPr>
          <w:color w:val="000000"/>
          <w:sz w:val="22"/>
          <w:lang w:val="es"/>
        </w:rPr>
        <w:t xml:space="preserve"> </w:t>
      </w:r>
      <w:proofErr w:type="gramStart"/>
      <w:r>
        <w:rPr>
          <w:color w:val="000000"/>
          <w:sz w:val="22"/>
          <w:lang w:val="es"/>
        </w:rPr>
        <w:t>-</w:t>
      </w:r>
      <w:r>
        <w:rPr>
          <w:lang w:val="es"/>
        </w:rPr>
        <w:t xml:space="preserve"> </w:t>
      </w:r>
      <w:r w:rsidRPr="00CC7B8C">
        <w:rPr>
          <w:lang w:val="es"/>
        </w:rPr>
        <w:t xml:space="preserve"> Trebuchet</w:t>
      </w:r>
      <w:proofErr w:type="gramEnd"/>
      <w:r w:rsidRPr="00CC7B8C">
        <w:rPr>
          <w:lang w:val="es"/>
        </w:rPr>
        <w:t xml:space="preserve"> 10.5, Tapas Pequeñas, RGB: 64 64 64 (Uso para Ref a Botones y Para Subtítulos de Siguiente Nivel )</w:t>
      </w:r>
    </w:p>
    <w:p w14:paraId="688234D7" w14:textId="77777777" w:rsidR="00AF627C" w:rsidRPr="002D1120" w:rsidRDefault="00AF627C" w:rsidP="00326D19">
      <w:pPr>
        <w:rPr>
          <w:lang w:val="es-PE"/>
        </w:rPr>
      </w:pPr>
      <w:r w:rsidRPr="00CC7B8C">
        <w:rPr>
          <w:lang w:val="es"/>
        </w:rPr>
        <w:t xml:space="preserve">Cuerpo del documento </w:t>
      </w:r>
      <w:r w:rsidR="00E60272">
        <w:rPr>
          <w:lang w:val="es"/>
        </w:rPr>
        <w:t>(Normal)</w:t>
      </w:r>
      <w:r w:rsidRPr="00CC7B8C">
        <w:rPr>
          <w:lang w:val="es"/>
        </w:rPr>
        <w:t xml:space="preserve">– Trebuchet 10.5, RGB: 64 64 64 </w:t>
      </w:r>
    </w:p>
    <w:p w14:paraId="663212DD" w14:textId="77777777" w:rsidR="00CC7B8C" w:rsidRDefault="00CC7B8C" w:rsidP="00B74280">
      <w:pPr>
        <w:pStyle w:val="Prrafodelista"/>
        <w:numPr>
          <w:ilvl w:val="0"/>
          <w:numId w:val="4"/>
        </w:numPr>
        <w:ind w:left="1080"/>
      </w:pPr>
      <w:r w:rsidRPr="00CC7B8C">
        <w:rPr>
          <w:lang w:val="es"/>
        </w:rPr>
        <w:t xml:space="preserve">Lista numerada – </w:t>
      </w:r>
      <w:proofErr w:type="spellStart"/>
      <w:r w:rsidRPr="00CC7B8C">
        <w:rPr>
          <w:lang w:val="es"/>
        </w:rPr>
        <w:t>Trebuchet</w:t>
      </w:r>
      <w:proofErr w:type="spellEnd"/>
      <w:r w:rsidRPr="00CC7B8C">
        <w:rPr>
          <w:lang w:val="es"/>
        </w:rPr>
        <w:t xml:space="preserve"> 10.5, RGB: 64 64 64 </w:t>
      </w:r>
    </w:p>
    <w:p w14:paraId="2A0AA4AB" w14:textId="77777777" w:rsidR="00CC7B8C" w:rsidRPr="002D1120" w:rsidRDefault="00CC7B8C" w:rsidP="00B74280">
      <w:pPr>
        <w:pStyle w:val="Prrafodelista"/>
        <w:numPr>
          <w:ilvl w:val="1"/>
          <w:numId w:val="4"/>
        </w:numPr>
        <w:ind w:left="1800"/>
        <w:rPr>
          <w:lang w:val="es-PE"/>
        </w:rPr>
      </w:pPr>
      <w:r w:rsidRPr="00CC7B8C">
        <w:rPr>
          <w:lang w:val="es"/>
        </w:rPr>
        <w:t>Secundario en Numerado– Trebuchet 10.5, RGB: 64 64 64</w:t>
      </w:r>
    </w:p>
    <w:p w14:paraId="755BFBAD" w14:textId="77777777" w:rsidR="00CC7B8C" w:rsidRDefault="00CC7B8C" w:rsidP="00B74280">
      <w:pPr>
        <w:pStyle w:val="Prrafodelista"/>
        <w:numPr>
          <w:ilvl w:val="0"/>
          <w:numId w:val="5"/>
        </w:numPr>
        <w:ind w:left="1080"/>
      </w:pPr>
      <w:r w:rsidRPr="00CC7B8C">
        <w:rPr>
          <w:lang w:val="es"/>
        </w:rPr>
        <w:t xml:space="preserve">Balas – </w:t>
      </w:r>
      <w:proofErr w:type="spellStart"/>
      <w:r w:rsidRPr="00CC7B8C">
        <w:rPr>
          <w:lang w:val="es"/>
        </w:rPr>
        <w:t>Trebuchet</w:t>
      </w:r>
      <w:proofErr w:type="spellEnd"/>
      <w:r w:rsidRPr="00CC7B8C">
        <w:rPr>
          <w:lang w:val="es"/>
        </w:rPr>
        <w:t xml:space="preserve"> 10.5, RGB: 64 64 64 </w:t>
      </w:r>
    </w:p>
    <w:p w14:paraId="64D30798" w14:textId="77777777" w:rsidR="00947727" w:rsidRPr="002D1120" w:rsidRDefault="00BD4DA6" w:rsidP="00326D19">
      <w:pPr>
        <w:rPr>
          <w:lang w:val="es-PE"/>
        </w:rPr>
      </w:pPr>
      <w:r w:rsidRPr="00B74280">
        <w:rPr>
          <w:rStyle w:val="nfasissutil"/>
          <w:lang w:val="es"/>
        </w:rPr>
        <w:t>Nota ***</w:t>
      </w:r>
      <w:r>
        <w:rPr>
          <w:lang w:val="es"/>
        </w:rPr>
        <w:t xml:space="preserve"> Extraer-nota -</w:t>
      </w:r>
      <w:proofErr w:type="spellStart"/>
      <w:r w:rsidRPr="00A03892">
        <w:rPr>
          <w:rStyle w:val="nfasissutil"/>
          <w:lang w:val="es"/>
        </w:rPr>
        <w:t>Trebechaut</w:t>
      </w:r>
      <w:proofErr w:type="spellEnd"/>
      <w:r w:rsidRPr="00A03892">
        <w:rPr>
          <w:rStyle w:val="nfasissutil"/>
          <w:lang w:val="es"/>
        </w:rPr>
        <w:t xml:space="preserve"> 10.5, Negrita, Tapas Pequeñas, RGB: 109 187 </w:t>
      </w:r>
      <w:proofErr w:type="gramStart"/>
      <w:r w:rsidRPr="00A03892">
        <w:rPr>
          <w:rStyle w:val="nfasissutil"/>
          <w:lang w:val="es"/>
        </w:rPr>
        <w:t>32</w:t>
      </w:r>
      <w:r>
        <w:rPr>
          <w:lang w:val="es"/>
        </w:rPr>
        <w:t xml:space="preserve"> </w:t>
      </w:r>
      <w:r w:rsidR="000F14ED">
        <w:rPr>
          <w:lang w:val="es"/>
        </w:rPr>
        <w:t xml:space="preserve"> -</w:t>
      </w:r>
      <w:proofErr w:type="gramEnd"/>
      <w:r w:rsidR="000F14ED">
        <w:rPr>
          <w:lang w:val="es"/>
        </w:rPr>
        <w:t>asteriscos</w:t>
      </w:r>
      <w:r>
        <w:rPr>
          <w:lang w:val="es"/>
        </w:rPr>
        <w:t xml:space="preserve"> </w:t>
      </w:r>
      <w:r w:rsidR="000F14ED">
        <w:rPr>
          <w:lang w:val="es"/>
        </w:rPr>
        <w:t xml:space="preserve"> a </w:t>
      </w:r>
      <w:r>
        <w:rPr>
          <w:lang w:val="es"/>
        </w:rPr>
        <w:t xml:space="preserve"> </w:t>
      </w:r>
      <w:r w:rsidR="00614742">
        <w:rPr>
          <w:lang w:val="es"/>
        </w:rPr>
        <w:t>la normalidad</w:t>
      </w:r>
    </w:p>
    <w:p w14:paraId="0ED733DB" w14:textId="77777777" w:rsidR="00947727" w:rsidRPr="002D1120" w:rsidRDefault="00BD4DA6" w:rsidP="00326D19">
      <w:pPr>
        <w:rPr>
          <w:rStyle w:val="nfasisintenso"/>
          <w:lang w:val="es-PE"/>
        </w:rPr>
      </w:pPr>
      <w:r w:rsidRPr="000F14ED">
        <w:rPr>
          <w:rStyle w:val="nfasisintenso"/>
          <w:lang w:val="es"/>
        </w:rPr>
        <w:t>ATENCION: TREBUCHET 12 pt, TODAS LAS TAPAS, RGB: 154 51 0 ***</w:t>
      </w:r>
    </w:p>
    <w:p w14:paraId="70ECFFAB" w14:textId="77777777" w:rsidR="00614742" w:rsidRPr="002D1120" w:rsidRDefault="00916359" w:rsidP="00614742">
      <w:pPr>
        <w:rPr>
          <w:noProof/>
          <w:lang w:val="es-PE"/>
        </w:rPr>
      </w:pPr>
      <w:r>
        <w:rPr>
          <w:noProof/>
          <w:lang w:val="es"/>
        </w:rPr>
        <w:t>-</w:t>
      </w:r>
      <w:r w:rsidR="00947727">
        <w:rPr>
          <w:noProof/>
          <w:lang w:val="es"/>
        </w:rPr>
        <w:t>Para cuadros de mensaje –Drop Shadow Rectangle (</w:t>
      </w:r>
      <w:proofErr w:type="gramStart"/>
      <w:r w:rsidR="00947727">
        <w:rPr>
          <w:noProof/>
          <w:lang w:val="es"/>
        </w:rPr>
        <w:t>4o)</w:t>
      </w:r>
      <w:r>
        <w:rPr>
          <w:lang w:val="es"/>
        </w:rPr>
        <w:t xml:space="preserve"> </w:t>
      </w:r>
      <w:r w:rsidR="00326D19">
        <w:rPr>
          <w:noProof/>
          <w:lang w:val="es"/>
        </w:rPr>
        <w:t xml:space="preserve"> –</w:t>
      </w:r>
      <w:proofErr w:type="gramEnd"/>
      <w:r w:rsidR="00326D19">
        <w:rPr>
          <w:noProof/>
          <w:lang w:val="es"/>
        </w:rPr>
        <w:t xml:space="preserve"> centrado</w:t>
      </w:r>
      <w:r>
        <w:rPr>
          <w:lang w:val="es"/>
        </w:rPr>
        <w:t xml:space="preserve"> </w:t>
      </w:r>
      <w:r w:rsidR="00A03892">
        <w:rPr>
          <w:noProof/>
          <w:lang w:val="es"/>
        </w:rPr>
        <w:t xml:space="preserve"> –establecido párrafo a antes de 6pt- no retorno duro entre</w:t>
      </w:r>
      <w:r>
        <w:rPr>
          <w:lang w:val="es"/>
        </w:rPr>
        <w:t xml:space="preserve"> –</w:t>
      </w:r>
      <w:r w:rsidR="00614742">
        <w:rPr>
          <w:noProof/>
          <w:lang w:val="es"/>
        </w:rPr>
        <w:t xml:space="preserve"> asegúrese de que el margen establecido en punto cero</w:t>
      </w:r>
    </w:p>
    <w:p w14:paraId="4F193C48" w14:textId="77777777" w:rsidR="00A03892" w:rsidRDefault="00947727" w:rsidP="00614742">
      <w:pPr>
        <w:pStyle w:val="MsgBox"/>
      </w:pPr>
      <w:r w:rsidRPr="00947727">
        <w:drawing>
          <wp:inline distT="0" distB="0" distL="0" distR="0" wp14:anchorId="4F92FA1C" wp14:editId="5491DF22">
            <wp:extent cx="3041650" cy="980252"/>
            <wp:effectExtent l="171450" t="133350" r="368300" b="296098"/>
            <wp:docPr id="2" name="Picture 2" descr="cid:image002.png-01D33DC6. F0259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2.png@01D33DC6.F0259490"/>
                    <pic:cNvPicPr>
                      <a:picLocks noChangeAspect="1" noChangeArrowheads="1"/>
                    </pic:cNvPicPr>
                  </pic:nvPicPr>
                  <pic:blipFill>
                    <a:blip r:embed="rId12" r:link="rId13" cstate="print"/>
                    <a:srcRect l="37881" t="43682" r="37535" b="42218"/>
                    <a:stretch>
                      <a:fillRect/>
                    </a:stretch>
                  </pic:blipFill>
                  <pic:spPr bwMode="auto">
                    <a:xfrm>
                      <a:off x="0" y="0"/>
                      <a:ext cx="3041650" cy="980252"/>
                    </a:xfrm>
                    <a:prstGeom prst="rect">
                      <a:avLst/>
                    </a:prstGeom>
                    <a:ln>
                      <a:noFill/>
                    </a:ln>
                    <a:effectLst>
                      <a:outerShdw blurRad="292100" dist="139700" dir="2700000" algn="tl" rotWithShape="0">
                        <a:srgbClr val="333333">
                          <a:alpha val="65000"/>
                        </a:srgbClr>
                      </a:outerShdw>
                    </a:effectLst>
                  </pic:spPr>
                </pic:pic>
              </a:graphicData>
            </a:graphic>
          </wp:inline>
        </w:drawing>
      </w:r>
    </w:p>
    <w:p w14:paraId="162A650F" w14:textId="77777777" w:rsidR="00947727" w:rsidRPr="002D1120" w:rsidRDefault="00916359" w:rsidP="00614742">
      <w:pPr>
        <w:rPr>
          <w:noProof/>
          <w:lang w:val="es-PE"/>
        </w:rPr>
      </w:pPr>
      <w:r>
        <w:rPr>
          <w:noProof/>
          <w:lang w:val="es"/>
        </w:rPr>
        <w:t>-</w:t>
      </w:r>
      <w:r w:rsidR="00947727">
        <w:rPr>
          <w:noProof/>
          <w:lang w:val="es"/>
        </w:rPr>
        <w:t>Para otras imágenes – Rectángulo de sombra central (</w:t>
      </w:r>
      <w:proofErr w:type="gramStart"/>
      <w:r w:rsidR="00947727">
        <w:rPr>
          <w:noProof/>
          <w:lang w:val="es"/>
        </w:rPr>
        <w:t>última)</w:t>
      </w:r>
      <w:r>
        <w:rPr>
          <w:lang w:val="es"/>
        </w:rPr>
        <w:t xml:space="preserve"> </w:t>
      </w:r>
      <w:r w:rsidR="00326D19">
        <w:rPr>
          <w:noProof/>
          <w:lang w:val="es"/>
        </w:rPr>
        <w:t xml:space="preserve"> –</w:t>
      </w:r>
      <w:proofErr w:type="gramEnd"/>
      <w:r w:rsidR="00326D19">
        <w:rPr>
          <w:noProof/>
          <w:lang w:val="es"/>
        </w:rPr>
        <w:t xml:space="preserve"> contorno en color apropiado – </w:t>
      </w:r>
      <w:r>
        <w:rPr>
          <w:lang w:val="es"/>
        </w:rPr>
        <w:t xml:space="preserve">blanco o </w:t>
      </w:r>
      <w:r w:rsidR="000F14ED">
        <w:rPr>
          <w:noProof/>
          <w:lang w:val="es"/>
        </w:rPr>
        <w:t xml:space="preserve">rojo?, </w:t>
      </w:r>
      <w:r>
        <w:rPr>
          <w:lang w:val="es"/>
        </w:rPr>
        <w:t xml:space="preserve"> </w:t>
      </w:r>
      <w:r w:rsidR="00326D19">
        <w:rPr>
          <w:noProof/>
          <w:lang w:val="es"/>
        </w:rPr>
        <w:t>rectángulo redondeado centrado</w:t>
      </w:r>
      <w:r>
        <w:rPr>
          <w:lang w:val="es"/>
        </w:rPr>
        <w:t xml:space="preserve"> - establecer párrafo en Antes de</w:t>
      </w:r>
      <w:r w:rsidR="00A03892">
        <w:rPr>
          <w:noProof/>
          <w:lang w:val="es"/>
        </w:rPr>
        <w:t xml:space="preserve"> 6pt- no hay retorno duro entre</w:t>
      </w:r>
    </w:p>
    <w:p w14:paraId="7373AE30" w14:textId="09A19207" w:rsidR="00947727" w:rsidRDefault="002D1120" w:rsidP="00614742">
      <w:pPr>
        <w:pStyle w:val="MsgBox"/>
      </w:pPr>
      <w:r>
        <w:lastRenderedPageBreak/>
        <mc:AlternateContent>
          <mc:Choice Requires="wps">
            <w:drawing>
              <wp:anchor distT="0" distB="0" distL="114300" distR="114300" simplePos="0" relativeHeight="251661312" behindDoc="0" locked="0" layoutInCell="1" allowOverlap="1" wp14:anchorId="7B2A08D2" wp14:editId="60D9410E">
                <wp:simplePos x="0" y="0"/>
                <wp:positionH relativeFrom="column">
                  <wp:posOffset>3761740</wp:posOffset>
                </wp:positionH>
                <wp:positionV relativeFrom="paragraph">
                  <wp:posOffset>922020</wp:posOffset>
                </wp:positionV>
                <wp:extent cx="755650" cy="173355"/>
                <wp:effectExtent l="12700" t="13970" r="12700" b="12700"/>
                <wp:wrapNone/>
                <wp:docPr id="12"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650" cy="173355"/>
                        </a:xfrm>
                        <a:prstGeom prst="roundRect">
                          <a:avLst>
                            <a:gd name="adj" fmla="val 16667"/>
                          </a:avLst>
                        </a:prstGeom>
                        <a:noFill/>
                        <a:ln w="12700">
                          <a:solidFill>
                            <a:schemeClr val="accent2">
                              <a:lumMod val="100000"/>
                              <a:lumOff val="0"/>
                            </a:schemeClr>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107763" dir="2700000" algn="ctr" rotWithShape="0">
                                  <a:srgbClr val="808080">
                                    <a:alpha val="50000"/>
                                  </a:srgb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3B18E04" id="AutoShape 4" o:spid="_x0000_s1026" style="position:absolute;margin-left:296.2pt;margin-top:72.6pt;width:59.5pt;height:13.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" filled="f" strokecolor="#900 [3205]" strokeweight="1pt">
                <v:shadow opacity=".5" offset="6pt,6pt"/>
              </v:roundrect>
            </w:pict>
          </mc:Fallback>
        </mc:AlternateContent>
      </w:r>
      <w:r w:rsidR="00947727" w:rsidRPr="00947727">
        <w:drawing>
          <wp:inline distT="0" distB="0" distL="0" distR="0" wp14:anchorId="16A14898" wp14:editId="446A9CB3">
            <wp:extent cx="3149600" cy="2074236"/>
            <wp:effectExtent l="190500" t="152400" r="165100" b="135564"/>
            <wp:docPr id="5" name="Picture 1" descr="C:'Usuari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everly.dubois\AppData\Local\Microsoft\Windows\INetCache\Content.Word\exit spexx.png"/>
                    <pic:cNvPicPr>
                      <a:picLocks noChangeAspect="1" noChangeArrowheads="1"/>
                    </pic:cNvPicPr>
                  </pic:nvPicPr>
                  <pic:blipFill>
                    <a:blip r:embed="rId14" cstate="print"/>
                    <a:srcRect/>
                    <a:stretch>
                      <a:fillRect/>
                    </a:stretch>
                  </pic:blipFill>
                  <pic:spPr bwMode="auto">
                    <a:xfrm>
                      <a:off x="0" y="0"/>
                      <a:ext cx="3149600" cy="2074236"/>
                    </a:xfrm>
                    <a:prstGeom prst="rect">
                      <a:avLst/>
                    </a:prstGeom>
                    <a:ln>
                      <a:noFill/>
                    </a:ln>
                    <a:effectLst>
                      <a:outerShdw blurRad="190500" algn="tl" rotWithShape="0">
                        <a:srgbClr val="000000">
                          <a:alpha val="70000"/>
                        </a:srgbClr>
                      </a:outerShdw>
                    </a:effectLst>
                  </pic:spPr>
                </pic:pic>
              </a:graphicData>
            </a:graphic>
          </wp:inline>
        </w:drawing>
      </w:r>
    </w:p>
    <w:p w14:paraId="37EE5B0D" w14:textId="77777777" w:rsidR="00614742" w:rsidRPr="002D1120" w:rsidRDefault="00614742" w:rsidP="00614742">
      <w:pPr>
        <w:pStyle w:val="Captions"/>
        <w:spacing w:before="0"/>
        <w:rPr>
          <w:lang w:val="es-PE"/>
        </w:rPr>
      </w:pPr>
      <w:r w:rsidRPr="00CC7B8C">
        <w:rPr>
          <w:lang w:val="es"/>
        </w:rPr>
        <w:t>Subtítulo – Trebuchet 10.5, centrado, RGB: 64 64 64</w:t>
      </w:r>
    </w:p>
    <w:p w14:paraId="4E27E60D" w14:textId="77777777" w:rsidR="00A03892" w:rsidRPr="002D1120" w:rsidRDefault="00E60272" w:rsidP="00E60272">
      <w:pPr>
        <w:pStyle w:val="Prrafodelista"/>
        <w:ind w:left="0"/>
        <w:rPr>
          <w:noProof/>
          <w:lang w:val="es-PE"/>
        </w:rPr>
      </w:pPr>
      <w:proofErr w:type="gramStart"/>
      <w:r w:rsidRPr="00E60272">
        <w:rPr>
          <w:rStyle w:val="CitaCar"/>
          <w:lang w:val="es"/>
        </w:rPr>
        <w:t>Cita</w:t>
      </w:r>
      <w:r>
        <w:rPr>
          <w:noProof/>
          <w:lang w:val="es"/>
        </w:rPr>
        <w:t xml:space="preserve"> :</w:t>
      </w:r>
      <w:proofErr w:type="gramEnd"/>
      <w:r>
        <w:rPr>
          <w:lang w:val="es"/>
        </w:rPr>
        <w:t xml:space="preserve"> </w:t>
      </w:r>
      <w:r>
        <w:rPr>
          <w:noProof/>
          <w:lang w:val="es"/>
        </w:rPr>
        <w:t xml:space="preserve"> si se muestra un mensaje del sistema "</w:t>
      </w:r>
      <w:r>
        <w:rPr>
          <w:lang w:val="es"/>
        </w:rPr>
        <w:t>introducir entre</w:t>
      </w:r>
      <w:r w:rsidRPr="00E60272">
        <w:rPr>
          <w:rStyle w:val="CitaCar"/>
          <w:lang w:val="es"/>
        </w:rPr>
        <w:t>comillas</w:t>
      </w:r>
      <w:r>
        <w:rPr>
          <w:noProof/>
          <w:lang w:val="es"/>
        </w:rPr>
        <w:t>" – Trebuchet 10.5, cursiva</w:t>
      </w:r>
    </w:p>
    <w:p w14:paraId="6BB162E0" w14:textId="77777777" w:rsidR="00E60272" w:rsidRPr="002D1120" w:rsidRDefault="00E60272" w:rsidP="00E60272">
      <w:pPr>
        <w:pStyle w:val="Prrafodelista"/>
        <w:ind w:left="0"/>
        <w:rPr>
          <w:noProof/>
          <w:lang w:val="es-PE"/>
        </w:rPr>
      </w:pPr>
    </w:p>
    <w:p w14:paraId="0F2B29A2" w14:textId="77777777" w:rsidR="0057074A" w:rsidRPr="002D1120" w:rsidRDefault="00A03892" w:rsidP="00A06EE7">
      <w:pPr>
        <w:pStyle w:val="Prrafodelista"/>
        <w:ind w:left="0"/>
        <w:rPr>
          <w:lang w:val="es-PE"/>
        </w:rPr>
      </w:pPr>
      <w:r>
        <w:rPr>
          <w:lang w:val="es"/>
        </w:rPr>
        <w:t>-Colocar la información de contacto (abajo) al final del documento – cambiar a título del documento en el encabezado.</w:t>
      </w:r>
    </w:p>
    <w:p w14:paraId="05E8E1E1" w14:textId="77777777" w:rsidR="00A06EE7" w:rsidRPr="002D1120" w:rsidRDefault="00A06EE7" w:rsidP="00A06EE7">
      <w:pPr>
        <w:pStyle w:val="Prrafodelista"/>
        <w:ind w:left="0"/>
        <w:rPr>
          <w:lang w:val="es-PE"/>
        </w:rPr>
      </w:pPr>
    </w:p>
    <w:p w14:paraId="522E26CA" w14:textId="631E0FB1" w:rsidR="0057074A" w:rsidRPr="00395FF1" w:rsidRDefault="002D1120" w:rsidP="00326D19">
      <w:r>
        <w:rPr>
          <w:noProof/>
          <w:lang w:val="es"/>
        </w:rPr>
        <mc:AlternateContent>
          <mc:Choice Requires="wps">
            <w:drawing>
              <wp:anchor distT="0" distB="0" distL="114300" distR="114300" simplePos="0" relativeHeight="251660288" behindDoc="0" locked="0" layoutInCell="1" allowOverlap="1" wp14:anchorId="490A62AF" wp14:editId="0FC71284">
                <wp:simplePos x="0" y="0"/>
                <wp:positionH relativeFrom="column">
                  <wp:posOffset>504825</wp:posOffset>
                </wp:positionH>
                <wp:positionV relativeFrom="paragraph">
                  <wp:posOffset>41275</wp:posOffset>
                </wp:positionV>
                <wp:extent cx="4729480" cy="587375"/>
                <wp:effectExtent l="3810" t="0" r="635" b="3810"/>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9480" cy="5873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7820D3" w14:textId="77777777" w:rsidR="0057074A" w:rsidRPr="002D1120" w:rsidRDefault="0057074A" w:rsidP="00C230B0">
                            <w:pPr>
                              <w:spacing w:line="240" w:lineRule="atLeast"/>
                              <w:jc w:val="both"/>
                              <w:rPr>
                                <w:sz w:val="19"/>
                                <w:szCs w:val="19"/>
                                <w:lang w:val="es-PE"/>
                              </w:rPr>
                            </w:pPr>
                            <w:r w:rsidRPr="00DB035B">
                              <w:rPr>
                                <w:sz w:val="19"/>
                                <w:szCs w:val="19"/>
                                <w:lang w:val="es"/>
                              </w:rPr>
                              <w:t>Póngase en contacto con</w:t>
                            </w:r>
                            <w:hyperlink r:id="rId15" w:history="1">
                              <w:r w:rsidRPr="00DB035B">
                                <w:rPr>
                                  <w:rStyle w:val="Hipervnculo"/>
                                  <w:color w:val="006699" w:themeColor="accent4"/>
                                  <w:sz w:val="19"/>
                                  <w:szCs w:val="19"/>
                                  <w:lang w:val="es"/>
                                </w:rPr>
                                <w:t xml:space="preserve"> el servicio de soporte técnico de Lojik</w:t>
                              </w:r>
                            </w:hyperlink>
                            <w:r>
                              <w:rPr>
                                <w:lang w:val="es"/>
                              </w:rPr>
                              <w:t xml:space="preserve"> para cualquier consulta o</w:t>
                            </w:r>
                            <w:r w:rsidRPr="00DB035B">
                              <w:rPr>
                                <w:sz w:val="19"/>
                                <w:szCs w:val="19"/>
                                <w:lang w:val="es"/>
                              </w:rPr>
                              <w:t xml:space="preserve"> inquietud</w:t>
                            </w:r>
                          </w:p>
                          <w:p w14:paraId="5D9003F6" w14:textId="77777777" w:rsidR="0057074A" w:rsidRPr="00DB035B" w:rsidRDefault="0057074A" w:rsidP="00C230B0">
                            <w:pPr>
                              <w:spacing w:line="240" w:lineRule="atLeast"/>
                              <w:rPr>
                                <w:color w:val="828282" w:themeColor="text1" w:themeTint="BF"/>
                                <w:sz w:val="19"/>
                                <w:szCs w:val="19"/>
                              </w:rPr>
                            </w:pPr>
                            <w:r w:rsidRPr="00DB035B">
                              <w:rPr>
                                <w:sz w:val="19"/>
                                <w:szCs w:val="19"/>
                                <w:lang w:val="es"/>
                              </w:rPr>
                              <w:t xml:space="preserve">Y: </w:t>
                            </w:r>
                            <w:hyperlink r:id="rId16" w:history="1">
                              <w:r w:rsidRPr="00DB035B">
                                <w:rPr>
                                  <w:rStyle w:val="Hipervnculo"/>
                                  <w:color w:val="006699" w:themeColor="accent4"/>
                                  <w:sz w:val="19"/>
                                  <w:szCs w:val="19"/>
                                  <w:lang w:val="es"/>
                                </w:rPr>
                                <w:t>support@lojikdesign.biz</w:t>
                              </w:r>
                            </w:hyperlink>
                          </w:p>
                          <w:p w14:paraId="78F4CEE1" w14:textId="77777777" w:rsidR="0057074A" w:rsidRDefault="0057074A" w:rsidP="00326D19"/>
                        </w:txbxContent>
                      </wps:txbx>
                      <wps:bodyPr rot="0" vert="horz" wrap="square" lIns="0" tIns="45720" rIns="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90A62AF" id="_x0000_t202" coordsize="21600,21600" o:spt="202" path="m,l,21600r21600,l21600,xe">
                <v:stroke joinstyle="miter"/>
                <v:path gradientshapeok="t" o:connecttype="rect"/>
              </v:shapetype>
              <v:shape id="Text Box 2" o:spid="_x0000_s1026" type="#_x0000_t202" style="position:absolute;margin-left:39.75pt;margin-top:3.25pt;width:372.4pt;height:46.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" stroked="f">
                <v:textbox inset="0,,0">
                  <w:txbxContent>
                    <w:p w14:paraId="2A7820D3" w14:textId="77777777" w:rsidR="0057074A" w:rsidRPr="002D1120" w:rsidRDefault="0057074A" w:rsidP="00C230B0">
                      <w:pPr>
                        <w:spacing w:line="240" w:lineRule="atLeast"/>
                        <w:jc w:val="both"/>
                        <w:rPr>
                          <w:sz w:val="19"/>
                          <w:szCs w:val="19"/>
                          <w:lang w:val="es-PE"/>
                        </w:rPr>
                      </w:pPr>
                      <w:r w:rsidRPr="00DB035B">
                        <w:rPr>
                          <w:sz w:val="19"/>
                          <w:szCs w:val="19"/>
                          <w:lang w:val="es"/>
                        </w:rPr>
                        <w:t>Póngase en contacto con</w:t>
                      </w:r>
                      <w:hyperlink r:id="rId17" w:history="1">
                        <w:r w:rsidRPr="00DB035B">
                          <w:rPr>
                            <w:rStyle w:val="Hipervnculo"/>
                            <w:color w:val="006699" w:themeColor="accent4"/>
                            <w:sz w:val="19"/>
                            <w:szCs w:val="19"/>
                            <w:lang w:val="es"/>
                          </w:rPr>
                          <w:t xml:space="preserve"> el servicio de soporte técnico de Lojik</w:t>
                        </w:r>
                      </w:hyperlink>
                      <w:r>
                        <w:rPr>
                          <w:lang w:val="es"/>
                        </w:rPr>
                        <w:t xml:space="preserve"> para cualquier consulta o</w:t>
                      </w:r>
                      <w:r w:rsidRPr="00DB035B">
                        <w:rPr>
                          <w:sz w:val="19"/>
                          <w:szCs w:val="19"/>
                          <w:lang w:val="es"/>
                        </w:rPr>
                        <w:t xml:space="preserve"> inquietud</w:t>
                      </w:r>
                    </w:p>
                    <w:p w14:paraId="5D9003F6" w14:textId="77777777" w:rsidR="0057074A" w:rsidRPr="00DB035B" w:rsidRDefault="0057074A" w:rsidP="00C230B0">
                      <w:pPr>
                        <w:spacing w:line="240" w:lineRule="atLeast"/>
                        <w:rPr>
                          <w:color w:val="828282" w:themeColor="text1" w:themeTint="BF"/>
                          <w:sz w:val="19"/>
                          <w:szCs w:val="19"/>
                        </w:rPr>
                      </w:pPr>
                      <w:r w:rsidRPr="00DB035B">
                        <w:rPr>
                          <w:sz w:val="19"/>
                          <w:szCs w:val="19"/>
                          <w:lang w:val="es"/>
                        </w:rPr>
                        <w:t xml:space="preserve">Y: </w:t>
                      </w:r>
                      <w:hyperlink r:id="rId18" w:history="1">
                        <w:r w:rsidRPr="00DB035B">
                          <w:rPr>
                            <w:rStyle w:val="Hipervnculo"/>
                            <w:color w:val="006699" w:themeColor="accent4"/>
                            <w:sz w:val="19"/>
                            <w:szCs w:val="19"/>
                            <w:lang w:val="es"/>
                          </w:rPr>
                          <w:t>support@lojikdesign.biz</w:t>
                        </w:r>
                      </w:hyperlink>
                    </w:p>
                    <w:p w14:paraId="78F4CEE1" w14:textId="77777777" w:rsidR="0057074A" w:rsidRDefault="0057074A" w:rsidP="00326D19"/>
                  </w:txbxContent>
                </v:textbox>
              </v:shape>
            </w:pict>
          </mc:Fallback>
        </mc:AlternateContent>
      </w:r>
      <w:r w:rsidR="0057074A" w:rsidRPr="00120B31">
        <w:rPr>
          <w:noProof/>
          <w:lang w:val="es"/>
        </w:rPr>
        <mc:AlternateContent>
          <mc:Choice Requires="wps">
            <w:drawing>
              <wp:inline distT="0" distB="0" distL="0" distR="0" wp14:anchorId="2E789D61" wp14:editId="643A68DA">
                <wp:extent cx="419100" cy="463550"/>
                <wp:effectExtent l="0" t="0" r="0" b="0"/>
                <wp:docPr id="19" name="Action Button: Help 3"/>
                <wp:cNvGraphicFramePr/>
                <a:graphic xmlns:a="http://schemas.openxmlformats.org/drawingml/2006/main">
                  <a:graphicData uri="http://schemas.microsoft.com/office/word/2010/wordprocessingShape">
                    <wps:wsp>
                      <wps:cNvSpPr/>
                      <wps:spPr>
                        <a:xfrm>
                          <a:off x="0" y="0"/>
                          <a:ext cx="419100" cy="463550"/>
                        </a:xfrm>
                        <a:prstGeom prst="actionButtonHelp">
                          <a:avLst/>
                        </a:prstGeom>
                        <a:solidFill>
                          <a:srgbClr val="6DBB20"/>
                        </a:solidFill>
                        <a:ln>
                          <a:solidFill>
                            <a:schemeClr val="bg2">
                              <a:lumMod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4D863E5E" id="_x0000_t191" coordsize="21600,21600" o:spt="191" adj="1350" path="m,l,21600r21600,l21600,xem@0@0nfl@0@2@1@2@1@0xem,nfl@0@0em,21600nfl@0@2em21600,21600nfl@1@2em21600,nfl@1@0em@33@27nfqy@3@9@40@27@39@4@37@29l@37@30@36@30@36@29qy@37@28@39@27@3@26@34@27xem@3@31nfqx@35@32@3@10@38@32@3@31xe">
                <v:stroke joinstyle="miter"/>
                <v:formulas>
                  <v:f eqn="val #0"/>
                  <v:f eqn="sum width 0 #0"/>
                  <v:f eqn="sum height 0 #0"/>
                  <v:f eqn="prod width 1 2"/>
                  <v:f eqn="prod height 1 2"/>
                  <v:f eqn="prod #0 1 2"/>
                  <v:f eqn="prod #0 3 2"/>
                  <v:f eqn="sum @1 @5 0"/>
                  <v:f eqn="sum @2 @5 0"/>
                  <v:f eqn="sum @0 @4 8100"/>
                  <v:f eqn="sum @2 8100 @4"/>
                  <v:f eqn="sum @0 @3 8100"/>
                  <v:f eqn="sum @1 8100 @3"/>
                  <v:f eqn="sum @10 0 @9"/>
                  <v:f eqn="prod @13 1 7"/>
                  <v:f eqn="prod @13 3 14"/>
                  <v:f eqn="prod @13 2 7"/>
                  <v:f eqn="prod @13 5 14"/>
                  <v:f eqn="prod @13 11 28"/>
                  <v:f eqn="prod @13 3 7"/>
                  <v:f eqn="prod @13 4 7"/>
                  <v:f eqn="prod @13 17 28"/>
                  <v:f eqn="prod @13 9 14"/>
                  <v:f eqn="prod @13 21 28"/>
                  <v:f eqn="prod @13 11 14"/>
                  <v:f eqn="prod @13 25 28"/>
                  <v:f eqn="sum @9 @14 0"/>
                  <v:f eqn="sum @9 @16 0"/>
                  <v:f eqn="sum @9 @18 0"/>
                  <v:f eqn="sum @9 @21 0"/>
                  <v:f eqn="sum @9 @23 0"/>
                  <v:f eqn="sum @9 @24 0"/>
                  <v:f eqn="sum @9 @25 0"/>
                  <v:f eqn="sum @11 @15 0"/>
                  <v:f eqn="sum @11 @17 0"/>
                  <v:f eqn="sum @11 @18 0"/>
                  <v:f eqn="sum @11 @19 0"/>
                  <v:f eqn="sum @11 @20 0"/>
                  <v:f eqn="sum @11 @21 0"/>
                  <v:f eqn="sum @11 @22 0"/>
                  <v:f eqn="sum @11 @24 0"/>
                  <v:f eqn="sum @3 @5 0"/>
                  <v:f eqn="sum @4 @5 0"/>
                  <v:f eqn="sum @9 @5 0"/>
                  <v:f eqn="sum @10 @5 0"/>
                  <v:f eqn="sum @11 @5 0"/>
                  <v:f eqn="sum @12 @5 0"/>
                  <v:f eqn="sum @26 @5 0"/>
                  <v:f eqn="sum @27 @5 0"/>
                  <v:f eqn="sum @28 @5 0"/>
                  <v:f eqn="sum @29 @5 0"/>
                  <v:f eqn="sum @30 @5 0"/>
                  <v:f eqn="sum @31 @5 0"/>
                  <v:f eqn="sum @32 @5 0"/>
                  <v:f eqn="sum @33 @5 0"/>
                  <v:f eqn="sum @34 @5 0"/>
                  <v:f eqn="sum @35 @5 0"/>
                  <v:f eqn="sum @36 @5 0"/>
                  <v:f eqn="sum @37 @5 0"/>
                  <v:f eqn="sum @38 @5 0"/>
                  <v:f eqn="sum @39 @5 0"/>
                  <v:f eqn="sum @40 @5 0"/>
                </v:formulas>
                <v:path o:extrusionok="f" limo="10800,10800" o:connecttype="custom" o:connectlocs="0,@4;@0,@4;@3,21600;@3,@2;21600,@4;@1,@4;@3,0;@3,@0" textboxrect="@0,@0,@1,@2"/>
                <v:handles>
                  <v:h position="#0,topLeft" switch="" xrange="0,5400"/>
                </v:handles>
                <o:complex v:ext="view"/>
              </v:shapetype>
              <v:shape id="Action Button: Help 3" o:spid="_x0000_s1026" type="#_x0000_t191" style="width:33pt;height:3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" fillcolor="#6dbb20" strokecolor="#484329 [814]" strokeweight="2pt">
                <w10:anchorlock/>
              </v:shape>
            </w:pict>
          </mc:Fallback>
        </mc:AlternateContent>
      </w:r>
    </w:p>
    <w:sectPr w:rsidR="0057074A" w:rsidRPr="00395FF1" w:rsidSect="00E82606">
      <w:headerReference w:type="default" r:id="rId19"/>
      <w:footerReference w:type="default" r:id="rId20"/>
      <w:pgSz w:w="11906" w:h="16838" w:code="9"/>
      <w:pgMar w:top="1296" w:right="1296" w:bottom="129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32B1404" w14:textId="77777777" w:rsidR="003F6F9A" w:rsidRDefault="003F6F9A" w:rsidP="00326D19">
      <w:r>
        <w:rPr>
          <w:lang w:val="es"/>
        </w:rPr>
        <w:separator/>
      </w:r>
    </w:p>
  </w:endnote>
  <w:endnote w:type="continuationSeparator" w:id="0">
    <w:p w14:paraId="31E6297A" w14:textId="77777777" w:rsidR="003F6F9A" w:rsidRDefault="003F6F9A" w:rsidP="00326D19">
      <w:r>
        <w:rPr>
          <w:lang w:val="es"/>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D0A89AA" w14:textId="77777777" w:rsidR="00EC4878" w:rsidRPr="00916359" w:rsidRDefault="00EC4878" w:rsidP="00916359">
    <w:pPr>
      <w:pStyle w:val="Piedepgina"/>
      <w:jc w:val="right"/>
      <w:rPr>
        <w:sz w:val="20"/>
        <w:szCs w:val="20"/>
      </w:rPr>
    </w:pPr>
    <w:r w:rsidRPr="00916359">
      <w:rPr>
        <w:sz w:val="20"/>
        <w:szCs w:val="20"/>
        <w:lang w:val="es"/>
      </w:rPr>
      <w:t xml:space="preserve">Página - </w:t>
    </w:r>
    <w:r w:rsidR="00517658" w:rsidRPr="00916359">
      <w:rPr>
        <w:sz w:val="20"/>
        <w:szCs w:val="20"/>
        <w:lang w:val="es"/>
      </w:rPr>
      <w:fldChar w:fldCharType="begin"/>
    </w:r>
    <w:r w:rsidRPr="00916359">
      <w:rPr>
        <w:sz w:val="20"/>
        <w:szCs w:val="20"/>
        <w:lang w:val="es"/>
      </w:rPr>
      <w:instrText xml:space="preserve"> PAGE </w:instrText>
    </w:r>
    <w:r w:rsidR="00517658" w:rsidRPr="00916359">
      <w:rPr>
        <w:sz w:val="20"/>
        <w:szCs w:val="20"/>
        <w:lang w:val="es"/>
      </w:rPr>
      <w:fldChar w:fldCharType="separate"/>
    </w:r>
    <w:r w:rsidR="000F14ED">
      <w:rPr>
        <w:noProof/>
        <w:sz w:val="20"/>
        <w:szCs w:val="20"/>
        <w:lang w:val="es"/>
      </w:rPr>
      <w:t>1</w:t>
    </w:r>
    <w:r w:rsidR="00517658" w:rsidRPr="00916359">
      <w:rPr>
        <w:sz w:val="20"/>
        <w:szCs w:val="20"/>
        <w:lang w:val="es"/>
      </w:rPr>
      <w:fldChar w:fldCharType="end"/>
    </w:r>
    <w:r w:rsidRPr="00916359">
      <w:rPr>
        <w:sz w:val="20"/>
        <w:szCs w:val="20"/>
        <w:lang w:val="e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5DE8055" w14:textId="77777777" w:rsidR="003F6F9A" w:rsidRDefault="003F6F9A" w:rsidP="00326D19">
      <w:r>
        <w:rPr>
          <w:lang w:val="es"/>
        </w:rPr>
        <w:separator/>
      </w:r>
    </w:p>
  </w:footnote>
  <w:footnote w:type="continuationSeparator" w:id="0">
    <w:p w14:paraId="4CBFC6FC" w14:textId="77777777" w:rsidR="003F6F9A" w:rsidRDefault="003F6F9A" w:rsidP="00326D19">
      <w:r>
        <w:rPr>
          <w:lang w:val="es"/>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D4E75C8" w14:textId="7BC0EDFE" w:rsidR="00C230B0" w:rsidRPr="002D1120" w:rsidRDefault="00C230B0" w:rsidP="00C230B0">
    <w:pPr>
      <w:pStyle w:val="Encabezado"/>
      <w:tabs>
        <w:tab w:val="left" w:pos="2850"/>
      </w:tabs>
      <w:spacing w:before="0" w:line="240" w:lineRule="atLeast"/>
      <w:jc w:val="right"/>
      <w:rPr>
        <w:rFonts w:ascii="Trebuchet MS" w:hAnsi="Trebuchet MS"/>
        <w:sz w:val="18"/>
        <w:lang w:val="es-PE"/>
      </w:rPr>
    </w:pPr>
    <w:r>
      <w:rPr>
        <w:noProof/>
        <w:lang w:val="es"/>
      </w:rPr>
      <w:drawing>
        <wp:anchor distT="0" distB="0" distL="114300" distR="114300" simplePos="0" relativeHeight="251662336" behindDoc="1" locked="0" layoutInCell="1" allowOverlap="1" wp14:anchorId="38F32697" wp14:editId="631C2FE4">
          <wp:simplePos x="0" y="0"/>
          <wp:positionH relativeFrom="column">
            <wp:posOffset>-238760</wp:posOffset>
          </wp:positionH>
          <wp:positionV relativeFrom="paragraph">
            <wp:posOffset>-171450</wp:posOffset>
          </wp:positionV>
          <wp:extent cx="361950" cy="590550"/>
          <wp:effectExtent l="19050" t="0" r="0" b="0"/>
          <wp:wrapNone/>
          <wp:docPr id="6" name="Picture 2" descr="lojik_logo-tiny-50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jik_logo-tiny-50px"/>
                  <pic:cNvPicPr>
                    <a:picLocks noChangeAspect="1" noChangeArrowheads="1"/>
                  </pic:cNvPicPr>
                </pic:nvPicPr>
                <pic:blipFill>
                  <a:blip r:embed="rId1"/>
                  <a:srcRect/>
                  <a:stretch>
                    <a:fillRect/>
                  </a:stretch>
                </pic:blipFill>
                <pic:spPr bwMode="auto">
                  <a:xfrm>
                    <a:off x="0" y="0"/>
                    <a:ext cx="361950" cy="590550"/>
                  </a:xfrm>
                  <a:prstGeom prst="rect">
                    <a:avLst/>
                  </a:prstGeom>
                  <a:noFill/>
                  <a:ln w="9525">
                    <a:noFill/>
                    <a:miter lim="800000"/>
                    <a:headEnd/>
                    <a:tailEnd/>
                  </a:ln>
                </pic:spPr>
              </pic:pic>
            </a:graphicData>
          </a:graphic>
        </wp:anchor>
      </w:drawing>
    </w:r>
    <w:r>
      <w:rPr>
        <w:sz w:val="18"/>
        <w:lang w:val="es"/>
      </w:rPr>
      <w:tab/>
    </w:r>
    <w:r>
      <w:rPr>
        <w:sz w:val="18"/>
        <w:lang w:val="es"/>
      </w:rPr>
      <w:tab/>
    </w:r>
    <w:r>
      <w:rPr>
        <w:sz w:val="18"/>
        <w:lang w:val="es"/>
      </w:rPr>
      <w:tab/>
    </w:r>
    <w:proofErr w:type="spellStart"/>
    <w:r w:rsidR="009B074A">
      <w:rPr>
        <w:sz w:val="18"/>
        <w:lang w:val="es"/>
      </w:rPr>
      <w:t>Exx</w:t>
    </w:r>
    <w:proofErr w:type="spellEnd"/>
    <w:r w:rsidR="009B074A">
      <w:rPr>
        <w:sz w:val="18"/>
        <w:lang w:val="es"/>
      </w:rPr>
      <w:t>-Adición de cantidades de habitación</w:t>
    </w:r>
  </w:p>
  <w:p w14:paraId="5609482E" w14:textId="77777777" w:rsidR="00C230B0" w:rsidRPr="00C230B0" w:rsidRDefault="00C230B0" w:rsidP="00C230B0">
    <w:pPr>
      <w:pStyle w:val="Encabezado"/>
      <w:tabs>
        <w:tab w:val="left" w:pos="2850"/>
      </w:tabs>
      <w:spacing w:before="0" w:line="240" w:lineRule="atLeast"/>
      <w:jc w:val="right"/>
      <w:rPr>
        <w:rFonts w:ascii="Trebuchet MS" w:hAnsi="Trebuchet MS"/>
        <w:sz w:val="18"/>
      </w:rPr>
    </w:pPr>
    <w:proofErr w:type="spellStart"/>
    <w:r w:rsidRPr="002D1120">
      <w:rPr>
        <w:sz w:val="18"/>
      </w:rPr>
      <w:t>Lojik</w:t>
    </w:r>
    <w:proofErr w:type="spellEnd"/>
    <w:r w:rsidRPr="002D1120">
      <w:rPr>
        <w:sz w:val="18"/>
      </w:rPr>
      <w:t xml:space="preserve"> Design Systems LLC</w:t>
    </w:r>
  </w:p>
  <w:p w14:paraId="3D22F456" w14:textId="77777777" w:rsidR="00C230B0" w:rsidRPr="00C230B0" w:rsidRDefault="003F6F9A" w:rsidP="00C230B0">
    <w:pPr>
      <w:pStyle w:val="Encabezado"/>
      <w:tabs>
        <w:tab w:val="left" w:pos="2850"/>
      </w:tabs>
      <w:spacing w:before="0" w:line="240" w:lineRule="atLeast"/>
      <w:jc w:val="right"/>
      <w:rPr>
        <w:rFonts w:ascii="Trebuchet MS" w:hAnsi="Trebuchet MS"/>
        <w:color w:val="6DBB20"/>
        <w:sz w:val="18"/>
      </w:rPr>
    </w:pPr>
    <w:hyperlink r:id="rId2" w:history="1">
      <w:r w:rsidR="00C230B0" w:rsidRPr="002D1120">
        <w:rPr>
          <w:rStyle w:val="Hipervnculo"/>
          <w:color w:val="6DBB20"/>
          <w:sz w:val="18"/>
        </w:rPr>
        <w:t>www.lojikdesign.biz</w:t>
      </w:r>
    </w:hyperlink>
    <w:r w:rsidR="00C230B0" w:rsidRPr="002D1120">
      <w:rPr>
        <w:color w:val="6DBB20"/>
        <w:sz w:val="18"/>
      </w:rPr>
      <w:t xml:space="preserve"> </w:t>
    </w:r>
  </w:p>
  <w:p w14:paraId="0104691A" w14:textId="39FF60E0" w:rsidR="00AF627C" w:rsidRPr="00C230B0" w:rsidRDefault="002D1120" w:rsidP="00916359">
    <w:pPr>
      <w:pStyle w:val="Encabezado"/>
      <w:tabs>
        <w:tab w:val="left" w:pos="2850"/>
      </w:tabs>
      <w:rPr>
        <w:rFonts w:ascii="Trebuchet MS" w:hAnsi="Trebuchet MS"/>
        <w:sz w:val="18"/>
        <w:u w:val="single"/>
      </w:rPr>
    </w:pPr>
    <w:r>
      <w:rPr>
        <w:noProof/>
        <w:sz w:val="18"/>
        <w:u w:val="single"/>
        <w:lang w:val="es"/>
      </w:rPr>
      <mc:AlternateContent>
        <mc:Choice Requires="wps">
          <w:drawing>
            <wp:anchor distT="0" distB="0" distL="114300" distR="114300" simplePos="0" relativeHeight="251661312" behindDoc="0" locked="0" layoutInCell="1" allowOverlap="1" wp14:anchorId="4B663124" wp14:editId="2D3088DD">
              <wp:simplePos x="0" y="0"/>
              <wp:positionH relativeFrom="column">
                <wp:posOffset>5080</wp:posOffset>
              </wp:positionH>
              <wp:positionV relativeFrom="paragraph">
                <wp:posOffset>86360</wp:posOffset>
              </wp:positionV>
              <wp:extent cx="6861175" cy="635"/>
              <wp:effectExtent l="8890" t="10160" r="6985" b="8255"/>
              <wp:wrapNone/>
              <wp:docPr id="9"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61175" cy="635"/>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D931EC" id="Line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pt,6.8pt" to="540.6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" strokecolor="#969696" strokeweight=".5pt"/>
          </w:pict>
        </mc:Fallback>
      </mc:AlternateContent>
    </w:r>
    <w:r w:rsidR="00C230B0" w:rsidRPr="002D1120">
      <w:rPr>
        <w:color w:val="292929"/>
        <w:sz w:val="18"/>
      </w:rPr>
      <w:tab/>
    </w:r>
    <w:r w:rsidR="00C230B0" w:rsidRPr="002D1120">
      <w:rPr>
        <w:color w:val="292929"/>
        <w:sz w:val="18"/>
      </w:rPr>
      <w:tab/>
    </w:r>
    <w:r w:rsidR="00C230B0" w:rsidRPr="002D1120">
      <w:rPr>
        <w:color w:val="292929"/>
        <w:sz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D573F9D"/>
    <w:multiLevelType w:val="hybridMultilevel"/>
    <w:tmpl w:val="3A8428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335600B"/>
    <w:multiLevelType w:val="hybridMultilevel"/>
    <w:tmpl w:val="A1BAFBB2"/>
    <w:lvl w:ilvl="0" w:tplc="FB24563C">
      <w:start w:val="1"/>
      <w:numFmt w:val="decimal"/>
      <w:lvlText w:val="%1."/>
      <w:lvlJc w:val="left"/>
      <w:pPr>
        <w:ind w:left="720" w:hanging="360"/>
      </w:pPr>
      <w:rPr>
        <w:rFonts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793B2F"/>
    <w:multiLevelType w:val="hybridMultilevel"/>
    <w:tmpl w:val="74E855F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6BE62C2E"/>
    <w:multiLevelType w:val="hybridMultilevel"/>
    <w:tmpl w:val="44A6E3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79807677"/>
    <w:multiLevelType w:val="hybridMultilevel"/>
    <w:tmpl w:val="050E6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6CE"/>
    <w:rsid w:val="000B7FDD"/>
    <w:rsid w:val="000F14ED"/>
    <w:rsid w:val="001456F4"/>
    <w:rsid w:val="00172D06"/>
    <w:rsid w:val="001E7BFC"/>
    <w:rsid w:val="00277E70"/>
    <w:rsid w:val="002C7ED6"/>
    <w:rsid w:val="002D1120"/>
    <w:rsid w:val="002D1659"/>
    <w:rsid w:val="00326C44"/>
    <w:rsid w:val="00326D19"/>
    <w:rsid w:val="003F4EFD"/>
    <w:rsid w:val="003F6F9A"/>
    <w:rsid w:val="00456911"/>
    <w:rsid w:val="004D0548"/>
    <w:rsid w:val="00517658"/>
    <w:rsid w:val="0057074A"/>
    <w:rsid w:val="00614742"/>
    <w:rsid w:val="00693D25"/>
    <w:rsid w:val="007C4BC2"/>
    <w:rsid w:val="00837C8F"/>
    <w:rsid w:val="008609CC"/>
    <w:rsid w:val="008B6C11"/>
    <w:rsid w:val="00916359"/>
    <w:rsid w:val="00947727"/>
    <w:rsid w:val="0095268D"/>
    <w:rsid w:val="009676CE"/>
    <w:rsid w:val="009805DD"/>
    <w:rsid w:val="009B074A"/>
    <w:rsid w:val="00A01F46"/>
    <w:rsid w:val="00A03892"/>
    <w:rsid w:val="00A06EE7"/>
    <w:rsid w:val="00AA0D6D"/>
    <w:rsid w:val="00AF627C"/>
    <w:rsid w:val="00B74280"/>
    <w:rsid w:val="00BD4DA6"/>
    <w:rsid w:val="00C230B0"/>
    <w:rsid w:val="00C34F5A"/>
    <w:rsid w:val="00C86BAF"/>
    <w:rsid w:val="00CB0661"/>
    <w:rsid w:val="00CB3125"/>
    <w:rsid w:val="00CC7B8C"/>
    <w:rsid w:val="00DB035B"/>
    <w:rsid w:val="00E2501C"/>
    <w:rsid w:val="00E60272"/>
    <w:rsid w:val="00E82606"/>
    <w:rsid w:val="00EC4878"/>
    <w:rsid w:val="00F611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35F72D"/>
  <w15:docId w15:val="{1D30ED6F-888E-4959-A394-3024618C0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0"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4280"/>
    <w:pPr>
      <w:spacing w:before="120" w:after="0" w:line="280" w:lineRule="atLeast"/>
    </w:pPr>
    <w:rPr>
      <w:rFonts w:ascii="Trebuchet MS" w:eastAsia="Times New Roman" w:hAnsi="Trebuchet MS" w:cs="Times New Roman"/>
      <w:color w:val="595959" w:themeColor="text1"/>
      <w:sz w:val="21"/>
      <w:szCs w:val="21"/>
    </w:rPr>
  </w:style>
  <w:style w:type="paragraph" w:styleId="Ttulo1">
    <w:name w:val="heading 1"/>
    <w:basedOn w:val="Normal"/>
    <w:next w:val="Normal"/>
    <w:link w:val="Ttulo1Car"/>
    <w:uiPriority w:val="9"/>
    <w:rsid w:val="00CC7B8C"/>
    <w:pPr>
      <w:jc w:val="center"/>
      <w:outlineLvl w:val="0"/>
    </w:pPr>
    <w:rPr>
      <w:color w:val="6DBB20"/>
      <w:sz w:val="28"/>
      <w:szCs w:val="28"/>
    </w:rPr>
  </w:style>
  <w:style w:type="paragraph" w:styleId="Ttulo2">
    <w:name w:val="heading 2"/>
    <w:basedOn w:val="Normal"/>
    <w:next w:val="Normal"/>
    <w:link w:val="Ttulo2Car"/>
    <w:uiPriority w:val="9"/>
    <w:unhideWhenUsed/>
    <w:rsid w:val="00916359"/>
    <w:pPr>
      <w:outlineLvl w:val="1"/>
    </w:pPr>
    <w:rPr>
      <w:rFonts w:asciiTheme="majorHAnsi" w:hAnsiTheme="majorHAnsi"/>
      <w:b/>
      <w:smallCaps/>
      <w:color w:val="6DBB20"/>
    </w:rPr>
  </w:style>
  <w:style w:type="paragraph" w:styleId="Ttulo3">
    <w:name w:val="heading 3"/>
    <w:basedOn w:val="Normal"/>
    <w:next w:val="Normal"/>
    <w:link w:val="Ttulo3Car"/>
    <w:rsid w:val="00AF627C"/>
    <w:pPr>
      <w:keepNext/>
      <w:ind w:left="1800" w:hanging="1800"/>
      <w:outlineLvl w:val="2"/>
    </w:pPr>
    <w:rPr>
      <w:rFonts w:ascii="Tahoma" w:hAnsi="Tahoma" w:cs="Tahoma"/>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AF627C"/>
    <w:pPr>
      <w:tabs>
        <w:tab w:val="center" w:pos="4680"/>
        <w:tab w:val="right" w:pos="9360"/>
      </w:tabs>
    </w:pPr>
    <w:rPr>
      <w:rFonts w:asciiTheme="minorHAnsi" w:eastAsiaTheme="minorHAnsi" w:hAnsiTheme="minorHAnsi" w:cstheme="minorBidi"/>
      <w:sz w:val="22"/>
      <w:szCs w:val="22"/>
    </w:rPr>
  </w:style>
  <w:style w:type="character" w:customStyle="1" w:styleId="EncabezadoCar">
    <w:name w:val="Encabezado Car"/>
    <w:basedOn w:val="Fuentedeprrafopredeter"/>
    <w:link w:val="Encabezado"/>
    <w:rsid w:val="00AF627C"/>
  </w:style>
  <w:style w:type="paragraph" w:styleId="Piedepgina">
    <w:name w:val="footer"/>
    <w:basedOn w:val="Normal"/>
    <w:link w:val="PiedepginaCar"/>
    <w:unhideWhenUsed/>
    <w:rsid w:val="00AF627C"/>
    <w:pPr>
      <w:tabs>
        <w:tab w:val="center" w:pos="4680"/>
        <w:tab w:val="right" w:pos="9360"/>
      </w:tabs>
    </w:pPr>
    <w:rPr>
      <w:rFonts w:asciiTheme="minorHAnsi" w:eastAsiaTheme="minorHAnsi" w:hAnsiTheme="minorHAnsi" w:cstheme="minorBidi"/>
      <w:sz w:val="22"/>
      <w:szCs w:val="22"/>
    </w:rPr>
  </w:style>
  <w:style w:type="character" w:customStyle="1" w:styleId="PiedepginaCar">
    <w:name w:val="Pie de página Car"/>
    <w:basedOn w:val="Fuentedeprrafopredeter"/>
    <w:link w:val="Piedepgina"/>
    <w:uiPriority w:val="99"/>
    <w:rsid w:val="00AF627C"/>
  </w:style>
  <w:style w:type="paragraph" w:styleId="Descripcin">
    <w:name w:val="caption"/>
    <w:basedOn w:val="Normal"/>
    <w:next w:val="Normal"/>
    <w:qFormat/>
    <w:rsid w:val="00AF627C"/>
    <w:pPr>
      <w:spacing w:before="40"/>
      <w:jc w:val="center"/>
    </w:pPr>
    <w:rPr>
      <w:rFonts w:ascii="Tahoma" w:hAnsi="Tahoma" w:cs="Tahoma"/>
      <w:b/>
    </w:rPr>
  </w:style>
  <w:style w:type="character" w:styleId="Hipervnculo">
    <w:name w:val="Hyperlink"/>
    <w:basedOn w:val="Fuentedeprrafopredeter"/>
    <w:rsid w:val="00AF627C"/>
    <w:rPr>
      <w:color w:val="0000FF"/>
      <w:u w:val="single"/>
    </w:rPr>
  </w:style>
  <w:style w:type="paragraph" w:styleId="Textodeglobo">
    <w:name w:val="Balloon Text"/>
    <w:basedOn w:val="Normal"/>
    <w:link w:val="TextodegloboCar"/>
    <w:uiPriority w:val="99"/>
    <w:semiHidden/>
    <w:unhideWhenUsed/>
    <w:rsid w:val="00AF627C"/>
    <w:rPr>
      <w:rFonts w:ascii="Tahoma" w:eastAsiaTheme="minorHAnsi" w:hAnsi="Tahoma" w:cs="Tahoma"/>
      <w:sz w:val="16"/>
      <w:szCs w:val="16"/>
    </w:rPr>
  </w:style>
  <w:style w:type="character" w:customStyle="1" w:styleId="TextodegloboCar">
    <w:name w:val="Texto de globo Car"/>
    <w:basedOn w:val="Fuentedeprrafopredeter"/>
    <w:link w:val="Textodeglobo"/>
    <w:uiPriority w:val="99"/>
    <w:semiHidden/>
    <w:rsid w:val="00AF627C"/>
    <w:rPr>
      <w:rFonts w:ascii="Tahoma" w:hAnsi="Tahoma" w:cs="Tahoma"/>
      <w:sz w:val="16"/>
      <w:szCs w:val="16"/>
    </w:rPr>
  </w:style>
  <w:style w:type="character" w:customStyle="1" w:styleId="Ttulo3Car">
    <w:name w:val="Título 3 Car"/>
    <w:basedOn w:val="Fuentedeprrafopredeter"/>
    <w:link w:val="Ttulo3"/>
    <w:rsid w:val="00AF627C"/>
    <w:rPr>
      <w:rFonts w:ascii="Tahoma" w:eastAsia="Times New Roman" w:hAnsi="Tahoma" w:cs="Tahoma"/>
      <w:b/>
      <w:sz w:val="20"/>
      <w:szCs w:val="20"/>
    </w:rPr>
  </w:style>
  <w:style w:type="paragraph" w:styleId="Prrafodelista">
    <w:name w:val="List Paragraph"/>
    <w:basedOn w:val="Normal"/>
    <w:link w:val="PrrafodelistaCar"/>
    <w:uiPriority w:val="34"/>
    <w:rsid w:val="0057074A"/>
    <w:pPr>
      <w:ind w:left="720"/>
      <w:contextualSpacing/>
    </w:pPr>
  </w:style>
  <w:style w:type="character" w:customStyle="1" w:styleId="Ttulo2Car">
    <w:name w:val="Título 2 Car"/>
    <w:basedOn w:val="Fuentedeprrafopredeter"/>
    <w:link w:val="Ttulo2"/>
    <w:uiPriority w:val="9"/>
    <w:rsid w:val="00916359"/>
    <w:rPr>
      <w:rFonts w:asciiTheme="majorHAnsi" w:eastAsia="Times New Roman" w:hAnsiTheme="majorHAnsi" w:cs="Times New Roman"/>
      <w:b/>
      <w:smallCaps/>
      <w:color w:val="6DBB20"/>
      <w:sz w:val="21"/>
      <w:szCs w:val="21"/>
    </w:rPr>
  </w:style>
  <w:style w:type="character" w:customStyle="1" w:styleId="Ttulo1Car">
    <w:name w:val="Título 1 Car"/>
    <w:basedOn w:val="Fuentedeprrafopredeter"/>
    <w:link w:val="Ttulo1"/>
    <w:uiPriority w:val="9"/>
    <w:rsid w:val="00CC7B8C"/>
    <w:rPr>
      <w:rFonts w:ascii="Trebuchet MS" w:eastAsia="Times New Roman" w:hAnsi="Trebuchet MS" w:cs="Times New Roman"/>
      <w:color w:val="6DBB20"/>
      <w:sz w:val="28"/>
      <w:szCs w:val="28"/>
    </w:rPr>
  </w:style>
  <w:style w:type="character" w:styleId="nfasissutil">
    <w:name w:val="Subtle Emphasis"/>
    <w:aliases w:val="Note"/>
    <w:uiPriority w:val="19"/>
    <w:qFormat/>
    <w:rsid w:val="00B74280"/>
    <w:rPr>
      <w:b/>
      <w:smallCaps/>
      <w:color w:val="6DBB20"/>
    </w:rPr>
  </w:style>
  <w:style w:type="character" w:styleId="Referenciaintensa">
    <w:name w:val="Intense Reference"/>
    <w:basedOn w:val="nfasissutil"/>
    <w:uiPriority w:val="32"/>
    <w:rsid w:val="00B74280"/>
    <w:rPr>
      <w:b/>
      <w:smallCaps/>
      <w:color w:val="6DBB20"/>
    </w:rPr>
  </w:style>
  <w:style w:type="paragraph" w:styleId="Subttulo">
    <w:name w:val="Subtitle"/>
    <w:basedOn w:val="Ttulo2"/>
    <w:next w:val="Normal"/>
    <w:link w:val="SubttuloCar"/>
    <w:uiPriority w:val="11"/>
    <w:qFormat/>
    <w:rsid w:val="00A03892"/>
    <w:rPr>
      <w:sz w:val="24"/>
      <w:szCs w:val="24"/>
    </w:rPr>
  </w:style>
  <w:style w:type="character" w:customStyle="1" w:styleId="SubttuloCar">
    <w:name w:val="Subtítulo Car"/>
    <w:basedOn w:val="Fuentedeprrafopredeter"/>
    <w:link w:val="Subttulo"/>
    <w:uiPriority w:val="11"/>
    <w:rsid w:val="00A03892"/>
    <w:rPr>
      <w:rFonts w:asciiTheme="majorHAnsi" w:eastAsia="Times New Roman" w:hAnsiTheme="majorHAnsi" w:cs="Times New Roman"/>
      <w:b/>
      <w:smallCaps/>
      <w:color w:val="6DBB20"/>
      <w:sz w:val="24"/>
      <w:szCs w:val="24"/>
    </w:rPr>
  </w:style>
  <w:style w:type="paragraph" w:styleId="Ttulo">
    <w:name w:val="Title"/>
    <w:basedOn w:val="Ttulo1"/>
    <w:next w:val="Normal"/>
    <w:link w:val="TtuloCar"/>
    <w:uiPriority w:val="10"/>
    <w:qFormat/>
    <w:rsid w:val="00693D25"/>
    <w:pPr>
      <w:spacing w:before="0" w:line="240" w:lineRule="auto"/>
    </w:pPr>
  </w:style>
  <w:style w:type="character" w:customStyle="1" w:styleId="TtuloCar">
    <w:name w:val="Título Car"/>
    <w:basedOn w:val="Fuentedeprrafopredeter"/>
    <w:link w:val="Ttulo"/>
    <w:uiPriority w:val="10"/>
    <w:rsid w:val="00693D25"/>
    <w:rPr>
      <w:rFonts w:ascii="Trebuchet MS" w:eastAsia="Times New Roman" w:hAnsi="Trebuchet MS" w:cs="Times New Roman"/>
      <w:color w:val="6DBB20"/>
      <w:sz w:val="28"/>
      <w:szCs w:val="28"/>
    </w:rPr>
  </w:style>
  <w:style w:type="character" w:styleId="nfasisintenso">
    <w:name w:val="Intense Emphasis"/>
    <w:aliases w:val="Attention"/>
    <w:basedOn w:val="Referenciaintensa"/>
    <w:uiPriority w:val="21"/>
    <w:qFormat/>
    <w:rsid w:val="000F14ED"/>
    <w:rPr>
      <w:rFonts w:eastAsiaTheme="minorHAnsi"/>
      <w:b/>
      <w:caps/>
      <w:smallCaps/>
      <w:color w:val="9A3300"/>
      <w:sz w:val="24"/>
      <w:szCs w:val="24"/>
    </w:rPr>
  </w:style>
  <w:style w:type="paragraph" w:customStyle="1" w:styleId="LowerSubtitle">
    <w:name w:val="Lower Subtitle"/>
    <w:basedOn w:val="Subttulo"/>
    <w:link w:val="LowerSubtitleChar"/>
    <w:qFormat/>
    <w:rsid w:val="00A03892"/>
    <w:rPr>
      <w:sz w:val="22"/>
      <w:szCs w:val="22"/>
    </w:rPr>
  </w:style>
  <w:style w:type="character" w:customStyle="1" w:styleId="LowerSubtitleChar">
    <w:name w:val="Lower Subtitle Char"/>
    <w:basedOn w:val="SubttuloCar"/>
    <w:link w:val="LowerSubtitle"/>
    <w:rsid w:val="00A03892"/>
    <w:rPr>
      <w:rFonts w:asciiTheme="majorHAnsi" w:eastAsia="Times New Roman" w:hAnsiTheme="majorHAnsi" w:cs="Times New Roman"/>
      <w:b/>
      <w:smallCaps/>
      <w:color w:val="6DBB20"/>
      <w:sz w:val="24"/>
      <w:szCs w:val="24"/>
    </w:rPr>
  </w:style>
  <w:style w:type="paragraph" w:customStyle="1" w:styleId="Button">
    <w:name w:val="Button"/>
    <w:basedOn w:val="Normal"/>
    <w:link w:val="ButtonChar"/>
    <w:qFormat/>
    <w:rsid w:val="00A03892"/>
    <w:rPr>
      <w:rFonts w:eastAsia="Calibri"/>
      <w:smallCaps/>
    </w:rPr>
  </w:style>
  <w:style w:type="paragraph" w:customStyle="1" w:styleId="Captions">
    <w:name w:val="Captions"/>
    <w:basedOn w:val="Prrafodelista"/>
    <w:link w:val="CaptionsChar"/>
    <w:qFormat/>
    <w:rsid w:val="00614742"/>
    <w:pPr>
      <w:ind w:left="0"/>
      <w:jc w:val="center"/>
    </w:pPr>
    <w:rPr>
      <w:noProof/>
    </w:rPr>
  </w:style>
  <w:style w:type="character" w:customStyle="1" w:styleId="ButtonChar">
    <w:name w:val="Button Char"/>
    <w:basedOn w:val="Fuentedeprrafopredeter"/>
    <w:link w:val="Button"/>
    <w:rsid w:val="00A03892"/>
    <w:rPr>
      <w:rFonts w:ascii="Trebuchet MS" w:eastAsia="Calibri" w:hAnsi="Trebuchet MS" w:cs="Times New Roman"/>
      <w:smallCaps/>
      <w:color w:val="595959" w:themeColor="text1"/>
      <w:sz w:val="21"/>
      <w:szCs w:val="21"/>
    </w:rPr>
  </w:style>
  <w:style w:type="paragraph" w:customStyle="1" w:styleId="Image">
    <w:name w:val="Image"/>
    <w:basedOn w:val="Normal"/>
    <w:link w:val="ImageChar"/>
    <w:rsid w:val="00614742"/>
    <w:pPr>
      <w:jc w:val="center"/>
    </w:pPr>
    <w:rPr>
      <w:noProof/>
    </w:rPr>
  </w:style>
  <w:style w:type="character" w:customStyle="1" w:styleId="PrrafodelistaCar">
    <w:name w:val="Párrafo de lista Car"/>
    <w:basedOn w:val="Fuentedeprrafopredeter"/>
    <w:link w:val="Prrafodelista"/>
    <w:uiPriority w:val="34"/>
    <w:rsid w:val="00614742"/>
    <w:rPr>
      <w:rFonts w:ascii="Trebuchet MS" w:eastAsia="Times New Roman" w:hAnsi="Trebuchet MS" w:cs="Times New Roman"/>
      <w:color w:val="595959" w:themeColor="text1"/>
      <w:sz w:val="21"/>
      <w:szCs w:val="21"/>
    </w:rPr>
  </w:style>
  <w:style w:type="character" w:customStyle="1" w:styleId="CaptionsChar">
    <w:name w:val="Captions Char"/>
    <w:basedOn w:val="PrrafodelistaCar"/>
    <w:link w:val="Captions"/>
    <w:rsid w:val="00614742"/>
    <w:rPr>
      <w:rFonts w:ascii="Trebuchet MS" w:eastAsia="Times New Roman" w:hAnsi="Trebuchet MS" w:cs="Times New Roman"/>
      <w:color w:val="595959" w:themeColor="text1"/>
      <w:sz w:val="21"/>
      <w:szCs w:val="21"/>
    </w:rPr>
  </w:style>
  <w:style w:type="paragraph" w:customStyle="1" w:styleId="MsgBox">
    <w:name w:val="MsgBox"/>
    <w:basedOn w:val="Normal"/>
    <w:link w:val="MsgBoxChar"/>
    <w:rsid w:val="00614742"/>
    <w:pPr>
      <w:jc w:val="center"/>
    </w:pPr>
    <w:rPr>
      <w:noProof/>
    </w:rPr>
  </w:style>
  <w:style w:type="character" w:customStyle="1" w:styleId="ImageChar">
    <w:name w:val="Image Char"/>
    <w:basedOn w:val="Fuentedeprrafopredeter"/>
    <w:link w:val="Image"/>
    <w:rsid w:val="00614742"/>
    <w:rPr>
      <w:rFonts w:ascii="Trebuchet MS" w:eastAsia="Times New Roman" w:hAnsi="Trebuchet MS" w:cs="Times New Roman"/>
      <w:noProof/>
      <w:color w:val="595959" w:themeColor="text1"/>
      <w:sz w:val="21"/>
      <w:szCs w:val="21"/>
    </w:rPr>
  </w:style>
  <w:style w:type="paragraph" w:styleId="Cita">
    <w:name w:val="Quote"/>
    <w:basedOn w:val="Normal"/>
    <w:next w:val="Normal"/>
    <w:link w:val="CitaCar"/>
    <w:uiPriority w:val="29"/>
    <w:qFormat/>
    <w:rsid w:val="00E60272"/>
    <w:rPr>
      <w:i/>
      <w:iCs/>
    </w:rPr>
  </w:style>
  <w:style w:type="character" w:customStyle="1" w:styleId="MsgBoxChar">
    <w:name w:val="MsgBox Char"/>
    <w:basedOn w:val="Fuentedeprrafopredeter"/>
    <w:link w:val="MsgBox"/>
    <w:rsid w:val="00614742"/>
    <w:rPr>
      <w:rFonts w:ascii="Trebuchet MS" w:eastAsia="Times New Roman" w:hAnsi="Trebuchet MS" w:cs="Times New Roman"/>
      <w:noProof/>
      <w:color w:val="595959" w:themeColor="text1"/>
      <w:sz w:val="21"/>
      <w:szCs w:val="21"/>
    </w:rPr>
  </w:style>
  <w:style w:type="character" w:customStyle="1" w:styleId="CitaCar">
    <w:name w:val="Cita Car"/>
    <w:basedOn w:val="Fuentedeprrafopredeter"/>
    <w:link w:val="Cita"/>
    <w:uiPriority w:val="29"/>
    <w:rsid w:val="00E60272"/>
    <w:rPr>
      <w:rFonts w:ascii="Trebuchet MS" w:eastAsia="Times New Roman" w:hAnsi="Trebuchet MS" w:cs="Times New Roman"/>
      <w:i/>
      <w:iCs/>
      <w:color w:val="595959" w:themeColor="text1"/>
      <w:sz w:val="21"/>
      <w:szCs w:val="21"/>
    </w:rPr>
  </w:style>
  <w:style w:type="paragraph" w:styleId="Sangradetextonormal">
    <w:name w:val="Body Text Indent"/>
    <w:basedOn w:val="Normal"/>
    <w:link w:val="SangradetextonormalCar"/>
    <w:rsid w:val="00C34F5A"/>
    <w:pPr>
      <w:spacing w:line="240" w:lineRule="auto"/>
      <w:ind w:left="1800"/>
    </w:pPr>
    <w:rPr>
      <w:rFonts w:ascii="Tahoma" w:hAnsi="Tahoma" w:cs="Tahoma"/>
      <w:color w:val="auto"/>
      <w:sz w:val="20"/>
      <w:szCs w:val="20"/>
    </w:rPr>
  </w:style>
  <w:style w:type="character" w:customStyle="1" w:styleId="SangradetextonormalCar">
    <w:name w:val="Sangría de texto normal Car"/>
    <w:basedOn w:val="Fuentedeprrafopredeter"/>
    <w:link w:val="Sangradetextonormal"/>
    <w:rsid w:val="00C34F5A"/>
    <w:rPr>
      <w:rFonts w:ascii="Tahoma" w:eastAsia="Times New Roman" w:hAnsi="Tahoma" w:cs="Tahoma"/>
      <w:sz w:val="20"/>
      <w:szCs w:val="20"/>
    </w:rPr>
  </w:style>
  <w:style w:type="character" w:styleId="Textodelmarcadordeposicin">
    <w:name w:val="Placeholder Text"/>
    <w:basedOn w:val="Fuentedeprrafopredeter"/>
    <w:uiPriority w:val="99"/>
    <w:semiHidden/>
    <w:rsid w:val="002D112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cid:image002.png@01D33DC6.F0259490" TargetMode="External"/><Relationship Id="rId18" Type="http://schemas.openxmlformats.org/officeDocument/2006/relationships/hyperlink" Target="mailto:support@lojikdesign.biz"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mailto:support@lojikdesign.biz?subject=Activating%20Registration%20IDs" TargetMode="External"/><Relationship Id="rId2" Type="http://schemas.openxmlformats.org/officeDocument/2006/relationships/numbering" Target="numbering.xml"/><Relationship Id="rId16" Type="http://schemas.openxmlformats.org/officeDocument/2006/relationships/hyperlink" Target="mailto:support@lojikdesign.biz"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mailto:support@lojikdesign.biz?subject=Activating%20Registration%20IDs" TargetMode="Externa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http://www.lojikdesign.biz" TargetMode="External"/><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Lojik">
      <a:dk1>
        <a:srgbClr val="595959"/>
      </a:dk1>
      <a:lt1>
        <a:sysClr val="window" lastClr="FFFFFF"/>
      </a:lt1>
      <a:dk2>
        <a:srgbClr val="FFFFFF"/>
      </a:dk2>
      <a:lt2>
        <a:srgbClr val="EEECE1"/>
      </a:lt2>
      <a:accent1>
        <a:srgbClr val="6DBB20"/>
      </a:accent1>
      <a:accent2>
        <a:srgbClr val="990000"/>
      </a:accent2>
      <a:accent3>
        <a:srgbClr val="9BBB59"/>
      </a:accent3>
      <a:accent4>
        <a:srgbClr val="006699"/>
      </a:accent4>
      <a:accent5>
        <a:srgbClr val="FF9900"/>
      </a:accent5>
      <a:accent6>
        <a:srgbClr val="6699CC"/>
      </a:accent6>
      <a:hlink>
        <a:srgbClr val="006699"/>
      </a:hlink>
      <a:folHlink>
        <a:srgbClr val="006699"/>
      </a:folHlink>
    </a:clrScheme>
    <a:fontScheme name="Lojik write ups">
      <a:majorFont>
        <a:latin typeface="Trebuchet MS"/>
        <a:ea typeface=""/>
        <a:cs typeface=""/>
      </a:majorFont>
      <a:minorFont>
        <a:latin typeface="Trebuchet M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07D566F-6D83-484E-BA2E-D5C6B80056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Pages>
  <Words>935</Words>
  <Characters>5148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Rackspace</Company>
  <LinksUpToDate>false</LinksUpToDate>
  <CharactersWithSpaces>6071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Barbara Houk</dc:creator>
  <cp:lastModifiedBy>Julia Dias</cp:lastModifiedBy>
  <cp:revision>2</cp:revision>
  <cp:lastPrinted>2020-12-16T20:04:00Z</cp:lastPrinted>
  <dcterms:created xsi:type="dcterms:W3CDTF">2020-03-18T20:39:00Z</dcterms:created>
  <dcterms:modified xsi:type="dcterms:W3CDTF">2020-12-16T20:04:00Z</dcterms:modified>
</cp:coreProperties>
</file>