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978CBA" w14:textId="48F6ECD9" w:rsidR="00601369" w:rsidRPr="004F5ECA" w:rsidRDefault="004F5ECA" w:rsidP="00601369">
      <w:pPr>
        <w:spacing w:before="360"/>
        <w:jc w:val="center"/>
        <w:rPr>
          <w:rFonts w:asciiTheme="minorHAnsi" w:hAnsiTheme="minorHAnsi"/>
          <w:color w:val="6DBB20" w:themeColor="accent1"/>
          <w:sz w:val="28"/>
          <w:szCs w:val="28"/>
          <w:lang w:val="es-PE"/>
        </w:rPr>
      </w:pPr>
      <w:r>
        <w:rPr>
          <w:color w:val="6DBB20" w:themeColor="accent1"/>
          <w:sz w:val="28"/>
          <w:szCs w:val="28"/>
          <w:lang w:val="es"/>
        </w:rPr>
        <w:t>Reportes</w:t>
      </w:r>
      <w:r w:rsidR="00601369" w:rsidRPr="00ED5385">
        <w:rPr>
          <w:color w:val="6DBB20" w:themeColor="accent1"/>
          <w:sz w:val="28"/>
          <w:szCs w:val="28"/>
          <w:lang w:val="es"/>
        </w:rPr>
        <w:t xml:space="preserve"> de especificación</w:t>
      </w:r>
    </w:p>
    <w:p w14:paraId="6CFEA9CA" w14:textId="1571679B" w:rsidR="00601369" w:rsidRPr="004F5ECA" w:rsidRDefault="00601369" w:rsidP="009C10A9">
      <w:pPr>
        <w:spacing w:before="360"/>
        <w:rPr>
          <w:rFonts w:ascii="Tahoma" w:hAnsi="Tahoma"/>
          <w:lang w:val="es-PE"/>
        </w:rPr>
      </w:pPr>
      <w:r>
        <w:rPr>
          <w:lang w:val="es"/>
        </w:rPr>
        <w:t xml:space="preserve">Exxpedite le da la oportunidad de generar muchos informes de elementos de especificación diferentes, utilizando los datos que ha introducido </w:t>
      </w:r>
      <w:r w:rsidR="006C6CBB">
        <w:rPr>
          <w:lang w:val="es"/>
        </w:rPr>
        <w:t xml:space="preserve"> para </w:t>
      </w:r>
      <w:r>
        <w:rPr>
          <w:lang w:val="es"/>
        </w:rPr>
        <w:t xml:space="preserve"> su proyecto. Esta escritura cubrirá cómo puede crear y utilizar estos informes durante su proceso de compra.</w:t>
      </w:r>
      <w:r>
        <w:rPr>
          <w:noProof/>
          <w:lang w:val="es"/>
        </w:rPr>
        <w:drawing>
          <wp:inline distT="0" distB="0" distL="0" distR="0" wp14:anchorId="345B696B" wp14:editId="3E35394B">
            <wp:extent cx="6196330" cy="4007577"/>
            <wp:effectExtent l="190500" t="190500" r="166370" b="1644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98172" cy="4008768"/>
                    </a:xfrm>
                    <a:prstGeom prst="rect">
                      <a:avLst/>
                    </a:prstGeom>
                    <a:ln>
                      <a:noFill/>
                    </a:ln>
                    <a:effectLst>
                      <a:outerShdw blurRad="190500" algn="tl" rotWithShape="0">
                        <a:srgbClr val="000000">
                          <a:alpha val="70000"/>
                        </a:srgbClr>
                      </a:outerShdw>
                    </a:effectLst>
                  </pic:spPr>
                </pic:pic>
              </a:graphicData>
            </a:graphic>
          </wp:inline>
        </w:drawing>
      </w:r>
    </w:p>
    <w:p w14:paraId="0F2DE3BB" w14:textId="77777777" w:rsidR="00601369" w:rsidRPr="004F5ECA" w:rsidRDefault="00601369" w:rsidP="00601369">
      <w:pPr>
        <w:pStyle w:val="Ttulo3"/>
        <w:spacing w:before="200" w:after="120"/>
        <w:rPr>
          <w:rFonts w:ascii="Trebuchet MS" w:hAnsi="Trebuchet MS"/>
          <w:smallCaps/>
          <w:color w:val="6DBB20" w:themeColor="accent1"/>
          <w:sz w:val="22"/>
          <w:szCs w:val="22"/>
          <w:lang w:val="es-PE"/>
        </w:rPr>
      </w:pPr>
      <w:bookmarkStart w:id="0" w:name="_Toc69635439"/>
      <w:bookmarkStart w:id="1" w:name="_Toc69635437"/>
      <w:r w:rsidRPr="00601369">
        <w:rPr>
          <w:smallCaps/>
          <w:color w:val="6DBB20" w:themeColor="accent1"/>
          <w:sz w:val="22"/>
          <w:szCs w:val="22"/>
          <w:lang w:val="es"/>
        </w:rPr>
        <w:t>Filtrado de informes de elementos de especificación:</w:t>
      </w:r>
      <w:bookmarkEnd w:id="0"/>
    </w:p>
    <w:p w14:paraId="6E86258B" w14:textId="6054F002" w:rsidR="00601369" w:rsidRPr="004F5ECA" w:rsidRDefault="00601369" w:rsidP="00601369">
      <w:pPr>
        <w:pStyle w:val="Sangradetextonormal"/>
        <w:ind w:left="360"/>
        <w:rPr>
          <w:rFonts w:ascii="Trebuchet MS" w:hAnsi="Trebuchet MS"/>
          <w:color w:val="595959" w:themeColor="text1"/>
          <w:sz w:val="21"/>
          <w:szCs w:val="21"/>
          <w:lang w:val="es-PE"/>
        </w:rPr>
      </w:pPr>
      <w:r>
        <w:rPr>
          <w:color w:val="595959" w:themeColor="text1"/>
          <w:sz w:val="21"/>
          <w:szCs w:val="21"/>
          <w:lang w:val="es"/>
        </w:rPr>
        <w:t xml:space="preserve">Antes de crear los </w:t>
      </w:r>
      <w:r w:rsidRPr="00601369">
        <w:rPr>
          <w:color w:val="595959" w:themeColor="text1"/>
          <w:sz w:val="21"/>
          <w:szCs w:val="21"/>
          <w:lang w:val="es"/>
        </w:rPr>
        <w:t>informes de elementos de especificación</w:t>
      </w:r>
      <w:r>
        <w:rPr>
          <w:color w:val="595959" w:themeColor="text1"/>
          <w:sz w:val="21"/>
          <w:szCs w:val="21"/>
          <w:lang w:val="es"/>
        </w:rPr>
        <w:t xml:space="preserve">, seleccione siempre los criterios de filtrado en la segunda columna de la izquierda de la pantalla Informes de elementos de especificación.  </w:t>
      </w:r>
      <w:r>
        <w:rPr>
          <w:lang w:val="es"/>
        </w:rPr>
        <w:t xml:space="preserve"> </w:t>
      </w:r>
      <w:r w:rsidR="00AC5D91">
        <w:rPr>
          <w:color w:val="595959" w:themeColor="text1"/>
          <w:sz w:val="21"/>
          <w:szCs w:val="21"/>
          <w:lang w:val="es"/>
        </w:rPr>
        <w:t xml:space="preserve">Los informes </w:t>
      </w:r>
      <w:r>
        <w:rPr>
          <w:lang w:val="es"/>
        </w:rPr>
        <w:t xml:space="preserve"> </w:t>
      </w:r>
      <w:r w:rsidRPr="00601369">
        <w:rPr>
          <w:color w:val="595959" w:themeColor="text1"/>
          <w:sz w:val="21"/>
          <w:szCs w:val="21"/>
          <w:lang w:val="es"/>
        </w:rPr>
        <w:t xml:space="preserve">se pueden filtrar por los siguientes criterios: Proyecto, área, Tipo de elemento, Tipo de especificación, área Pública/invitado, Elementos marcados.  Algunos informes se pueden filtrar por tipo de habitación y estado. </w:t>
      </w:r>
    </w:p>
    <w:p w14:paraId="2B5B3C12" w14:textId="25D35274" w:rsidR="00601369" w:rsidRPr="004F5ECA" w:rsidRDefault="00601369" w:rsidP="00601369">
      <w:pPr>
        <w:pStyle w:val="Sangradetextonormal"/>
        <w:ind w:left="360"/>
        <w:rPr>
          <w:rFonts w:ascii="Trebuchet MS" w:hAnsi="Trebuchet MS"/>
          <w:color w:val="595959" w:themeColor="text1"/>
          <w:sz w:val="21"/>
          <w:szCs w:val="21"/>
          <w:lang w:val="es-PE"/>
        </w:rPr>
      </w:pPr>
      <w:r w:rsidRPr="00601369">
        <w:rPr>
          <w:color w:val="595959" w:themeColor="text1"/>
          <w:sz w:val="21"/>
          <w:szCs w:val="21"/>
          <w:lang w:val="es"/>
        </w:rPr>
        <w:t>A la derecha de la función Marcado,</w:t>
      </w:r>
      <w:r w:rsidR="00AC5D91">
        <w:rPr>
          <w:color w:val="595959" w:themeColor="text1"/>
          <w:sz w:val="21"/>
          <w:szCs w:val="21"/>
          <w:lang w:val="es"/>
        </w:rPr>
        <w:t xml:space="preserve"> se</w:t>
      </w:r>
      <w:r>
        <w:rPr>
          <w:lang w:val="es"/>
        </w:rPr>
        <w:t xml:space="preserve"> </w:t>
      </w:r>
      <w:r w:rsidR="00AC5D91">
        <w:rPr>
          <w:color w:val="595959" w:themeColor="text1"/>
          <w:sz w:val="21"/>
          <w:szCs w:val="21"/>
          <w:lang w:val="es"/>
        </w:rPr>
        <w:t xml:space="preserve"> proporciona </w:t>
      </w:r>
      <w:r>
        <w:rPr>
          <w:lang w:val="es"/>
        </w:rPr>
        <w:t xml:space="preserve"> </w:t>
      </w:r>
      <w:r w:rsidR="00AC5D91">
        <w:rPr>
          <w:color w:val="595959" w:themeColor="text1"/>
          <w:sz w:val="21"/>
          <w:szCs w:val="21"/>
          <w:lang w:val="es"/>
        </w:rPr>
        <w:t xml:space="preserve">un </w:t>
      </w:r>
      <w:r>
        <w:rPr>
          <w:lang w:val="es"/>
        </w:rPr>
        <w:t xml:space="preserve"> </w:t>
      </w:r>
      <w:r w:rsidRPr="00601369">
        <w:rPr>
          <w:color w:val="595959" w:themeColor="text1"/>
          <w:sz w:val="21"/>
          <w:szCs w:val="21"/>
          <w:lang w:val="es"/>
        </w:rPr>
        <w:t>botón de navegación</w:t>
      </w:r>
      <w:r>
        <w:rPr>
          <w:lang w:val="es"/>
        </w:rPr>
        <w:t xml:space="preserve"> </w:t>
      </w:r>
      <w:r w:rsidRPr="00601369">
        <w:rPr>
          <w:color w:val="595959" w:themeColor="text1"/>
          <w:sz w:val="21"/>
          <w:szCs w:val="21"/>
          <w:lang w:val="es"/>
        </w:rPr>
        <w:t xml:space="preserve">para permitirle navegar </w:t>
      </w:r>
      <w:r>
        <w:rPr>
          <w:lang w:val="es"/>
        </w:rPr>
        <w:t xml:space="preserve"> </w:t>
      </w:r>
      <w:r w:rsidR="00AC5D91">
        <w:rPr>
          <w:color w:val="595959" w:themeColor="text1"/>
          <w:sz w:val="21"/>
          <w:szCs w:val="21"/>
          <w:lang w:val="es"/>
        </w:rPr>
        <w:t xml:space="preserve">directamente </w:t>
      </w:r>
      <w:r>
        <w:rPr>
          <w:lang w:val="es"/>
        </w:rPr>
        <w:t xml:space="preserve">al Listado </w:t>
      </w:r>
      <w:r w:rsidRPr="00601369">
        <w:rPr>
          <w:color w:val="595959" w:themeColor="text1"/>
          <w:sz w:val="21"/>
          <w:szCs w:val="21"/>
          <w:lang w:val="es"/>
        </w:rPr>
        <w:t>de elementos de especificación para marcar elementos para sus informes.  Haga clic en el</w:t>
      </w:r>
      <w:r>
        <w:rPr>
          <w:lang w:val="es"/>
        </w:rPr>
        <w:t xml:space="preserve"> </w:t>
      </w:r>
      <w:r w:rsidRPr="00601369">
        <w:rPr>
          <w:color w:val="595959" w:themeColor="text1"/>
          <w:sz w:val="21"/>
          <w:szCs w:val="21"/>
          <w:lang w:val="es"/>
        </w:rPr>
        <w:t xml:space="preserve"> botón Ir a para abrir la Lista de elementos de especificación.  </w:t>
      </w:r>
      <w:r>
        <w:rPr>
          <w:lang w:val="es"/>
        </w:rPr>
        <w:t xml:space="preserve"> </w:t>
      </w:r>
      <w:r w:rsidRPr="00601369">
        <w:rPr>
          <w:noProof/>
          <w:color w:val="595959" w:themeColor="text1"/>
          <w:position w:val="-8"/>
          <w:sz w:val="21"/>
          <w:szCs w:val="21"/>
          <w:lang w:val="es"/>
        </w:rPr>
        <w:drawing>
          <wp:inline distT="0" distB="0" distL="0" distR="0" wp14:anchorId="77189C80" wp14:editId="0BEC37CD">
            <wp:extent cx="146050" cy="146050"/>
            <wp:effectExtent l="19050" t="19050" r="6350" b="6350"/>
            <wp:docPr id="7" name="Picture 7" descr="GoToFormbt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oToFormbt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6050" cy="146050"/>
                    </a:xfrm>
                    <a:prstGeom prst="rect">
                      <a:avLst/>
                    </a:prstGeom>
                    <a:noFill/>
                    <a:ln w="19050" cmpd="dbl">
                      <a:solidFill>
                        <a:srgbClr val="000000"/>
                      </a:solidFill>
                      <a:miter lim="800000"/>
                      <a:headEnd/>
                      <a:tailEnd/>
                    </a:ln>
                    <a:effectLst/>
                  </pic:spPr>
                </pic:pic>
              </a:graphicData>
            </a:graphic>
          </wp:inline>
        </w:drawing>
      </w:r>
      <w:r w:rsidR="00AC5D91">
        <w:rPr>
          <w:color w:val="595959" w:themeColor="text1"/>
          <w:sz w:val="21"/>
          <w:szCs w:val="21"/>
          <w:lang w:val="es"/>
        </w:rPr>
        <w:t>Haga clic el</w:t>
      </w:r>
      <w:r>
        <w:rPr>
          <w:lang w:val="es"/>
        </w:rPr>
        <w:t xml:space="preserve"> botón Borrar banderas</w:t>
      </w:r>
      <w:r w:rsidR="00AC5D91" w:rsidRPr="00601369">
        <w:rPr>
          <w:noProof/>
          <w:color w:val="595959" w:themeColor="text1"/>
          <w:position w:val="-6"/>
          <w:sz w:val="21"/>
          <w:szCs w:val="21"/>
          <w:lang w:val="es"/>
        </w:rPr>
        <w:drawing>
          <wp:inline distT="0" distB="0" distL="0" distR="0" wp14:anchorId="7A767776" wp14:editId="2DD1E44D">
            <wp:extent cx="146050" cy="196850"/>
            <wp:effectExtent l="19050" t="1905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050" cy="196850"/>
                    </a:xfrm>
                    <a:prstGeom prst="rect">
                      <a:avLst/>
                    </a:prstGeom>
                    <a:noFill/>
                    <a:ln w="6350" cmpd="sng">
                      <a:solidFill>
                        <a:srgbClr val="000000"/>
                      </a:solidFill>
                      <a:miter lim="800000"/>
                      <a:headEnd/>
                      <a:tailEnd/>
                    </a:ln>
                    <a:effectLst/>
                  </pic:spPr>
                </pic:pic>
              </a:graphicData>
            </a:graphic>
          </wp:inline>
        </w:drawing>
      </w:r>
      <w:r w:rsidR="00172783">
        <w:rPr>
          <w:color w:val="595959" w:themeColor="text1"/>
          <w:sz w:val="21"/>
          <w:szCs w:val="21"/>
          <w:lang w:val="es"/>
        </w:rPr>
        <w:t xml:space="preserve"> antes de comenzar, para borrar cualquier elemento marcado previamente.  </w:t>
      </w:r>
      <w:r>
        <w:rPr>
          <w:lang w:val="es"/>
        </w:rPr>
        <w:t xml:space="preserve"> </w:t>
      </w:r>
      <w:r w:rsidRPr="00601369">
        <w:rPr>
          <w:color w:val="595959" w:themeColor="text1"/>
          <w:sz w:val="21"/>
          <w:szCs w:val="21"/>
          <w:lang w:val="es"/>
        </w:rPr>
        <w:t xml:space="preserve">Desde allí, puede ordenar o filtrar los elementos que desea marcar y hacer clic en el botón "Marcar todo" de Rpt que </w:t>
      </w:r>
      <w:r>
        <w:rPr>
          <w:lang w:val="es"/>
        </w:rPr>
        <w:t xml:space="preserve"> </w:t>
      </w:r>
      <w:r w:rsidRPr="00601369">
        <w:rPr>
          <w:noProof/>
          <w:color w:val="595959" w:themeColor="text1"/>
          <w:position w:val="-6"/>
          <w:sz w:val="21"/>
          <w:szCs w:val="21"/>
          <w:lang w:val="es"/>
        </w:rPr>
        <w:drawing>
          <wp:inline distT="0" distB="0" distL="0" distR="0" wp14:anchorId="0638DA42" wp14:editId="4C285BCA">
            <wp:extent cx="120650" cy="133350"/>
            <wp:effectExtent l="19050" t="1905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0650" cy="133350"/>
                    </a:xfrm>
                    <a:prstGeom prst="rect">
                      <a:avLst/>
                    </a:prstGeom>
                    <a:noFill/>
                    <a:ln w="19050" cmpd="dbl">
                      <a:solidFill>
                        <a:srgbClr val="000000"/>
                      </a:solidFill>
                      <a:miter lim="800000"/>
                      <a:headEnd/>
                      <a:tailEnd/>
                    </a:ln>
                    <a:effectLst/>
                  </pic:spPr>
                </pic:pic>
              </a:graphicData>
            </a:graphic>
          </wp:inline>
        </w:drawing>
      </w:r>
      <w:r w:rsidR="00172783">
        <w:rPr>
          <w:color w:val="595959" w:themeColor="text1"/>
          <w:sz w:val="21"/>
          <w:szCs w:val="21"/>
          <w:lang w:val="es"/>
        </w:rPr>
        <w:t xml:space="preserve">marcará </w:t>
      </w:r>
      <w:r>
        <w:rPr>
          <w:lang w:val="es"/>
        </w:rPr>
        <w:t xml:space="preserve">  </w:t>
      </w:r>
      <w:r w:rsidR="00172783">
        <w:rPr>
          <w:color w:val="595959" w:themeColor="text1"/>
          <w:sz w:val="21"/>
          <w:szCs w:val="21"/>
          <w:lang w:val="es"/>
        </w:rPr>
        <w:t xml:space="preserve"> todos los </w:t>
      </w:r>
      <w:r>
        <w:rPr>
          <w:lang w:val="es"/>
        </w:rPr>
        <w:t xml:space="preserve"> </w:t>
      </w:r>
      <w:r w:rsidRPr="00601369">
        <w:rPr>
          <w:color w:val="595959" w:themeColor="text1"/>
          <w:sz w:val="21"/>
          <w:szCs w:val="21"/>
          <w:lang w:val="es"/>
        </w:rPr>
        <w:t>elementos seleccionados.</w:t>
      </w:r>
      <w:r w:rsidR="00AC5D91">
        <w:rPr>
          <w:color w:val="595959" w:themeColor="text1"/>
          <w:sz w:val="21"/>
          <w:szCs w:val="21"/>
          <w:lang w:val="es"/>
        </w:rPr>
        <w:t xml:space="preserve">  </w:t>
      </w:r>
      <w:r>
        <w:rPr>
          <w:lang w:val="es"/>
        </w:rPr>
        <w:t xml:space="preserve"> </w:t>
      </w:r>
      <w:r w:rsidRPr="00601369">
        <w:rPr>
          <w:color w:val="595959" w:themeColor="text1"/>
          <w:sz w:val="21"/>
          <w:szCs w:val="21"/>
          <w:lang w:val="es"/>
        </w:rPr>
        <w:t xml:space="preserve">Los elementos "Flagging" le ofrecen la mayor flexibilidad para crear informes útiles.  </w:t>
      </w:r>
    </w:p>
    <w:p w14:paraId="661C566E" w14:textId="5FE584C2" w:rsidR="00601369" w:rsidRPr="004F5ECA" w:rsidRDefault="00601369" w:rsidP="00601369">
      <w:pPr>
        <w:pStyle w:val="Sangradetextonormal"/>
        <w:ind w:left="360"/>
        <w:rPr>
          <w:rFonts w:ascii="Trebuchet MS" w:hAnsi="Trebuchet MS"/>
          <w:color w:val="595959" w:themeColor="text1"/>
          <w:sz w:val="21"/>
          <w:szCs w:val="21"/>
          <w:lang w:val="es-PE"/>
        </w:rPr>
      </w:pPr>
      <w:r w:rsidRPr="00601369">
        <w:rPr>
          <w:color w:val="595959" w:themeColor="text1"/>
          <w:sz w:val="21"/>
          <w:szCs w:val="21"/>
          <w:lang w:val="es"/>
        </w:rPr>
        <w:t xml:space="preserve">Si desea restablecer los criterios de filtrado </w:t>
      </w:r>
      <w:r w:rsidR="007407AE">
        <w:rPr>
          <w:color w:val="595959" w:themeColor="text1"/>
          <w:sz w:val="21"/>
          <w:szCs w:val="21"/>
          <w:lang w:val="es"/>
        </w:rPr>
        <w:t>en la pantalla Informes de elementos de especificación,</w:t>
      </w:r>
      <w:r>
        <w:rPr>
          <w:lang w:val="es"/>
        </w:rPr>
        <w:t>haga clic en el</w:t>
      </w:r>
      <w:r w:rsidRPr="00601369">
        <w:rPr>
          <w:color w:val="595959" w:themeColor="text1"/>
          <w:sz w:val="21"/>
          <w:szCs w:val="21"/>
          <w:lang w:val="es"/>
        </w:rPr>
        <w:t>botón BORRAR CRITERIOS para borrar todos los filtros.</w:t>
      </w:r>
    </w:p>
    <w:p w14:paraId="682C9645" w14:textId="77777777" w:rsidR="00601369" w:rsidRPr="004F5ECA" w:rsidRDefault="00601369" w:rsidP="00601369">
      <w:pPr>
        <w:pStyle w:val="Ttulo3"/>
        <w:spacing w:before="200"/>
        <w:rPr>
          <w:rFonts w:ascii="Trebuchet MS" w:hAnsi="Trebuchet MS"/>
          <w:smallCaps/>
          <w:color w:val="6DBB20" w:themeColor="accent1"/>
          <w:sz w:val="22"/>
          <w:szCs w:val="22"/>
          <w:lang w:val="es-PE"/>
        </w:rPr>
      </w:pPr>
      <w:r w:rsidRPr="008840D1">
        <w:rPr>
          <w:smallCaps/>
          <w:color w:val="6DBB20" w:themeColor="accent1"/>
          <w:sz w:val="22"/>
          <w:szCs w:val="22"/>
          <w:lang w:val="es"/>
        </w:rPr>
        <w:lastRenderedPageBreak/>
        <w:t>Informes de elementos de especificación:</w:t>
      </w:r>
      <w:bookmarkEnd w:id="1"/>
    </w:p>
    <w:p w14:paraId="118DCCE1" w14:textId="5171B55D" w:rsidR="00601369" w:rsidRPr="004F5ECA" w:rsidRDefault="00601369" w:rsidP="00601369">
      <w:pPr>
        <w:pStyle w:val="Sangradetextonormal"/>
        <w:ind w:left="360"/>
        <w:rPr>
          <w:rFonts w:asciiTheme="minorHAnsi" w:hAnsiTheme="minorHAnsi"/>
          <w:color w:val="595959" w:themeColor="text1"/>
          <w:sz w:val="21"/>
          <w:szCs w:val="21"/>
          <w:lang w:val="es-PE"/>
        </w:rPr>
      </w:pPr>
      <w:r w:rsidRPr="008840D1">
        <w:rPr>
          <w:color w:val="595959" w:themeColor="text1"/>
          <w:sz w:val="21"/>
          <w:szCs w:val="21"/>
          <w:lang w:val="es"/>
        </w:rPr>
        <w:t>Los informes de los elementos de especificación se dividen en cuatro secciones: informes presupuestarios; Informes de índice; Informes de Estado y Discrepancia; e Informes de clientes y marcas (solo proyectos de marcado).</w:t>
      </w:r>
    </w:p>
    <w:p w14:paraId="07F9983A" w14:textId="42A22C56" w:rsidR="00601369" w:rsidRPr="004F5ECA" w:rsidRDefault="00601369" w:rsidP="00601369">
      <w:pPr>
        <w:pStyle w:val="Sangradetextonormal"/>
        <w:ind w:left="360"/>
        <w:rPr>
          <w:rFonts w:asciiTheme="minorHAnsi" w:hAnsiTheme="minorHAnsi"/>
          <w:color w:val="595959" w:themeColor="text1"/>
          <w:sz w:val="21"/>
          <w:szCs w:val="21"/>
          <w:lang w:val="es-PE"/>
        </w:rPr>
      </w:pPr>
      <w:r w:rsidRPr="008840D1">
        <w:rPr>
          <w:b/>
          <w:color w:val="595959" w:themeColor="text1"/>
          <w:sz w:val="21"/>
          <w:szCs w:val="21"/>
          <w:lang w:val="es"/>
        </w:rPr>
        <w:t xml:space="preserve">Informes de </w:t>
      </w:r>
      <w:r w:rsidRPr="008840D1">
        <w:rPr>
          <w:color w:val="595959" w:themeColor="text1"/>
          <w:sz w:val="21"/>
          <w:szCs w:val="21"/>
          <w:lang w:val="es"/>
        </w:rPr>
        <w:t xml:space="preserve">presupuesto: la sección Informes presupuestarios contiene informes que reflejarán automáticamente el coste/cantidad del presupuesto en ellos.  Hay muchos conmutadores ubicados debajo de estos informes que se pueden utilizar para modificar la información proporcionada.  Los </w:t>
      </w:r>
      <w:r>
        <w:rPr>
          <w:lang w:val="es"/>
        </w:rPr>
        <w:t xml:space="preserve"> </w:t>
      </w:r>
      <w:r w:rsidRPr="008336FC">
        <w:rPr>
          <w:b/>
          <w:color w:val="595959" w:themeColor="text1"/>
          <w:sz w:val="21"/>
          <w:szCs w:val="21"/>
          <w:lang w:val="es"/>
        </w:rPr>
        <w:t>Artículos sin Ofertas</w:t>
      </w:r>
      <w:r>
        <w:rPr>
          <w:lang w:val="es"/>
        </w:rPr>
        <w:t xml:space="preserve"> y</w:t>
      </w:r>
      <w:r w:rsidRPr="008840D1">
        <w:rPr>
          <w:color w:val="595959" w:themeColor="text1"/>
          <w:sz w:val="21"/>
          <w:szCs w:val="21"/>
          <w:lang w:val="es"/>
        </w:rPr>
        <w:t xml:space="preserve"> la </w:t>
      </w:r>
      <w:r>
        <w:rPr>
          <w:lang w:val="es"/>
        </w:rPr>
        <w:t xml:space="preserve"> </w:t>
      </w:r>
      <w:r w:rsidRPr="008336FC">
        <w:rPr>
          <w:b/>
          <w:color w:val="595959" w:themeColor="text1"/>
          <w:sz w:val="21"/>
          <w:szCs w:val="21"/>
          <w:lang w:val="es"/>
        </w:rPr>
        <w:t>Exportación de Matriz de Cantidad FF&amp;E</w:t>
      </w:r>
      <w:r>
        <w:rPr>
          <w:lang w:val="es"/>
        </w:rPr>
        <w:t xml:space="preserve"> se pueden alternar para hacer uso de la información de</w:t>
      </w:r>
      <w:r w:rsidRPr="008840D1">
        <w:rPr>
          <w:color w:val="595959" w:themeColor="text1"/>
          <w:sz w:val="21"/>
          <w:szCs w:val="21"/>
          <w:lang w:val="es"/>
        </w:rPr>
        <w:t xml:space="preserve"> Costo/Cantidad Real (Utilice </w:t>
      </w:r>
      <w:r>
        <w:rPr>
          <w:lang w:val="es"/>
        </w:rPr>
        <w:t xml:space="preserve"> </w:t>
      </w:r>
      <w:r w:rsidR="008336FC">
        <w:rPr>
          <w:color w:val="595959" w:themeColor="text1"/>
          <w:sz w:val="21"/>
          <w:szCs w:val="21"/>
          <w:lang w:val="es"/>
        </w:rPr>
        <w:t xml:space="preserve">el </w:t>
      </w:r>
      <w:r>
        <w:rPr>
          <w:lang w:val="es"/>
        </w:rPr>
        <w:t xml:space="preserve">conmutador real </w:t>
      </w:r>
      <w:r w:rsidRPr="008840D1">
        <w:rPr>
          <w:color w:val="595959" w:themeColor="text1"/>
          <w:sz w:val="21"/>
          <w:szCs w:val="21"/>
          <w:lang w:val="es"/>
        </w:rPr>
        <w:t>para</w:t>
      </w:r>
      <w:r>
        <w:rPr>
          <w:lang w:val="es"/>
        </w:rPr>
        <w:t xml:space="preserve"> </w:t>
      </w:r>
      <w:r w:rsidR="008336FC">
        <w:rPr>
          <w:color w:val="595959" w:themeColor="text1"/>
          <w:sz w:val="21"/>
          <w:szCs w:val="21"/>
          <w:lang w:val="es"/>
        </w:rPr>
        <w:t xml:space="preserve"> esto).</w:t>
      </w:r>
      <w:r w:rsidRPr="008840D1">
        <w:rPr>
          <w:color w:val="595959" w:themeColor="text1"/>
          <w:sz w:val="21"/>
          <w:szCs w:val="21"/>
          <w:lang w:val="es"/>
        </w:rPr>
        <w:t xml:space="preserve">  Los símbolos asociados a cada alternancia indicarán con qué informes trabajarán.</w:t>
      </w:r>
    </w:p>
    <w:p w14:paraId="0D519D4C" w14:textId="5086904B" w:rsidR="00601369" w:rsidRPr="004F5ECA" w:rsidRDefault="00601369" w:rsidP="00601369">
      <w:pPr>
        <w:pStyle w:val="Sangradetextonormal"/>
        <w:ind w:left="360"/>
        <w:rPr>
          <w:rFonts w:asciiTheme="minorHAnsi" w:hAnsiTheme="minorHAnsi"/>
          <w:color w:val="595959" w:themeColor="text1"/>
          <w:sz w:val="21"/>
          <w:szCs w:val="21"/>
          <w:lang w:val="es-PE"/>
        </w:rPr>
      </w:pPr>
      <w:r w:rsidRPr="008840D1">
        <w:rPr>
          <w:b/>
          <w:color w:val="595959" w:themeColor="text1"/>
          <w:sz w:val="21"/>
          <w:szCs w:val="21"/>
          <w:lang w:val="es"/>
        </w:rPr>
        <w:t xml:space="preserve">Informes de </w:t>
      </w:r>
      <w:r w:rsidRPr="008840D1">
        <w:rPr>
          <w:color w:val="595959" w:themeColor="text1"/>
          <w:sz w:val="21"/>
          <w:szCs w:val="21"/>
          <w:lang w:val="es"/>
        </w:rPr>
        <w:t xml:space="preserve">índice: la sección Informes de índice contiene informes que reflejarán automáticamente el coste real/cantidad en ellos de forma predeterminada.  Los </w:t>
      </w:r>
      <w:r>
        <w:rPr>
          <w:lang w:val="es"/>
        </w:rPr>
        <w:t xml:space="preserve">puertos Index </w:t>
      </w:r>
      <w:r w:rsidR="008336FC">
        <w:rPr>
          <w:color w:val="595959" w:themeColor="text1"/>
          <w:sz w:val="21"/>
          <w:szCs w:val="21"/>
          <w:lang w:val="es"/>
        </w:rPr>
        <w:t>Re</w:t>
      </w:r>
      <w:r w:rsidRPr="008840D1">
        <w:rPr>
          <w:color w:val="595959" w:themeColor="text1"/>
          <w:sz w:val="21"/>
          <w:szCs w:val="21"/>
          <w:lang w:val="es"/>
        </w:rPr>
        <w:t xml:space="preserve">proporcionan cantidad SOLAMENTE a menos que se haya seleccionado la opción "Mostrar precios".  Muchos de estos informes también se pueden generar utilizando la información de Coste presupuestario/Cantidad (opción Usar presupuesto).  Hay </w:t>
      </w:r>
      <w:r>
        <w:rPr>
          <w:lang w:val="es"/>
        </w:rPr>
        <w:t xml:space="preserve"> </w:t>
      </w:r>
      <w:r w:rsidR="008336FC">
        <w:rPr>
          <w:color w:val="595959" w:themeColor="text1"/>
          <w:sz w:val="21"/>
          <w:szCs w:val="21"/>
          <w:lang w:val="es"/>
        </w:rPr>
        <w:t>varios</w:t>
      </w:r>
      <w:r>
        <w:rPr>
          <w:lang w:val="es"/>
        </w:rPr>
        <w:t xml:space="preserve"> </w:t>
      </w:r>
      <w:r w:rsidRPr="008840D1">
        <w:rPr>
          <w:color w:val="595959" w:themeColor="text1"/>
          <w:sz w:val="21"/>
          <w:szCs w:val="21"/>
          <w:lang w:val="es"/>
        </w:rPr>
        <w:t xml:space="preserve"> conmutadores que se encuentran </w:t>
      </w:r>
      <w:r>
        <w:rPr>
          <w:lang w:val="es"/>
        </w:rPr>
        <w:t xml:space="preserve">debajo de la lista de informes de </w:t>
      </w:r>
      <w:r w:rsidR="008336FC">
        <w:rPr>
          <w:color w:val="595959" w:themeColor="text1"/>
          <w:sz w:val="21"/>
          <w:szCs w:val="21"/>
          <w:lang w:val="es"/>
        </w:rPr>
        <w:t>índice,</w:t>
      </w:r>
      <w:r>
        <w:rPr>
          <w:lang w:val="es"/>
        </w:rPr>
        <w:t xml:space="preserve"> que se pueden utilizar para modificar la información</w:t>
      </w:r>
      <w:r w:rsidRPr="008840D1">
        <w:rPr>
          <w:color w:val="595959" w:themeColor="text1"/>
          <w:sz w:val="21"/>
          <w:szCs w:val="21"/>
          <w:lang w:val="es"/>
        </w:rPr>
        <w:t xml:space="preserve"> proporcionada</w:t>
      </w:r>
      <w:r>
        <w:rPr>
          <w:lang w:val="es"/>
        </w:rPr>
        <w:t xml:space="preserve"> en</w:t>
      </w:r>
      <w:r w:rsidR="008336FC">
        <w:rPr>
          <w:color w:val="595959" w:themeColor="text1"/>
          <w:sz w:val="21"/>
          <w:szCs w:val="21"/>
          <w:lang w:val="es"/>
        </w:rPr>
        <w:t xml:space="preserve"> el informe.</w:t>
      </w:r>
      <w:r w:rsidRPr="008840D1">
        <w:rPr>
          <w:color w:val="595959" w:themeColor="text1"/>
          <w:sz w:val="21"/>
          <w:szCs w:val="21"/>
          <w:lang w:val="es"/>
        </w:rPr>
        <w:t xml:space="preserve">  Los símbolos </w:t>
      </w:r>
      <w:r>
        <w:rPr>
          <w:lang w:val="es"/>
        </w:rPr>
        <w:t xml:space="preserve"> </w:t>
      </w:r>
      <w:r w:rsidR="00464BBD">
        <w:rPr>
          <w:color w:val="595959" w:themeColor="text1"/>
          <w:sz w:val="21"/>
          <w:szCs w:val="21"/>
          <w:lang w:val="es"/>
        </w:rPr>
        <w:t>que se muestran después del nombre de alternancia</w:t>
      </w:r>
      <w:r>
        <w:rPr>
          <w:lang w:val="es"/>
        </w:rPr>
        <w:t xml:space="preserve"> </w:t>
      </w:r>
      <w:r w:rsidRPr="008840D1">
        <w:rPr>
          <w:color w:val="595959" w:themeColor="text1"/>
          <w:sz w:val="21"/>
          <w:szCs w:val="21"/>
          <w:lang w:val="es"/>
        </w:rPr>
        <w:t xml:space="preserve"> indicarán con qué informes trabajarán.</w:t>
      </w:r>
    </w:p>
    <w:p w14:paraId="0F0C373E" w14:textId="77777777" w:rsidR="00601369" w:rsidRPr="004F5ECA" w:rsidRDefault="00601369" w:rsidP="00601369">
      <w:pPr>
        <w:pStyle w:val="Sangradetextonormal"/>
        <w:ind w:left="360"/>
        <w:rPr>
          <w:rFonts w:asciiTheme="minorHAnsi" w:hAnsiTheme="minorHAnsi"/>
          <w:smallCaps/>
          <w:color w:val="6DBB20" w:themeColor="accent1"/>
          <w:sz w:val="22"/>
          <w:szCs w:val="22"/>
          <w:lang w:val="es-PE"/>
        </w:rPr>
      </w:pPr>
      <w:r w:rsidRPr="00464BBD">
        <w:rPr>
          <w:b/>
          <w:smallCaps/>
          <w:color w:val="6DBB20" w:themeColor="accent1"/>
          <w:sz w:val="22"/>
          <w:szCs w:val="22"/>
          <w:lang w:val="es"/>
        </w:rPr>
        <w:t xml:space="preserve">Informes de estado y discrepancias – </w:t>
      </w:r>
    </w:p>
    <w:p w14:paraId="62AFF5B3" w14:textId="71F0A61A" w:rsidR="00601369" w:rsidRPr="004F5ECA" w:rsidRDefault="00601369" w:rsidP="009C10A9">
      <w:pPr>
        <w:pStyle w:val="Sangradetextonormal"/>
        <w:ind w:left="360"/>
        <w:rPr>
          <w:rFonts w:asciiTheme="minorHAnsi" w:hAnsiTheme="minorHAnsi"/>
          <w:color w:val="595959" w:themeColor="text1"/>
          <w:sz w:val="21"/>
          <w:szCs w:val="21"/>
          <w:lang w:val="es-PE"/>
        </w:rPr>
      </w:pPr>
      <w:r w:rsidRPr="008840D1">
        <w:rPr>
          <w:b/>
          <w:color w:val="595959" w:themeColor="text1"/>
          <w:sz w:val="21"/>
          <w:szCs w:val="21"/>
          <w:lang w:val="es"/>
        </w:rPr>
        <w:t>Informes de</w:t>
      </w:r>
      <w:r w:rsidRPr="008840D1">
        <w:rPr>
          <w:color w:val="595959" w:themeColor="text1"/>
          <w:sz w:val="21"/>
          <w:szCs w:val="21"/>
          <w:lang w:val="es"/>
        </w:rPr>
        <w:t xml:space="preserve"> estado: </w:t>
      </w:r>
      <w:r>
        <w:rPr>
          <w:lang w:val="es"/>
        </w:rPr>
        <w:t xml:space="preserve">los informes </w:t>
      </w:r>
      <w:r w:rsidR="00B40FB3">
        <w:rPr>
          <w:color w:val="595959" w:themeColor="text1"/>
          <w:sz w:val="21"/>
          <w:szCs w:val="21"/>
          <w:lang w:val="es"/>
        </w:rPr>
        <w:t>de S</w:t>
      </w:r>
      <w:r w:rsidRPr="008840D1">
        <w:rPr>
          <w:color w:val="595959" w:themeColor="text1"/>
          <w:sz w:val="21"/>
          <w:szCs w:val="21"/>
          <w:lang w:val="es"/>
        </w:rPr>
        <w:t xml:space="preserve">tatus le proporcionan informes que indican el estado actual de los elementos de especificación.  Si el informe contiene información de coste/cantidad, será Coste real/Cantidad a menos que se haya seleccionado la opción Usar presupuesto (ubicado en Informes de índice), se mostrará la información de Coste presupuestario/Cantidad.  </w:t>
      </w:r>
    </w:p>
    <w:p w14:paraId="1371CC5D" w14:textId="31E5E39A" w:rsidR="00601369" w:rsidRPr="004F5ECA" w:rsidRDefault="00601369" w:rsidP="009C10A9">
      <w:pPr>
        <w:pStyle w:val="Sangradetextonormal"/>
        <w:ind w:left="360"/>
        <w:rPr>
          <w:rFonts w:asciiTheme="minorHAnsi" w:hAnsiTheme="minorHAnsi"/>
          <w:color w:val="595959" w:themeColor="text1"/>
          <w:sz w:val="21"/>
          <w:szCs w:val="21"/>
          <w:lang w:val="es-PE"/>
        </w:rPr>
      </w:pPr>
      <w:r w:rsidRPr="008840D1">
        <w:rPr>
          <w:b/>
          <w:color w:val="595959" w:themeColor="text1"/>
          <w:sz w:val="21"/>
          <w:szCs w:val="21"/>
          <w:lang w:val="es"/>
        </w:rPr>
        <w:t>Informes de</w:t>
      </w:r>
      <w:r w:rsidRPr="008840D1">
        <w:rPr>
          <w:color w:val="595959" w:themeColor="text1"/>
          <w:sz w:val="21"/>
          <w:szCs w:val="21"/>
          <w:lang w:val="es"/>
        </w:rPr>
        <w:t xml:space="preserve"> discrepancia: el informe Verificar imágenes es un informe de resolución de problemas que se proporciona para informarle si hay algún problema con las imágenes vinculadas (consulte la hoja de preguntas frecuentes sobre "Verificar imágenes").  Los informes de discrepancia se proporcionan para ayudar a eliminar cualquier problema de entrada de datos relacionado con la cuantificación de los elementos de especificación.  Si utiliza Tipos de habitación/Subáreas al cuantificar los elementos, asegúrese de hacer clic en cada uno de estos botones para comprobar que no se han introducido discrepancias en la entrada de datos.  Debe recibir un mensaje similar al siguiente en cada uno si NO se encuentran discrepancias. (Consulte la hoja de preguntas frecuentes sobre "Informes de discrepancia de cantidad de artículos en ejecución" para obtener más detalles.)</w:t>
      </w:r>
    </w:p>
    <w:p w14:paraId="7B889375" w14:textId="5C9EE5CF" w:rsidR="00601369" w:rsidRPr="008840D1" w:rsidRDefault="00601369" w:rsidP="00601369">
      <w:pPr>
        <w:pStyle w:val="Sangradetextonormal"/>
        <w:ind w:left="720"/>
        <w:jc w:val="center"/>
        <w:rPr>
          <w:rFonts w:asciiTheme="minorHAnsi" w:hAnsiTheme="minorHAnsi"/>
          <w:color w:val="595959" w:themeColor="text1"/>
          <w:sz w:val="21"/>
          <w:szCs w:val="21"/>
        </w:rPr>
      </w:pPr>
      <w:r w:rsidRPr="008840D1">
        <w:rPr>
          <w:rFonts w:asciiTheme="minorHAnsi" w:hAnsiTheme="minorHAnsi"/>
          <w:noProof/>
          <w:color w:val="595959" w:themeColor="text1"/>
          <w:sz w:val="21"/>
          <w:szCs w:val="21"/>
        </w:rPr>
        <w:drawing>
          <wp:inline distT="0" distB="0" distL="0" distR="0" wp14:anchorId="3663B240" wp14:editId="25A2A195">
            <wp:extent cx="2208835" cy="863560"/>
            <wp:effectExtent l="190500" t="190500" r="172720" b="1657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16345" cy="866496"/>
                    </a:xfrm>
                    <a:prstGeom prst="rect">
                      <a:avLst/>
                    </a:prstGeom>
                    <a:ln>
                      <a:noFill/>
                    </a:ln>
                    <a:effectLst>
                      <a:outerShdw blurRad="190500" algn="tl" rotWithShape="0">
                        <a:srgbClr val="000000">
                          <a:alpha val="70000"/>
                        </a:srgbClr>
                      </a:outerShdw>
                    </a:effectLst>
                  </pic:spPr>
                </pic:pic>
              </a:graphicData>
            </a:graphic>
          </wp:inline>
        </w:drawing>
      </w:r>
    </w:p>
    <w:p w14:paraId="418DFA1F" w14:textId="77777777" w:rsidR="00601369" w:rsidRPr="004F5ECA" w:rsidRDefault="00601369" w:rsidP="00601369">
      <w:pPr>
        <w:pStyle w:val="Sangradetextonormal"/>
        <w:ind w:left="360"/>
        <w:rPr>
          <w:rFonts w:asciiTheme="minorHAnsi" w:hAnsiTheme="minorHAnsi"/>
          <w:color w:val="595959" w:themeColor="text1"/>
          <w:sz w:val="21"/>
          <w:szCs w:val="21"/>
          <w:lang w:val="es-PE"/>
        </w:rPr>
      </w:pPr>
      <w:r w:rsidRPr="008840D1">
        <w:rPr>
          <w:b/>
          <w:color w:val="595959" w:themeColor="text1"/>
          <w:sz w:val="21"/>
          <w:szCs w:val="21"/>
          <w:lang w:val="es"/>
        </w:rPr>
        <w:t xml:space="preserve">Informes de cliente y marcado (solo proyectos de marcado): </w:t>
      </w:r>
      <w:r w:rsidRPr="008840D1">
        <w:rPr>
          <w:color w:val="595959" w:themeColor="text1"/>
          <w:sz w:val="21"/>
          <w:szCs w:val="21"/>
          <w:lang w:val="es"/>
        </w:rPr>
        <w:t xml:space="preserve">la sección Informes de cliente y desbaste contiene informes para su uso cuando se trabaja en un proyecto de marcado.  Estos informes proporcionan informes de cliente que reflejan solo los precios de cliente.  Cualquier informe denominado 'Cliente....' muestra solo los precios de los clientes. Se proporcionan informes adicionales que muestran el costo/cantidad real y los precios del cliente.  El informe de resolución de problemas "Análisis de marcado de coste/precio se proporciona para ayudar a eliminar cualquier problema de entrada de datos relacionado con la introducción de su información de resumen en sus artículos de especificación.  Estos informes mostrarán </w:t>
      </w:r>
      <w:r w:rsidRPr="008840D1">
        <w:rPr>
          <w:color w:val="595959" w:themeColor="text1"/>
          <w:sz w:val="21"/>
          <w:szCs w:val="21"/>
          <w:lang w:val="es"/>
        </w:rPr>
        <w:lastRenderedPageBreak/>
        <w:t>automáticamente la información de coste real/cantidad a menos que se haya seleccionado la opción 'Usar presupuesto 's' (ubicado en Informes de índice).</w:t>
      </w:r>
    </w:p>
    <w:p w14:paraId="33785572" w14:textId="25C11243" w:rsidR="00947727" w:rsidRPr="004F5ECA" w:rsidRDefault="00947727" w:rsidP="009C10A9">
      <w:pPr>
        <w:pStyle w:val="Sangradetextonormal"/>
        <w:ind w:left="360"/>
        <w:rPr>
          <w:lang w:val="es-PE"/>
        </w:rPr>
      </w:pPr>
    </w:p>
    <w:p w14:paraId="17193DE6" w14:textId="287552E8" w:rsidR="0057074A" w:rsidRPr="00395FF1" w:rsidRDefault="004F5ECA" w:rsidP="00326D19">
      <w:r>
        <w:rPr>
          <w:noProof/>
          <w:lang w:val="es"/>
        </w:rPr>
        <mc:AlternateContent>
          <mc:Choice Requires="wps">
            <w:drawing>
              <wp:anchor distT="0" distB="0" distL="114300" distR="114300" simplePos="0" relativeHeight="251660288" behindDoc="0" locked="0" layoutInCell="1" allowOverlap="1" wp14:anchorId="27BD5407" wp14:editId="0DE86B9E">
                <wp:simplePos x="0" y="0"/>
                <wp:positionH relativeFrom="column">
                  <wp:posOffset>504825</wp:posOffset>
                </wp:positionH>
                <wp:positionV relativeFrom="paragraph">
                  <wp:posOffset>41275</wp:posOffset>
                </wp:positionV>
                <wp:extent cx="4729480" cy="587375"/>
                <wp:effectExtent l="3810" t="0" r="635" b="444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9480" cy="587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7EF790" w14:textId="77777777" w:rsidR="0057074A" w:rsidRPr="004F5ECA" w:rsidRDefault="0057074A" w:rsidP="00C230B0">
                            <w:pPr>
                              <w:spacing w:line="240" w:lineRule="atLeast"/>
                              <w:jc w:val="both"/>
                              <w:rPr>
                                <w:sz w:val="19"/>
                                <w:szCs w:val="19"/>
                                <w:lang w:val="es-PE"/>
                              </w:rPr>
                            </w:pPr>
                            <w:r w:rsidRPr="00DB035B">
                              <w:rPr>
                                <w:sz w:val="19"/>
                                <w:szCs w:val="19"/>
                                <w:lang w:val="es"/>
                              </w:rPr>
                              <w:t>Póngase en contacto con</w:t>
                            </w:r>
                            <w:hyperlink r:id="rId13" w:history="1">
                              <w:r w:rsidRPr="00DB035B">
                                <w:rPr>
                                  <w:rStyle w:val="Hipervnculo"/>
                                  <w:color w:val="006699" w:themeColor="accent4"/>
                                  <w:sz w:val="19"/>
                                  <w:szCs w:val="19"/>
                                  <w:lang w:val="es"/>
                                </w:rPr>
                                <w:t xml:space="preserve"> el servicio de soporte técnico de Lojik</w:t>
                              </w:r>
                            </w:hyperlink>
                            <w:r>
                              <w:rPr>
                                <w:lang w:val="es"/>
                              </w:rPr>
                              <w:t xml:space="preserve"> para cualquier consulta o</w:t>
                            </w:r>
                            <w:r w:rsidRPr="00DB035B">
                              <w:rPr>
                                <w:sz w:val="19"/>
                                <w:szCs w:val="19"/>
                                <w:lang w:val="es"/>
                              </w:rPr>
                              <w:t xml:space="preserve"> inquietud</w:t>
                            </w:r>
                          </w:p>
                          <w:p w14:paraId="0DEC390A" w14:textId="77777777" w:rsidR="0057074A" w:rsidRPr="00DB035B" w:rsidRDefault="0057074A" w:rsidP="00C230B0">
                            <w:pPr>
                              <w:spacing w:line="240" w:lineRule="atLeast"/>
                              <w:rPr>
                                <w:color w:val="828282" w:themeColor="text1" w:themeTint="BF"/>
                                <w:sz w:val="19"/>
                                <w:szCs w:val="19"/>
                              </w:rPr>
                            </w:pPr>
                            <w:r w:rsidRPr="00DB035B">
                              <w:rPr>
                                <w:sz w:val="19"/>
                                <w:szCs w:val="19"/>
                                <w:lang w:val="es"/>
                              </w:rPr>
                              <w:t xml:space="preserve">Y: </w:t>
                            </w:r>
                            <w:hyperlink r:id="rId14" w:history="1">
                              <w:r w:rsidRPr="00DB035B">
                                <w:rPr>
                                  <w:rStyle w:val="Hipervnculo"/>
                                  <w:color w:val="006699" w:themeColor="accent4"/>
                                  <w:sz w:val="19"/>
                                  <w:szCs w:val="19"/>
                                  <w:lang w:val="es"/>
                                </w:rPr>
                                <w:t>support@lojikdesign.biz</w:t>
                              </w:r>
                            </w:hyperlink>
                          </w:p>
                          <w:p w14:paraId="3A54F36C" w14:textId="77777777" w:rsidR="0057074A" w:rsidRDefault="0057074A" w:rsidP="00326D19"/>
                        </w:txbxContent>
                      </wps:txbx>
                      <wps:bodyPr rot="0" vert="horz" wrap="square" lIns="0" tIns="45720" rIns="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7BD5407" id="_x0000_t202" coordsize="21600,21600" o:spt="202" path="m,l,21600r21600,l21600,xe">
                <v:stroke joinstyle="miter"/>
                <v:path gradientshapeok="t" o:connecttype="rect"/>
              </v:shapetype>
              <v:shape id="Text Box 2" o:spid="_x0000_s1026" type="#_x0000_t202" style="position:absolute;margin-left:39.75pt;margin-top:3.25pt;width:372.4pt;height:46.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" stroked="f">
                <v:textbox inset="0,,0">
                  <w:txbxContent>
                    <w:p w14:paraId="5C7EF790" w14:textId="77777777" w:rsidR="0057074A" w:rsidRPr="004F5ECA" w:rsidRDefault="0057074A" w:rsidP="00C230B0">
                      <w:pPr>
                        <w:spacing w:line="240" w:lineRule="atLeast"/>
                        <w:jc w:val="both"/>
                        <w:rPr>
                          <w:sz w:val="19"/>
                          <w:szCs w:val="19"/>
                          <w:lang w:val="es-PE"/>
                        </w:rPr>
                      </w:pPr>
                      <w:r w:rsidRPr="00DB035B">
                        <w:rPr>
                          <w:sz w:val="19"/>
                          <w:szCs w:val="19"/>
                          <w:lang w:val="es"/>
                        </w:rPr>
                        <w:t>Póngase en contacto con</w:t>
                      </w:r>
                      <w:hyperlink r:id="rId15" w:history="1">
                        <w:r w:rsidRPr="00DB035B">
                          <w:rPr>
                            <w:rStyle w:val="Hipervnculo"/>
                            <w:color w:val="006699" w:themeColor="accent4"/>
                            <w:sz w:val="19"/>
                            <w:szCs w:val="19"/>
                            <w:lang w:val="es"/>
                          </w:rPr>
                          <w:t xml:space="preserve"> el servicio de soporte técnico de Lojik</w:t>
                        </w:r>
                      </w:hyperlink>
                      <w:r>
                        <w:rPr>
                          <w:lang w:val="es"/>
                        </w:rPr>
                        <w:t xml:space="preserve"> para cualquier consulta o</w:t>
                      </w:r>
                      <w:r w:rsidRPr="00DB035B">
                        <w:rPr>
                          <w:sz w:val="19"/>
                          <w:szCs w:val="19"/>
                          <w:lang w:val="es"/>
                        </w:rPr>
                        <w:t xml:space="preserve"> inquietud</w:t>
                      </w:r>
                    </w:p>
                    <w:p w14:paraId="0DEC390A" w14:textId="77777777" w:rsidR="0057074A" w:rsidRPr="00DB035B" w:rsidRDefault="0057074A" w:rsidP="00C230B0">
                      <w:pPr>
                        <w:spacing w:line="240" w:lineRule="atLeast"/>
                        <w:rPr>
                          <w:color w:val="828282" w:themeColor="text1" w:themeTint="BF"/>
                          <w:sz w:val="19"/>
                          <w:szCs w:val="19"/>
                        </w:rPr>
                      </w:pPr>
                      <w:r w:rsidRPr="00DB035B">
                        <w:rPr>
                          <w:sz w:val="19"/>
                          <w:szCs w:val="19"/>
                          <w:lang w:val="es"/>
                        </w:rPr>
                        <w:t xml:space="preserve">Y: </w:t>
                      </w:r>
                      <w:hyperlink r:id="rId16" w:history="1">
                        <w:r w:rsidRPr="00DB035B">
                          <w:rPr>
                            <w:rStyle w:val="Hipervnculo"/>
                            <w:color w:val="006699" w:themeColor="accent4"/>
                            <w:sz w:val="19"/>
                            <w:szCs w:val="19"/>
                            <w:lang w:val="es"/>
                          </w:rPr>
                          <w:t>support@lojikdesign.biz</w:t>
                        </w:r>
                      </w:hyperlink>
                    </w:p>
                    <w:p w14:paraId="3A54F36C" w14:textId="77777777" w:rsidR="0057074A" w:rsidRDefault="0057074A" w:rsidP="00326D19"/>
                  </w:txbxContent>
                </v:textbox>
              </v:shape>
            </w:pict>
          </mc:Fallback>
        </mc:AlternateContent>
      </w:r>
      <w:r w:rsidR="0057074A" w:rsidRPr="00120B31">
        <w:rPr>
          <w:noProof/>
          <w:lang w:val="es"/>
        </w:rPr>
        <mc:AlternateContent>
          <mc:Choice Requires="wps">
            <w:drawing>
              <wp:inline distT="0" distB="0" distL="0" distR="0" wp14:anchorId="254D6896" wp14:editId="25B20661">
                <wp:extent cx="419100" cy="463550"/>
                <wp:effectExtent l="0" t="0" r="0" b="0"/>
                <wp:docPr id="5" name="Action Button: Help 3"/>
                <wp:cNvGraphicFramePr/>
                <a:graphic xmlns:a="http://schemas.openxmlformats.org/drawingml/2006/main">
                  <a:graphicData uri="http://schemas.microsoft.com/office/word/2010/wordprocessingShape">
                    <wps:wsp>
                      <wps:cNvSpPr/>
                      <wps:spPr>
                        <a:xfrm>
                          <a:off x="0" y="0"/>
                          <a:ext cx="419100" cy="463550"/>
                        </a:xfrm>
                        <a:prstGeom prst="actionButtonHelp">
                          <a:avLst/>
                        </a:prstGeom>
                        <a:solidFill>
                          <a:srgbClr val="6DBB20"/>
                        </a:solidFill>
                        <a:ln>
                          <a:solidFill>
                            <a:schemeClr val="bg2">
                              <a:lumMod val="2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5FC81EFC" id="_x0000_t191" coordsize="21600,21600" o:spt="191" adj="1350" path="m,l,21600r21600,l21600,xem@0@0nfl@0@2@1@2@1@0xem,nfl@0@0em,21600nfl@0@2em21600,21600nfl@1@2em21600,nfl@1@0em@33@27nfqy@3@9@40@27@39@4@37@29l@37@30@36@30@36@29qy@37@28@39@27@3@26@34@27xem@3@31nfqx@35@32@3@10@38@32@3@31xe">
                <v:stroke joinstyle="miter"/>
                <v:formulas>
                  <v:f eqn="val #0"/>
                  <v:f eqn="sum width 0 #0"/>
                  <v:f eqn="sum height 0 #0"/>
                  <v:f eqn="prod width 1 2"/>
                  <v:f eqn="prod height 1 2"/>
                  <v:f eqn="prod #0 1 2"/>
                  <v:f eqn="prod #0 3 2"/>
                  <v:f eqn="sum @1 @5 0"/>
                  <v:f eqn="sum @2 @5 0"/>
                  <v:f eqn="sum @0 @4 8100"/>
                  <v:f eqn="sum @2 8100 @4"/>
                  <v:f eqn="sum @0 @3 8100"/>
                  <v:f eqn="sum @1 8100 @3"/>
                  <v:f eqn="sum @10 0 @9"/>
                  <v:f eqn="prod @13 1 7"/>
                  <v:f eqn="prod @13 3 14"/>
                  <v:f eqn="prod @13 2 7"/>
                  <v:f eqn="prod @13 5 14"/>
                  <v:f eqn="prod @13 11 28"/>
                  <v:f eqn="prod @13 3 7"/>
                  <v:f eqn="prod @13 4 7"/>
                  <v:f eqn="prod @13 17 28"/>
                  <v:f eqn="prod @13 9 14"/>
                  <v:f eqn="prod @13 21 28"/>
                  <v:f eqn="prod @13 11 14"/>
                  <v:f eqn="prod @13 25 28"/>
                  <v:f eqn="sum @9 @14 0"/>
                  <v:f eqn="sum @9 @16 0"/>
                  <v:f eqn="sum @9 @18 0"/>
                  <v:f eqn="sum @9 @21 0"/>
                  <v:f eqn="sum @9 @23 0"/>
                  <v:f eqn="sum @9 @24 0"/>
                  <v:f eqn="sum @9 @25 0"/>
                  <v:f eqn="sum @11 @15 0"/>
                  <v:f eqn="sum @11 @17 0"/>
                  <v:f eqn="sum @11 @18 0"/>
                  <v:f eqn="sum @11 @19 0"/>
                  <v:f eqn="sum @11 @20 0"/>
                  <v:f eqn="sum @11 @21 0"/>
                  <v:f eqn="sum @11 @22 0"/>
                  <v:f eqn="sum @11 @24 0"/>
                  <v:f eqn="sum @3 @5 0"/>
                  <v:f eqn="sum @4 @5 0"/>
                  <v:f eqn="sum @9 @5 0"/>
                  <v:f eqn="sum @10 @5 0"/>
                  <v:f eqn="sum @11 @5 0"/>
                  <v:f eqn="sum @12 @5 0"/>
                  <v:f eqn="sum @26 @5 0"/>
                  <v:f eqn="sum @27 @5 0"/>
                  <v:f eqn="sum @28 @5 0"/>
                  <v:f eqn="sum @29 @5 0"/>
                  <v:f eqn="sum @30 @5 0"/>
                  <v:f eqn="sum @31 @5 0"/>
                  <v:f eqn="sum @32 @5 0"/>
                  <v:f eqn="sum @33 @5 0"/>
                  <v:f eqn="sum @34 @5 0"/>
                  <v:f eqn="sum @35 @5 0"/>
                  <v:f eqn="sum @36 @5 0"/>
                  <v:f eqn="sum @37 @5 0"/>
                  <v:f eqn="sum @38 @5 0"/>
                  <v:f eqn="sum @39 @5 0"/>
                  <v:f eqn="sum @40 @5 0"/>
                </v:formulas>
                <v:path o:extrusionok="f" limo="10800,10800" o:connecttype="custom" o:connectlocs="0,@4;@0,@4;@3,21600;@3,@2;21600,@4;@1,@4;@3,0;@3,@0" textboxrect="@0,@0,@1,@2"/>
                <v:handles>
                  <v:h position="#0,topLeft" switch="" xrange="0,5400"/>
                </v:handles>
                <o:complex v:ext="view"/>
              </v:shapetype>
              <v:shape id="Action Button: Help 3" o:spid="_x0000_s1026" type="#_x0000_t191" style="width:33pt;height:3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" fillcolor="#6dbb20" strokecolor="#484329 [814]" strokeweight="2pt">
                <w10:anchorlock/>
              </v:shape>
            </w:pict>
          </mc:Fallback>
        </mc:AlternateContent>
      </w:r>
    </w:p>
    <w:sectPr w:rsidR="0057074A" w:rsidRPr="00395FF1" w:rsidSect="00157F1B">
      <w:headerReference w:type="default" r:id="rId17"/>
      <w:footerReference w:type="default" r:id="rId18"/>
      <w:pgSz w:w="11906" w:h="16838" w:code="9"/>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B11976" w14:textId="77777777" w:rsidR="002223D1" w:rsidRDefault="002223D1" w:rsidP="00326D19">
      <w:r>
        <w:rPr>
          <w:lang w:val="es"/>
        </w:rPr>
        <w:separator/>
      </w:r>
    </w:p>
  </w:endnote>
  <w:endnote w:type="continuationSeparator" w:id="0">
    <w:p w14:paraId="412591A6" w14:textId="77777777" w:rsidR="002223D1" w:rsidRDefault="002223D1" w:rsidP="00326D19">
      <w:r>
        <w:rPr>
          <w:lang w:val="es"/>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7A350B" w14:textId="77777777" w:rsidR="00EC4878" w:rsidRPr="00916359" w:rsidRDefault="00EC4878" w:rsidP="00916359">
    <w:pPr>
      <w:pStyle w:val="Piedepgina"/>
      <w:jc w:val="right"/>
      <w:rPr>
        <w:sz w:val="20"/>
        <w:szCs w:val="20"/>
      </w:rPr>
    </w:pPr>
    <w:r w:rsidRPr="00916359">
      <w:rPr>
        <w:sz w:val="20"/>
        <w:szCs w:val="20"/>
        <w:lang w:val="es"/>
      </w:rPr>
      <w:t xml:space="preserve">Página - </w:t>
    </w:r>
    <w:r w:rsidR="00517658" w:rsidRPr="00916359">
      <w:rPr>
        <w:sz w:val="20"/>
        <w:szCs w:val="20"/>
        <w:lang w:val="es"/>
      </w:rPr>
      <w:fldChar w:fldCharType="begin"/>
    </w:r>
    <w:r w:rsidRPr="00916359">
      <w:rPr>
        <w:sz w:val="20"/>
        <w:szCs w:val="20"/>
        <w:lang w:val="es"/>
      </w:rPr>
      <w:instrText xml:space="preserve"> PAGE </w:instrText>
    </w:r>
    <w:r w:rsidR="00517658" w:rsidRPr="00916359">
      <w:rPr>
        <w:sz w:val="20"/>
        <w:szCs w:val="20"/>
        <w:lang w:val="es"/>
      </w:rPr>
      <w:fldChar w:fldCharType="separate"/>
    </w:r>
    <w:r w:rsidR="000F14ED">
      <w:rPr>
        <w:noProof/>
        <w:sz w:val="20"/>
        <w:szCs w:val="20"/>
        <w:lang w:val="es"/>
      </w:rPr>
      <w:t>1</w:t>
    </w:r>
    <w:r w:rsidR="00517658" w:rsidRPr="00916359">
      <w:rPr>
        <w:sz w:val="20"/>
        <w:szCs w:val="20"/>
        <w:lang w:val="es"/>
      </w:rPr>
      <w:fldChar w:fldCharType="end"/>
    </w:r>
    <w:r w:rsidRPr="00916359">
      <w:rPr>
        <w:sz w:val="20"/>
        <w:szCs w:val="20"/>
        <w:lang w:val="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B8F0F2" w14:textId="77777777" w:rsidR="002223D1" w:rsidRDefault="002223D1" w:rsidP="00326D19">
      <w:r>
        <w:rPr>
          <w:lang w:val="es"/>
        </w:rPr>
        <w:separator/>
      </w:r>
    </w:p>
  </w:footnote>
  <w:footnote w:type="continuationSeparator" w:id="0">
    <w:p w14:paraId="324E6D46" w14:textId="77777777" w:rsidR="002223D1" w:rsidRDefault="002223D1" w:rsidP="00326D19">
      <w:r>
        <w:rPr>
          <w:lang w:val="es"/>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BE9AE3" w14:textId="2D22FA37" w:rsidR="00C230B0" w:rsidRPr="004F5ECA" w:rsidRDefault="00C230B0" w:rsidP="00C230B0">
    <w:pPr>
      <w:pStyle w:val="Encabezado"/>
      <w:tabs>
        <w:tab w:val="left" w:pos="2850"/>
      </w:tabs>
      <w:spacing w:before="0" w:line="240" w:lineRule="atLeast"/>
      <w:jc w:val="right"/>
      <w:rPr>
        <w:rFonts w:ascii="Trebuchet MS" w:hAnsi="Trebuchet MS"/>
        <w:sz w:val="18"/>
        <w:lang w:val="es-PE"/>
      </w:rPr>
    </w:pPr>
    <w:r>
      <w:rPr>
        <w:noProof/>
        <w:lang w:val="es"/>
      </w:rPr>
      <w:drawing>
        <wp:anchor distT="0" distB="0" distL="114300" distR="114300" simplePos="0" relativeHeight="251662336" behindDoc="1" locked="0" layoutInCell="1" allowOverlap="1" wp14:anchorId="08E53DBF" wp14:editId="5D7E79B0">
          <wp:simplePos x="0" y="0"/>
          <wp:positionH relativeFrom="column">
            <wp:posOffset>-238760</wp:posOffset>
          </wp:positionH>
          <wp:positionV relativeFrom="paragraph">
            <wp:posOffset>-171450</wp:posOffset>
          </wp:positionV>
          <wp:extent cx="361950" cy="590550"/>
          <wp:effectExtent l="19050" t="0" r="0" b="0"/>
          <wp:wrapNone/>
          <wp:docPr id="6" name="Picture 2" descr="lojik_logo-tiny-50p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jik_logo-tiny-50px"/>
                  <pic:cNvPicPr>
                    <a:picLocks noChangeAspect="1" noChangeArrowheads="1"/>
                  </pic:cNvPicPr>
                </pic:nvPicPr>
                <pic:blipFill>
                  <a:blip r:embed="rId1"/>
                  <a:srcRect/>
                  <a:stretch>
                    <a:fillRect/>
                  </a:stretch>
                </pic:blipFill>
                <pic:spPr bwMode="auto">
                  <a:xfrm>
                    <a:off x="0" y="0"/>
                    <a:ext cx="361950" cy="590550"/>
                  </a:xfrm>
                  <a:prstGeom prst="rect">
                    <a:avLst/>
                  </a:prstGeom>
                  <a:noFill/>
                  <a:ln w="9525">
                    <a:noFill/>
                    <a:miter lim="800000"/>
                    <a:headEnd/>
                    <a:tailEnd/>
                  </a:ln>
                </pic:spPr>
              </pic:pic>
            </a:graphicData>
          </a:graphic>
        </wp:anchor>
      </w:drawing>
    </w:r>
    <w:r>
      <w:rPr>
        <w:sz w:val="18"/>
        <w:lang w:val="es"/>
      </w:rPr>
      <w:tab/>
    </w:r>
    <w:r>
      <w:rPr>
        <w:sz w:val="18"/>
        <w:lang w:val="es"/>
      </w:rPr>
      <w:tab/>
    </w:r>
    <w:r>
      <w:rPr>
        <w:sz w:val="18"/>
        <w:lang w:val="es"/>
      </w:rPr>
      <w:tab/>
    </w:r>
    <w:r w:rsidR="00ED5385">
      <w:rPr>
        <w:sz w:val="18"/>
        <w:lang w:val="es"/>
      </w:rPr>
      <w:t>Exx-Informes de elementos de especificación</w:t>
    </w:r>
  </w:p>
  <w:p w14:paraId="1B48B9E7" w14:textId="77777777" w:rsidR="00C230B0" w:rsidRPr="00C230B0" w:rsidRDefault="00C230B0" w:rsidP="00C230B0">
    <w:pPr>
      <w:pStyle w:val="Encabezado"/>
      <w:tabs>
        <w:tab w:val="left" w:pos="2850"/>
      </w:tabs>
      <w:spacing w:before="0" w:line="240" w:lineRule="atLeast"/>
      <w:jc w:val="right"/>
      <w:rPr>
        <w:rFonts w:ascii="Trebuchet MS" w:hAnsi="Trebuchet MS"/>
        <w:sz w:val="18"/>
      </w:rPr>
    </w:pPr>
    <w:r w:rsidRPr="004F5ECA">
      <w:rPr>
        <w:sz w:val="18"/>
      </w:rPr>
      <w:t>Lojik Design Systems LLC</w:t>
    </w:r>
  </w:p>
  <w:p w14:paraId="501098AD" w14:textId="77777777" w:rsidR="00C230B0" w:rsidRPr="00C230B0" w:rsidRDefault="002223D1" w:rsidP="00C230B0">
    <w:pPr>
      <w:pStyle w:val="Encabezado"/>
      <w:tabs>
        <w:tab w:val="left" w:pos="2850"/>
      </w:tabs>
      <w:spacing w:before="0" w:line="240" w:lineRule="atLeast"/>
      <w:jc w:val="right"/>
      <w:rPr>
        <w:rFonts w:ascii="Trebuchet MS" w:hAnsi="Trebuchet MS"/>
        <w:color w:val="6DBB20"/>
        <w:sz w:val="18"/>
      </w:rPr>
    </w:pPr>
    <w:hyperlink r:id="rId2" w:history="1">
      <w:r w:rsidR="00C230B0" w:rsidRPr="004F5ECA">
        <w:rPr>
          <w:rStyle w:val="Hipervnculo"/>
          <w:color w:val="6DBB20"/>
          <w:sz w:val="18"/>
        </w:rPr>
        <w:t>www.lojikdesign.biz</w:t>
      </w:r>
    </w:hyperlink>
    <w:r w:rsidR="00C230B0" w:rsidRPr="004F5ECA">
      <w:rPr>
        <w:color w:val="6DBB20"/>
        <w:sz w:val="18"/>
      </w:rPr>
      <w:t xml:space="preserve"> </w:t>
    </w:r>
  </w:p>
  <w:p w14:paraId="27BE02CF" w14:textId="279BEAE8" w:rsidR="00AF627C" w:rsidRPr="00C230B0" w:rsidRDefault="004F5ECA" w:rsidP="00916359">
    <w:pPr>
      <w:pStyle w:val="Encabezado"/>
      <w:tabs>
        <w:tab w:val="left" w:pos="2850"/>
      </w:tabs>
      <w:rPr>
        <w:rFonts w:ascii="Trebuchet MS" w:hAnsi="Trebuchet MS"/>
        <w:sz w:val="18"/>
        <w:u w:val="single"/>
      </w:rPr>
    </w:pPr>
    <w:r>
      <w:rPr>
        <w:noProof/>
        <w:sz w:val="18"/>
        <w:u w:val="single"/>
        <w:lang w:val="es"/>
      </w:rPr>
      <mc:AlternateContent>
        <mc:Choice Requires="wps">
          <w:drawing>
            <wp:anchor distT="0" distB="0" distL="114300" distR="114300" simplePos="0" relativeHeight="251661312" behindDoc="0" locked="0" layoutInCell="1" allowOverlap="1" wp14:anchorId="580F42B5" wp14:editId="55CCA9D3">
              <wp:simplePos x="0" y="0"/>
              <wp:positionH relativeFrom="column">
                <wp:posOffset>5080</wp:posOffset>
              </wp:positionH>
              <wp:positionV relativeFrom="paragraph">
                <wp:posOffset>86360</wp:posOffset>
              </wp:positionV>
              <wp:extent cx="6861175" cy="635"/>
              <wp:effectExtent l="8890" t="10160" r="6985" b="8255"/>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61175" cy="635"/>
                      </a:xfrm>
                      <a:prstGeom prst="line">
                        <a:avLst/>
                      </a:prstGeom>
                      <a:noFill/>
                      <a:ln w="6350">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CB72ED" id="Line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pt,6.8pt" to="540.65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" strokecolor="#969696" strokeweight=".5pt"/>
          </w:pict>
        </mc:Fallback>
      </mc:AlternateContent>
    </w:r>
    <w:r w:rsidR="00C230B0" w:rsidRPr="004F5ECA">
      <w:rPr>
        <w:color w:val="292929"/>
        <w:sz w:val="18"/>
      </w:rPr>
      <w:tab/>
    </w:r>
    <w:r w:rsidR="00C230B0" w:rsidRPr="004F5ECA">
      <w:rPr>
        <w:color w:val="292929"/>
        <w:sz w:val="18"/>
      </w:rPr>
      <w:tab/>
    </w:r>
    <w:r w:rsidR="00C230B0" w:rsidRPr="004F5ECA">
      <w:rPr>
        <w:color w:val="292929"/>
        <w:sz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D573F9D"/>
    <w:multiLevelType w:val="hybridMultilevel"/>
    <w:tmpl w:val="3A8428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35600B"/>
    <w:multiLevelType w:val="hybridMultilevel"/>
    <w:tmpl w:val="A1BAFBB2"/>
    <w:lvl w:ilvl="0" w:tplc="FB24563C">
      <w:start w:val="1"/>
      <w:numFmt w:val="decimal"/>
      <w:lvlText w:val="%1."/>
      <w:lvlJc w:val="left"/>
      <w:pPr>
        <w:ind w:left="720" w:hanging="360"/>
      </w:pPr>
      <w:rPr>
        <w:rFont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793B2F"/>
    <w:multiLevelType w:val="hybridMultilevel"/>
    <w:tmpl w:val="74E855F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6BE62C2E"/>
    <w:multiLevelType w:val="hybridMultilevel"/>
    <w:tmpl w:val="44A6E3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79807677"/>
    <w:multiLevelType w:val="hybridMultilevel"/>
    <w:tmpl w:val="050E6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70A"/>
    <w:rsid w:val="000B7FDD"/>
    <w:rsid w:val="000F14ED"/>
    <w:rsid w:val="001456F4"/>
    <w:rsid w:val="00157F1B"/>
    <w:rsid w:val="00172783"/>
    <w:rsid w:val="00172D06"/>
    <w:rsid w:val="001B3709"/>
    <w:rsid w:val="001E7BFC"/>
    <w:rsid w:val="002223D1"/>
    <w:rsid w:val="00277E70"/>
    <w:rsid w:val="002C7ED6"/>
    <w:rsid w:val="002D1659"/>
    <w:rsid w:val="00326C44"/>
    <w:rsid w:val="00326D19"/>
    <w:rsid w:val="00340429"/>
    <w:rsid w:val="003F4EFD"/>
    <w:rsid w:val="00456911"/>
    <w:rsid w:val="00464BBD"/>
    <w:rsid w:val="004F5ECA"/>
    <w:rsid w:val="00517658"/>
    <w:rsid w:val="0057074A"/>
    <w:rsid w:val="005A254A"/>
    <w:rsid w:val="00601369"/>
    <w:rsid w:val="00614742"/>
    <w:rsid w:val="00693D25"/>
    <w:rsid w:val="006C6CBB"/>
    <w:rsid w:val="007407AE"/>
    <w:rsid w:val="007C4BC2"/>
    <w:rsid w:val="008336FC"/>
    <w:rsid w:val="00837C8F"/>
    <w:rsid w:val="008609CC"/>
    <w:rsid w:val="008840D1"/>
    <w:rsid w:val="008B6C11"/>
    <w:rsid w:val="00916359"/>
    <w:rsid w:val="00947727"/>
    <w:rsid w:val="0095268D"/>
    <w:rsid w:val="0096270A"/>
    <w:rsid w:val="009805DD"/>
    <w:rsid w:val="009C10A9"/>
    <w:rsid w:val="00A01F46"/>
    <w:rsid w:val="00A03892"/>
    <w:rsid w:val="00A06EE7"/>
    <w:rsid w:val="00AA0D6D"/>
    <w:rsid w:val="00AC5D91"/>
    <w:rsid w:val="00AF627C"/>
    <w:rsid w:val="00B40FB3"/>
    <w:rsid w:val="00B74280"/>
    <w:rsid w:val="00BD4DA6"/>
    <w:rsid w:val="00C230B0"/>
    <w:rsid w:val="00C86BAF"/>
    <w:rsid w:val="00CB0661"/>
    <w:rsid w:val="00CB3125"/>
    <w:rsid w:val="00CC7B8C"/>
    <w:rsid w:val="00DB035B"/>
    <w:rsid w:val="00E60272"/>
    <w:rsid w:val="00EC4878"/>
    <w:rsid w:val="00EC71E5"/>
    <w:rsid w:val="00ED5385"/>
    <w:rsid w:val="00F22678"/>
    <w:rsid w:val="00F61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681A48"/>
  <w15:docId w15:val="{BD5B3C8A-3F9F-4036-99DA-A4C949D13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0"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280"/>
    <w:pPr>
      <w:spacing w:before="120" w:after="0" w:line="280" w:lineRule="atLeast"/>
    </w:pPr>
    <w:rPr>
      <w:rFonts w:ascii="Trebuchet MS" w:eastAsia="Times New Roman" w:hAnsi="Trebuchet MS" w:cs="Times New Roman"/>
      <w:color w:val="595959" w:themeColor="text1"/>
      <w:sz w:val="21"/>
      <w:szCs w:val="21"/>
    </w:rPr>
  </w:style>
  <w:style w:type="paragraph" w:styleId="Ttulo1">
    <w:name w:val="heading 1"/>
    <w:basedOn w:val="Normal"/>
    <w:next w:val="Normal"/>
    <w:link w:val="Ttulo1Car"/>
    <w:uiPriority w:val="9"/>
    <w:rsid w:val="00CC7B8C"/>
    <w:pPr>
      <w:jc w:val="center"/>
      <w:outlineLvl w:val="0"/>
    </w:pPr>
    <w:rPr>
      <w:color w:val="6DBB20"/>
      <w:sz w:val="28"/>
      <w:szCs w:val="28"/>
    </w:rPr>
  </w:style>
  <w:style w:type="paragraph" w:styleId="Ttulo2">
    <w:name w:val="heading 2"/>
    <w:basedOn w:val="Normal"/>
    <w:next w:val="Normal"/>
    <w:link w:val="Ttulo2Car"/>
    <w:uiPriority w:val="9"/>
    <w:unhideWhenUsed/>
    <w:rsid w:val="00916359"/>
    <w:pPr>
      <w:outlineLvl w:val="1"/>
    </w:pPr>
    <w:rPr>
      <w:rFonts w:asciiTheme="majorHAnsi" w:hAnsiTheme="majorHAnsi"/>
      <w:b/>
      <w:smallCaps/>
      <w:color w:val="6DBB20"/>
    </w:rPr>
  </w:style>
  <w:style w:type="paragraph" w:styleId="Ttulo3">
    <w:name w:val="heading 3"/>
    <w:basedOn w:val="Normal"/>
    <w:next w:val="Normal"/>
    <w:link w:val="Ttulo3Car"/>
    <w:qFormat/>
    <w:rsid w:val="00AF627C"/>
    <w:pPr>
      <w:keepNext/>
      <w:ind w:left="1800" w:hanging="1800"/>
      <w:outlineLvl w:val="2"/>
    </w:pPr>
    <w:rPr>
      <w:rFonts w:ascii="Tahoma" w:hAnsi="Tahoma" w:cs="Tahoma"/>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AF627C"/>
    <w:pPr>
      <w:tabs>
        <w:tab w:val="center" w:pos="4680"/>
        <w:tab w:val="right" w:pos="9360"/>
      </w:tabs>
    </w:pPr>
    <w:rPr>
      <w:rFonts w:asciiTheme="minorHAnsi" w:eastAsiaTheme="minorHAnsi" w:hAnsiTheme="minorHAnsi" w:cstheme="minorBidi"/>
      <w:sz w:val="22"/>
      <w:szCs w:val="22"/>
    </w:rPr>
  </w:style>
  <w:style w:type="character" w:customStyle="1" w:styleId="EncabezadoCar">
    <w:name w:val="Encabezado Car"/>
    <w:basedOn w:val="Fuentedeprrafopredeter"/>
    <w:link w:val="Encabezado"/>
    <w:rsid w:val="00AF627C"/>
  </w:style>
  <w:style w:type="paragraph" w:styleId="Piedepgina">
    <w:name w:val="footer"/>
    <w:basedOn w:val="Normal"/>
    <w:link w:val="PiedepginaCar"/>
    <w:unhideWhenUsed/>
    <w:rsid w:val="00AF627C"/>
    <w:pPr>
      <w:tabs>
        <w:tab w:val="center" w:pos="4680"/>
        <w:tab w:val="right" w:pos="9360"/>
      </w:tabs>
    </w:pPr>
    <w:rPr>
      <w:rFonts w:asciiTheme="minorHAnsi" w:eastAsiaTheme="minorHAnsi" w:hAnsiTheme="minorHAnsi" w:cstheme="minorBidi"/>
      <w:sz w:val="22"/>
      <w:szCs w:val="22"/>
    </w:rPr>
  </w:style>
  <w:style w:type="character" w:customStyle="1" w:styleId="PiedepginaCar">
    <w:name w:val="Pie de página Car"/>
    <w:basedOn w:val="Fuentedeprrafopredeter"/>
    <w:link w:val="Piedepgina"/>
    <w:uiPriority w:val="99"/>
    <w:rsid w:val="00AF627C"/>
  </w:style>
  <w:style w:type="paragraph" w:styleId="Descripcin">
    <w:name w:val="caption"/>
    <w:basedOn w:val="Normal"/>
    <w:next w:val="Normal"/>
    <w:qFormat/>
    <w:rsid w:val="00AF627C"/>
    <w:pPr>
      <w:spacing w:before="40"/>
      <w:jc w:val="center"/>
    </w:pPr>
    <w:rPr>
      <w:rFonts w:ascii="Tahoma" w:hAnsi="Tahoma" w:cs="Tahoma"/>
      <w:b/>
    </w:rPr>
  </w:style>
  <w:style w:type="character" w:styleId="Hipervnculo">
    <w:name w:val="Hyperlink"/>
    <w:basedOn w:val="Fuentedeprrafopredeter"/>
    <w:rsid w:val="00AF627C"/>
    <w:rPr>
      <w:color w:val="0000FF"/>
      <w:u w:val="single"/>
    </w:rPr>
  </w:style>
  <w:style w:type="paragraph" w:styleId="Textodeglobo">
    <w:name w:val="Balloon Text"/>
    <w:basedOn w:val="Normal"/>
    <w:link w:val="TextodegloboCar"/>
    <w:uiPriority w:val="99"/>
    <w:semiHidden/>
    <w:unhideWhenUsed/>
    <w:rsid w:val="00AF627C"/>
    <w:rPr>
      <w:rFonts w:ascii="Tahoma" w:eastAsiaTheme="minorHAnsi" w:hAnsi="Tahoma" w:cs="Tahoma"/>
      <w:sz w:val="16"/>
      <w:szCs w:val="16"/>
    </w:rPr>
  </w:style>
  <w:style w:type="character" w:customStyle="1" w:styleId="TextodegloboCar">
    <w:name w:val="Texto de globo Car"/>
    <w:basedOn w:val="Fuentedeprrafopredeter"/>
    <w:link w:val="Textodeglobo"/>
    <w:uiPriority w:val="99"/>
    <w:semiHidden/>
    <w:rsid w:val="00AF627C"/>
    <w:rPr>
      <w:rFonts w:ascii="Tahoma" w:hAnsi="Tahoma" w:cs="Tahoma"/>
      <w:sz w:val="16"/>
      <w:szCs w:val="16"/>
    </w:rPr>
  </w:style>
  <w:style w:type="character" w:customStyle="1" w:styleId="Ttulo3Car">
    <w:name w:val="Título 3 Car"/>
    <w:basedOn w:val="Fuentedeprrafopredeter"/>
    <w:link w:val="Ttulo3"/>
    <w:rsid w:val="00AF627C"/>
    <w:rPr>
      <w:rFonts w:ascii="Tahoma" w:eastAsia="Times New Roman" w:hAnsi="Tahoma" w:cs="Tahoma"/>
      <w:b/>
      <w:sz w:val="20"/>
      <w:szCs w:val="20"/>
    </w:rPr>
  </w:style>
  <w:style w:type="paragraph" w:styleId="Prrafodelista">
    <w:name w:val="List Paragraph"/>
    <w:basedOn w:val="Normal"/>
    <w:link w:val="PrrafodelistaCar"/>
    <w:uiPriority w:val="34"/>
    <w:rsid w:val="0057074A"/>
    <w:pPr>
      <w:ind w:left="720"/>
      <w:contextualSpacing/>
    </w:pPr>
  </w:style>
  <w:style w:type="character" w:customStyle="1" w:styleId="Ttulo2Car">
    <w:name w:val="Título 2 Car"/>
    <w:basedOn w:val="Fuentedeprrafopredeter"/>
    <w:link w:val="Ttulo2"/>
    <w:uiPriority w:val="9"/>
    <w:rsid w:val="00916359"/>
    <w:rPr>
      <w:rFonts w:asciiTheme="majorHAnsi" w:eastAsia="Times New Roman" w:hAnsiTheme="majorHAnsi" w:cs="Times New Roman"/>
      <w:b/>
      <w:smallCaps/>
      <w:color w:val="6DBB20"/>
      <w:sz w:val="21"/>
      <w:szCs w:val="21"/>
    </w:rPr>
  </w:style>
  <w:style w:type="character" w:customStyle="1" w:styleId="Ttulo1Car">
    <w:name w:val="Título 1 Car"/>
    <w:basedOn w:val="Fuentedeprrafopredeter"/>
    <w:link w:val="Ttulo1"/>
    <w:uiPriority w:val="9"/>
    <w:rsid w:val="00CC7B8C"/>
    <w:rPr>
      <w:rFonts w:ascii="Trebuchet MS" w:eastAsia="Times New Roman" w:hAnsi="Trebuchet MS" w:cs="Times New Roman"/>
      <w:color w:val="6DBB20"/>
      <w:sz w:val="28"/>
      <w:szCs w:val="28"/>
    </w:rPr>
  </w:style>
  <w:style w:type="character" w:styleId="nfasissutil">
    <w:name w:val="Subtle Emphasis"/>
    <w:aliases w:val="Note"/>
    <w:uiPriority w:val="19"/>
    <w:qFormat/>
    <w:rsid w:val="00B74280"/>
    <w:rPr>
      <w:b/>
      <w:smallCaps/>
      <w:color w:val="6DBB20"/>
    </w:rPr>
  </w:style>
  <w:style w:type="character" w:styleId="Referenciaintensa">
    <w:name w:val="Intense Reference"/>
    <w:basedOn w:val="nfasissutil"/>
    <w:uiPriority w:val="32"/>
    <w:rsid w:val="00B74280"/>
    <w:rPr>
      <w:b/>
      <w:smallCaps/>
      <w:color w:val="6DBB20"/>
    </w:rPr>
  </w:style>
  <w:style w:type="paragraph" w:styleId="Subttulo">
    <w:name w:val="Subtitle"/>
    <w:basedOn w:val="Ttulo2"/>
    <w:next w:val="Normal"/>
    <w:link w:val="SubttuloCar"/>
    <w:uiPriority w:val="11"/>
    <w:qFormat/>
    <w:rsid w:val="00A03892"/>
    <w:rPr>
      <w:sz w:val="24"/>
      <w:szCs w:val="24"/>
    </w:rPr>
  </w:style>
  <w:style w:type="character" w:customStyle="1" w:styleId="SubttuloCar">
    <w:name w:val="Subtítulo Car"/>
    <w:basedOn w:val="Fuentedeprrafopredeter"/>
    <w:link w:val="Subttulo"/>
    <w:uiPriority w:val="11"/>
    <w:rsid w:val="00A03892"/>
    <w:rPr>
      <w:rFonts w:asciiTheme="majorHAnsi" w:eastAsia="Times New Roman" w:hAnsiTheme="majorHAnsi" w:cs="Times New Roman"/>
      <w:b/>
      <w:smallCaps/>
      <w:color w:val="6DBB20"/>
      <w:sz w:val="24"/>
      <w:szCs w:val="24"/>
    </w:rPr>
  </w:style>
  <w:style w:type="paragraph" w:styleId="Ttulo">
    <w:name w:val="Title"/>
    <w:basedOn w:val="Ttulo1"/>
    <w:next w:val="Normal"/>
    <w:link w:val="TtuloCar"/>
    <w:uiPriority w:val="10"/>
    <w:qFormat/>
    <w:rsid w:val="00693D25"/>
    <w:pPr>
      <w:spacing w:before="0" w:line="240" w:lineRule="auto"/>
    </w:pPr>
  </w:style>
  <w:style w:type="character" w:customStyle="1" w:styleId="TtuloCar">
    <w:name w:val="Título Car"/>
    <w:basedOn w:val="Fuentedeprrafopredeter"/>
    <w:link w:val="Ttulo"/>
    <w:uiPriority w:val="10"/>
    <w:rsid w:val="00693D25"/>
    <w:rPr>
      <w:rFonts w:ascii="Trebuchet MS" w:eastAsia="Times New Roman" w:hAnsi="Trebuchet MS" w:cs="Times New Roman"/>
      <w:color w:val="6DBB20"/>
      <w:sz w:val="28"/>
      <w:szCs w:val="28"/>
    </w:rPr>
  </w:style>
  <w:style w:type="character" w:styleId="nfasisintenso">
    <w:name w:val="Intense Emphasis"/>
    <w:aliases w:val="Attention"/>
    <w:basedOn w:val="Referenciaintensa"/>
    <w:uiPriority w:val="21"/>
    <w:qFormat/>
    <w:rsid w:val="000F14ED"/>
    <w:rPr>
      <w:rFonts w:eastAsiaTheme="minorHAnsi"/>
      <w:b/>
      <w:caps/>
      <w:smallCaps/>
      <w:color w:val="9A3300"/>
      <w:sz w:val="24"/>
      <w:szCs w:val="24"/>
    </w:rPr>
  </w:style>
  <w:style w:type="paragraph" w:customStyle="1" w:styleId="LowerSubtitle">
    <w:name w:val="Lower Subtitle"/>
    <w:basedOn w:val="Subttulo"/>
    <w:link w:val="LowerSubtitleChar"/>
    <w:qFormat/>
    <w:rsid w:val="00A03892"/>
    <w:rPr>
      <w:sz w:val="22"/>
      <w:szCs w:val="22"/>
    </w:rPr>
  </w:style>
  <w:style w:type="character" w:customStyle="1" w:styleId="LowerSubtitleChar">
    <w:name w:val="Lower Subtitle Char"/>
    <w:basedOn w:val="SubttuloCar"/>
    <w:link w:val="LowerSubtitle"/>
    <w:rsid w:val="00A03892"/>
    <w:rPr>
      <w:rFonts w:asciiTheme="majorHAnsi" w:eastAsia="Times New Roman" w:hAnsiTheme="majorHAnsi" w:cs="Times New Roman"/>
      <w:b/>
      <w:smallCaps/>
      <w:color w:val="6DBB20"/>
      <w:sz w:val="24"/>
      <w:szCs w:val="24"/>
    </w:rPr>
  </w:style>
  <w:style w:type="paragraph" w:customStyle="1" w:styleId="Button">
    <w:name w:val="Button"/>
    <w:basedOn w:val="Normal"/>
    <w:link w:val="ButtonChar"/>
    <w:qFormat/>
    <w:rsid w:val="00A03892"/>
    <w:rPr>
      <w:rFonts w:eastAsia="Calibri"/>
      <w:smallCaps/>
    </w:rPr>
  </w:style>
  <w:style w:type="paragraph" w:customStyle="1" w:styleId="Captions">
    <w:name w:val="Captions"/>
    <w:basedOn w:val="Prrafodelista"/>
    <w:link w:val="CaptionsChar"/>
    <w:qFormat/>
    <w:rsid w:val="00614742"/>
    <w:pPr>
      <w:ind w:left="0"/>
      <w:jc w:val="center"/>
    </w:pPr>
    <w:rPr>
      <w:noProof/>
    </w:rPr>
  </w:style>
  <w:style w:type="character" w:customStyle="1" w:styleId="ButtonChar">
    <w:name w:val="Button Char"/>
    <w:basedOn w:val="Fuentedeprrafopredeter"/>
    <w:link w:val="Button"/>
    <w:rsid w:val="00A03892"/>
    <w:rPr>
      <w:rFonts w:ascii="Trebuchet MS" w:eastAsia="Calibri" w:hAnsi="Trebuchet MS" w:cs="Times New Roman"/>
      <w:smallCaps/>
      <w:color w:val="595959" w:themeColor="text1"/>
      <w:sz w:val="21"/>
      <w:szCs w:val="21"/>
    </w:rPr>
  </w:style>
  <w:style w:type="paragraph" w:customStyle="1" w:styleId="Image">
    <w:name w:val="Image"/>
    <w:basedOn w:val="Normal"/>
    <w:link w:val="ImageChar"/>
    <w:rsid w:val="00614742"/>
    <w:pPr>
      <w:jc w:val="center"/>
    </w:pPr>
    <w:rPr>
      <w:noProof/>
    </w:rPr>
  </w:style>
  <w:style w:type="character" w:customStyle="1" w:styleId="PrrafodelistaCar">
    <w:name w:val="Párrafo de lista Car"/>
    <w:basedOn w:val="Fuentedeprrafopredeter"/>
    <w:link w:val="Prrafodelista"/>
    <w:uiPriority w:val="34"/>
    <w:rsid w:val="00614742"/>
    <w:rPr>
      <w:rFonts w:ascii="Trebuchet MS" w:eastAsia="Times New Roman" w:hAnsi="Trebuchet MS" w:cs="Times New Roman"/>
      <w:color w:val="595959" w:themeColor="text1"/>
      <w:sz w:val="21"/>
      <w:szCs w:val="21"/>
    </w:rPr>
  </w:style>
  <w:style w:type="character" w:customStyle="1" w:styleId="CaptionsChar">
    <w:name w:val="Captions Char"/>
    <w:basedOn w:val="PrrafodelistaCar"/>
    <w:link w:val="Captions"/>
    <w:rsid w:val="00614742"/>
    <w:rPr>
      <w:rFonts w:ascii="Trebuchet MS" w:eastAsia="Times New Roman" w:hAnsi="Trebuchet MS" w:cs="Times New Roman"/>
      <w:color w:val="595959" w:themeColor="text1"/>
      <w:sz w:val="21"/>
      <w:szCs w:val="21"/>
    </w:rPr>
  </w:style>
  <w:style w:type="paragraph" w:customStyle="1" w:styleId="MsgBox">
    <w:name w:val="MsgBox"/>
    <w:basedOn w:val="Normal"/>
    <w:link w:val="MsgBoxChar"/>
    <w:rsid w:val="00614742"/>
    <w:pPr>
      <w:jc w:val="center"/>
    </w:pPr>
    <w:rPr>
      <w:noProof/>
    </w:rPr>
  </w:style>
  <w:style w:type="character" w:customStyle="1" w:styleId="ImageChar">
    <w:name w:val="Image Char"/>
    <w:basedOn w:val="Fuentedeprrafopredeter"/>
    <w:link w:val="Image"/>
    <w:rsid w:val="00614742"/>
    <w:rPr>
      <w:rFonts w:ascii="Trebuchet MS" w:eastAsia="Times New Roman" w:hAnsi="Trebuchet MS" w:cs="Times New Roman"/>
      <w:noProof/>
      <w:color w:val="595959" w:themeColor="text1"/>
      <w:sz w:val="21"/>
      <w:szCs w:val="21"/>
    </w:rPr>
  </w:style>
  <w:style w:type="paragraph" w:styleId="Cita">
    <w:name w:val="Quote"/>
    <w:basedOn w:val="Normal"/>
    <w:next w:val="Normal"/>
    <w:link w:val="CitaCar"/>
    <w:uiPriority w:val="29"/>
    <w:qFormat/>
    <w:rsid w:val="00E60272"/>
    <w:rPr>
      <w:i/>
      <w:iCs/>
    </w:rPr>
  </w:style>
  <w:style w:type="character" w:customStyle="1" w:styleId="MsgBoxChar">
    <w:name w:val="MsgBox Char"/>
    <w:basedOn w:val="Fuentedeprrafopredeter"/>
    <w:link w:val="MsgBox"/>
    <w:rsid w:val="00614742"/>
    <w:rPr>
      <w:rFonts w:ascii="Trebuchet MS" w:eastAsia="Times New Roman" w:hAnsi="Trebuchet MS" w:cs="Times New Roman"/>
      <w:noProof/>
      <w:color w:val="595959" w:themeColor="text1"/>
      <w:sz w:val="21"/>
      <w:szCs w:val="21"/>
    </w:rPr>
  </w:style>
  <w:style w:type="character" w:customStyle="1" w:styleId="CitaCar">
    <w:name w:val="Cita Car"/>
    <w:basedOn w:val="Fuentedeprrafopredeter"/>
    <w:link w:val="Cita"/>
    <w:uiPriority w:val="29"/>
    <w:rsid w:val="00E60272"/>
    <w:rPr>
      <w:rFonts w:ascii="Trebuchet MS" w:eastAsia="Times New Roman" w:hAnsi="Trebuchet MS" w:cs="Times New Roman"/>
      <w:i/>
      <w:iCs/>
      <w:color w:val="595959" w:themeColor="text1"/>
      <w:sz w:val="21"/>
      <w:szCs w:val="21"/>
    </w:rPr>
  </w:style>
  <w:style w:type="paragraph" w:styleId="Sangradetextonormal">
    <w:name w:val="Body Text Indent"/>
    <w:basedOn w:val="Normal"/>
    <w:link w:val="SangradetextonormalCar"/>
    <w:rsid w:val="00601369"/>
    <w:pPr>
      <w:spacing w:line="240" w:lineRule="auto"/>
      <w:ind w:left="1800"/>
    </w:pPr>
    <w:rPr>
      <w:rFonts w:ascii="Tahoma" w:hAnsi="Tahoma" w:cs="Tahoma"/>
      <w:color w:val="auto"/>
      <w:sz w:val="20"/>
      <w:szCs w:val="20"/>
    </w:rPr>
  </w:style>
  <w:style w:type="character" w:customStyle="1" w:styleId="SangradetextonormalCar">
    <w:name w:val="Sangría de texto normal Car"/>
    <w:basedOn w:val="Fuentedeprrafopredeter"/>
    <w:link w:val="Sangradetextonormal"/>
    <w:rsid w:val="00601369"/>
    <w:rPr>
      <w:rFonts w:ascii="Tahoma" w:eastAsia="Times New Roman" w:hAnsi="Tahoma" w:cs="Tahoma"/>
      <w:sz w:val="20"/>
      <w:szCs w:val="20"/>
    </w:rPr>
  </w:style>
  <w:style w:type="character" w:styleId="Textodelmarcadordeposicin">
    <w:name w:val="Placeholder Text"/>
    <w:basedOn w:val="Fuentedeprrafopredeter"/>
    <w:uiPriority w:val="99"/>
    <w:semiHidden/>
    <w:rsid w:val="004F5EC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upport@lojikdesign.biz?subject=Activating%20Registration%20ID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support@lojikdesign.biz"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mailto:support@lojikdesign.biz?subject=Activating%20Registration%20IDs"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support@lojikdesign.biz"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www.lojikdesign.biz" TargetMode="External"/><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Lojik">
      <a:dk1>
        <a:srgbClr val="595959"/>
      </a:dk1>
      <a:lt1>
        <a:sysClr val="window" lastClr="FFFFFF"/>
      </a:lt1>
      <a:dk2>
        <a:srgbClr val="FFFFFF"/>
      </a:dk2>
      <a:lt2>
        <a:srgbClr val="EEECE1"/>
      </a:lt2>
      <a:accent1>
        <a:srgbClr val="6DBB20"/>
      </a:accent1>
      <a:accent2>
        <a:srgbClr val="990000"/>
      </a:accent2>
      <a:accent3>
        <a:srgbClr val="9BBB59"/>
      </a:accent3>
      <a:accent4>
        <a:srgbClr val="006699"/>
      </a:accent4>
      <a:accent5>
        <a:srgbClr val="FF9900"/>
      </a:accent5>
      <a:accent6>
        <a:srgbClr val="6699CC"/>
      </a:accent6>
      <a:hlink>
        <a:srgbClr val="006699"/>
      </a:hlink>
      <a:folHlink>
        <a:srgbClr val="006699"/>
      </a:folHlink>
    </a:clrScheme>
    <a:fontScheme name="Lojik write ups">
      <a:majorFont>
        <a:latin typeface="Trebuchet MS"/>
        <a:ea typeface=""/>
        <a:cs typeface=""/>
      </a:majorFont>
      <a:minorFont>
        <a:latin typeface="Trebuchet M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2E58037-98F1-49BB-9A95-81B9165417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3</Pages>
  <Words>807</Words>
  <Characters>4444</Characters>
  <Application>Microsoft Office Word</Application>
  <DocSecurity>0</DocSecurity>
  <Lines>37</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Rackspace</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Barbara Houk</dc:creator>
  <cp:lastModifiedBy>Julia Dias</cp:lastModifiedBy>
  <cp:revision>1</cp:revision>
  <cp:lastPrinted>2020-12-17T16:15:00Z</cp:lastPrinted>
  <dcterms:created xsi:type="dcterms:W3CDTF">2020-03-24T16:23:00Z</dcterms:created>
  <dcterms:modified xsi:type="dcterms:W3CDTF">2020-12-17T16:28:00Z</dcterms:modified>
</cp:coreProperties>
</file>