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B5E2" w14:textId="77777777" w:rsidR="004B741D" w:rsidRPr="00195512" w:rsidRDefault="00000000">
      <w:pPr>
        <w:spacing w:after="100" w:line="252" w:lineRule="auto"/>
        <w:rPr>
          <w:sz w:val="18"/>
          <w:szCs w:val="18"/>
        </w:rPr>
      </w:pPr>
      <w:r w:rsidRPr="00195512">
        <w:rPr>
          <w:b/>
          <w:bCs/>
          <w:sz w:val="18"/>
          <w:szCs w:val="18"/>
        </w:rPr>
        <w:t>Topology of Neural Network Layers: Graph → PD → Feature</w:t>
      </w:r>
    </w:p>
    <w:tbl>
      <w:tblPr>
        <w:tblW w:w="14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160"/>
        <w:gridCol w:w="2160"/>
        <w:gridCol w:w="2160"/>
        <w:gridCol w:w="2160"/>
        <w:gridCol w:w="2160"/>
        <w:gridCol w:w="2160"/>
      </w:tblGrid>
      <w:tr w:rsidR="004B741D" w:rsidRPr="00195512" w14:paraId="2D8CC02F" w14:textId="77777777">
        <w:tblPrEx>
          <w:tblCellMar>
            <w:top w:w="0" w:type="dxa"/>
            <w:bottom w:w="0" w:type="dxa"/>
          </w:tblCellMar>
        </w:tblPrEx>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D588980" w14:textId="77777777" w:rsidR="004B741D" w:rsidRPr="00195512" w:rsidRDefault="004B741D">
            <w:pPr>
              <w:spacing w:line="235" w:lineRule="auto"/>
              <w:rPr>
                <w:sz w:val="18"/>
                <w:szCs w:val="18"/>
              </w:rPr>
            </w:pPr>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289FCAA5" w14:textId="77777777" w:rsidR="004B741D" w:rsidRPr="00195512" w:rsidRDefault="00000000">
            <w:pPr>
              <w:spacing w:line="235" w:lineRule="auto"/>
              <w:rPr>
                <w:sz w:val="18"/>
                <w:szCs w:val="18"/>
              </w:rPr>
            </w:pPr>
            <w:r w:rsidRPr="00195512">
              <w:rPr>
                <w:b/>
                <w:bCs/>
                <w:sz w:val="18"/>
                <w:szCs w:val="18"/>
              </w:rPr>
              <w:t>[1] Neural Persistence</w:t>
            </w:r>
            <w:r w:rsidRPr="00195512">
              <w:rPr>
                <w:color w:val="404040"/>
                <w:sz w:val="18"/>
                <w:szCs w:val="18"/>
              </w:rPr>
              <w:br/>
              <w:t>Rieck et al., ICLR 2019</w:t>
            </w:r>
            <w:r w:rsidRPr="00195512">
              <w:rPr>
                <w:sz w:val="18"/>
                <w:szCs w:val="18"/>
              </w:rPr>
              <w:br/>
            </w:r>
            <w:hyperlink r:id="rId5" w:history="1">
              <w:r w:rsidRPr="00195512">
                <w:rPr>
                  <w:rStyle w:val="Hyperlink"/>
                  <w:sz w:val="18"/>
                  <w:szCs w:val="18"/>
                </w:rPr>
                <w:t>[1] arXiv:1812.09764</w:t>
              </w:r>
            </w:hyperlink>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52DD8F0" w14:textId="77777777" w:rsidR="004B741D" w:rsidRPr="00195512" w:rsidRDefault="00000000">
            <w:pPr>
              <w:spacing w:line="235" w:lineRule="auto"/>
              <w:rPr>
                <w:sz w:val="18"/>
                <w:szCs w:val="18"/>
              </w:rPr>
            </w:pPr>
            <w:r w:rsidRPr="00195512">
              <w:rPr>
                <w:b/>
                <w:bCs/>
                <w:sz w:val="18"/>
                <w:szCs w:val="18"/>
              </w:rPr>
              <w:t>[2] Topological Uncertainty</w:t>
            </w:r>
            <w:r w:rsidRPr="00195512">
              <w:rPr>
                <w:color w:val="404040"/>
                <w:sz w:val="18"/>
                <w:szCs w:val="18"/>
              </w:rPr>
              <w:br/>
              <w:t>Lacombe et al., IJCAI 2021</w:t>
            </w:r>
            <w:r w:rsidRPr="00195512">
              <w:rPr>
                <w:sz w:val="18"/>
                <w:szCs w:val="18"/>
              </w:rPr>
              <w:br/>
            </w:r>
            <w:hyperlink r:id="rId6" w:history="1">
              <w:r w:rsidRPr="00195512">
                <w:rPr>
                  <w:rStyle w:val="Hyperlink"/>
                  <w:sz w:val="18"/>
                  <w:szCs w:val="18"/>
                </w:rPr>
                <w:t>[2] arXiv:2105.04404</w:t>
              </w:r>
            </w:hyperlink>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1AE81D1F" w14:textId="77777777" w:rsidR="004B741D" w:rsidRPr="00195512" w:rsidRDefault="00000000">
            <w:pPr>
              <w:spacing w:line="235" w:lineRule="auto"/>
              <w:rPr>
                <w:sz w:val="18"/>
                <w:szCs w:val="18"/>
              </w:rPr>
            </w:pPr>
            <w:r w:rsidRPr="00195512">
              <w:rPr>
                <w:b/>
                <w:bCs/>
                <w:sz w:val="18"/>
                <w:szCs w:val="18"/>
              </w:rPr>
              <w:t xml:space="preserve">[3] </w:t>
            </w:r>
            <w:proofErr w:type="spellStart"/>
            <w:r w:rsidRPr="00195512">
              <w:rPr>
                <w:b/>
                <w:bCs/>
                <w:sz w:val="18"/>
                <w:szCs w:val="18"/>
              </w:rPr>
              <w:t>pTU</w:t>
            </w:r>
            <w:proofErr w:type="spellEnd"/>
            <w:r w:rsidRPr="00195512">
              <w:rPr>
                <w:color w:val="404040"/>
                <w:sz w:val="18"/>
                <w:szCs w:val="18"/>
              </w:rPr>
              <w:br/>
              <w:t>Yeh &amp; Yang, 2025</w:t>
            </w:r>
            <w:r w:rsidRPr="00195512">
              <w:rPr>
                <w:sz w:val="18"/>
                <w:szCs w:val="18"/>
              </w:rPr>
              <w:br/>
            </w:r>
            <w:hyperlink r:id="rId7" w:history="1">
              <w:r w:rsidRPr="00195512">
                <w:rPr>
                  <w:rStyle w:val="Hyperlink"/>
                  <w:sz w:val="18"/>
                  <w:szCs w:val="18"/>
                </w:rPr>
                <w:t>[3] arXiv:2511.18813</w:t>
              </w:r>
            </w:hyperlink>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55B1EF00" w14:textId="77777777" w:rsidR="004B741D" w:rsidRPr="00195512" w:rsidRDefault="00000000">
            <w:pPr>
              <w:spacing w:line="235" w:lineRule="auto"/>
              <w:rPr>
                <w:sz w:val="18"/>
                <w:szCs w:val="18"/>
              </w:rPr>
            </w:pPr>
            <w:r w:rsidRPr="00195512">
              <w:rPr>
                <w:b/>
                <w:bCs/>
                <w:sz w:val="18"/>
                <w:szCs w:val="18"/>
              </w:rPr>
              <w:t>[4] Generalized Persistent Laplacians</w:t>
            </w:r>
            <w:r w:rsidRPr="00195512">
              <w:rPr>
                <w:color w:val="404040"/>
                <w:sz w:val="18"/>
                <w:szCs w:val="18"/>
              </w:rPr>
              <w:br/>
              <w:t>Wolf et al., 2025 (theory)</w:t>
            </w:r>
            <w:r w:rsidRPr="00195512">
              <w:rPr>
                <w:sz w:val="18"/>
                <w:szCs w:val="18"/>
              </w:rPr>
              <w:br/>
            </w:r>
            <w:hyperlink r:id="rId8" w:history="1">
              <w:r w:rsidRPr="00195512">
                <w:rPr>
                  <w:rStyle w:val="Hyperlink"/>
                  <w:sz w:val="18"/>
                  <w:szCs w:val="18"/>
                </w:rPr>
                <w:t>[4] arXiv:2509.20220</w:t>
              </w:r>
            </w:hyperlink>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262AAA71" w14:textId="77777777" w:rsidR="004B741D" w:rsidRPr="00195512" w:rsidRDefault="00000000">
            <w:pPr>
              <w:spacing w:line="235" w:lineRule="auto"/>
              <w:rPr>
                <w:sz w:val="18"/>
                <w:szCs w:val="18"/>
              </w:rPr>
            </w:pPr>
            <w:r w:rsidRPr="00195512">
              <w:rPr>
                <w:b/>
                <w:bCs/>
                <w:sz w:val="18"/>
                <w:szCs w:val="18"/>
              </w:rPr>
              <w:t>[5] Topology and Geometry of Data Manifold</w:t>
            </w:r>
            <w:r w:rsidRPr="00195512">
              <w:rPr>
                <w:color w:val="404040"/>
                <w:sz w:val="18"/>
                <w:szCs w:val="18"/>
              </w:rPr>
              <w:br/>
            </w:r>
            <w:proofErr w:type="spellStart"/>
            <w:r w:rsidRPr="00195512">
              <w:rPr>
                <w:color w:val="404040"/>
                <w:sz w:val="18"/>
                <w:szCs w:val="18"/>
              </w:rPr>
              <w:t>Magai</w:t>
            </w:r>
            <w:proofErr w:type="spellEnd"/>
            <w:r w:rsidRPr="00195512">
              <w:rPr>
                <w:color w:val="404040"/>
                <w:sz w:val="18"/>
                <w:szCs w:val="18"/>
              </w:rPr>
              <w:t xml:space="preserve"> &amp; </w:t>
            </w:r>
            <w:proofErr w:type="spellStart"/>
            <w:r w:rsidRPr="00195512">
              <w:rPr>
                <w:color w:val="404040"/>
                <w:sz w:val="18"/>
                <w:szCs w:val="18"/>
              </w:rPr>
              <w:t>Ayzenberg</w:t>
            </w:r>
            <w:proofErr w:type="spellEnd"/>
            <w:r w:rsidRPr="00195512">
              <w:rPr>
                <w:color w:val="404040"/>
                <w:sz w:val="18"/>
                <w:szCs w:val="18"/>
              </w:rPr>
              <w:t>, 2022</w:t>
            </w:r>
            <w:r w:rsidRPr="00195512">
              <w:rPr>
                <w:sz w:val="18"/>
                <w:szCs w:val="18"/>
              </w:rPr>
              <w:br/>
            </w:r>
            <w:hyperlink r:id="rId9" w:history="1">
              <w:r w:rsidRPr="00195512">
                <w:rPr>
                  <w:rStyle w:val="Hyperlink"/>
                  <w:sz w:val="18"/>
                  <w:szCs w:val="18"/>
                </w:rPr>
                <w:t>[5] arXiv:2204.08624</w:t>
              </w:r>
            </w:hyperlink>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80" w:type="dxa"/>
              <w:bottom w:w="50" w:type="dxa"/>
              <w:right w:w="80" w:type="dxa"/>
            </w:tcMar>
          </w:tcPr>
          <w:p w14:paraId="4DD989EA" w14:textId="77777777" w:rsidR="004B741D" w:rsidRPr="00195512" w:rsidRDefault="00000000">
            <w:pPr>
              <w:spacing w:line="235" w:lineRule="auto"/>
              <w:rPr>
                <w:sz w:val="18"/>
                <w:szCs w:val="18"/>
              </w:rPr>
            </w:pPr>
            <w:r w:rsidRPr="00195512">
              <w:rPr>
                <w:b/>
                <w:bCs/>
                <w:sz w:val="18"/>
                <w:szCs w:val="18"/>
              </w:rPr>
              <w:t>[6] Topology of CNN Activations</w:t>
            </w:r>
            <w:r w:rsidRPr="00195512">
              <w:rPr>
                <w:color w:val="404040"/>
                <w:sz w:val="18"/>
                <w:szCs w:val="18"/>
              </w:rPr>
              <w:br/>
            </w:r>
            <w:proofErr w:type="spellStart"/>
            <w:r w:rsidRPr="00195512">
              <w:rPr>
                <w:color w:val="404040"/>
                <w:sz w:val="18"/>
                <w:szCs w:val="18"/>
              </w:rPr>
              <w:t>Purvine</w:t>
            </w:r>
            <w:proofErr w:type="spellEnd"/>
            <w:r w:rsidRPr="00195512">
              <w:rPr>
                <w:color w:val="404040"/>
                <w:sz w:val="18"/>
                <w:szCs w:val="18"/>
              </w:rPr>
              <w:t xml:space="preserve"> et al., AAAI 2023</w:t>
            </w:r>
            <w:r w:rsidRPr="00195512">
              <w:rPr>
                <w:sz w:val="18"/>
                <w:szCs w:val="18"/>
              </w:rPr>
              <w:br/>
            </w:r>
            <w:hyperlink r:id="rId10" w:history="1">
              <w:r w:rsidRPr="00195512">
                <w:rPr>
                  <w:rStyle w:val="Hyperlink"/>
                  <w:sz w:val="18"/>
                  <w:szCs w:val="18"/>
                </w:rPr>
                <w:t>[6] arXiv:2212.00222</w:t>
              </w:r>
            </w:hyperlink>
          </w:p>
        </w:tc>
      </w:tr>
      <w:tr w:rsidR="004B741D" w:rsidRPr="00195512" w14:paraId="707123D2"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B58D50" w14:textId="77777777" w:rsidR="004B741D" w:rsidRPr="00195512" w:rsidRDefault="00000000">
            <w:pPr>
              <w:spacing w:line="235" w:lineRule="auto"/>
              <w:rPr>
                <w:sz w:val="18"/>
                <w:szCs w:val="18"/>
              </w:rPr>
            </w:pPr>
            <w:r w:rsidRPr="00195512">
              <w:rPr>
                <w:b/>
                <w:bCs/>
                <w:sz w:val="18"/>
                <w:szCs w:val="18"/>
              </w:rPr>
              <w:t>Studies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FAFF6B" w14:textId="77777777" w:rsidR="004B741D" w:rsidRPr="00195512" w:rsidRDefault="00000000">
            <w:pPr>
              <w:spacing w:line="235" w:lineRule="auto"/>
              <w:rPr>
                <w:sz w:val="18"/>
                <w:szCs w:val="18"/>
              </w:rPr>
            </w:pPr>
            <w:r w:rsidRPr="00195512">
              <w:rPr>
                <w:sz w:val="18"/>
                <w:szCs w:val="18"/>
              </w:rPr>
              <w:t>Structure of the trained weights (no data)</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257F0B" w14:textId="77777777" w:rsidR="004B741D" w:rsidRPr="00195512" w:rsidRDefault="00000000">
            <w:pPr>
              <w:spacing w:line="235" w:lineRule="auto"/>
              <w:rPr>
                <w:sz w:val="18"/>
                <w:szCs w:val="18"/>
              </w:rPr>
            </w:pPr>
            <w:r w:rsidRPr="00195512">
              <w:rPr>
                <w:sz w:val="18"/>
                <w:szCs w:val="18"/>
              </w:rPr>
              <w:t>How the network reacts to one input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7944C" w14:textId="77777777" w:rsidR="004B741D" w:rsidRPr="00195512" w:rsidRDefault="00000000">
            <w:pPr>
              <w:spacing w:line="235" w:lineRule="auto"/>
              <w:rPr>
                <w:sz w:val="18"/>
                <w:szCs w:val="18"/>
              </w:rPr>
            </w:pPr>
            <w:r w:rsidRPr="00195512">
              <w:rPr>
                <w:sz w:val="18"/>
                <w:szCs w:val="18"/>
              </w:rPr>
              <w:t>Same as [2], for a Bayesian network</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511681" w14:textId="77777777" w:rsidR="004B741D" w:rsidRPr="00195512" w:rsidRDefault="00000000">
            <w:pPr>
              <w:spacing w:line="235" w:lineRule="auto"/>
              <w:rPr>
                <w:sz w:val="18"/>
                <w:szCs w:val="18"/>
              </w:rPr>
            </w:pPr>
            <w:r w:rsidRPr="00195512">
              <w:rPr>
                <w:sz w:val="18"/>
                <w:szCs w:val="18"/>
              </w:rPr>
              <w:t>Math of persistent Laplacians (no network)</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D9261D" w14:textId="77777777" w:rsidR="004B741D" w:rsidRPr="00195512" w:rsidRDefault="00000000">
            <w:pPr>
              <w:spacing w:line="235" w:lineRule="auto"/>
              <w:rPr>
                <w:sz w:val="18"/>
                <w:szCs w:val="18"/>
              </w:rPr>
            </w:pPr>
            <w:r w:rsidRPr="00195512">
              <w:rPr>
                <w:sz w:val="18"/>
                <w:szCs w:val="18"/>
              </w:rPr>
              <w:t>Topology and geometry of the data manifold across layers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97D272" w14:textId="77777777" w:rsidR="004B741D" w:rsidRPr="00195512" w:rsidRDefault="00000000">
            <w:pPr>
              <w:spacing w:line="235" w:lineRule="auto"/>
              <w:rPr>
                <w:sz w:val="18"/>
                <w:szCs w:val="18"/>
              </w:rPr>
            </w:pPr>
            <w:r w:rsidRPr="00195512">
              <w:rPr>
                <w:sz w:val="18"/>
                <w:szCs w:val="18"/>
              </w:rPr>
              <w:t>CNN hidden-layer activations, for interpretability</w:t>
            </w:r>
          </w:p>
        </w:tc>
      </w:tr>
      <w:tr w:rsidR="004B741D" w:rsidRPr="00195512" w14:paraId="3C5EE420"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782946" w14:textId="77777777" w:rsidR="004B741D" w:rsidRPr="00195512" w:rsidRDefault="00000000">
            <w:pPr>
              <w:spacing w:line="235" w:lineRule="auto"/>
              <w:rPr>
                <w:sz w:val="18"/>
                <w:szCs w:val="18"/>
              </w:rPr>
            </w:pPr>
            <w:r w:rsidRPr="00195512">
              <w:rPr>
                <w:b/>
                <w:bCs/>
                <w:sz w:val="18"/>
                <w:szCs w:val="18"/>
              </w:rPr>
              <w:t>Graph</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D4312D" w14:textId="77777777" w:rsidR="004B741D" w:rsidRPr="00195512" w:rsidRDefault="00000000">
            <w:pPr>
              <w:spacing w:line="235" w:lineRule="auto"/>
              <w:rPr>
                <w:sz w:val="18"/>
                <w:szCs w:val="18"/>
              </w:rPr>
            </w:pPr>
            <w:r w:rsidRPr="00195512">
              <w:rPr>
                <w:sz w:val="18"/>
                <w:szCs w:val="18"/>
              </w:rPr>
              <w:t xml:space="preserve">Layer k = bipartite graph Gₖ = (Vₖ ⊔ Vₖ₊₁, Eₖ). Edge weight w′ = |w| / </w:t>
            </w:r>
            <w:proofErr w:type="spellStart"/>
            <w:r w:rsidRPr="00195512">
              <w:rPr>
                <w:sz w:val="18"/>
                <w:szCs w:val="18"/>
              </w:rPr>
              <w:t>max|w</w:t>
            </w:r>
            <w:proofErr w:type="spellEnd"/>
            <w:r w:rsidRPr="00195512">
              <w:rPr>
                <w:sz w:val="18"/>
                <w:szCs w:val="18"/>
              </w:rPr>
              <w:t>|, with the max taken over the whole network, so w′ ∈ [0, 1]. Built from weights only: no input, no activation function.</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6F87E2" w14:textId="77777777" w:rsidR="004B741D" w:rsidRPr="00195512" w:rsidRDefault="00000000">
            <w:pPr>
              <w:spacing w:line="235" w:lineRule="auto"/>
              <w:rPr>
                <w:sz w:val="18"/>
                <w:szCs w:val="18"/>
              </w:rPr>
            </w:pPr>
            <w:r w:rsidRPr="00195512">
              <w:rPr>
                <w:sz w:val="18"/>
                <w:szCs w:val="18"/>
              </w:rPr>
              <w:t>Activation graph G</w:t>
            </w:r>
            <w:proofErr w:type="gramStart"/>
            <w:r w:rsidRPr="00195512">
              <w:rPr>
                <w:sz w:val="18"/>
                <w:szCs w:val="18"/>
              </w:rPr>
              <w:t>ℓ(</w:t>
            </w:r>
            <w:proofErr w:type="gramEnd"/>
            <w:r w:rsidRPr="00195512">
              <w:rPr>
                <w:sz w:val="18"/>
                <w:szCs w:val="18"/>
              </w:rPr>
              <w:t>x, F) on Vℓ ⊔ Vℓ₊₁ (complete bipartite, dℓ × dℓ₊₁ edges). Edge weight |W</w:t>
            </w:r>
            <w:proofErr w:type="gramStart"/>
            <w:r w:rsidRPr="00195512">
              <w:rPr>
                <w:sz w:val="18"/>
                <w:szCs w:val="18"/>
              </w:rPr>
              <w:t>ℓ(</w:t>
            </w:r>
            <w:proofErr w:type="spellStart"/>
            <w:proofErr w:type="gramEnd"/>
            <w:r w:rsidRPr="00195512">
              <w:rPr>
                <w:sz w:val="18"/>
                <w:szCs w:val="18"/>
              </w:rPr>
              <w:t>i</w:t>
            </w:r>
            <w:proofErr w:type="spellEnd"/>
            <w:r w:rsidRPr="00195512">
              <w:rPr>
                <w:sz w:val="18"/>
                <w:szCs w:val="18"/>
              </w:rPr>
              <w:t>, j) · xℓ(</w:t>
            </w:r>
            <w:proofErr w:type="spellStart"/>
            <w:r w:rsidRPr="00195512">
              <w:rPr>
                <w:sz w:val="18"/>
                <w:szCs w:val="18"/>
              </w:rPr>
              <w:t>i</w:t>
            </w:r>
            <w:proofErr w:type="spellEnd"/>
            <w:r w:rsidRPr="00195512">
              <w:rPr>
                <w:sz w:val="18"/>
                <w:szCs w:val="18"/>
              </w:rPr>
              <w:t xml:space="preserve">)| = how strongly input x uses the connection </w:t>
            </w:r>
            <w:proofErr w:type="spellStart"/>
            <w:r w:rsidRPr="00195512">
              <w:rPr>
                <w:sz w:val="18"/>
                <w:szCs w:val="18"/>
              </w:rPr>
              <w:t>i</w:t>
            </w:r>
            <w:proofErr w:type="spellEnd"/>
            <w:r w:rsidRPr="00195512">
              <w:rPr>
                <w:sz w:val="18"/>
                <w:szCs w:val="18"/>
              </w:rPr>
              <w:t xml:space="preserve"> → j. One graph per layer per input.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BC983B" w14:textId="77777777" w:rsidR="004B741D" w:rsidRPr="00195512" w:rsidRDefault="00000000">
            <w:pPr>
              <w:spacing w:line="235" w:lineRule="auto"/>
              <w:rPr>
                <w:sz w:val="18"/>
                <w:szCs w:val="18"/>
              </w:rPr>
            </w:pPr>
            <w:r w:rsidRPr="00195512">
              <w:rPr>
                <w:sz w:val="18"/>
                <w:szCs w:val="18"/>
              </w:rPr>
              <w:t>Same activation graph as [2], but weights are random: for each posterior sample θₛ (s = 1…30) build G</w:t>
            </w:r>
            <w:proofErr w:type="gramStart"/>
            <w:r w:rsidRPr="00195512">
              <w:rPr>
                <w:sz w:val="18"/>
                <w:szCs w:val="18"/>
              </w:rPr>
              <w:t>ℓ(</w:t>
            </w:r>
            <w:proofErr w:type="gramEnd"/>
            <w:r w:rsidRPr="00195512">
              <w:rPr>
                <w:sz w:val="18"/>
                <w:szCs w:val="18"/>
              </w:rPr>
              <w:t>x, θₛ) with weight |Wℓ⁽ˢ⁾(</w:t>
            </w:r>
            <w:proofErr w:type="spellStart"/>
            <w:r w:rsidRPr="00195512">
              <w:rPr>
                <w:sz w:val="18"/>
                <w:szCs w:val="18"/>
              </w:rPr>
              <w:t>i</w:t>
            </w:r>
            <w:proofErr w:type="spellEnd"/>
            <w:r w:rsidRPr="00195512">
              <w:rPr>
                <w:sz w:val="18"/>
                <w:szCs w:val="18"/>
              </w:rPr>
              <w:t>, j) · xℓ⁽ˢ⁾(</w:t>
            </w:r>
            <w:proofErr w:type="spellStart"/>
            <w:r w:rsidRPr="00195512">
              <w:rPr>
                <w:sz w:val="18"/>
                <w:szCs w:val="18"/>
              </w:rPr>
              <w:t>i</w:t>
            </w:r>
            <w:proofErr w:type="spellEnd"/>
            <w:r w:rsidRPr="00195512">
              <w:rPr>
                <w:sz w:val="18"/>
                <w:szCs w:val="18"/>
              </w:rPr>
              <w: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28F2F1" w14:textId="77777777" w:rsidR="004B741D" w:rsidRPr="00195512" w:rsidRDefault="00000000">
            <w:pPr>
              <w:spacing w:line="235" w:lineRule="auto"/>
              <w:rPr>
                <w:sz w:val="18"/>
                <w:szCs w:val="18"/>
              </w:rPr>
            </w:pPr>
            <w:r w:rsidRPr="00195512">
              <w:rPr>
                <w:sz w:val="18"/>
                <w:szCs w:val="18"/>
              </w:rPr>
              <w:t>No network graph. Works on a pair of nested complexes K ⊆ L (simplicial complexes, sheaves, Hilbert complexes) or a filtration Kₛ ⊆ Kₜ.</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FCC36B" w14:textId="77777777" w:rsidR="004B741D" w:rsidRPr="00195512" w:rsidRDefault="00000000">
            <w:pPr>
              <w:spacing w:line="235" w:lineRule="auto"/>
              <w:rPr>
                <w:sz w:val="18"/>
                <w:szCs w:val="18"/>
              </w:rPr>
            </w:pPr>
            <w:r w:rsidRPr="00195512">
              <w:rPr>
                <w:sz w:val="18"/>
                <w:szCs w:val="18"/>
              </w:rPr>
              <w:t xml:space="preserve">Point cloud Xℓ = {hℓ(x₁), …, hℓ(xₙ)} ⊂ </w:t>
            </w:r>
            <w:proofErr w:type="spellStart"/>
            <w:r w:rsidRPr="00195512">
              <w:rPr>
                <w:sz w:val="18"/>
                <w:szCs w:val="18"/>
              </w:rPr>
              <w:t>ℝ^d</w:t>
            </w:r>
            <w:proofErr w:type="spellEnd"/>
            <w:r w:rsidRPr="00195512">
              <w:rPr>
                <w:sz w:val="18"/>
                <w:szCs w:val="18"/>
              </w:rPr>
              <w:t>ℓ: one point per data sample, hℓ = activations of layer ℓ.</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E1BEBB" w14:textId="77777777" w:rsidR="004B741D" w:rsidRPr="00195512" w:rsidRDefault="00000000">
            <w:pPr>
              <w:spacing w:line="235" w:lineRule="auto"/>
              <w:rPr>
                <w:sz w:val="18"/>
                <w:szCs w:val="18"/>
              </w:rPr>
            </w:pPr>
            <w:r w:rsidRPr="00195512">
              <w:rPr>
                <w:sz w:val="18"/>
                <w:szCs w:val="18"/>
              </w:rPr>
              <w:t>Point cloud of CNN hidden-layer activations; the paper compares several ways to turn a c × h × w activation tensor into points.</w:t>
            </w:r>
          </w:p>
        </w:tc>
      </w:tr>
      <w:tr w:rsidR="004B741D" w:rsidRPr="00195512" w14:paraId="3B729665"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627173" w14:textId="77777777" w:rsidR="004B741D" w:rsidRPr="00195512" w:rsidRDefault="00000000">
            <w:pPr>
              <w:spacing w:line="235" w:lineRule="auto"/>
              <w:rPr>
                <w:sz w:val="18"/>
                <w:szCs w:val="18"/>
              </w:rPr>
            </w:pPr>
            <w:r w:rsidRPr="00195512">
              <w:rPr>
                <w:b/>
                <w:bCs/>
                <w:sz w:val="18"/>
                <w:szCs w:val="18"/>
              </w:rPr>
              <w:t>Topology</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A709BE" w14:textId="77777777" w:rsidR="004B741D" w:rsidRPr="00195512" w:rsidRDefault="00000000">
            <w:pPr>
              <w:spacing w:line="235" w:lineRule="auto"/>
              <w:rPr>
                <w:sz w:val="18"/>
                <w:szCs w:val="18"/>
              </w:rPr>
            </w:pPr>
            <w:r w:rsidRPr="00195512">
              <w:rPr>
                <w:sz w:val="18"/>
                <w:szCs w:val="18"/>
              </w:rPr>
              <w:t>Superlevel filtration: add edges from w′ = 1 down to 0. All vertices exist at the start, so only 0-dim features: each merging edge gives a PD point (1, w′). PD = maximum spanning tree (MST) weights.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2D8403" w14:textId="77777777" w:rsidR="004B741D" w:rsidRPr="00195512" w:rsidRDefault="00000000">
            <w:pPr>
              <w:spacing w:line="235" w:lineRule="auto"/>
              <w:rPr>
                <w:sz w:val="18"/>
                <w:szCs w:val="18"/>
              </w:rPr>
            </w:pPr>
            <w:r w:rsidRPr="00195512">
              <w:rPr>
                <w:sz w:val="18"/>
                <w:szCs w:val="18"/>
              </w:rPr>
              <w:t>Same superlevel filtration on |</w:t>
            </w:r>
            <w:proofErr w:type="spellStart"/>
            <w:r w:rsidRPr="00195512">
              <w:rPr>
                <w:sz w:val="18"/>
                <w:szCs w:val="18"/>
              </w:rPr>
              <w:t>W·x</w:t>
            </w:r>
            <w:proofErr w:type="spellEnd"/>
            <w:r w:rsidRPr="00195512">
              <w:rPr>
                <w:sz w:val="18"/>
                <w:szCs w:val="18"/>
              </w:rPr>
              <w:t>|. PD = distribution of the N = dℓ + dℓ₊₁ − 1 MST weights, a 1-D measure with a fixed number of points.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2E0D3B" w14:textId="77777777" w:rsidR="004B741D" w:rsidRPr="00195512" w:rsidRDefault="00000000">
            <w:pPr>
              <w:spacing w:line="235" w:lineRule="auto"/>
              <w:rPr>
                <w:sz w:val="18"/>
                <w:szCs w:val="18"/>
              </w:rPr>
            </w:pPr>
            <w:r w:rsidRPr="00195512">
              <w:rPr>
                <w:sz w:val="18"/>
                <w:szCs w:val="18"/>
              </w:rPr>
              <w:t>Same 0-dim PD (MST) for every sample θₛ. No higher dimensions: a bipartite graph has no triangles.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BE555F" w14:textId="77777777" w:rsidR="004B741D" w:rsidRPr="00195512" w:rsidRDefault="00000000">
            <w:pPr>
              <w:spacing w:line="235" w:lineRule="auto"/>
              <w:rPr>
                <w:sz w:val="18"/>
                <w:szCs w:val="18"/>
              </w:rPr>
            </w:pPr>
            <w:r w:rsidRPr="00195512">
              <w:rPr>
                <w:sz w:val="18"/>
                <w:szCs w:val="18"/>
              </w:rPr>
              <w:t xml:space="preserve">Persistent Laplacian Δ = up part + down part. </w:t>
            </w:r>
            <w:proofErr w:type="spellStart"/>
            <w:r w:rsidRPr="00195512">
              <w:rPr>
                <w:sz w:val="18"/>
                <w:szCs w:val="18"/>
              </w:rPr>
              <w:t>ker</w:t>
            </w:r>
            <w:proofErr w:type="spellEnd"/>
            <w:r w:rsidRPr="00195512">
              <w:rPr>
                <w:sz w:val="18"/>
                <w:szCs w:val="18"/>
              </w:rPr>
              <w:t xml:space="preserve"> Δ gives persistent homology; nonzero eigenvalues add geometry.</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DDD52F" w14:textId="77777777" w:rsidR="004B741D" w:rsidRPr="00195512" w:rsidRDefault="00000000">
            <w:pPr>
              <w:spacing w:line="235" w:lineRule="auto"/>
              <w:rPr>
                <w:sz w:val="18"/>
                <w:szCs w:val="18"/>
              </w:rPr>
            </w:pPr>
            <w:r w:rsidRPr="00195512">
              <w:rPr>
                <w:sz w:val="18"/>
                <w:szCs w:val="18"/>
              </w:rPr>
              <w:t xml:space="preserve">Filtered complex on Xℓ (e.g., </w:t>
            </w:r>
            <w:proofErr w:type="spellStart"/>
            <w:r w:rsidRPr="00195512">
              <w:rPr>
                <w:sz w:val="18"/>
                <w:szCs w:val="18"/>
              </w:rPr>
              <w:t>Vietoris</w:t>
            </w:r>
            <w:proofErr w:type="spellEnd"/>
            <w:r w:rsidRPr="00195512">
              <w:rPr>
                <w:sz w:val="18"/>
                <w:szCs w:val="18"/>
              </w:rPr>
              <w:t>–Rips) → persistent homology in several dimensions, plus intrinsic dimension.</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484457" w14:textId="77777777" w:rsidR="004B741D" w:rsidRPr="00195512" w:rsidRDefault="00000000">
            <w:pPr>
              <w:spacing w:line="235" w:lineRule="auto"/>
              <w:rPr>
                <w:sz w:val="18"/>
                <w:szCs w:val="18"/>
              </w:rPr>
            </w:pPr>
            <w:r w:rsidRPr="00195512">
              <w:rPr>
                <w:sz w:val="18"/>
                <w:szCs w:val="18"/>
              </w:rPr>
              <w:t xml:space="preserve">Persistent homology of the activation </w:t>
            </w:r>
            <w:proofErr w:type="gramStart"/>
            <w:r w:rsidRPr="00195512">
              <w:rPr>
                <w:sz w:val="18"/>
                <w:szCs w:val="18"/>
              </w:rPr>
              <w:t>point</w:t>
            </w:r>
            <w:proofErr w:type="gramEnd"/>
            <w:r w:rsidRPr="00195512">
              <w:rPr>
                <w:sz w:val="18"/>
                <w:szCs w:val="18"/>
              </w:rPr>
              <w:t xml:space="preserve"> clouds; Mapper graph built from a cover of the activations.</w:t>
            </w:r>
          </w:p>
        </w:tc>
      </w:tr>
      <w:tr w:rsidR="004B741D" w:rsidRPr="00195512" w14:paraId="5EE29E62"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0083E6" w14:textId="77777777" w:rsidR="004B741D" w:rsidRPr="00195512" w:rsidRDefault="00000000">
            <w:pPr>
              <w:spacing w:line="235" w:lineRule="auto"/>
              <w:rPr>
                <w:sz w:val="18"/>
                <w:szCs w:val="18"/>
              </w:rPr>
            </w:pPr>
            <w:r w:rsidRPr="00195512">
              <w:rPr>
                <w:b/>
                <w:bCs/>
                <w:sz w:val="18"/>
                <w:szCs w:val="18"/>
              </w:rPr>
              <w:t>Feature</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D0D4E9" w14:textId="77777777" w:rsidR="004B741D" w:rsidRPr="00195512" w:rsidRDefault="00000000">
            <w:pPr>
              <w:spacing w:line="235" w:lineRule="auto"/>
              <w:rPr>
                <w:sz w:val="18"/>
                <w:szCs w:val="18"/>
              </w:rPr>
            </w:pPr>
            <w:r w:rsidRPr="00195512">
              <w:rPr>
                <w:sz w:val="18"/>
                <w:szCs w:val="18"/>
              </w:rPr>
              <w:t>p-norm of PD, normalized, averaged over layers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84DDFE" w14:textId="77777777" w:rsidR="004B741D" w:rsidRPr="00195512" w:rsidRDefault="00000000">
            <w:pPr>
              <w:spacing w:line="235" w:lineRule="auto"/>
              <w:rPr>
                <w:sz w:val="18"/>
                <w:szCs w:val="18"/>
              </w:rPr>
            </w:pPr>
            <w:r w:rsidRPr="00195512">
              <w:rPr>
                <w:sz w:val="18"/>
                <w:szCs w:val="18"/>
              </w:rPr>
              <w:t>TU = distance to class-mean PD, averaged over layers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45099A" w14:textId="77777777" w:rsidR="004B741D" w:rsidRPr="00195512" w:rsidRDefault="00000000">
            <w:pPr>
              <w:spacing w:line="235" w:lineRule="auto"/>
              <w:rPr>
                <w:sz w:val="18"/>
                <w:szCs w:val="18"/>
              </w:rPr>
            </w:pPr>
            <w:proofErr w:type="spellStart"/>
            <w:r w:rsidRPr="00195512">
              <w:rPr>
                <w:sz w:val="18"/>
                <w:szCs w:val="18"/>
              </w:rPr>
              <w:t>pTU</w:t>
            </w:r>
            <w:proofErr w:type="spellEnd"/>
            <w:r w:rsidRPr="00195512">
              <w:rPr>
                <w:sz w:val="18"/>
                <w:szCs w:val="18"/>
              </w:rPr>
              <w:t xml:space="preserve"> = variance of PDs across weight samples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8E38DA" w14:textId="77777777" w:rsidR="004B741D" w:rsidRPr="00195512" w:rsidRDefault="00000000">
            <w:pPr>
              <w:spacing w:line="235" w:lineRule="auto"/>
              <w:rPr>
                <w:sz w:val="18"/>
                <w:szCs w:val="18"/>
              </w:rPr>
            </w:pPr>
            <w:r w:rsidRPr="00195512">
              <w:rPr>
                <w:sz w:val="18"/>
                <w:szCs w:val="18"/>
              </w:rPr>
              <w:t>Eigenvalues of up/down PL</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280738" w14:textId="77777777" w:rsidR="004B741D" w:rsidRPr="00195512" w:rsidRDefault="00000000">
            <w:pPr>
              <w:spacing w:line="235" w:lineRule="auto"/>
              <w:rPr>
                <w:sz w:val="18"/>
                <w:szCs w:val="18"/>
              </w:rPr>
            </w:pPr>
            <w:r w:rsidRPr="00195512">
              <w:rPr>
                <w:sz w:val="18"/>
                <w:szCs w:val="18"/>
              </w:rPr>
              <w:t>Topological descriptors per layer</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A9CB21" w14:textId="77777777" w:rsidR="004B741D" w:rsidRPr="00195512" w:rsidRDefault="00000000">
            <w:pPr>
              <w:spacing w:line="235" w:lineRule="auto"/>
              <w:rPr>
                <w:sz w:val="18"/>
                <w:szCs w:val="18"/>
              </w:rPr>
            </w:pPr>
            <w:r w:rsidRPr="00195512">
              <w:rPr>
                <w:sz w:val="18"/>
                <w:szCs w:val="18"/>
              </w:rPr>
              <w:t>PH-based distance between layers; Mapper graph per layer</w:t>
            </w:r>
          </w:p>
        </w:tc>
      </w:tr>
      <w:tr w:rsidR="004B741D" w:rsidRPr="00195512" w14:paraId="06113CFD"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E2F6EF" w14:textId="77777777" w:rsidR="004B741D" w:rsidRPr="00195512" w:rsidRDefault="00000000">
            <w:pPr>
              <w:spacing w:line="235" w:lineRule="auto"/>
              <w:rPr>
                <w:sz w:val="18"/>
                <w:szCs w:val="18"/>
              </w:rPr>
            </w:pPr>
            <w:r w:rsidRPr="00195512">
              <w:rPr>
                <w:b/>
                <w:bCs/>
                <w:sz w:val="18"/>
                <w:szCs w:val="18"/>
              </w:rPr>
              <w:t>Tested on</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2806CA" w14:textId="77777777" w:rsidR="004B741D" w:rsidRPr="00195512" w:rsidRDefault="00000000">
            <w:pPr>
              <w:spacing w:line="235" w:lineRule="auto"/>
              <w:rPr>
                <w:sz w:val="18"/>
                <w:szCs w:val="18"/>
              </w:rPr>
            </w:pPr>
            <w:r w:rsidRPr="00195512">
              <w:rPr>
                <w:sz w:val="18"/>
                <w:szCs w:val="18"/>
              </w:rPr>
              <w:t>MNIST, F-MNIST, CIFAR-10, IMDB (MLPs)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9956A9" w14:textId="77777777" w:rsidR="004B741D" w:rsidRPr="00195512" w:rsidRDefault="00000000">
            <w:pPr>
              <w:spacing w:line="235" w:lineRule="auto"/>
              <w:rPr>
                <w:sz w:val="18"/>
                <w:szCs w:val="18"/>
              </w:rPr>
            </w:pPr>
            <w:r w:rsidRPr="00195512">
              <w:rPr>
                <w:sz w:val="18"/>
                <w:szCs w:val="18"/>
              </w:rPr>
              <w:t>MNIST, F-MNIST, CIFAR-10, MUTAG, COX2</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9E8516" w14:textId="77777777" w:rsidR="004B741D" w:rsidRPr="00195512" w:rsidRDefault="00000000">
            <w:pPr>
              <w:spacing w:line="235" w:lineRule="auto"/>
              <w:rPr>
                <w:sz w:val="18"/>
                <w:szCs w:val="18"/>
              </w:rPr>
            </w:pPr>
            <w:r w:rsidRPr="00195512">
              <w:rPr>
                <w:sz w:val="18"/>
                <w:szCs w:val="18"/>
              </w:rPr>
              <w:t>MNIST, F-MNIST, SVHN, CIFAR-10 (small MLP)</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6461DB" w14:textId="77777777" w:rsidR="004B741D" w:rsidRPr="00195512" w:rsidRDefault="00000000">
            <w:pPr>
              <w:spacing w:line="235" w:lineRule="auto"/>
              <w:rPr>
                <w:sz w:val="18"/>
                <w:szCs w:val="18"/>
              </w:rPr>
            </w:pPr>
            <w:r w:rsidRPr="00195512">
              <w:rPr>
                <w:sz w:val="18"/>
                <w:szCs w:val="18"/>
              </w:rPr>
              <w:t>No experiments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0ABF44" w14:textId="77777777" w:rsidR="004B741D" w:rsidRPr="00195512" w:rsidRDefault="00000000">
            <w:pPr>
              <w:spacing w:line="235" w:lineRule="auto"/>
              <w:rPr>
                <w:sz w:val="18"/>
                <w:szCs w:val="18"/>
              </w:rPr>
            </w:pPr>
            <w:r w:rsidRPr="00195512">
              <w:rPr>
                <w:sz w:val="18"/>
                <w:szCs w:val="18"/>
              </w:rPr>
              <w:t>Several datasets and CNN architectures</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5849B9" w14:textId="77777777" w:rsidR="004B741D" w:rsidRPr="00195512" w:rsidRDefault="00000000">
            <w:pPr>
              <w:spacing w:line="235" w:lineRule="auto"/>
              <w:rPr>
                <w:sz w:val="18"/>
                <w:szCs w:val="18"/>
              </w:rPr>
            </w:pPr>
            <w:r w:rsidRPr="00195512">
              <w:rPr>
                <w:sz w:val="18"/>
                <w:szCs w:val="18"/>
              </w:rPr>
              <w:t>Image-classification CNNs</w:t>
            </w:r>
          </w:p>
        </w:tc>
      </w:tr>
      <w:tr w:rsidR="004B741D" w:rsidRPr="00195512" w14:paraId="66278E4C"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5D7646" w14:textId="77777777" w:rsidR="004B741D" w:rsidRPr="00195512" w:rsidRDefault="00000000">
            <w:pPr>
              <w:spacing w:line="235" w:lineRule="auto"/>
              <w:rPr>
                <w:sz w:val="18"/>
                <w:szCs w:val="18"/>
              </w:rPr>
            </w:pPr>
            <w:r w:rsidRPr="00195512">
              <w:rPr>
                <w:b/>
                <w:bCs/>
                <w:sz w:val="18"/>
                <w:szCs w:val="18"/>
              </w:rPr>
              <w:t>Main result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8F3665" w14:textId="77777777" w:rsidR="004B741D" w:rsidRPr="00195512" w:rsidRDefault="00000000">
            <w:pPr>
              <w:spacing w:line="235" w:lineRule="auto"/>
              <w:rPr>
                <w:sz w:val="18"/>
                <w:szCs w:val="18"/>
              </w:rPr>
            </w:pPr>
            <w:r w:rsidRPr="00195512">
              <w:rPr>
                <w:sz w:val="18"/>
                <w:szCs w:val="18"/>
              </w:rPr>
              <w:t>Rises with dropout/batch norm; early stopping without validation set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2687CD" w14:textId="77777777" w:rsidR="004B741D" w:rsidRPr="00195512" w:rsidRDefault="00000000">
            <w:pPr>
              <w:spacing w:line="235" w:lineRule="auto"/>
              <w:rPr>
                <w:sz w:val="18"/>
                <w:szCs w:val="18"/>
              </w:rPr>
            </w:pPr>
            <w:r w:rsidRPr="00195512">
              <w:rPr>
                <w:sz w:val="18"/>
                <w:szCs w:val="18"/>
              </w:rPr>
              <w:t xml:space="preserve">Finds OOD inputs even when </w:t>
            </w:r>
            <w:proofErr w:type="spellStart"/>
            <w:r w:rsidRPr="00195512">
              <w:rPr>
                <w:sz w:val="18"/>
                <w:szCs w:val="18"/>
              </w:rPr>
              <w:t>softmax</w:t>
            </w:r>
            <w:proofErr w:type="spellEnd"/>
            <w:r w:rsidRPr="00195512">
              <w:rPr>
                <w:sz w:val="18"/>
                <w:szCs w:val="18"/>
              </w:rPr>
              <w:t xml:space="preserve"> confidence ≈ 1</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348568" w14:textId="77777777" w:rsidR="004B741D" w:rsidRPr="00195512" w:rsidRDefault="00000000">
            <w:pPr>
              <w:spacing w:line="235" w:lineRule="auto"/>
              <w:rPr>
                <w:sz w:val="18"/>
                <w:szCs w:val="18"/>
              </w:rPr>
            </w:pPr>
            <w:r w:rsidRPr="00195512">
              <w:rPr>
                <w:sz w:val="18"/>
                <w:szCs w:val="18"/>
              </w:rPr>
              <w:t>Permutation test detects covariate shift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EEE0FD" w14:textId="77777777" w:rsidR="004B741D" w:rsidRPr="00195512" w:rsidRDefault="00000000">
            <w:pPr>
              <w:spacing w:line="235" w:lineRule="auto"/>
              <w:rPr>
                <w:sz w:val="18"/>
                <w:szCs w:val="18"/>
              </w:rPr>
            </w:pPr>
            <w:r w:rsidRPr="00195512">
              <w:rPr>
                <w:sz w:val="18"/>
                <w:szCs w:val="18"/>
              </w:rPr>
              <w:t>Up/down PL spectra are stable and monotone; full PL is not</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3A2D91" w14:textId="77777777" w:rsidR="004B741D" w:rsidRPr="00195512" w:rsidRDefault="00000000">
            <w:pPr>
              <w:spacing w:line="235" w:lineRule="auto"/>
              <w:rPr>
                <w:sz w:val="18"/>
                <w:szCs w:val="18"/>
              </w:rPr>
            </w:pPr>
            <w:r w:rsidRPr="00195512">
              <w:rPr>
                <w:sz w:val="18"/>
                <w:szCs w:val="18"/>
              </w:rPr>
              <w:t>Topology and geometry change across layers; descriptors estimate generalization</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F2DD7C" w14:textId="77777777" w:rsidR="004B741D" w:rsidRPr="00195512" w:rsidRDefault="00000000">
            <w:pPr>
              <w:spacing w:line="235" w:lineRule="auto"/>
              <w:rPr>
                <w:sz w:val="18"/>
                <w:szCs w:val="18"/>
              </w:rPr>
            </w:pPr>
            <w:r w:rsidRPr="00195512">
              <w:rPr>
                <w:sz w:val="18"/>
                <w:szCs w:val="18"/>
              </w:rPr>
              <w:t>PH distance captures meaningful layer differences; Mapper shows class hierarchy</w:t>
            </w:r>
          </w:p>
        </w:tc>
      </w:tr>
      <w:tr w:rsidR="004B741D" w:rsidRPr="00195512" w14:paraId="505297C2" w14:textId="77777777" w:rsidTr="00195512">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8AF8EA" w14:textId="77777777" w:rsidR="004B741D" w:rsidRPr="00195512" w:rsidRDefault="00000000">
            <w:pPr>
              <w:spacing w:line="235" w:lineRule="auto"/>
              <w:rPr>
                <w:sz w:val="18"/>
                <w:szCs w:val="18"/>
              </w:rPr>
            </w:pPr>
            <w:r w:rsidRPr="00195512">
              <w:rPr>
                <w:b/>
                <w:bCs/>
                <w:sz w:val="18"/>
                <w:szCs w:val="18"/>
              </w:rPr>
              <w:t>Open (authors say)</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6C7BF3C9" w14:textId="77777777" w:rsidR="004B741D" w:rsidRPr="00195512" w:rsidRDefault="00000000">
            <w:pPr>
              <w:spacing w:line="235" w:lineRule="auto"/>
              <w:rPr>
                <w:sz w:val="18"/>
                <w:szCs w:val="18"/>
              </w:rPr>
            </w:pPr>
            <w:r w:rsidRPr="00195512">
              <w:rPr>
                <w:sz w:val="18"/>
                <w:szCs w:val="18"/>
              </w:rPr>
              <w:t>Higher-dim features for generalization; reliable CNN version; fails when the architecture cannot learn the data; function space</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6A444A7F" w14:textId="77777777" w:rsidR="004B741D" w:rsidRPr="00195512" w:rsidRDefault="00000000">
            <w:pPr>
              <w:spacing w:line="235" w:lineRule="auto"/>
              <w:rPr>
                <w:sz w:val="18"/>
                <w:szCs w:val="18"/>
              </w:rPr>
            </w:pPr>
            <w:r w:rsidRPr="00195512">
              <w:rPr>
                <w:sz w:val="18"/>
                <w:szCs w:val="18"/>
              </w:rPr>
              <w:t>No theory linking TU to accuracy; richer descriptors than MST; stronger stability theory; slow graph construction</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58EADA4E" w14:textId="77777777" w:rsidR="004B741D" w:rsidRPr="00195512" w:rsidRDefault="00000000">
            <w:pPr>
              <w:spacing w:line="235" w:lineRule="auto"/>
              <w:rPr>
                <w:sz w:val="18"/>
                <w:szCs w:val="18"/>
              </w:rPr>
            </w:pPr>
            <w:r w:rsidRPr="00195512">
              <w:rPr>
                <w:sz w:val="18"/>
                <w:szCs w:val="18"/>
              </w:rPr>
              <w:t>Lipschitz constant may not be optimal</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44C5B8F4" w14:textId="77777777" w:rsidR="004B741D" w:rsidRPr="00195512" w:rsidRDefault="00000000">
            <w:pPr>
              <w:spacing w:line="235" w:lineRule="auto"/>
              <w:rPr>
                <w:sz w:val="18"/>
                <w:szCs w:val="18"/>
              </w:rPr>
            </w:pPr>
            <w:r w:rsidRPr="00195512">
              <w:rPr>
                <w:sz w:val="18"/>
                <w:szCs w:val="18"/>
              </w:rPr>
              <w:t>Full PL monotone and stable only under a sufficient condition</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70554194" w14:textId="77777777" w:rsidR="004B741D" w:rsidRPr="00195512" w:rsidRDefault="00000000">
            <w:pPr>
              <w:spacing w:line="235" w:lineRule="auto"/>
              <w:rPr>
                <w:sz w:val="18"/>
                <w:szCs w:val="18"/>
              </w:rPr>
            </w:pPr>
            <w:r w:rsidRPr="00195512">
              <w:rPr>
                <w:sz w:val="18"/>
                <w:szCs w:val="18"/>
              </w:rPr>
              <w:t>Geometric meaning of dim-1 descriptor; other CNNs and RNNs; new descriptors (</w:t>
            </w:r>
            <w:proofErr w:type="spellStart"/>
            <w:r w:rsidRPr="00195512">
              <w:rPr>
                <w:sz w:val="18"/>
                <w:szCs w:val="18"/>
              </w:rPr>
              <w:t>Lusternik</w:t>
            </w:r>
            <w:proofErr w:type="spellEnd"/>
            <w:r w:rsidRPr="00195512">
              <w:rPr>
                <w:sz w:val="18"/>
                <w:szCs w:val="18"/>
              </w:rPr>
              <w:t>–</w:t>
            </w:r>
            <w:proofErr w:type="spellStart"/>
            <w:r w:rsidRPr="00195512">
              <w:rPr>
                <w:sz w:val="18"/>
                <w:szCs w:val="18"/>
              </w:rPr>
              <w:t>Schnirelmann</w:t>
            </w:r>
            <w:proofErr w:type="spellEnd"/>
            <w:r w:rsidRPr="00195512">
              <w:rPr>
                <w:sz w:val="18"/>
                <w:szCs w:val="18"/>
              </w:rPr>
              <w:t xml:space="preserve"> category)</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11C1BBE9" w14:textId="77777777" w:rsidR="004B741D" w:rsidRPr="00195512" w:rsidRDefault="00000000">
            <w:pPr>
              <w:spacing w:line="235" w:lineRule="auto"/>
              <w:rPr>
                <w:sz w:val="18"/>
                <w:szCs w:val="18"/>
              </w:rPr>
            </w:pPr>
            <w:r w:rsidRPr="00195512">
              <w:rPr>
                <w:sz w:val="18"/>
                <w:szCs w:val="18"/>
              </w:rPr>
              <w:t>Structures beyond Mapper; SW distance fails sensitivity test; comparison with RTD/CKA; theory</w:t>
            </w:r>
          </w:p>
        </w:tc>
      </w:tr>
      <w:tr w:rsidR="004B741D" w:rsidRPr="00195512" w14:paraId="70A2746A" w14:textId="77777777" w:rsidTr="00195512">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E8E8E8" w:themeFill="background2"/>
            <w:tcMar>
              <w:top w:w="50" w:type="dxa"/>
              <w:left w:w="80" w:type="dxa"/>
              <w:bottom w:w="50" w:type="dxa"/>
              <w:right w:w="80" w:type="dxa"/>
            </w:tcMar>
          </w:tcPr>
          <w:p w14:paraId="0B94DD93" w14:textId="77777777" w:rsidR="004B741D" w:rsidRPr="00195512" w:rsidRDefault="00000000">
            <w:pPr>
              <w:spacing w:line="235" w:lineRule="auto"/>
              <w:rPr>
                <w:sz w:val="18"/>
                <w:szCs w:val="18"/>
              </w:rPr>
            </w:pPr>
            <w:r w:rsidRPr="00195512">
              <w:rPr>
                <w:b/>
                <w:bCs/>
                <w:sz w:val="18"/>
                <w:szCs w:val="18"/>
              </w:rPr>
              <w:lastRenderedPageBreak/>
              <w:t>Not addressed</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6904F9B0" w14:textId="77777777" w:rsidR="004B741D" w:rsidRPr="00195512" w:rsidRDefault="00000000">
            <w:pPr>
              <w:spacing w:line="235" w:lineRule="auto"/>
              <w:rPr>
                <w:sz w:val="18"/>
                <w:szCs w:val="18"/>
              </w:rPr>
            </w:pPr>
            <w:r w:rsidRPr="00195512">
              <w:rPr>
                <w:sz w:val="18"/>
                <w:szCs w:val="18"/>
              </w:rPr>
              <w:t>No correlation with accuracy in deep nets; ignores activations and input data; one outlier weight rescales all layers</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7EEBB1FF" w14:textId="77777777" w:rsidR="004B741D" w:rsidRPr="00195512" w:rsidRDefault="00000000">
            <w:pPr>
              <w:spacing w:line="235" w:lineRule="auto"/>
              <w:rPr>
                <w:sz w:val="18"/>
                <w:szCs w:val="18"/>
              </w:rPr>
            </w:pPr>
            <w:r w:rsidRPr="00195512">
              <w:rPr>
                <w:sz w:val="18"/>
                <w:szCs w:val="18"/>
              </w:rPr>
              <w:t>Weak on CIFAR-10 vs SVHN/DTD (AUC 65.8/57.3); only confidence baseline; wrong prediction → wrong class mean</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33187468" w14:textId="77777777" w:rsidR="004B741D" w:rsidRPr="00195512" w:rsidRDefault="00000000">
            <w:pPr>
              <w:spacing w:line="235" w:lineRule="auto"/>
              <w:rPr>
                <w:sz w:val="18"/>
                <w:szCs w:val="18"/>
              </w:rPr>
            </w:pPr>
            <w:r w:rsidRPr="00195512">
              <w:rPr>
                <w:sz w:val="18"/>
                <w:szCs w:val="18"/>
              </w:rPr>
              <w:t>Bayesian MLPs on 28×28 grayscale only; batch-level test only; fails with weak model (SVHN); no TU/MMD baselines</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4C367B7E" w14:textId="77777777" w:rsidR="004B741D" w:rsidRPr="00195512" w:rsidRDefault="00000000">
            <w:pPr>
              <w:spacing w:line="235" w:lineRule="auto"/>
              <w:rPr>
                <w:sz w:val="18"/>
                <w:szCs w:val="18"/>
              </w:rPr>
            </w:pPr>
            <w:r w:rsidRPr="00195512">
              <w:rPr>
                <w:sz w:val="18"/>
                <w:szCs w:val="18"/>
              </w:rPr>
              <w:t>Kernel ≠ PH without closed image; point spectrum not monotone; no algorithm or experiments</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612C7613" w14:textId="77777777" w:rsidR="004B741D" w:rsidRPr="00195512" w:rsidRDefault="00000000">
            <w:pPr>
              <w:spacing w:line="235" w:lineRule="auto"/>
              <w:rPr>
                <w:sz w:val="18"/>
                <w:szCs w:val="18"/>
              </w:rPr>
            </w:pPr>
            <w:proofErr w:type="spellStart"/>
            <w:r w:rsidRPr="00195512">
              <w:rPr>
                <w:sz w:val="18"/>
                <w:szCs w:val="18"/>
              </w:rPr>
              <w:t>PHdim</w:t>
            </w:r>
            <w:proofErr w:type="spellEnd"/>
            <w:r w:rsidRPr="00195512">
              <w:rPr>
                <w:sz w:val="18"/>
                <w:szCs w:val="18"/>
              </w:rPr>
              <w:t xml:space="preserve"> needs huge samples (only </w:t>
            </w:r>
            <w:proofErr w:type="spellStart"/>
            <w:r w:rsidRPr="00195512">
              <w:rPr>
                <w:sz w:val="18"/>
                <w:szCs w:val="18"/>
              </w:rPr>
              <w:t>i</w:t>
            </w:r>
            <w:proofErr w:type="spellEnd"/>
            <w:r w:rsidRPr="00195512">
              <w:rPr>
                <w:sz w:val="18"/>
                <w:szCs w:val="18"/>
              </w:rPr>
              <w:t xml:space="preserve"> = 0, α = 1); global average pooling; </w:t>
            </w:r>
            <w:proofErr w:type="spellStart"/>
            <w:r w:rsidRPr="00195512">
              <w:rPr>
                <w:sz w:val="18"/>
                <w:szCs w:val="18"/>
              </w:rPr>
              <w:t>ResNets</w:t>
            </w:r>
            <w:proofErr w:type="spellEnd"/>
            <w:r w:rsidRPr="00195512">
              <w:rPr>
                <w:sz w:val="18"/>
                <w:szCs w:val="18"/>
              </w:rPr>
              <w:t xml:space="preserve"> on CIFAR-10 only; correlation, no theory</w:t>
            </w:r>
          </w:p>
        </w:tc>
        <w:tc>
          <w:tcPr>
            <w:tcW w:w="2160" w:type="dxa"/>
            <w:tcBorders>
              <w:top w:val="single" w:sz="4" w:space="0" w:color="BFBFBF"/>
              <w:left w:val="single" w:sz="4" w:space="0" w:color="BFBFBF"/>
              <w:bottom w:val="single" w:sz="4" w:space="0" w:color="BFBFBF"/>
              <w:right w:val="single" w:sz="4" w:space="0" w:color="BFBFBF"/>
            </w:tcBorders>
            <w:shd w:val="clear" w:color="auto" w:fill="FF947A"/>
            <w:tcMar>
              <w:top w:w="50" w:type="dxa"/>
              <w:left w:w="80" w:type="dxa"/>
              <w:bottom w:w="50" w:type="dxa"/>
              <w:right w:w="80" w:type="dxa"/>
            </w:tcMar>
          </w:tcPr>
          <w:p w14:paraId="01BAA6ED" w14:textId="77777777" w:rsidR="004B741D" w:rsidRPr="00195512" w:rsidRDefault="00000000">
            <w:pPr>
              <w:spacing w:line="235" w:lineRule="auto"/>
              <w:rPr>
                <w:sz w:val="18"/>
                <w:szCs w:val="18"/>
              </w:rPr>
            </w:pPr>
            <w:r w:rsidRPr="00195512">
              <w:rPr>
                <w:sz w:val="18"/>
                <w:szCs w:val="18"/>
              </w:rPr>
              <w:t>PH uses one top-norm activation per image; mostly qualitative Mapper; ResNet-18/CIFAR-10 only; no downstream task</w:t>
            </w:r>
          </w:p>
        </w:tc>
      </w:tr>
    </w:tbl>
    <w:p w14:paraId="2358E7B2" w14:textId="77777777" w:rsidR="004B741D" w:rsidRPr="00195512" w:rsidRDefault="00000000">
      <w:pPr>
        <w:spacing w:before="160" w:after="40" w:line="252" w:lineRule="auto"/>
        <w:rPr>
          <w:sz w:val="18"/>
          <w:szCs w:val="18"/>
        </w:rPr>
      </w:pPr>
      <w:r w:rsidRPr="00195512">
        <w:rPr>
          <w:b/>
          <w:bCs/>
          <w:sz w:val="18"/>
          <w:szCs w:val="18"/>
        </w:rPr>
        <w:t>Graph and topology in detail</w:t>
      </w:r>
    </w:p>
    <w:p w14:paraId="24BD5256" w14:textId="77777777" w:rsidR="004B741D" w:rsidRPr="00195512" w:rsidRDefault="00000000">
      <w:pPr>
        <w:spacing w:after="40"/>
        <w:jc w:val="both"/>
        <w:rPr>
          <w:sz w:val="18"/>
          <w:szCs w:val="18"/>
        </w:rPr>
      </w:pPr>
      <w:r w:rsidRPr="00195512">
        <w:rPr>
          <w:b/>
          <w:bCs/>
          <w:sz w:val="18"/>
          <w:szCs w:val="18"/>
        </w:rPr>
        <w:t xml:space="preserve">Key terms. </w:t>
      </w:r>
      <w:r w:rsidRPr="00195512">
        <w:rPr>
          <w:sz w:val="18"/>
          <w:szCs w:val="18"/>
        </w:rPr>
        <w:t>Before going into each paper, here are the terms I use a lot. A filtration means building a shape step by step, for example adding edges one at a time. A persistence diagram (PD) is the list of when each feature shows up (birth) and when it goes away (death) during the filtration. Features that last a long time are real structure, and short ones are usually noise. Dimension 0 means connected groups, dimension 1 means loops, and dimension 2 means hollow cavities. The maximum spanning tree (MST) is the set of strongest edges that connects all nodes without making a loop. The Fréchet mean and variance are the average and the spread of a group of PDs, and the Wasserstein distance tells how far two PDs are from each other.</w:t>
      </w:r>
    </w:p>
    <w:p w14:paraId="0E0C6957" w14:textId="77777777" w:rsidR="004B741D" w:rsidRPr="00195512" w:rsidRDefault="00000000">
      <w:pPr>
        <w:keepNext/>
        <w:spacing w:before="100" w:after="30"/>
        <w:rPr>
          <w:sz w:val="18"/>
          <w:szCs w:val="18"/>
        </w:rPr>
      </w:pPr>
      <w:r w:rsidRPr="00195512">
        <w:rPr>
          <w:b/>
          <w:bCs/>
          <w:color w:val="1F3864"/>
          <w:sz w:val="18"/>
          <w:szCs w:val="18"/>
        </w:rPr>
        <w:t>[1] Neural Persistence</w:t>
      </w:r>
    </w:p>
    <w:p w14:paraId="0D31D5A6" w14:textId="77777777" w:rsidR="004B741D" w:rsidRPr="00195512" w:rsidRDefault="00000000">
      <w:pPr>
        <w:spacing w:after="40"/>
        <w:jc w:val="both"/>
        <w:rPr>
          <w:sz w:val="18"/>
          <w:szCs w:val="18"/>
        </w:rPr>
      </w:pPr>
      <w:r w:rsidRPr="00195512">
        <w:rPr>
          <w:b/>
          <w:bCs/>
          <w:sz w:val="18"/>
          <w:szCs w:val="18"/>
        </w:rPr>
        <w:t xml:space="preserve">Graph. </w:t>
      </w:r>
      <w:r w:rsidRPr="00195512">
        <w:rPr>
          <w:sz w:val="18"/>
          <w:szCs w:val="18"/>
        </w:rPr>
        <w:t xml:space="preserve">In this paper, every two </w:t>
      </w:r>
      <w:proofErr w:type="spellStart"/>
      <w:r w:rsidRPr="00195512">
        <w:rPr>
          <w:sz w:val="18"/>
          <w:szCs w:val="18"/>
        </w:rPr>
        <w:t>neighbouring</w:t>
      </w:r>
      <w:proofErr w:type="spellEnd"/>
      <w:r w:rsidRPr="00195512">
        <w:rPr>
          <w:sz w:val="18"/>
          <w:szCs w:val="18"/>
        </w:rPr>
        <w:t xml:space="preserve"> layers become one graph. The neurons are the nodes, and each connection between the two layers is an edge, so it is a bipartite graph with no edges inside the same layer. The strength of an edge is the absolute value of its weight, divided by the biggest weight in the whole network, so all strengths are between 0 and 1. The paper only looks at the trained weights and does not use any input data.</w:t>
      </w:r>
    </w:p>
    <w:p w14:paraId="4BDDE6C5" w14:textId="77777777" w:rsidR="004B741D" w:rsidRPr="00195512" w:rsidRDefault="00000000">
      <w:pPr>
        <w:spacing w:before="20" w:after="30"/>
        <w:jc w:val="center"/>
        <w:rPr>
          <w:sz w:val="18"/>
          <w:szCs w:val="18"/>
        </w:rPr>
      </w:pPr>
      <w:r w:rsidRPr="00195512">
        <w:rPr>
          <w:b/>
          <w:color w:val="1F3864"/>
          <w:sz w:val="18"/>
          <w:szCs w:val="18"/>
        </w:rPr>
        <w:t xml:space="preserve">(1) Layer graph and weight normalization:   </w:t>
      </w:r>
      <m:oMath>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k</m:t>
            </m:r>
          </m:sub>
        </m:sSub>
        <m:r>
          <m:rPr>
            <m:sty m:val="p"/>
          </m:rPr>
          <w:rPr>
            <w:rFonts w:ascii="Cambria Math" w:hAnsi="Cambria Math"/>
            <w:sz w:val="18"/>
            <w:szCs w:val="18"/>
          </w:rPr>
          <m:t>=</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k</m:t>
                </m:r>
              </m:sub>
            </m:sSub>
            <m:r>
              <m:rPr>
                <m:sty m:val="p"/>
              </m:rPr>
              <w:rPr>
                <w:rFonts w:ascii="Cambria Math" w:hAnsi="Cambria Math"/>
                <w:sz w:val="18"/>
                <w:szCs w:val="18"/>
              </w:rPr>
              <m:t>=</m:t>
            </m:r>
            <m:r>
              <w:rPr>
                <w:rFonts w:ascii="Cambria Math" w:hAnsi="Cambria Math"/>
                <w:sz w:val="18"/>
                <w:szCs w:val="18"/>
              </w:rPr>
              <m:t>E</m:t>
            </m:r>
            <m:r>
              <m:rPr>
                <m:sty m:val="p"/>
              </m:rPr>
              <w:rPr>
                <w:rFonts w:ascii="Cambria Math" w:hAnsi="Cambria Math"/>
                <w:sz w:val="18"/>
                <w:szCs w:val="18"/>
              </w:rPr>
              <m:t>∩</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b>
                </m:sSub>
              </m:e>
            </m:d>
          </m:e>
        </m:d>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max</m:t>
            </m:r>
          </m:sub>
        </m:sSub>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w</m:t>
            </m:r>
            <m:r>
              <m:rPr>
                <m:sty m:val="p"/>
              </m:rPr>
              <w:rPr>
                <w:rFonts w:ascii="Cambria Math" w:hAnsi="Cambria Math"/>
                <w:sz w:val="18"/>
                <w:szCs w:val="18"/>
              </w:rPr>
              <m:t>∈</m:t>
            </m:r>
            <m:r>
              <w:rPr>
                <w:rFonts w:ascii="Cambria Math" w:hAnsi="Cambria Math"/>
                <w:sz w:val="18"/>
                <w:szCs w:val="18"/>
              </w:rPr>
              <m:t>W</m:t>
            </m:r>
          </m:lim>
        </m:limLow>
        <m:d>
          <m:dPr>
            <m:begChr m:val="|"/>
            <m:endChr m:val="|"/>
            <m:ctrlPr>
              <w:rPr>
                <w:rFonts w:ascii="Cambria Math" w:hAnsi="Cambria Math"/>
                <w:sz w:val="18"/>
                <w:szCs w:val="18"/>
              </w:rPr>
            </m:ctrlPr>
          </m:dPr>
          <m:e>
            <m:r>
              <w:rPr>
                <w:rFonts w:ascii="Cambria Math" w:hAnsi="Cambria Math"/>
                <w:sz w:val="18"/>
                <w:szCs w:val="18"/>
              </w:rPr>
              <m:t>w</m:t>
            </m:r>
          </m:e>
        </m:d>
        <m:r>
          <m:rPr>
            <m:sty m:val="p"/>
          </m:rPr>
          <w:rPr>
            <w:rFonts w:ascii="Cambria Math" w:hAnsi="Cambria Math"/>
            <w:sz w:val="18"/>
            <w:szCs w:val="18"/>
          </w:rPr>
          <m:t>,</m:t>
        </m:r>
        <m:r>
          <w:rPr>
            <w:rFonts w:ascii="Cambria Math" w:hAnsi="Cambria Math"/>
            <w:sz w:val="18"/>
            <w:szCs w:val="18"/>
          </w:rPr>
          <m:t>  w</m:t>
        </m:r>
        <m:r>
          <m:rPr>
            <m:sty m:val="p"/>
          </m:rPr>
          <w:rPr>
            <w:rFonts w:ascii="Cambria Math" w:hAnsi="Cambria Math"/>
            <w:sz w:val="18"/>
            <w:szCs w:val="18"/>
          </w:rPr>
          <m:t>'=</m:t>
        </m:r>
        <m:f>
          <m:fPr>
            <m:ctrlPr>
              <w:rPr>
                <w:rFonts w:ascii="Cambria Math" w:hAnsi="Cambria Math"/>
                <w:sz w:val="18"/>
                <w:szCs w:val="18"/>
              </w:rPr>
            </m:ctrlPr>
          </m:fPr>
          <m:num>
            <m:d>
              <m:dPr>
                <m:begChr m:val="|"/>
                <m:endChr m:val="|"/>
                <m:ctrlPr>
                  <w:rPr>
                    <w:rFonts w:ascii="Cambria Math" w:hAnsi="Cambria Math"/>
                    <w:sz w:val="18"/>
                    <w:szCs w:val="18"/>
                  </w:rPr>
                </m:ctrlPr>
              </m:dPr>
              <m:e>
                <m:r>
                  <w:rPr>
                    <w:rFonts w:ascii="Cambria Math" w:hAnsi="Cambria Math"/>
                    <w:sz w:val="18"/>
                    <w:szCs w:val="18"/>
                  </w:rPr>
                  <m:t>w</m:t>
                </m:r>
              </m:e>
            </m:d>
          </m:num>
          <m:den>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max</m:t>
                </m:r>
              </m:sub>
            </m:sSub>
          </m:den>
        </m:f>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e>
        </m:d>
      </m:oMath>
    </w:p>
    <w:p w14:paraId="1AEAE684" w14:textId="77777777" w:rsidR="004B741D" w:rsidRPr="00195512" w:rsidRDefault="00000000">
      <w:pPr>
        <w:spacing w:after="40"/>
        <w:jc w:val="both"/>
        <w:rPr>
          <w:sz w:val="18"/>
          <w:szCs w:val="18"/>
        </w:rPr>
      </w:pPr>
      <w:r w:rsidRPr="00195512">
        <w:rPr>
          <w:b/>
          <w:bCs/>
          <w:sz w:val="18"/>
          <w:szCs w:val="18"/>
        </w:rPr>
        <w:t xml:space="preserve">Topology. </w:t>
      </w:r>
      <w:r w:rsidRPr="00195512">
        <w:rPr>
          <w:sz w:val="18"/>
          <w:szCs w:val="18"/>
        </w:rPr>
        <w:t>The way I understand it: we start with all neurons and no edges, then add edges from the strongest to the weakest. Every time an edge connects two separate groups, we write down its strength w′. If the edge only makes a loop, we skip it. The strengths we wrote down are exactly the MST, and each one becomes a PD point (1, w′). The score NP adds up how long each group lived (1 − w′), divides by the largest possible score so layers of different sizes can be compared, and then averages over all layers. A high NP means a few strong connections clearly stand out from the many weak ones.</w:t>
      </w:r>
    </w:p>
    <w:p w14:paraId="409A0C5A" w14:textId="77777777" w:rsidR="004B741D" w:rsidRPr="00195512" w:rsidRDefault="00000000">
      <w:pPr>
        <w:spacing w:before="20" w:after="30"/>
        <w:jc w:val="center"/>
        <w:rPr>
          <w:sz w:val="18"/>
          <w:szCs w:val="18"/>
        </w:rPr>
      </w:pPr>
      <w:r w:rsidRPr="00195512">
        <w:rPr>
          <w:b/>
          <w:color w:val="1F3864"/>
          <w:sz w:val="18"/>
          <w:szCs w:val="18"/>
        </w:rPr>
        <w:t xml:space="preserve">(2) Filtration:   </w:t>
      </w:r>
      <m:oMath>
        <m:sSubSup>
          <m:sSubSupPr>
            <m:ctrlPr>
              <w:rPr>
                <w:rFonts w:ascii="Cambria Math" w:hAnsi="Cambria Math"/>
                <w:sz w:val="18"/>
                <w:szCs w:val="18"/>
              </w:rPr>
            </m:ctrlPr>
          </m:sSubSupPr>
          <m:e>
            <m:r>
              <w:rPr>
                <w:rFonts w:ascii="Cambria Math" w:hAnsi="Cambria Math"/>
                <w:sz w:val="18"/>
                <w:szCs w:val="18"/>
              </w:rPr>
              <m:t>G</m:t>
            </m:r>
          </m:e>
          <m:sub>
            <m:r>
              <w:rPr>
                <w:rFonts w:ascii="Cambria Math" w:hAnsi="Cambria Math"/>
                <w:sz w:val="18"/>
                <w:szCs w:val="18"/>
              </w:rPr>
              <m:t>k</m:t>
            </m:r>
          </m:sub>
          <m:sup>
            <m:d>
              <m:dPr>
                <m:ctrlPr>
                  <w:rPr>
                    <w:rFonts w:ascii="Cambria Math" w:hAnsi="Cambria Math"/>
                    <w:sz w:val="18"/>
                    <w:szCs w:val="18"/>
                  </w:rPr>
                </m:ctrlPr>
              </m:dPr>
              <m:e>
                <m:r>
                  <w:rPr>
                    <w:rFonts w:ascii="Cambria Math" w:hAnsi="Cambria Math"/>
                    <w:sz w:val="18"/>
                    <w:szCs w:val="18"/>
                  </w:rPr>
                  <m:t>i</m:t>
                </m:r>
              </m:e>
            </m:d>
          </m:sup>
        </m:sSubSup>
        <m:r>
          <m:rPr>
            <m:sty m:val="p"/>
          </m:rPr>
          <w:rPr>
            <w:rFonts w:ascii="Cambria Math" w:hAnsi="Cambria Math"/>
            <w:sz w:val="18"/>
            <w:szCs w:val="18"/>
          </w:rPr>
          <m:t>=</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 </m:t>
            </m:r>
            <m:r>
              <m:rPr>
                <m:sty m:val="p"/>
              </m:rP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k</m:t>
                </m:r>
              </m:sub>
            </m:sSub>
            <m:r>
              <m:rPr>
                <m:sty m:val="p"/>
              </m:rPr>
              <w:rPr>
                <w:rFonts w:ascii="Cambria Math" w:hAnsi="Cambria Math"/>
                <w:sz w:val="18"/>
                <w:szCs w:val="18"/>
              </w:rPr>
              <m:t>:</m:t>
            </m:r>
            <m:r>
              <w:rPr>
                <w:rFonts w:ascii="Cambria Math" w:hAnsi="Cambria Math"/>
                <w:sz w:val="18"/>
                <w:szCs w:val="18"/>
              </w:rPr>
              <m:t>φ</m:t>
            </m:r>
            <m:r>
              <m:rPr>
                <m:sty m:val="p"/>
              </m:rP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sty m:val="p"/>
              </m:rPr>
              <w:rPr>
                <w:rFonts w:ascii="Cambria Math" w:hAnsi="Cambria Math"/>
                <w:sz w:val="18"/>
                <w:szCs w:val="18"/>
              </w:rPr>
              <m:t>≥</m:t>
            </m:r>
            <m:r>
              <w:rPr>
                <w:rFonts w:ascii="Cambria Math" w:hAnsi="Cambria Math"/>
                <w:sz w:val="18"/>
                <w:szCs w:val="18"/>
              </w:rPr>
              <m:t>w</m:t>
            </m:r>
            <m:sSub>
              <m:sSubPr>
                <m:ctrlPr>
                  <w:rPr>
                    <w:rFonts w:ascii="Cambria Math" w:hAnsi="Cambria Math"/>
                    <w:sz w:val="18"/>
                    <w:szCs w:val="18"/>
                  </w:rPr>
                </m:ctrlPr>
              </m:sSubPr>
              <m:e>
                <m:r>
                  <m:rPr>
                    <m:sty m:val="p"/>
                  </m:rPr>
                  <w:rPr>
                    <w:rFonts w:ascii="Cambria Math" w:hAnsi="Cambria Math"/>
                    <w:sz w:val="18"/>
                    <w:szCs w:val="18"/>
                  </w:rPr>
                  <m:t>'</m:t>
                </m:r>
              </m:e>
              <m:sub>
                <m:r>
                  <w:rPr>
                    <w:rFonts w:ascii="Cambria Math" w:hAnsi="Cambria Math"/>
                    <w:sz w:val="18"/>
                    <w:szCs w:val="18"/>
                  </w:rPr>
                  <m:t>i</m:t>
                </m:r>
              </m:sub>
            </m:sSub>
            <m:r>
              <m:rPr>
                <m:sty m:val="p"/>
              </m:rPr>
              <w:rPr>
                <w:rFonts w:ascii="Cambria Math" w:hAnsi="Cambria Math"/>
                <w:sz w:val="18"/>
                <w:szCs w:val="18"/>
              </w:rPr>
              <m:t>}</m:t>
            </m:r>
          </m:e>
        </m:d>
        <m:r>
          <m:rPr>
            <m:sty m:val="p"/>
          </m:rPr>
          <w:rPr>
            <w:rFonts w:ascii="Cambria Math" w:hAnsi="Cambria Math"/>
            <w:sz w:val="18"/>
            <w:szCs w:val="18"/>
          </w:rPr>
          <m:t>,</m:t>
        </m:r>
        <m:r>
          <w:rPr>
            <w:rFonts w:ascii="Cambria Math" w:hAnsi="Cambria Math"/>
            <w:sz w:val="18"/>
            <w:szCs w:val="18"/>
          </w:rPr>
          <m:t>  </m:t>
        </m:r>
        <m:sSubSup>
          <m:sSubSupPr>
            <m:ctrlPr>
              <w:rPr>
                <w:rFonts w:ascii="Cambria Math" w:hAnsi="Cambria Math"/>
                <w:sz w:val="18"/>
                <w:szCs w:val="18"/>
              </w:rPr>
            </m:ctrlPr>
          </m:sSubSupPr>
          <m:e>
            <m:r>
              <w:rPr>
                <w:rFonts w:ascii="Cambria Math" w:hAnsi="Cambria Math"/>
                <w:sz w:val="18"/>
                <w:szCs w:val="18"/>
              </w:rPr>
              <m:t>G</m:t>
            </m:r>
          </m:e>
          <m:sub>
            <m:r>
              <w:rPr>
                <w:rFonts w:ascii="Cambria Math" w:hAnsi="Cambria Math"/>
                <w:sz w:val="18"/>
                <w:szCs w:val="18"/>
              </w:rPr>
              <m:t>k</m:t>
            </m:r>
          </m:sub>
          <m:sup>
            <m:d>
              <m:dPr>
                <m:ctrlPr>
                  <w:rPr>
                    <w:rFonts w:ascii="Cambria Math" w:hAnsi="Cambria Math"/>
                    <w:sz w:val="18"/>
                    <w:szCs w:val="18"/>
                  </w:rPr>
                </m:ctrlPr>
              </m:dPr>
              <m:e>
                <m:r>
                  <w:rPr>
                    <w:rFonts w:ascii="Cambria Math" w:hAnsi="Cambria Math"/>
                    <w:sz w:val="18"/>
                    <w:szCs w:val="18"/>
                  </w:rPr>
                  <m:t>0</m:t>
                </m:r>
              </m:e>
            </m:d>
          </m:sup>
        </m:sSubSup>
        <m:r>
          <m:rPr>
            <m:sty m:val="p"/>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G</m:t>
            </m:r>
          </m:e>
          <m:sub>
            <m:r>
              <w:rPr>
                <w:rFonts w:ascii="Cambria Math" w:hAnsi="Cambria Math"/>
                <w:sz w:val="18"/>
                <w:szCs w:val="18"/>
              </w:rPr>
              <m:t>k</m:t>
            </m:r>
          </m:sub>
          <m:sup>
            <m:d>
              <m:dPr>
                <m:ctrlPr>
                  <w:rPr>
                    <w:rFonts w:ascii="Cambria Math" w:hAnsi="Cambria Math"/>
                    <w:sz w:val="18"/>
                    <w:szCs w:val="18"/>
                  </w:rPr>
                </m:ctrlPr>
              </m:dPr>
              <m:e>
                <m:r>
                  <w:rPr>
                    <w:rFonts w:ascii="Cambria Math" w:hAnsi="Cambria Math"/>
                    <w:sz w:val="18"/>
                    <w:szCs w:val="18"/>
                  </w:rPr>
                  <m:t>1</m:t>
                </m:r>
              </m:e>
            </m:d>
          </m:sup>
        </m:sSubSup>
        <m:r>
          <m:rPr>
            <m:sty m:val="p"/>
          </m:rPr>
          <w:rPr>
            <w:rFonts w:ascii="Cambria Math" w:hAnsi="Cambria Math"/>
            <w:sz w:val="18"/>
            <w:szCs w:val="18"/>
          </w:rPr>
          <m:t>⊆⋯</m:t>
        </m:r>
      </m:oMath>
    </w:p>
    <w:p w14:paraId="70D8AD96" w14:textId="77777777" w:rsidR="004B741D" w:rsidRPr="00195512" w:rsidRDefault="00000000">
      <w:pPr>
        <w:spacing w:before="20" w:after="30"/>
        <w:jc w:val="center"/>
        <w:rPr>
          <w:sz w:val="18"/>
          <w:szCs w:val="18"/>
        </w:rPr>
      </w:pPr>
      <w:r w:rsidRPr="00195512">
        <w:rPr>
          <w:b/>
          <w:color w:val="1F3864"/>
          <w:sz w:val="18"/>
          <w:szCs w:val="18"/>
        </w:rPr>
        <w:t xml:space="preserve">(3) Neural persistence (NP):   </w:t>
      </w:r>
      <m:oMath>
        <m:r>
          <m:rPr>
            <m:sty m:val="p"/>
          </m:rPr>
          <w:rPr>
            <w:rFonts w:ascii="Cambria Math" w:hAnsi="Cambria Math"/>
            <w:sz w:val="18"/>
            <w:szCs w:val="18"/>
          </w:rPr>
          <m:t>NP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k</m:t>
                </m:r>
              </m:sub>
            </m:sSub>
          </m:e>
        </m:d>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k</m:t>
            </m:r>
          </m:sub>
        </m:sSub>
        <m:sSub>
          <m:sSubPr>
            <m:ctrlPr>
              <w:rPr>
                <w:rFonts w:ascii="Cambria Math" w:hAnsi="Cambria Math"/>
                <w:sz w:val="18"/>
                <w:szCs w:val="18"/>
              </w:rPr>
            </m:ctrlPr>
          </m:sSubPr>
          <m:e>
            <m:r>
              <m:rPr>
                <m:sty m:val="p"/>
              </m:rPr>
              <w:rPr>
                <w:rFonts w:ascii="Cambria Math" w:hAnsi="Cambria Math"/>
                <w:sz w:val="18"/>
                <w:szCs w:val="18"/>
              </w:rPr>
              <m:t>∥</m:t>
            </m:r>
          </m:e>
          <m:sub>
            <m:r>
              <w:rPr>
                <w:rFonts w:ascii="Cambria Math" w:hAnsi="Cambria Math"/>
                <w:sz w:val="18"/>
                <w:szCs w:val="18"/>
              </w:rPr>
              <m:t>p</m:t>
            </m:r>
          </m:sub>
        </m:sSub>
        <m:r>
          <m:rPr>
            <m:sty m:val="p"/>
          </m:rP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nary>
                  <m:naryPr>
                    <m:chr m:val="∑"/>
                    <m:limLoc m:val="undOvr"/>
                    <m:supHide m:val="1"/>
                    <m:ctrlPr>
                      <w:rPr>
                        <w:rFonts w:ascii="Cambria Math" w:hAnsi="Cambria Math"/>
                        <w:sz w:val="18"/>
                        <w:szCs w:val="18"/>
                      </w:rPr>
                    </m:ctrlPr>
                  </m:naryPr>
                  <m:sub>
                    <m:d>
                      <m:dPr>
                        <m:ctrlPr>
                          <w:rPr>
                            <w:rFonts w:ascii="Cambria Math" w:hAnsi="Cambria Math"/>
                            <w:sz w:val="18"/>
                            <w:szCs w:val="18"/>
                          </w:rPr>
                        </m:ctrlPr>
                      </m:dPr>
                      <m:e>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d</m:t>
                        </m:r>
                      </m:e>
                    </m:d>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k</m:t>
                        </m:r>
                      </m:sub>
                    </m:sSub>
                  </m:sub>
                  <m:sup>
                    <m:r>
                      <w:rPr>
                        <w:rFonts w:ascii="Cambria Math" w:hAnsi="Cambria Math"/>
                        <w:sz w:val="18"/>
                        <w:szCs w:val="18"/>
                      </w:rPr>
                      <m:t>​</m:t>
                    </m:r>
                  </m:sup>
                  <m:e>
                    <m:r>
                      <m:rPr>
                        <m:sty m:val="p"/>
                      </m:rPr>
                      <w:rPr>
                        <w:rFonts w:ascii="Cambria Math" w:hAnsi="Cambria Math"/>
                        <w:sz w:val="18"/>
                        <w:szCs w:val="18"/>
                      </w:rPr>
                      <m:t>pers</m:t>
                    </m:r>
                  </m:e>
                </m:nary>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d</m:t>
                        </m:r>
                      </m:e>
                    </m:d>
                  </m:e>
                  <m:sup>
                    <m:r>
                      <w:rPr>
                        <w:rFonts w:ascii="Cambria Math" w:hAnsi="Cambria Math"/>
                        <w:sz w:val="18"/>
                        <w:szCs w:val="18"/>
                      </w:rPr>
                      <m:t>p</m:t>
                    </m:r>
                  </m:sup>
                </m:sSup>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sup>
        </m:sSup>
        <m:r>
          <m:rPr>
            <m:sty m:val="p"/>
          </m:rPr>
          <w:rPr>
            <w:rFonts w:ascii="Cambria Math" w:hAnsi="Cambria Math"/>
            <w:sz w:val="18"/>
            <w:szCs w:val="18"/>
          </w:rPr>
          <m:t>,</m:t>
        </m:r>
        <m:r>
          <w:rPr>
            <w:rFonts w:ascii="Cambria Math" w:hAnsi="Cambria Math"/>
            <w:sz w:val="18"/>
            <w:szCs w:val="18"/>
          </w:rPr>
          <m:t>  </m:t>
        </m:r>
        <m:r>
          <m:rPr>
            <m:sty m:val="p"/>
          </m:rPr>
          <w:rPr>
            <w:rFonts w:ascii="Cambria Math" w:hAnsi="Cambria Math"/>
            <w:sz w:val="18"/>
            <w:szCs w:val="18"/>
          </w:rPr>
          <m:t>pers</m:t>
        </m:r>
        <m:d>
          <m:dPr>
            <m:ctrlPr>
              <w:rPr>
                <w:rFonts w:ascii="Cambria Math" w:hAnsi="Cambria Math"/>
                <w:sz w:val="18"/>
                <w:szCs w:val="18"/>
              </w:rPr>
            </m:ctrlPr>
          </m:dPr>
          <m:e>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d</m:t>
            </m:r>
          </m:e>
        </m:d>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c</m:t>
            </m:r>
          </m:e>
        </m:d>
      </m:oMath>
    </w:p>
    <w:p w14:paraId="43884BFA" w14:textId="77777777" w:rsidR="004B741D" w:rsidRPr="00195512" w:rsidRDefault="00000000">
      <w:pPr>
        <w:spacing w:before="20" w:after="30"/>
        <w:jc w:val="center"/>
        <w:rPr>
          <w:sz w:val="18"/>
          <w:szCs w:val="18"/>
        </w:rPr>
      </w:pPr>
      <w:r w:rsidRPr="00195512">
        <w:rPr>
          <w:b/>
          <w:color w:val="1F3864"/>
          <w:sz w:val="18"/>
          <w:szCs w:val="18"/>
        </w:rPr>
        <w:t xml:space="preserve">(4) Bound and network NP:   </w:t>
      </w:r>
      <m:oMath>
        <m:r>
          <w:rPr>
            <w:rFonts w:ascii="Cambria Math" w:hAnsi="Cambria Math"/>
            <w:sz w:val="18"/>
            <w:szCs w:val="18"/>
          </w:rPr>
          <m:t>0</m:t>
        </m:r>
        <m:r>
          <m:rPr>
            <m:sty m:val="p"/>
          </m:rPr>
          <w:rPr>
            <w:rFonts w:ascii="Cambria Math" w:hAnsi="Cambria Math"/>
            <w:sz w:val="18"/>
            <w:szCs w:val="18"/>
          </w:rPr>
          <m:t>≤NP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k</m:t>
                </m:r>
              </m:sub>
            </m:sSub>
          </m:e>
        </m:d>
        <m:r>
          <m:rPr>
            <m:sty m:val="p"/>
          </m:rPr>
          <w:rPr>
            <w:rFonts w:ascii="Cambria Math" w:hAnsi="Cambria Math"/>
            <w:sz w:val="18"/>
            <w:szCs w:val="18"/>
          </w:rPr>
          <m:t>≤</m:t>
        </m:r>
        <m:d>
          <m:dPr>
            <m:ctrlPr>
              <w:rPr>
                <w:rFonts w:ascii="Cambria Math" w:hAnsi="Cambria Math"/>
                <w:sz w:val="18"/>
                <w:szCs w:val="18"/>
              </w:rPr>
            </m:ctrlPr>
          </m:dPr>
          <m:e>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e</m:t>
                </m:r>
              </m:lim>
            </m:limLow>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k</m:t>
                </m:r>
              </m:sub>
            </m:sSub>
            <m:d>
              <m:dPr>
                <m:ctrlPr>
                  <w:rPr>
                    <w:rFonts w:ascii="Cambria Math" w:hAnsi="Cambria Math"/>
                    <w:sz w:val="18"/>
                    <w:szCs w:val="18"/>
                  </w:rPr>
                </m:ctrlPr>
              </m:dPr>
              <m:e>
                <m:r>
                  <w:rPr>
                    <w:rFonts w:ascii="Cambria Math" w:hAnsi="Cambria Math"/>
                    <w:sz w:val="18"/>
                    <w:szCs w:val="18"/>
                  </w:rPr>
                  <m:t>e</m:t>
                </m:r>
              </m:e>
            </m:d>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min</m:t>
                </m:r>
              </m:e>
              <m:lim>
                <m:r>
                  <w:rPr>
                    <w:rFonts w:ascii="Cambria Math" w:hAnsi="Cambria Math"/>
                    <w:sz w:val="18"/>
                    <w:szCs w:val="18"/>
                  </w:rPr>
                  <m:t>e</m:t>
                </m:r>
              </m:lim>
            </m:limLow>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k</m:t>
                </m:r>
              </m:sub>
            </m:sSub>
            <m:d>
              <m:dPr>
                <m:ctrlPr>
                  <w:rPr>
                    <w:rFonts w:ascii="Cambria Math" w:hAnsi="Cambria Math"/>
                    <w:sz w:val="18"/>
                    <w:szCs w:val="18"/>
                  </w:rPr>
                </m:ctrlPr>
              </m:dPr>
              <m:e>
                <m:r>
                  <w:rPr>
                    <w:rFonts w:ascii="Cambria Math" w:hAnsi="Cambria Math"/>
                    <w:sz w:val="18"/>
                    <w:szCs w:val="18"/>
                  </w:rPr>
                  <m:t>e</m:t>
                </m:r>
              </m:e>
            </m:d>
          </m:e>
        </m:d>
        <m:sSup>
          <m:sSupPr>
            <m:ctrlPr>
              <w:rPr>
                <w:rFonts w:ascii="Cambria Math" w:hAnsi="Cambria Math"/>
                <w:sz w:val="18"/>
                <w:szCs w:val="18"/>
              </w:rPr>
            </m:ctrlPr>
          </m:sSupPr>
          <m:e>
            <m:d>
              <m:dPr>
                <m:ctrlPr>
                  <w:rPr>
                    <w:rFonts w:ascii="Cambria Math" w:hAnsi="Cambria Math"/>
                    <w:sz w:val="18"/>
                    <w:szCs w:val="18"/>
                  </w:rPr>
                </m:ctrlPr>
              </m:dPr>
              <m:e>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sub>
                    </m:sSub>
                  </m:e>
                </m:d>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sup>
        </m:sSup>
        <m:r>
          <m:rPr>
            <m:sty m:val="p"/>
          </m:rPr>
          <w:rPr>
            <w:rFonts w:ascii="Cambria Math" w:hAnsi="Cambria Math"/>
            <w:sz w:val="18"/>
            <w:szCs w:val="18"/>
          </w:rPr>
          <m:t>,</m:t>
        </m:r>
        <m:r>
          <w:rPr>
            <w:rFonts w:ascii="Cambria Math" w:hAnsi="Cambria Math"/>
            <w:sz w:val="18"/>
            <w:szCs w:val="18"/>
          </w:rPr>
          <m:t>  </m:t>
        </m:r>
        <m:bar>
          <m:barPr>
            <m:pos m:val="top"/>
            <m:ctrlPr>
              <w:rPr>
                <w:rFonts w:ascii="Cambria Math" w:hAnsi="Cambria Math"/>
                <w:sz w:val="18"/>
                <w:szCs w:val="18"/>
              </w:rPr>
            </m:ctrlPr>
          </m:barPr>
          <m:e>
            <m:r>
              <m:rPr>
                <m:sty m:val="p"/>
              </m:rPr>
              <w:rPr>
                <w:rFonts w:ascii="Cambria Math" w:hAnsi="Cambria Math"/>
                <w:sz w:val="18"/>
                <w:szCs w:val="18"/>
              </w:rPr>
              <m:t>NP</m:t>
            </m:r>
          </m:e>
        </m:bar>
        <m:d>
          <m:dPr>
            <m:ctrlPr>
              <w:rPr>
                <w:rFonts w:ascii="Cambria Math" w:hAnsi="Cambria Math"/>
                <w:sz w:val="18"/>
                <w:szCs w:val="18"/>
              </w:rPr>
            </m:ctrlPr>
          </m:dPr>
          <m:e>
            <m:r>
              <w:rPr>
                <w:rFonts w:ascii="Cambria Math" w:hAnsi="Cambria Math"/>
                <w:sz w:val="18"/>
                <w:szCs w:val="18"/>
              </w:rPr>
              <m:t>G</m:t>
            </m:r>
          </m:e>
        </m:d>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l</m:t>
            </m:r>
          </m:den>
        </m:f>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0</m:t>
            </m:r>
          </m:sub>
          <m:sup>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1</m:t>
            </m:r>
          </m:sup>
          <m:e>
            <m:f>
              <m:fPr>
                <m:ctrlPr>
                  <w:rPr>
                    <w:rFonts w:ascii="Cambria Math" w:hAnsi="Cambria Math"/>
                    <w:sz w:val="18"/>
                    <w:szCs w:val="18"/>
                  </w:rPr>
                </m:ctrlPr>
              </m:fPr>
              <m:num>
                <m:r>
                  <m:rPr>
                    <m:sty m:val="p"/>
                  </m:rPr>
                  <w:rPr>
                    <w:rFonts w:ascii="Cambria Math" w:hAnsi="Cambria Math"/>
                    <w:sz w:val="18"/>
                    <w:szCs w:val="18"/>
                  </w:rPr>
                  <m:t>NP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k</m:t>
                        </m:r>
                      </m:sub>
                    </m:sSub>
                  </m:e>
                </m:d>
              </m:num>
              <m:den>
                <m:r>
                  <m:rPr>
                    <m:sty m:val="p"/>
                  </m:rPr>
                  <w:rPr>
                    <w:rFonts w:ascii="Cambria Math" w:hAnsi="Cambria Math"/>
                    <w:sz w:val="18"/>
                    <w:szCs w:val="18"/>
                  </w:rPr>
                  <m:t>NP</m:t>
                </m:r>
                <m:d>
                  <m:dPr>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G</m:t>
                        </m:r>
                      </m:e>
                      <m:sub>
                        <m:r>
                          <w:rPr>
                            <w:rFonts w:ascii="Cambria Math" w:hAnsi="Cambria Math"/>
                            <w:sz w:val="18"/>
                            <w:szCs w:val="18"/>
                          </w:rPr>
                          <m:t>k</m:t>
                        </m:r>
                      </m:sub>
                      <m:sup>
                        <m:r>
                          <m:rPr>
                            <m:sty m:val="p"/>
                          </m:rPr>
                          <w:rPr>
                            <w:rFonts w:ascii="Cambria Math" w:hAnsi="Cambria Math"/>
                            <w:sz w:val="18"/>
                            <w:szCs w:val="18"/>
                          </w:rPr>
                          <m:t>+</m:t>
                        </m:r>
                      </m:sup>
                    </m:sSubSup>
                  </m:e>
                </m:d>
              </m:den>
            </m:f>
          </m:e>
        </m:nary>
      </m:oMath>
    </w:p>
    <w:p w14:paraId="5ED792A8" w14:textId="77777777" w:rsidR="004B741D" w:rsidRPr="00195512" w:rsidRDefault="00000000">
      <w:pPr>
        <w:keepNext/>
        <w:spacing w:before="100" w:after="30"/>
        <w:rPr>
          <w:sz w:val="18"/>
          <w:szCs w:val="18"/>
        </w:rPr>
      </w:pPr>
      <w:r w:rsidRPr="00195512">
        <w:rPr>
          <w:b/>
          <w:bCs/>
          <w:color w:val="1F3864"/>
          <w:sz w:val="18"/>
          <w:szCs w:val="18"/>
        </w:rPr>
        <w:t>[2] Topological Uncertainty</w:t>
      </w:r>
    </w:p>
    <w:p w14:paraId="0F2212E6" w14:textId="77777777" w:rsidR="004B741D" w:rsidRPr="00195512" w:rsidRDefault="00000000">
      <w:pPr>
        <w:spacing w:after="40"/>
        <w:jc w:val="both"/>
        <w:rPr>
          <w:sz w:val="18"/>
          <w:szCs w:val="18"/>
        </w:rPr>
      </w:pPr>
      <w:r w:rsidRPr="00195512">
        <w:rPr>
          <w:b/>
          <w:bCs/>
          <w:sz w:val="18"/>
          <w:szCs w:val="18"/>
        </w:rPr>
        <w:t xml:space="preserve">Graph. </w:t>
      </w:r>
      <w:r w:rsidRPr="00195512">
        <w:rPr>
          <w:sz w:val="18"/>
          <w:szCs w:val="18"/>
        </w:rPr>
        <w:t xml:space="preserve">This paper uses the same kind of layer graph as [1], but the edge strength also depends on the input. The strength is the weight times the value of the neuron the edge comes from, which shows how much a specific input </w:t>
      </w:r>
      <w:proofErr w:type="gramStart"/>
      <w:r w:rsidRPr="00195512">
        <w:rPr>
          <w:sz w:val="18"/>
          <w:szCs w:val="18"/>
        </w:rPr>
        <w:t>actually uses</w:t>
      </w:r>
      <w:proofErr w:type="gramEnd"/>
      <w:r w:rsidRPr="00195512">
        <w:rPr>
          <w:sz w:val="18"/>
          <w:szCs w:val="18"/>
        </w:rPr>
        <w:t xml:space="preserve"> that connection. </w:t>
      </w:r>
      <w:proofErr w:type="gramStart"/>
      <w:r w:rsidRPr="00195512">
        <w:rPr>
          <w:sz w:val="18"/>
          <w:szCs w:val="18"/>
        </w:rPr>
        <w:t>So</w:t>
      </w:r>
      <w:proofErr w:type="gramEnd"/>
      <w:r w:rsidRPr="00195512">
        <w:rPr>
          <w:sz w:val="18"/>
          <w:szCs w:val="18"/>
        </w:rPr>
        <w:t xml:space="preserve"> every input gets its own graph for every layer. This idea of activation graphs comes from Gebhart et al., but they built one big graph for the whole network instead of one per layer.</w:t>
      </w:r>
    </w:p>
    <w:p w14:paraId="293BA932" w14:textId="77777777" w:rsidR="004B741D" w:rsidRPr="00195512" w:rsidRDefault="00000000">
      <w:pPr>
        <w:spacing w:before="20" w:after="30"/>
        <w:jc w:val="center"/>
        <w:rPr>
          <w:sz w:val="18"/>
          <w:szCs w:val="18"/>
        </w:rPr>
      </w:pPr>
      <w:r w:rsidRPr="00195512">
        <w:rPr>
          <w:b/>
          <w:color w:val="1F3864"/>
          <w:sz w:val="18"/>
          <w:szCs w:val="18"/>
        </w:rPr>
        <w:t xml:space="preserve">(5) Network layer and activation-graph weight:   </w:t>
      </w:r>
      <m:oMath>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scr m:val="script"/>
                <m:sty m:val="p"/>
              </m:rPr>
              <w:rPr>
                <w:rFonts w:ascii="Cambria Math" w:hAnsi="Cambria Math"/>
                <w:sz w:val="18"/>
                <w:szCs w:val="18"/>
              </w:rPr>
              <m:t>l</m:t>
            </m:r>
          </m:sub>
        </m:sSub>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W</m:t>
                </m:r>
              </m:e>
              <m:sub>
                <m:r>
                  <m:rPr>
                    <m:scr m:val="script"/>
                    <m:sty m:val="p"/>
                  </m:rPr>
                  <w:rPr>
                    <w:rFonts w:ascii="Cambria Math" w:hAnsi="Cambria Math"/>
                    <w:sz w:val="18"/>
                    <w:szCs w:val="18"/>
                  </w:rPr>
                  <m:t>l</m:t>
                </m:r>
              </m:sub>
            </m:sSub>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b</m:t>
                </m:r>
              </m:e>
              <m:sub>
                <m:r>
                  <m:rPr>
                    <m:scr m:val="script"/>
                    <m:sty m:val="p"/>
                  </m:rPr>
                  <w:rPr>
                    <w:rFonts w:ascii="Cambria Math" w:hAnsi="Cambria Math"/>
                    <w:sz w:val="18"/>
                    <w:szCs w:val="18"/>
                  </w:rPr>
                  <m:t>l</m:t>
                </m:r>
              </m:sub>
            </m:sSub>
          </m:e>
        </m:d>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W</m:t>
            </m:r>
          </m:e>
          <m:sub>
            <m:r>
              <m:rPr>
                <m:scr m:val="script"/>
                <m:sty m:val="p"/>
              </m:rPr>
              <w:rPr>
                <w:rFonts w:ascii="Cambria Math" w:hAnsi="Cambria Math"/>
                <w:sz w:val="18"/>
                <w:szCs w:val="18"/>
              </w:rPr>
              <m:t>l</m:t>
            </m:r>
          </m:sub>
        </m:sSub>
        <m:r>
          <m:rPr>
            <m:sty m:val="p"/>
          </m:rPr>
          <w:rPr>
            <w:rFonts w:ascii="Cambria Math" w:hAnsi="Cambria Math"/>
            <w:sz w:val="18"/>
            <w:szCs w:val="18"/>
          </w:rPr>
          <m:t>∈</m:t>
        </m:r>
        <m:sSup>
          <m:sSupPr>
            <m:ctrlPr>
              <w:rPr>
                <w:rFonts w:ascii="Cambria Math" w:hAnsi="Cambria Math"/>
                <w:sz w:val="18"/>
                <w:szCs w:val="18"/>
              </w:rPr>
            </m:ctrlPr>
          </m:sSupPr>
          <m:e>
            <m:r>
              <m:rPr>
                <m:scr m:val="double-struck"/>
                <m:sty m:val="p"/>
              </m:rPr>
              <w:rPr>
                <w:rFonts w:ascii="Cambria Math" w:hAnsi="Cambria Math"/>
                <w:sz w:val="18"/>
                <w:szCs w:val="18"/>
              </w:rPr>
              <m:t>R</m:t>
            </m:r>
          </m:e>
          <m:sup>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r>
                  <w:rPr>
                    <w:rFonts w:ascii="Cambria Math" w:hAnsi="Cambria Math"/>
                    <w:sz w:val="18"/>
                    <w:szCs w:val="18"/>
                  </w:rPr>
                  <m:t>1</m:t>
                </m:r>
              </m:sub>
            </m:sSub>
          </m:sup>
        </m:sSup>
        <m:r>
          <w:rPr>
            <w:rFonts w:ascii="Cambria Math" w:hAnsi="Cambria Math"/>
            <w:sz w:val="18"/>
            <w:szCs w:val="18"/>
          </w:rPr>
          <m:t>    w</m:t>
        </m:r>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W</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i</m:t>
                </m:r>
              </m:e>
            </m:d>
          </m:e>
        </m:d>
      </m:oMath>
    </w:p>
    <w:p w14:paraId="70D69A02" w14:textId="77777777" w:rsidR="004B741D" w:rsidRPr="00195512" w:rsidRDefault="00000000">
      <w:pPr>
        <w:spacing w:after="40"/>
        <w:jc w:val="both"/>
        <w:rPr>
          <w:sz w:val="18"/>
          <w:szCs w:val="18"/>
        </w:rPr>
      </w:pPr>
      <w:r w:rsidRPr="00195512">
        <w:rPr>
          <w:b/>
          <w:bCs/>
          <w:sz w:val="18"/>
          <w:szCs w:val="18"/>
        </w:rPr>
        <w:t xml:space="preserve">Topology. </w:t>
      </w:r>
      <w:r w:rsidRPr="00195512">
        <w:rPr>
          <w:sz w:val="18"/>
          <w:szCs w:val="18"/>
        </w:rPr>
        <w:t>The topology step is the same as in [1], so the PD is again the list of MST strengths. Since every PD of a layer has the same number of points N, comparing two PDs is easy: sort both lists and match them in order. The average PD of a class is just the point-by-point average. TU then measures how far the PD of a new input is from the average PD of the training inputs that the network put in the same class. If TU is large, the network reacts to this input in an unusual way, which can mean the input is out-of-distribution (OOD), even when the network is very confident. The paper also shows that TU changes smoothly when the input changes a little (equation 10).</w:t>
      </w:r>
    </w:p>
    <w:p w14:paraId="73DF3D6D" w14:textId="77777777" w:rsidR="004B741D" w:rsidRPr="00195512" w:rsidRDefault="00000000">
      <w:pPr>
        <w:spacing w:before="20" w:after="30"/>
        <w:jc w:val="center"/>
        <w:rPr>
          <w:sz w:val="18"/>
          <w:szCs w:val="18"/>
        </w:rPr>
      </w:pPr>
      <w:r w:rsidRPr="00195512">
        <w:rPr>
          <w:b/>
          <w:color w:val="1F3864"/>
          <w:sz w:val="18"/>
          <w:szCs w:val="18"/>
        </w:rPr>
        <w:t xml:space="preserve">(6) Superlevel filtration:   </w:t>
      </w:r>
      <m:oMath>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t</m:t>
            </m:r>
          </m:sub>
        </m:sSub>
        <m:r>
          <m:rPr>
            <m:sty m:val="p"/>
          </m:rP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V</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t</m:t>
                </m:r>
              </m:sub>
            </m:sSub>
          </m:e>
        </m:d>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t</m:t>
            </m:r>
          </m:sub>
        </m:sSub>
        <m:r>
          <m:rPr>
            <m:sty m:val="p"/>
          </m:rPr>
          <w:rPr>
            <w:rFonts w:ascii="Cambria Math" w:hAnsi="Cambria Math"/>
            <w:sz w:val="18"/>
            <w:szCs w:val="18"/>
          </w:rPr>
          <m:t>={</m:t>
        </m:r>
        <m:r>
          <w:rPr>
            <w:rFonts w:ascii="Cambria Math" w:hAnsi="Cambria Math"/>
            <w:sz w:val="18"/>
            <w:szCs w:val="18"/>
          </w:rPr>
          <m:t>e</m:t>
        </m:r>
        <m:r>
          <m:rPr>
            <m:sty m:val="p"/>
          </m:rPr>
          <w:rPr>
            <w:rFonts w:ascii="Cambria Math" w:hAnsi="Cambria Math"/>
            <w:sz w:val="18"/>
            <w:szCs w:val="18"/>
          </w:rPr>
          <m:t>∈</m:t>
        </m:r>
        <m:r>
          <w:rPr>
            <w:rFonts w:ascii="Cambria Math" w:hAnsi="Cambria Math"/>
            <w:sz w:val="18"/>
            <w:szCs w:val="18"/>
          </w:rPr>
          <m:t>E</m:t>
        </m:r>
        <m:r>
          <m:rPr>
            <m:sty m:val="p"/>
          </m:rPr>
          <w:rPr>
            <w:rFonts w:ascii="Cambria Math" w:hAnsi="Cambria Math"/>
            <w:sz w:val="18"/>
            <w:szCs w:val="18"/>
          </w:rPr>
          <m:t>:</m:t>
        </m:r>
        <m:r>
          <w:rPr>
            <w:rFonts w:ascii="Cambria Math" w:hAnsi="Cambria Math"/>
            <w:sz w:val="18"/>
            <w:szCs w:val="18"/>
          </w:rPr>
          <m:t>w</m:t>
        </m:r>
        <m:d>
          <m:dPr>
            <m:ctrlPr>
              <w:rPr>
                <w:rFonts w:ascii="Cambria Math" w:hAnsi="Cambria Math"/>
                <w:sz w:val="18"/>
                <w:szCs w:val="18"/>
              </w:rPr>
            </m:ctrlPr>
          </m:dPr>
          <m:e>
            <m:r>
              <w:rPr>
                <w:rFonts w:ascii="Cambria Math" w:hAnsi="Cambria Math"/>
                <w:sz w:val="18"/>
                <w:szCs w:val="18"/>
              </w:rPr>
              <m:t>e</m:t>
            </m:r>
          </m:e>
        </m:d>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oMath>
    </w:p>
    <w:p w14:paraId="564484CB" w14:textId="77777777" w:rsidR="004B741D" w:rsidRPr="00195512" w:rsidRDefault="00000000">
      <w:pPr>
        <w:spacing w:before="20" w:after="30"/>
        <w:jc w:val="center"/>
        <w:rPr>
          <w:sz w:val="18"/>
          <w:szCs w:val="18"/>
        </w:rPr>
      </w:pPr>
      <w:r w:rsidRPr="00195512">
        <w:rPr>
          <w:b/>
          <w:color w:val="1F3864"/>
          <w:sz w:val="18"/>
          <w:szCs w:val="18"/>
        </w:rPr>
        <w:t xml:space="preserve">(7) Persistence diagram:   </w:t>
      </w:r>
      <m:oMath>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F</m:t>
            </m:r>
          </m:e>
        </m:d>
        <m:r>
          <m:rPr>
            <m:sty m:val="p"/>
          </m:rPr>
          <w:rPr>
            <w:rFonts w:ascii="Cambria Math" w:hAnsi="Cambria Math"/>
            <w:sz w:val="18"/>
            <w:szCs w:val="18"/>
          </w:rPr>
          <m:t>=</m:t>
        </m:r>
        <m:r>
          <w:rPr>
            <w:rFonts w:ascii="Cambria Math" w:hAnsi="Cambria Math"/>
            <w:sz w:val="18"/>
            <w:szCs w:val="18"/>
          </w:rPr>
          <m:t>μ</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G</m:t>
                </m:r>
              </m:e>
              <m:sub>
                <m:r>
                  <m:rPr>
                    <m:scr m:val="script"/>
                    <m:sty m:val="p"/>
                  </m:rPr>
                  <w:rPr>
                    <w:rFonts w:ascii="Cambria Math" w:hAnsi="Cambria Math"/>
                    <w:sz w:val="18"/>
                    <w:szCs w:val="18"/>
                  </w:rPr>
                  <m:t>l</m:t>
                </m:r>
              </m:sub>
            </m:sSub>
          </m:e>
        </m:d>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sz w:val="18"/>
                <w:szCs w:val="18"/>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sz w:val="18"/>
                    <w:szCs w:val="18"/>
                  </w:rPr>
                </m:ctrlPr>
              </m:sSubPr>
              <m:e>
                <m:r>
                  <w:rPr>
                    <w:rFonts w:ascii="Cambria Math" w:hAnsi="Cambria Math"/>
                    <w:sz w:val="18"/>
                    <w:szCs w:val="18"/>
                  </w:rPr>
                  <m:t>δ</m:t>
                </m:r>
              </m:e>
              <m:sub>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sub>
            </m:sSub>
          </m:e>
        </m:nary>
        <m:r>
          <m:rPr>
            <m:sty m:val="p"/>
          </m:rPr>
          <w:rPr>
            <w:rFonts w:ascii="Cambria Math" w:hAnsi="Cambria Math"/>
            <w:sz w:val="18"/>
            <w:szCs w:val="18"/>
          </w:rPr>
          <m:t>,</m:t>
        </m:r>
        <m:r>
          <w:rPr>
            <w:rFonts w:ascii="Cambria Math" w:hAnsi="Cambria Math"/>
            <w:sz w:val="18"/>
            <w:szCs w:val="18"/>
          </w:rPr>
          <m:t>  N</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1</m:t>
        </m:r>
      </m:oMath>
    </w:p>
    <w:p w14:paraId="1DA745E0" w14:textId="77777777" w:rsidR="004B741D" w:rsidRPr="00195512" w:rsidRDefault="00000000">
      <w:pPr>
        <w:spacing w:before="20" w:after="30"/>
        <w:jc w:val="center"/>
        <w:rPr>
          <w:sz w:val="18"/>
          <w:szCs w:val="18"/>
        </w:rPr>
      </w:pPr>
      <w:r w:rsidRPr="00195512">
        <w:rPr>
          <w:b/>
          <w:color w:val="1F3864"/>
          <w:sz w:val="18"/>
          <w:szCs w:val="18"/>
        </w:rPr>
        <w:t xml:space="preserve">(8) Distance and average PD:   </w:t>
      </w:r>
      <m:oMath>
        <m:r>
          <m:rPr>
            <m:sty m:val="p"/>
          </m:rPr>
          <w:rPr>
            <w:rFonts w:ascii="Cambria Math" w:hAnsi="Cambria Math"/>
            <w:sz w:val="18"/>
            <w:szCs w:val="18"/>
          </w:rPr>
          <m:t>Dist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μ</m:t>
                </m:r>
                <m:r>
                  <m:rPr>
                    <m:sty m:val="p"/>
                  </m:rPr>
                  <w:rPr>
                    <w:rFonts w:ascii="Cambria Math" w:hAnsi="Cambria Math"/>
                    <w:sz w:val="18"/>
                    <w:szCs w:val="18"/>
                  </w:rPr>
                  <m:t>,</m:t>
                </m:r>
                <m:r>
                  <w:rPr>
                    <w:rFonts w:ascii="Cambria Math" w:hAnsi="Cambria Math"/>
                    <w:sz w:val="18"/>
                    <w:szCs w:val="18"/>
                  </w:rPr>
                  <m:t>ν</m:t>
                </m:r>
              </m:e>
            </m:d>
          </m:e>
          <m:sup>
            <m:r>
              <w:rPr>
                <w:rFonts w:ascii="Cambria Math" w:hAnsi="Cambria Math"/>
                <w:sz w:val="18"/>
                <w:szCs w:val="18"/>
              </w:rPr>
              <m:t>2</m:t>
            </m:r>
          </m:sup>
        </m:sSup>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sz w:val="18"/>
                <w:szCs w:val="18"/>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p>
              <m:sSupPr>
                <m:ctrlPr>
                  <w:rPr>
                    <w:rFonts w:ascii="Cambria Math" w:hAnsi="Cambria Math"/>
                    <w:sz w:val="18"/>
                    <w:szCs w:val="18"/>
                  </w:rPr>
                </m:ctrlPr>
              </m:sSupPr>
              <m:e>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w</m:t>
                    </m:r>
                    <m:sSub>
                      <m:sSubPr>
                        <m:ctrlPr>
                          <w:rPr>
                            <w:rFonts w:ascii="Cambria Math" w:hAnsi="Cambria Math"/>
                            <w:sz w:val="18"/>
                            <w:szCs w:val="18"/>
                          </w:rPr>
                        </m:ctrlPr>
                      </m:sSubPr>
                      <m:e>
                        <m:r>
                          <m:rPr>
                            <m:sty m:val="p"/>
                          </m:rPr>
                          <w:rPr>
                            <w:rFonts w:ascii="Cambria Math" w:hAnsi="Cambria Math"/>
                            <w:sz w:val="18"/>
                            <w:szCs w:val="18"/>
                          </w:rPr>
                          <m:t>'</m:t>
                        </m:r>
                      </m:e>
                      <m:sub>
                        <m:r>
                          <w:rPr>
                            <w:rFonts w:ascii="Cambria Math" w:hAnsi="Cambria Math"/>
                            <w:sz w:val="18"/>
                            <w:szCs w:val="18"/>
                          </w:rPr>
                          <m:t>i</m:t>
                        </m:r>
                      </m:sub>
                    </m:sSub>
                  </m:e>
                </m:d>
              </m:e>
              <m:sup>
                <m:r>
                  <w:rPr>
                    <w:rFonts w:ascii="Cambria Math" w:hAnsi="Cambria Math"/>
                    <w:sz w:val="18"/>
                    <w:szCs w:val="18"/>
                  </w:rPr>
                  <m:t>2</m:t>
                </m:r>
              </m:sup>
            </m:sSup>
          </m:e>
        </m:nary>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acc>
              <m:accPr>
                <m:chr m:val="‾"/>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M</m:t>
            </m:r>
          </m:den>
        </m:f>
        <m:nary>
          <m:naryPr>
            <m:chr m:val="∑"/>
            <m:limLoc m:val="undOvr"/>
            <m:ctrlPr>
              <w:rPr>
                <w:rFonts w:ascii="Cambria Math" w:hAnsi="Cambria Math"/>
                <w:sz w:val="18"/>
                <w:szCs w:val="18"/>
              </w:rPr>
            </m:ctrlPr>
          </m:naryPr>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M</m:t>
            </m:r>
          </m:sup>
          <m:e>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i</m:t>
                </m:r>
              </m:sub>
              <m:sup>
                <m:d>
                  <m:dPr>
                    <m:ctrlPr>
                      <w:rPr>
                        <w:rFonts w:ascii="Cambria Math" w:hAnsi="Cambria Math"/>
                        <w:sz w:val="18"/>
                        <w:szCs w:val="18"/>
                      </w:rPr>
                    </m:ctrlPr>
                  </m:dPr>
                  <m:e>
                    <m:r>
                      <w:rPr>
                        <w:rFonts w:ascii="Cambria Math" w:hAnsi="Cambria Math"/>
                        <w:sz w:val="18"/>
                        <w:szCs w:val="18"/>
                      </w:rPr>
                      <m:t>m</m:t>
                    </m:r>
                  </m:e>
                </m:d>
              </m:sup>
            </m:sSubSup>
          </m:e>
        </m:nary>
      </m:oMath>
    </w:p>
    <w:p w14:paraId="35306BF5" w14:textId="77777777" w:rsidR="004B741D" w:rsidRPr="00195512" w:rsidRDefault="00000000">
      <w:pPr>
        <w:spacing w:before="20" w:after="30"/>
        <w:jc w:val="center"/>
        <w:rPr>
          <w:sz w:val="18"/>
          <w:szCs w:val="18"/>
        </w:rPr>
      </w:pPr>
      <w:r w:rsidRPr="00195512">
        <w:rPr>
          <w:b/>
          <w:color w:val="1F3864"/>
          <w:sz w:val="18"/>
          <w:szCs w:val="18"/>
        </w:rPr>
        <w:t xml:space="preserve">(9) Topological Uncertainty (TU):   </w:t>
      </w:r>
      <m:oMath>
        <m:r>
          <m:rPr>
            <m:sty m:val="p"/>
          </m:rPr>
          <w:rPr>
            <w:rFonts w:ascii="Cambria Math" w:hAnsi="Cambria Math"/>
            <w:sz w:val="18"/>
            <w:szCs w:val="18"/>
          </w:rPr>
          <m:t>TU</m:t>
        </m:r>
        <m:d>
          <m:dPr>
            <m:ctrlPr>
              <w:rPr>
                <w:rFonts w:ascii="Cambria Math" w:hAnsi="Cambria Math"/>
                <w:sz w:val="18"/>
                <w:szCs w:val="18"/>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F</m:t>
            </m:r>
          </m:e>
        </m:d>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L</m:t>
            </m:r>
          </m:den>
        </m:f>
        <m:nary>
          <m:naryPr>
            <m:chr m:val="∑"/>
            <m:limLoc m:val="undOvr"/>
            <m:ctrlPr>
              <w:rPr>
                <w:rFonts w:ascii="Cambria Math" w:hAnsi="Cambria Math"/>
                <w:sz w:val="18"/>
                <w:szCs w:val="18"/>
              </w:rPr>
            </m:ctrlPr>
          </m:naryPr>
          <m:sub>
            <m:r>
              <m:rPr>
                <m:scr m:val="script"/>
                <m:sty m:val="p"/>
              </m:rPr>
              <w:rPr>
                <w:rFonts w:ascii="Cambria Math" w:hAnsi="Cambria Math"/>
                <w:sz w:val="18"/>
                <w:szCs w:val="18"/>
              </w:rPr>
              <m:t>l=</m:t>
            </m:r>
            <m:r>
              <w:rPr>
                <w:rFonts w:ascii="Cambria Math" w:hAnsi="Cambria Math"/>
                <w:sz w:val="18"/>
                <w:szCs w:val="18"/>
              </w:rPr>
              <m:t>1</m:t>
            </m:r>
          </m:sub>
          <m:sup>
            <m:r>
              <w:rPr>
                <w:rFonts w:ascii="Cambria Math" w:hAnsi="Cambria Math"/>
                <w:sz w:val="18"/>
                <w:szCs w:val="18"/>
              </w:rPr>
              <m:t>L</m:t>
            </m:r>
          </m:sup>
          <m:e>
            <m:r>
              <m:rPr>
                <m:sty m:val="p"/>
              </m:rPr>
              <w:rPr>
                <w:rFonts w:ascii="Cambria Math" w:hAnsi="Cambria Math"/>
                <w:sz w:val="18"/>
                <w:szCs w:val="18"/>
              </w:rPr>
              <m:t>Dist</m:t>
            </m:r>
          </m:e>
        </m:nary>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F</m:t>
                </m:r>
              </m:e>
            </m:d>
            <m:r>
              <m:rPr>
                <m:sty m:val="p"/>
              </m:rPr>
              <w:rPr>
                <w:rFonts w:ascii="Cambria Math" w:hAnsi="Cambria Math"/>
                <w:sz w:val="18"/>
                <w:szCs w:val="18"/>
              </w:rPr>
              <m:t>,</m:t>
            </m:r>
            <m:r>
              <w:rPr>
                <w:rFonts w:ascii="Cambria Math" w:hAnsi="Cambria Math"/>
                <w:sz w:val="18"/>
                <w:szCs w:val="18"/>
              </w:rPr>
              <m:t> </m:t>
            </m:r>
            <m:sSubSup>
              <m:sSubSupPr>
                <m:ctrlPr>
                  <w:rPr>
                    <w:rFonts w:ascii="Cambria Math" w:hAnsi="Cambria Math"/>
                    <w:sz w:val="18"/>
                    <w:szCs w:val="18"/>
                  </w:rPr>
                </m:ctrlPr>
              </m:sSubSupPr>
              <m:e>
                <m:bar>
                  <m:barPr>
                    <m:pos m:val="top"/>
                    <m:ctrlPr>
                      <w:rPr>
                        <w:rFonts w:ascii="Cambria Math" w:hAnsi="Cambria Math"/>
                        <w:sz w:val="18"/>
                        <w:szCs w:val="18"/>
                      </w:rPr>
                    </m:ctrlPr>
                  </m:barPr>
                  <m:e>
                    <m:r>
                      <w:rPr>
                        <w:rFonts w:ascii="Cambria Math" w:hAnsi="Cambria Math"/>
                        <w:sz w:val="18"/>
                        <w:szCs w:val="18"/>
                      </w:rPr>
                      <m:t>D</m:t>
                    </m:r>
                  </m:e>
                </m:bar>
              </m:e>
              <m:sub>
                <m:r>
                  <m:rPr>
                    <m:scr m:val="script"/>
                    <m:sty m:val="p"/>
                  </m:rPr>
                  <w:rPr>
                    <w:rFonts w:ascii="Cambria Math" w:hAnsi="Cambria Math"/>
                    <w:sz w:val="18"/>
                    <w:szCs w:val="18"/>
                  </w:rPr>
                  <m:t>l,</m:t>
                </m:r>
                <m:r>
                  <w:rPr>
                    <w:rFonts w:ascii="Cambria Math" w:hAnsi="Cambria Math"/>
                    <w:sz w:val="18"/>
                    <w:szCs w:val="18"/>
                  </w:rPr>
                  <m:t>k</m:t>
                </m:r>
                <m:d>
                  <m:dPr>
                    <m:ctrlPr>
                      <w:rPr>
                        <w:rFonts w:ascii="Cambria Math" w:hAnsi="Cambria Math"/>
                        <w:sz w:val="18"/>
                        <w:szCs w:val="18"/>
                      </w:rPr>
                    </m:ctrlPr>
                  </m:dPr>
                  <m:e>
                    <m:r>
                      <w:rPr>
                        <w:rFonts w:ascii="Cambria Math" w:hAnsi="Cambria Math"/>
                        <w:sz w:val="18"/>
                        <w:szCs w:val="18"/>
                      </w:rPr>
                      <m:t>x</m:t>
                    </m:r>
                  </m:e>
                </m:d>
              </m:sub>
              <m:sup>
                <m:r>
                  <w:rPr>
                    <w:rFonts w:ascii="Cambria Math" w:hAnsi="Cambria Math"/>
                    <w:sz w:val="18"/>
                    <w:szCs w:val="18"/>
                  </w:rPr>
                  <m:t> </m:t>
                </m:r>
                <m:r>
                  <m:rPr>
                    <m:sty m:val="p"/>
                  </m:rPr>
                  <w:rPr>
                    <w:rFonts w:ascii="Cambria Math" w:hAnsi="Cambria Math"/>
                    <w:sz w:val="18"/>
                    <w:szCs w:val="18"/>
                  </w:rPr>
                  <m:t>train</m:t>
                </m:r>
              </m:sup>
            </m:sSubSup>
          </m:e>
        </m:d>
      </m:oMath>
    </w:p>
    <w:p w14:paraId="1DAA57B8" w14:textId="77777777" w:rsidR="004B741D" w:rsidRPr="00195512" w:rsidRDefault="00000000">
      <w:pPr>
        <w:spacing w:before="20" w:after="30"/>
        <w:jc w:val="center"/>
        <w:rPr>
          <w:sz w:val="18"/>
          <w:szCs w:val="18"/>
        </w:rPr>
      </w:pPr>
      <w:r w:rsidRPr="00195512">
        <w:rPr>
          <w:b/>
          <w:color w:val="1F3864"/>
          <w:sz w:val="18"/>
          <w:szCs w:val="18"/>
        </w:rPr>
        <w:lastRenderedPageBreak/>
        <w:t xml:space="preserve">(10) Stability:   </w:t>
      </w:r>
      <m:oMath>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m:t>
            </m:r>
          </m:sub>
        </m:sSub>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x</m:t>
                </m:r>
              </m:e>
            </m:d>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y</m:t>
                </m:r>
              </m:e>
            </m:d>
          </m:e>
        </m:d>
        <m:r>
          <m:rPr>
            <m:sty m:val="p"/>
          </m:rPr>
          <w:rPr>
            <w:rFonts w:ascii="Cambria Math" w:hAnsi="Cambria Math"/>
            <w:sz w:val="18"/>
            <w:szCs w:val="18"/>
          </w:rPr>
          <m:t>≤</m:t>
        </m:r>
        <m:sSub>
          <m:sSubPr>
            <m:ctrlPr>
              <w:rPr>
                <w:rFonts w:ascii="Cambria Math" w:hAnsi="Cambria Math"/>
                <w:sz w:val="18"/>
                <w:szCs w:val="18"/>
              </w:rPr>
            </m:ctrlPr>
          </m:sSubPr>
          <m:e>
            <m:r>
              <m:rPr>
                <m:scr m:val="script"/>
                <m:sty m:val="p"/>
              </m:rPr>
              <w:rPr>
                <w:rFonts w:ascii="Cambria Math" w:hAnsi="Cambria Math"/>
                <w:sz w:val="18"/>
                <w:szCs w:val="18"/>
              </w:rPr>
              <m:t>A</m:t>
            </m:r>
          </m:e>
          <m:sub>
            <m:r>
              <m:rPr>
                <m:scr m:val="script"/>
                <m:sty m:val="p"/>
              </m:rPr>
              <w:rPr>
                <w:rFonts w:ascii="Cambria Math" w:hAnsi="Cambria Math"/>
                <w:sz w:val="18"/>
                <w:szCs w:val="18"/>
              </w:rPr>
              <m:t>l</m:t>
            </m:r>
          </m:sub>
        </m:sSub>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sSub>
          <m:sSubPr>
            <m:ctrlPr>
              <w:rPr>
                <w:rFonts w:ascii="Cambria Math" w:hAnsi="Cambria Math"/>
                <w:sz w:val="18"/>
                <w:szCs w:val="18"/>
              </w:rPr>
            </m:ctrlPr>
          </m:sSubPr>
          <m:e>
            <m:r>
              <m:rPr>
                <m:sty m:val="p"/>
              </m:rPr>
              <w:rPr>
                <w:rFonts w:ascii="Cambria Math" w:hAnsi="Cambria Math"/>
                <w:sz w:val="18"/>
                <w:szCs w:val="18"/>
              </w:rPr>
              <m:t>∥</m:t>
            </m:r>
          </m:e>
          <m:sub>
            <m:r>
              <m:rPr>
                <m:sty m:val="p"/>
              </m:rPr>
              <w:rPr>
                <w:rFonts w:ascii="Cambria Math" w:hAnsi="Cambria Math"/>
                <w:sz w:val="18"/>
                <w:szCs w:val="18"/>
              </w:rPr>
              <m:t>∞</m:t>
            </m:r>
          </m:sub>
        </m:sSub>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r>
              <m:rPr>
                <m:scr m:val="script"/>
                <m:sty m:val="p"/>
              </m:rPr>
              <w:rPr>
                <w:rFonts w:ascii="Cambria Math" w:hAnsi="Cambria Math"/>
                <w:sz w:val="18"/>
                <w:szCs w:val="18"/>
              </w:rPr>
              <m:t>A</m:t>
            </m:r>
          </m:e>
          <m:sub>
            <m:r>
              <m:rPr>
                <m:scr m:val="script"/>
                <m:sty m:val="p"/>
              </m:rPr>
              <w:rPr>
                <w:rFonts w:ascii="Cambria Math" w:hAnsi="Cambria Math"/>
                <w:sz w:val="18"/>
                <w:szCs w:val="18"/>
              </w:rPr>
              <m:t>l</m:t>
            </m:r>
          </m:sub>
        </m:sSub>
        <m:r>
          <m:rPr>
            <m:sty m:val="p"/>
          </m:rPr>
          <w:rPr>
            <w:rFonts w:ascii="Cambria Math" w:hAnsi="Cambria Math"/>
            <w:sz w:val="18"/>
            <w:szCs w:val="18"/>
          </w:rPr>
          <m:t>=</m:t>
        </m:r>
        <m:nary>
          <m:naryPr>
            <m:chr m:val="∏"/>
            <m:limLoc m:val="undOvr"/>
            <m:supHide m:val="1"/>
            <m:ctrlPr>
              <w:rPr>
                <w:rFonts w:ascii="Cambria Math" w:hAnsi="Cambria Math"/>
                <w:sz w:val="18"/>
                <w:szCs w:val="18"/>
              </w:rPr>
            </m:ctrlPr>
          </m:naryPr>
          <m:sub>
            <m:r>
              <m:rPr>
                <m:scr m:val="script"/>
                <m:sty m:val="p"/>
              </m:rPr>
              <w:rPr>
                <w:rFonts w:ascii="Cambria Math" w:hAnsi="Cambria Math"/>
                <w:sz w:val="18"/>
                <w:szCs w:val="18"/>
              </w:rPr>
              <m:t>l'≤l</m:t>
            </m:r>
          </m:sub>
          <m:sup>
            <m:r>
              <w:rPr>
                <w:rFonts w:ascii="Cambria Math" w:hAnsi="Cambria Math"/>
                <w:sz w:val="18"/>
                <w:szCs w:val="18"/>
              </w:rPr>
              <m:t>​</m:t>
            </m:r>
          </m:sup>
          <m:e>
            <m:sSub>
              <m:sSubPr>
                <m:ctrlPr>
                  <w:rPr>
                    <w:rFonts w:ascii="Cambria Math" w:hAnsi="Cambria Math"/>
                    <w:sz w:val="18"/>
                    <w:szCs w:val="18"/>
                  </w:rPr>
                </m:ctrlPr>
              </m:sSubPr>
              <m:e>
                <m:r>
                  <w:rPr>
                    <w:rFonts w:ascii="Cambria Math" w:hAnsi="Cambria Math"/>
                    <w:sz w:val="18"/>
                    <w:szCs w:val="18"/>
                  </w:rPr>
                  <m:t>A</m:t>
                </m:r>
              </m:e>
              <m:sub>
                <m:r>
                  <m:rPr>
                    <m:scr m:val="script"/>
                    <m:sty m:val="p"/>
                  </m:rPr>
                  <w:rPr>
                    <w:rFonts w:ascii="Cambria Math" w:hAnsi="Cambria Math"/>
                    <w:sz w:val="18"/>
                    <w:szCs w:val="18"/>
                  </w:rPr>
                  <m:t>l'</m:t>
                </m:r>
              </m:sub>
            </m:sSub>
          </m:e>
        </m:nary>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A</m:t>
            </m:r>
          </m:e>
          <m:sub>
            <m:r>
              <m:rPr>
                <m:scr m:val="script"/>
                <m:sty m:val="p"/>
              </m:rPr>
              <w:rPr>
                <w:rFonts w:ascii="Cambria Math" w:hAnsi="Cambria Math"/>
                <w:sz w:val="18"/>
                <w:szCs w:val="18"/>
              </w:rPr>
              <m:t>l</m:t>
            </m:r>
          </m:sub>
        </m:sSub>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sup</m:t>
            </m:r>
          </m:e>
          <m:lim>
            <m:r>
              <w:rPr>
                <w:rFonts w:ascii="Cambria Math" w:hAnsi="Cambria Math"/>
                <w:sz w:val="18"/>
                <w:szCs w:val="18"/>
              </w:rPr>
              <m:t>j</m:t>
            </m:r>
          </m:lim>
        </m:limLow>
        <m:nary>
          <m:naryPr>
            <m:chr m:val="∑"/>
            <m:limLoc m:val="undOvr"/>
            <m:supHide m:val="1"/>
            <m:ctrlPr>
              <w:rPr>
                <w:rFonts w:ascii="Cambria Math" w:hAnsi="Cambria Math"/>
                <w:sz w:val="18"/>
                <w:szCs w:val="18"/>
              </w:rPr>
            </m:ctrlPr>
          </m:naryPr>
          <m:sub>
            <m:r>
              <w:rPr>
                <w:rFonts w:ascii="Cambria Math" w:hAnsi="Cambria Math"/>
                <w:sz w:val="18"/>
                <w:szCs w:val="18"/>
              </w:rPr>
              <m:t>i</m:t>
            </m:r>
          </m:sub>
          <m:sup>
            <m:r>
              <w:rPr>
                <w:rFonts w:ascii="Cambria Math" w:hAnsi="Cambria Math"/>
                <w:sz w:val="18"/>
                <w:szCs w:val="18"/>
              </w:rPr>
              <m:t>​</m:t>
            </m:r>
          </m:sup>
          <m:e>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W</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e>
            </m:d>
          </m:e>
        </m:nary>
      </m:oMath>
    </w:p>
    <w:p w14:paraId="2AF3ECC9" w14:textId="77777777" w:rsidR="004B741D" w:rsidRPr="00195512" w:rsidRDefault="00000000">
      <w:pPr>
        <w:keepNext/>
        <w:spacing w:before="100" w:after="30"/>
        <w:rPr>
          <w:sz w:val="18"/>
          <w:szCs w:val="18"/>
        </w:rPr>
      </w:pPr>
      <w:r w:rsidRPr="00195512">
        <w:rPr>
          <w:b/>
          <w:bCs/>
          <w:color w:val="1F3864"/>
          <w:sz w:val="18"/>
          <w:szCs w:val="18"/>
        </w:rPr>
        <w:t xml:space="preserve">[3] </w:t>
      </w:r>
      <w:proofErr w:type="spellStart"/>
      <w:r w:rsidRPr="00195512">
        <w:rPr>
          <w:b/>
          <w:bCs/>
          <w:color w:val="1F3864"/>
          <w:sz w:val="18"/>
          <w:szCs w:val="18"/>
        </w:rPr>
        <w:t>pTU</w:t>
      </w:r>
      <w:proofErr w:type="spellEnd"/>
    </w:p>
    <w:p w14:paraId="6ACFA4AC" w14:textId="77777777" w:rsidR="004B741D" w:rsidRPr="00195512" w:rsidRDefault="00000000">
      <w:pPr>
        <w:spacing w:after="40"/>
        <w:jc w:val="both"/>
        <w:rPr>
          <w:sz w:val="18"/>
          <w:szCs w:val="18"/>
        </w:rPr>
      </w:pPr>
      <w:r w:rsidRPr="00195512">
        <w:rPr>
          <w:b/>
          <w:bCs/>
          <w:sz w:val="18"/>
          <w:szCs w:val="18"/>
        </w:rPr>
        <w:t xml:space="preserve">Graph. </w:t>
      </w:r>
      <w:r w:rsidRPr="00195512">
        <w:rPr>
          <w:sz w:val="18"/>
          <w:szCs w:val="18"/>
        </w:rPr>
        <w:t>This paper uses a Bayesian neural network, where the weights are random. Instead of learning one value for each weight, training learns a probability distribution for it (the posterior). The authors draw 30 different sets of weights from this distribution and build the activation graph from [2] for each one. I think of it as asking 30 slightly different versions of the same network.</w:t>
      </w:r>
    </w:p>
    <w:p w14:paraId="3AED4987" w14:textId="77777777" w:rsidR="004B741D" w:rsidRPr="00195512" w:rsidRDefault="00000000">
      <w:pPr>
        <w:spacing w:before="20" w:after="30"/>
        <w:jc w:val="center"/>
        <w:rPr>
          <w:sz w:val="18"/>
          <w:szCs w:val="18"/>
        </w:rPr>
      </w:pPr>
      <w:r w:rsidRPr="00195512">
        <w:rPr>
          <w:b/>
          <w:color w:val="1F3864"/>
          <w:sz w:val="18"/>
          <w:szCs w:val="18"/>
        </w:rPr>
        <w:t xml:space="preserve">(11) Sampled activation graph:   </w:t>
      </w:r>
      <m:oMath>
        <m:sSup>
          <m:sSupPr>
            <m:ctrlPr>
              <w:rPr>
                <w:rFonts w:ascii="Cambria Math" w:hAnsi="Cambria Math"/>
                <w:sz w:val="18"/>
                <w:szCs w:val="18"/>
              </w:rPr>
            </m:ctrlPr>
          </m:sSupPr>
          <m:e>
            <m:r>
              <w:rPr>
                <w:rFonts w:ascii="Cambria Math" w:hAnsi="Cambria Math"/>
                <w:sz w:val="18"/>
                <w:szCs w:val="18"/>
              </w:rPr>
              <m:t>w</m:t>
            </m:r>
          </m:e>
          <m:sup>
            <m:d>
              <m:dPr>
                <m:ctrlPr>
                  <w:rPr>
                    <w:rFonts w:ascii="Cambria Math" w:hAnsi="Cambria Math"/>
                    <w:sz w:val="18"/>
                    <w:szCs w:val="18"/>
                  </w:rPr>
                </m:ctrlPr>
              </m:dPr>
              <m:e>
                <m:r>
                  <w:rPr>
                    <w:rFonts w:ascii="Cambria Math" w:hAnsi="Cambria Math"/>
                    <w:sz w:val="18"/>
                    <w:szCs w:val="18"/>
                  </w:rPr>
                  <m:t>s</m:t>
                </m:r>
              </m:e>
            </m:d>
          </m:sup>
        </m:sSup>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W</m:t>
                </m:r>
              </m:e>
              <m:sub>
                <m:r>
                  <m:rPr>
                    <m:scr m:val="script"/>
                    <m:sty m:val="p"/>
                  </m:rPr>
                  <w:rPr>
                    <w:rFonts w:ascii="Cambria Math" w:hAnsi="Cambria Math"/>
                    <w:sz w:val="18"/>
                    <w:szCs w:val="18"/>
                  </w:rPr>
                  <m:t>l</m:t>
                </m:r>
              </m:sub>
              <m:sup>
                <m:d>
                  <m:dPr>
                    <m:ctrlPr>
                      <w:rPr>
                        <w:rFonts w:ascii="Cambria Math" w:hAnsi="Cambria Math"/>
                        <w:sz w:val="18"/>
                        <w:szCs w:val="18"/>
                      </w:rPr>
                    </m:ctrlPr>
                  </m:dPr>
                  <m:e>
                    <m:r>
                      <w:rPr>
                        <w:rFonts w:ascii="Cambria Math" w:hAnsi="Cambria Math"/>
                        <w:sz w:val="18"/>
                        <w:szCs w:val="18"/>
                      </w:rPr>
                      <m:t>s</m:t>
                    </m:r>
                  </m:e>
                </m:d>
              </m:sup>
            </m:sSubSup>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w:rPr>
                <w:rFonts w:ascii="Cambria Math" w:hAnsi="Cambria Math"/>
                <w:sz w:val="18"/>
                <w:szCs w:val="18"/>
              </w:rPr>
              <m:t> </m:t>
            </m:r>
            <m:sSubSup>
              <m:sSubSupPr>
                <m:ctrlPr>
                  <w:rPr>
                    <w:rFonts w:ascii="Cambria Math" w:hAnsi="Cambria Math"/>
                    <w:sz w:val="18"/>
                    <w:szCs w:val="18"/>
                  </w:rPr>
                </m:ctrlPr>
              </m:sSubSupPr>
              <m:e>
                <m:r>
                  <w:rPr>
                    <w:rFonts w:ascii="Cambria Math" w:hAnsi="Cambria Math"/>
                    <w:sz w:val="18"/>
                    <w:szCs w:val="18"/>
                  </w:rPr>
                  <m:t>x</m:t>
                </m:r>
              </m:e>
              <m:sub>
                <m:r>
                  <m:rPr>
                    <m:scr m:val="script"/>
                    <m:sty m:val="p"/>
                  </m:rPr>
                  <w:rPr>
                    <w:rFonts w:ascii="Cambria Math" w:hAnsi="Cambria Math"/>
                    <w:sz w:val="18"/>
                    <w:szCs w:val="18"/>
                  </w:rPr>
                  <m:t>l</m:t>
                </m:r>
              </m:sub>
              <m:sup>
                <m:d>
                  <m:dPr>
                    <m:ctrlPr>
                      <w:rPr>
                        <w:rFonts w:ascii="Cambria Math" w:hAnsi="Cambria Math"/>
                        <w:sz w:val="18"/>
                        <w:szCs w:val="18"/>
                      </w:rPr>
                    </m:ctrlPr>
                  </m:dPr>
                  <m:e>
                    <m:r>
                      <w:rPr>
                        <w:rFonts w:ascii="Cambria Math" w:hAnsi="Cambria Math"/>
                        <w:sz w:val="18"/>
                        <w:szCs w:val="18"/>
                      </w:rPr>
                      <m:t>s</m:t>
                    </m:r>
                  </m:e>
                </m:d>
              </m:sup>
            </m:sSubSup>
            <m:d>
              <m:dPr>
                <m:ctrlPr>
                  <w:rPr>
                    <w:rFonts w:ascii="Cambria Math" w:hAnsi="Cambria Math"/>
                    <w:sz w:val="18"/>
                    <w:szCs w:val="18"/>
                  </w:rPr>
                </m:ctrlPr>
              </m:dPr>
              <m:e>
                <m:r>
                  <w:rPr>
                    <w:rFonts w:ascii="Cambria Math" w:hAnsi="Cambria Math"/>
                    <w:sz w:val="18"/>
                    <w:szCs w:val="18"/>
                  </w:rPr>
                  <m:t>i</m:t>
                </m:r>
              </m:e>
            </m:d>
          </m:e>
        </m:d>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s</m:t>
            </m:r>
          </m:sub>
        </m:sSub>
        <m:r>
          <m:rPr>
            <m:sty m:val="p"/>
          </m:rPr>
          <w:rPr>
            <w:rFonts w:ascii="Cambria Math" w:hAnsi="Cambria Math"/>
            <w:sz w:val="18"/>
            <w:szCs w:val="18"/>
          </w:rPr>
          <m:t>∼</m:t>
        </m:r>
        <m:r>
          <w:rPr>
            <w:rFonts w:ascii="Cambria Math" w:hAnsi="Cambria Math"/>
            <w:sz w:val="18"/>
            <w:szCs w:val="18"/>
          </w:rPr>
          <m:t>q</m:t>
        </m:r>
        <m:d>
          <m:dPr>
            <m:ctrlPr>
              <w:rPr>
                <w:rFonts w:ascii="Cambria Math" w:hAnsi="Cambria Math"/>
                <w:sz w:val="18"/>
                <w:szCs w:val="18"/>
              </w:rPr>
            </m:ctrlPr>
          </m:dPr>
          <m:e>
            <m:r>
              <w:rPr>
                <w:rFonts w:ascii="Cambria Math" w:hAnsi="Cambria Math"/>
                <w:sz w:val="18"/>
                <w:szCs w:val="18"/>
              </w:rPr>
              <m:t>θ</m:t>
            </m:r>
          </m:e>
        </m:d>
        <m:r>
          <m:rPr>
            <m:sty m:val="p"/>
          </m:rPr>
          <w:rPr>
            <w:rFonts w:ascii="Cambria Math" w:hAnsi="Cambria Math"/>
            <w:sz w:val="18"/>
            <w:szCs w:val="18"/>
          </w:rPr>
          <m:t>,</m:t>
        </m:r>
        <m:r>
          <w:rPr>
            <w:rFonts w:ascii="Cambria Math" w:hAnsi="Cambria Math"/>
            <w:sz w:val="18"/>
            <w:szCs w:val="18"/>
          </w:rPr>
          <m:t> s</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m</m:t>
        </m:r>
      </m:oMath>
    </w:p>
    <w:p w14:paraId="3C2AA13A" w14:textId="77777777" w:rsidR="004B741D" w:rsidRPr="00195512" w:rsidRDefault="00000000">
      <w:pPr>
        <w:spacing w:after="40"/>
        <w:jc w:val="both"/>
        <w:rPr>
          <w:sz w:val="18"/>
          <w:szCs w:val="18"/>
        </w:rPr>
      </w:pPr>
      <w:r w:rsidRPr="00195512">
        <w:rPr>
          <w:b/>
          <w:bCs/>
          <w:sz w:val="18"/>
          <w:szCs w:val="18"/>
        </w:rPr>
        <w:t xml:space="preserve">Topology. </w:t>
      </w:r>
      <w:r w:rsidRPr="00195512">
        <w:rPr>
          <w:sz w:val="18"/>
          <w:szCs w:val="18"/>
        </w:rPr>
        <w:t xml:space="preserve">Each of the 30 graphs gives a PD with only dimension 0, because a bipartite graph has no triangles and so no higher features. </w:t>
      </w:r>
      <w:proofErr w:type="spellStart"/>
      <w:r w:rsidRPr="00195512">
        <w:rPr>
          <w:sz w:val="18"/>
          <w:szCs w:val="18"/>
        </w:rPr>
        <w:t>pTU</w:t>
      </w:r>
      <w:proofErr w:type="spellEnd"/>
      <w:r w:rsidRPr="00195512">
        <w:rPr>
          <w:sz w:val="18"/>
          <w:szCs w:val="18"/>
        </w:rPr>
        <w:t xml:space="preserve"> is the spread (variance) of these 30 PDs, averaged over layers. If the 30 versions react very differently to an input, the network is not sure about it. To check if a new dataset is OOD, the authors compare the </w:t>
      </w:r>
      <w:proofErr w:type="spellStart"/>
      <w:r w:rsidRPr="00195512">
        <w:rPr>
          <w:sz w:val="18"/>
          <w:szCs w:val="18"/>
        </w:rPr>
        <w:t>pTU</w:t>
      </w:r>
      <w:proofErr w:type="spellEnd"/>
      <w:r w:rsidRPr="00195512">
        <w:rPr>
          <w:sz w:val="18"/>
          <w:szCs w:val="18"/>
        </w:rPr>
        <w:t xml:space="preserve"> values of the new data with those of the training data using a permutation test, which is a statistical test that checks if two groups of numbers come from the same distribution.</w:t>
      </w:r>
    </w:p>
    <w:p w14:paraId="4A77F819" w14:textId="77777777" w:rsidR="004B741D" w:rsidRPr="00195512" w:rsidRDefault="00000000">
      <w:pPr>
        <w:spacing w:before="20" w:after="30"/>
        <w:jc w:val="center"/>
        <w:rPr>
          <w:sz w:val="18"/>
          <w:szCs w:val="18"/>
        </w:rPr>
      </w:pPr>
      <w:r w:rsidRPr="00195512">
        <w:rPr>
          <w:b/>
          <w:color w:val="1F3864"/>
          <w:sz w:val="18"/>
          <w:szCs w:val="18"/>
        </w:rPr>
        <w:t xml:space="preserve">(12) Variance and </w:t>
      </w:r>
      <w:proofErr w:type="spellStart"/>
      <w:r w:rsidRPr="00195512">
        <w:rPr>
          <w:b/>
          <w:color w:val="1F3864"/>
          <w:sz w:val="18"/>
          <w:szCs w:val="18"/>
        </w:rPr>
        <w:t>pTU</w:t>
      </w:r>
      <w:proofErr w:type="spellEnd"/>
      <w:r w:rsidRPr="00195512">
        <w:rPr>
          <w:b/>
          <w:color w:val="1F3864"/>
          <w:sz w:val="18"/>
          <w:szCs w:val="18"/>
        </w:rPr>
        <w:t xml:space="preserve">:   </w:t>
      </w:r>
      <m:oMath>
        <m:sSub>
          <m:sSubPr>
            <m:ctrlPr>
              <w:rPr>
                <w:rFonts w:ascii="Cambria Math" w:hAnsi="Cambria Math"/>
                <w:sz w:val="18"/>
                <w:szCs w:val="18"/>
              </w:rPr>
            </m:ctrlPr>
          </m:sSubPr>
          <m:e>
            <m:r>
              <m:rPr>
                <m:sty m:val="p"/>
              </m:rPr>
              <w:rPr>
                <w:rFonts w:ascii="Cambria Math" w:hAnsi="Cambria Math"/>
                <w:sz w:val="18"/>
                <w:szCs w:val="18"/>
              </w:rPr>
              <m:t>Var</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m</m:t>
            </m:r>
          </m:den>
        </m:f>
        <m:nary>
          <m:naryPr>
            <m:chr m:val="∑"/>
            <m:limLoc m:val="undOvr"/>
            <m:ctrlPr>
              <w:rPr>
                <w:rFonts w:ascii="Cambria Math" w:hAnsi="Cambria Math"/>
                <w:sz w:val="18"/>
                <w:szCs w:val="18"/>
              </w:rPr>
            </m:ctrlPr>
          </m:naryPr>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m</m:t>
            </m:r>
          </m:sup>
          <m:e>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2</m:t>
                </m:r>
              </m:sub>
              <m:sup>
                <m:r>
                  <w:rPr>
                    <w:rFonts w:ascii="Cambria Math" w:hAnsi="Cambria Math"/>
                    <w:sz w:val="18"/>
                    <w:szCs w:val="18"/>
                  </w:rPr>
                  <m:t>2</m:t>
                </m:r>
              </m:sup>
            </m:sSubSup>
          </m:e>
        </m:nary>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s</m:t>
                    </m:r>
                  </m:sub>
                </m:sSub>
              </m:e>
            </m:d>
            <m:r>
              <m:rPr>
                <m:sty m:val="p"/>
              </m:rPr>
              <w:rPr>
                <w:rFonts w:ascii="Cambria Math" w:hAnsi="Cambria Math"/>
                <w:sz w:val="18"/>
                <w:szCs w:val="18"/>
              </w:rPr>
              <m:t>,</m:t>
            </m:r>
            <m:r>
              <w:rPr>
                <w:rFonts w:ascii="Cambria Math" w:hAnsi="Cambria Math"/>
                <w:sz w:val="18"/>
                <w:szCs w:val="18"/>
              </w:rPr>
              <m:t> </m:t>
            </m:r>
            <m:sSub>
              <m:sSubPr>
                <m:ctrlPr>
                  <w:rPr>
                    <w:rFonts w:ascii="Cambria Math" w:hAnsi="Cambria Math"/>
                    <w:sz w:val="18"/>
                    <w:szCs w:val="18"/>
                  </w:rPr>
                </m:ctrlPr>
              </m:sSubPr>
              <m:e>
                <m:bar>
                  <m:barPr>
                    <m:pos m:val="top"/>
                    <m:ctrlPr>
                      <w:rPr>
                        <w:rFonts w:ascii="Cambria Math" w:hAnsi="Cambria Math"/>
                        <w:sz w:val="18"/>
                        <w:szCs w:val="18"/>
                      </w:rPr>
                    </m:ctrlPr>
                  </m:barPr>
                  <m:e>
                    <m:r>
                      <w:rPr>
                        <w:rFonts w:ascii="Cambria Math" w:hAnsi="Cambria Math"/>
                        <w:sz w:val="18"/>
                        <w:szCs w:val="18"/>
                      </w:rPr>
                      <m:t>D</m:t>
                    </m:r>
                  </m:e>
                </m:bar>
              </m:e>
              <m:sub>
                <m:r>
                  <m:rPr>
                    <m:scr m:val="script"/>
                    <m:sty m:val="p"/>
                  </m:rPr>
                  <w:rPr>
                    <w:rFonts w:ascii="Cambria Math" w:hAnsi="Cambria Math"/>
                    <w:sz w:val="18"/>
                    <w:szCs w:val="18"/>
                  </w:rPr>
                  <m:t>l</m:t>
                </m:r>
              </m:sub>
            </m:sSub>
            <m:d>
              <m:dPr>
                <m:ctrlPr>
                  <w:rPr>
                    <w:rFonts w:ascii="Cambria Math" w:hAnsi="Cambria Math"/>
                    <w:sz w:val="18"/>
                    <w:szCs w:val="18"/>
                  </w:rPr>
                </m:ctrlPr>
              </m:dPr>
              <m:e>
                <m:r>
                  <w:rPr>
                    <w:rFonts w:ascii="Cambria Math" w:hAnsi="Cambria Math"/>
                    <w:sz w:val="18"/>
                    <w:szCs w:val="18"/>
                  </w:rPr>
                  <m:t>x</m:t>
                </m:r>
              </m:e>
            </m:d>
          </m:e>
        </m:d>
        <m:r>
          <w:rPr>
            <w:rFonts w:ascii="Cambria Math" w:hAnsi="Cambria Math"/>
            <w:sz w:val="18"/>
            <w:szCs w:val="18"/>
          </w:rPr>
          <m:t>    </m:t>
        </m:r>
        <m:r>
          <m:rPr>
            <m:sty m:val="p"/>
          </m:rPr>
          <w:rPr>
            <w:rFonts w:ascii="Cambria Math" w:hAnsi="Cambria Math"/>
            <w:sz w:val="18"/>
            <w:szCs w:val="18"/>
          </w:rPr>
          <m:t>pTU</m:t>
        </m:r>
        <m:d>
          <m:dPr>
            <m:ctrlPr>
              <w:rPr>
                <w:rFonts w:ascii="Cambria Math" w:hAnsi="Cambria Math"/>
                <w:sz w:val="18"/>
                <w:szCs w:val="18"/>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L</m:t>
            </m:r>
          </m:den>
        </m:f>
        <m:nary>
          <m:naryPr>
            <m:chr m:val="∑"/>
            <m:limLoc m:val="undOvr"/>
            <m:ctrlPr>
              <w:rPr>
                <w:rFonts w:ascii="Cambria Math" w:hAnsi="Cambria Math"/>
                <w:sz w:val="18"/>
                <w:szCs w:val="18"/>
              </w:rPr>
            </m:ctrlPr>
          </m:naryPr>
          <m:sub>
            <m:r>
              <m:rPr>
                <m:scr m:val="script"/>
                <m:sty m:val="p"/>
              </m:rPr>
              <w:rPr>
                <w:rFonts w:ascii="Cambria Math" w:hAnsi="Cambria Math"/>
                <w:sz w:val="18"/>
                <w:szCs w:val="18"/>
              </w:rPr>
              <m:t>l=</m:t>
            </m:r>
            <m:r>
              <w:rPr>
                <w:rFonts w:ascii="Cambria Math" w:hAnsi="Cambria Math"/>
                <w:sz w:val="18"/>
                <w:szCs w:val="18"/>
              </w:rPr>
              <m:t>1</m:t>
            </m:r>
          </m:sub>
          <m:sup>
            <m:r>
              <w:rPr>
                <w:rFonts w:ascii="Cambria Math" w:hAnsi="Cambria Math"/>
                <w:sz w:val="18"/>
                <w:szCs w:val="18"/>
              </w:rPr>
              <m:t>L</m:t>
            </m:r>
          </m:sup>
          <m:e>
            <m:sSub>
              <m:sSubPr>
                <m:ctrlPr>
                  <w:rPr>
                    <w:rFonts w:ascii="Cambria Math" w:hAnsi="Cambria Math"/>
                    <w:sz w:val="18"/>
                    <w:szCs w:val="18"/>
                  </w:rPr>
                </m:ctrlPr>
              </m:sSubPr>
              <m:e>
                <m:r>
                  <m:rPr>
                    <m:sty m:val="p"/>
                  </m:rPr>
                  <w:rPr>
                    <w:rFonts w:ascii="Cambria Math" w:hAnsi="Cambria Math"/>
                    <w:sz w:val="18"/>
                    <w:szCs w:val="18"/>
                  </w:rPr>
                  <m:t>Var</m:t>
                </m:r>
              </m:e>
              <m:sub>
                <m:r>
                  <m:rPr>
                    <m:scr m:val="script"/>
                    <m:sty m:val="p"/>
                  </m:rPr>
                  <w:rPr>
                    <w:rFonts w:ascii="Cambria Math" w:hAnsi="Cambria Math"/>
                    <w:sz w:val="18"/>
                    <w:szCs w:val="18"/>
                  </w:rPr>
                  <m:t>l</m:t>
                </m:r>
              </m:sub>
            </m:sSub>
          </m:e>
        </m:nary>
        <m:d>
          <m:dPr>
            <m:ctrlPr>
              <w:rPr>
                <w:rFonts w:ascii="Cambria Math" w:hAnsi="Cambria Math"/>
                <w:sz w:val="18"/>
                <w:szCs w:val="18"/>
              </w:rPr>
            </m:ctrlPr>
          </m:dPr>
          <m:e>
            <m:r>
              <w:rPr>
                <w:rFonts w:ascii="Cambria Math" w:hAnsi="Cambria Math"/>
                <w:sz w:val="18"/>
                <w:szCs w:val="18"/>
              </w:rPr>
              <m:t>x</m:t>
            </m:r>
          </m:e>
        </m:d>
      </m:oMath>
    </w:p>
    <w:p w14:paraId="7775C29A" w14:textId="50B33F2D" w:rsidR="004B741D" w:rsidRPr="00195512" w:rsidRDefault="00000000" w:rsidP="00195512">
      <w:pPr>
        <w:keepNext/>
        <w:tabs>
          <w:tab w:val="left" w:pos="3967"/>
        </w:tabs>
        <w:spacing w:before="100" w:after="30"/>
        <w:rPr>
          <w:sz w:val="18"/>
          <w:szCs w:val="18"/>
        </w:rPr>
      </w:pPr>
      <w:r w:rsidRPr="00195512">
        <w:rPr>
          <w:b/>
          <w:bCs/>
          <w:color w:val="1F3864"/>
          <w:sz w:val="18"/>
          <w:szCs w:val="18"/>
        </w:rPr>
        <w:t>[4] Generalized Persistent Laplacians</w:t>
      </w:r>
      <w:r w:rsidR="00195512" w:rsidRPr="00195512">
        <w:rPr>
          <w:b/>
          <w:bCs/>
          <w:color w:val="1F3864"/>
          <w:sz w:val="18"/>
          <w:szCs w:val="18"/>
        </w:rPr>
        <w:tab/>
      </w:r>
    </w:p>
    <w:p w14:paraId="7BB780E2" w14:textId="77777777" w:rsidR="004B741D" w:rsidRPr="00195512" w:rsidRDefault="00000000">
      <w:pPr>
        <w:spacing w:after="40"/>
        <w:jc w:val="both"/>
        <w:rPr>
          <w:sz w:val="18"/>
          <w:szCs w:val="18"/>
        </w:rPr>
      </w:pPr>
      <w:r w:rsidRPr="00195512">
        <w:rPr>
          <w:b/>
          <w:bCs/>
          <w:sz w:val="18"/>
          <w:szCs w:val="18"/>
        </w:rPr>
        <w:t xml:space="preserve">Complex. </w:t>
      </w:r>
      <w:r w:rsidRPr="00195512">
        <w:rPr>
          <w:sz w:val="18"/>
          <w:szCs w:val="18"/>
        </w:rPr>
        <w:t>This paper has no neural network. It works with two shapes, a smaller one K inside a bigger one L, for example an earlier and a later step of a filtration. A boundary map ∂ sends each piece of a shape to its edges, like a triangle to its three sides or an edge to its two end points. Equation 13 keeps only the pieces of L whose boundary is already inside K.</w:t>
      </w:r>
    </w:p>
    <w:p w14:paraId="49D8505E" w14:textId="77777777" w:rsidR="004B741D" w:rsidRPr="00195512" w:rsidRDefault="00000000">
      <w:pPr>
        <w:spacing w:before="20" w:after="30"/>
        <w:jc w:val="center"/>
        <w:rPr>
          <w:sz w:val="18"/>
          <w:szCs w:val="18"/>
        </w:rPr>
      </w:pPr>
      <w:r w:rsidRPr="00195512">
        <w:rPr>
          <w:b/>
          <w:color w:val="1F3864"/>
          <w:sz w:val="18"/>
          <w:szCs w:val="18"/>
        </w:rPr>
        <w:t xml:space="preserve">(13) Relative chains: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q</m:t>
            </m:r>
          </m:sub>
          <m:sup>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K</m:t>
            </m:r>
          </m:sup>
        </m:sSubSup>
        <m:r>
          <m:rPr>
            <m:sty m:val="p"/>
          </m:rPr>
          <w:rPr>
            <w:rFonts w:ascii="Cambria Math" w:hAnsi="Cambria Math"/>
            <w:sz w:val="18"/>
            <w:szCs w:val="18"/>
          </w:rPr>
          <m:t>={</m:t>
        </m:r>
        <m:r>
          <w:rPr>
            <w:rFonts w:ascii="Cambria Math" w:hAnsi="Cambria Math"/>
            <w:sz w:val="18"/>
            <w:szCs w:val="18"/>
          </w:rPr>
          <m:t>c</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q</m:t>
            </m:r>
          </m:sub>
        </m:sSub>
        <m:d>
          <m:dPr>
            <m:ctrlPr>
              <w:rPr>
                <w:rFonts w:ascii="Cambria Math" w:hAnsi="Cambria Math"/>
                <w:sz w:val="18"/>
                <w:szCs w:val="18"/>
              </w:rPr>
            </m:ctrlPr>
          </m:dPr>
          <m:e>
            <m:r>
              <w:rPr>
                <w:rFonts w:ascii="Cambria Math" w:hAnsi="Cambria Math"/>
                <w:sz w:val="18"/>
                <w:szCs w:val="18"/>
              </w:rPr>
              <m:t>L</m:t>
            </m:r>
          </m:e>
        </m:d>
        <m:r>
          <m:rPr>
            <m:sty m:val="p"/>
          </m:rPr>
          <w:rPr>
            <w:rFonts w:ascii="Cambria Math" w:hAnsi="Cambria Math"/>
            <w:sz w:val="18"/>
            <w:szCs w:val="18"/>
          </w:rPr>
          <m:t>:</m:t>
        </m:r>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sub>
          <m:sup>
            <m:r>
              <w:rPr>
                <w:rFonts w:ascii="Cambria Math" w:hAnsi="Cambria Math"/>
                <w:sz w:val="18"/>
                <w:szCs w:val="18"/>
              </w:rPr>
              <m:t>L</m:t>
            </m:r>
          </m:sup>
        </m:sSubSup>
        <m:r>
          <w:rPr>
            <w:rFonts w:ascii="Cambria Math" w:hAnsi="Cambria Math"/>
            <w:sz w:val="18"/>
            <w:szCs w:val="18"/>
          </w:rPr>
          <m:t>c</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sub>
        </m:sSub>
        <m:d>
          <m:dPr>
            <m:ctrlPr>
              <w:rPr>
                <w:rFonts w:ascii="Cambria Math" w:hAnsi="Cambria Math"/>
                <w:sz w:val="18"/>
                <w:szCs w:val="18"/>
              </w:rPr>
            </m:ctrlPr>
          </m:dPr>
          <m:e>
            <m:r>
              <w:rPr>
                <w:rFonts w:ascii="Cambria Math" w:hAnsi="Cambria Math"/>
                <w:sz w:val="18"/>
                <w:szCs w:val="18"/>
              </w:rPr>
              <m:t>K</m:t>
            </m:r>
          </m:e>
        </m:d>
        <m:r>
          <m:rPr>
            <m:sty m:val="p"/>
          </m:rPr>
          <w:rPr>
            <w:rFonts w:ascii="Cambria Math" w:hAnsi="Cambria Math"/>
            <w:sz w:val="18"/>
            <w:szCs w:val="18"/>
          </w:rPr>
          <m:t>},</m:t>
        </m:r>
        <m:r>
          <w:rPr>
            <w:rFonts w:ascii="Cambria Math" w:hAnsi="Cambria Math"/>
            <w:sz w:val="18"/>
            <w:szCs w:val="18"/>
          </w:rPr>
          <m:t>  </m:t>
        </m:r>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sub>
          <m:sup>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K</m:t>
            </m:r>
          </m:sup>
        </m:sSubSup>
        <m:r>
          <m:rPr>
            <m:sty m:val="p"/>
          </m:rPr>
          <w:rPr>
            <w:rFonts w:ascii="Cambria Math" w:hAnsi="Cambria Math"/>
            <w:sz w:val="18"/>
            <w:szCs w:val="18"/>
          </w:rPr>
          <m:t>=</m:t>
        </m:r>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sub>
          <m:sup>
            <m:r>
              <w:rPr>
                <w:rFonts w:ascii="Cambria Math" w:hAnsi="Cambria Math"/>
                <w:sz w:val="18"/>
                <w:szCs w:val="18"/>
              </w:rPr>
              <m:t>L</m:t>
            </m:r>
          </m:sup>
        </m:sSubSup>
        <m:sSub>
          <m:sSubPr>
            <m:ctrlPr>
              <w:rPr>
                <w:rFonts w:ascii="Cambria Math" w:hAnsi="Cambria Math"/>
                <w:sz w:val="18"/>
                <w:szCs w:val="18"/>
              </w:rPr>
            </m:ctrlPr>
          </m:sSubPr>
          <m:e>
            <m:r>
              <m:rPr>
                <m:sty m:val="p"/>
              </m:rPr>
              <w:rPr>
                <w:rFonts w:ascii="Cambria Math" w:hAnsi="Cambria Math"/>
                <w:sz w:val="18"/>
                <w:szCs w:val="18"/>
              </w:rPr>
              <m:t>|</m:t>
            </m:r>
          </m:e>
          <m:sub>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q</m:t>
                </m:r>
              </m:sub>
              <m:sup>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K</m:t>
                </m:r>
              </m:sup>
            </m:sSubSup>
          </m:sub>
        </m:sSub>
      </m:oMath>
    </w:p>
    <w:p w14:paraId="0A900024" w14:textId="77777777" w:rsidR="004B741D" w:rsidRPr="00195512" w:rsidRDefault="00000000">
      <w:pPr>
        <w:spacing w:after="40"/>
        <w:jc w:val="both"/>
        <w:rPr>
          <w:sz w:val="18"/>
          <w:szCs w:val="18"/>
        </w:rPr>
      </w:pPr>
      <w:r w:rsidRPr="00195512">
        <w:rPr>
          <w:b/>
          <w:bCs/>
          <w:sz w:val="18"/>
          <w:szCs w:val="18"/>
        </w:rPr>
        <w:t xml:space="preserve">Topology. </w:t>
      </w:r>
      <w:r w:rsidRPr="00195512">
        <w:rPr>
          <w:sz w:val="18"/>
          <w:szCs w:val="18"/>
        </w:rPr>
        <w:t>The persistent Laplacian is a matrix built from these boundary maps. It has an up part, which looks at how pieces connect to bigger pieces in L, and a down part, which looks at how they connect to smaller pieces in K. The number of zero eigenvalues counts the same features as persistent homology, so it keeps everything a PD has. The nonzero eigenvalues add geometric information, such as how strongly the shape is connected. The main result is that the up and down parts only change a little when the shape changes a little (they are stable), but the full Laplacian does not have this property. Also, the eigenvalues of the up and down parts together give all the nonzero eigenvalues of the full one. For a graph with no triangles, only the dimension-0 version is useful, and this is exactly the case for the bipartite layer graphs in [1]</w:t>
      </w:r>
      <w:proofErr w:type="gramStart"/>
      <w:r w:rsidRPr="00195512">
        <w:rPr>
          <w:sz w:val="18"/>
          <w:szCs w:val="18"/>
        </w:rPr>
        <w:t>–[</w:t>
      </w:r>
      <w:proofErr w:type="gramEnd"/>
      <w:r w:rsidRPr="00195512">
        <w:rPr>
          <w:sz w:val="18"/>
          <w:szCs w:val="18"/>
        </w:rPr>
        <w:t>3].</w:t>
      </w:r>
    </w:p>
    <w:p w14:paraId="51621E53" w14:textId="77777777" w:rsidR="004B741D" w:rsidRPr="00195512" w:rsidRDefault="00000000">
      <w:pPr>
        <w:spacing w:before="20" w:after="30"/>
        <w:jc w:val="center"/>
        <w:rPr>
          <w:sz w:val="18"/>
          <w:szCs w:val="18"/>
        </w:rPr>
      </w:pPr>
      <w:r w:rsidRPr="00195512">
        <w:rPr>
          <w:b/>
          <w:color w:val="1F3864"/>
          <w:sz w:val="18"/>
          <w:szCs w:val="18"/>
        </w:rPr>
        <w:t xml:space="preserve">(14) Persistent Laplacian:   </w:t>
      </w:r>
      <m:oMath>
        <m:sSubSup>
          <m:sSubSupPr>
            <m:ctrlPr>
              <w:rPr>
                <w:rFonts w:ascii="Cambria Math" w:hAnsi="Cambria Math"/>
                <w:sz w:val="18"/>
                <w:szCs w:val="18"/>
              </w:rPr>
            </m:ctrlPr>
          </m:sSubSupPr>
          <m:e>
            <m:r>
              <w:rPr>
                <w:rFonts w:ascii="Cambria Math" w:hAnsi="Cambria Math"/>
                <w:sz w:val="18"/>
                <w:szCs w:val="18"/>
              </w:rPr>
              <m:t>Δ</m:t>
            </m:r>
          </m:e>
          <m:sub>
            <m:r>
              <w:rPr>
                <w:rFonts w:ascii="Cambria Math" w:hAnsi="Cambria Math"/>
                <w:sz w:val="18"/>
                <w:szCs w:val="18"/>
              </w:rPr>
              <m:t>q</m:t>
            </m:r>
          </m:sub>
          <m:sup>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L</m:t>
            </m:r>
          </m:sup>
        </m:sSubSup>
        <m:r>
          <m:rPr>
            <m:sty m:val="p"/>
          </m:rPr>
          <w:rPr>
            <w:rFonts w:ascii="Cambria Math" w:hAnsi="Cambria Math"/>
            <w:sz w:val="18"/>
            <w:szCs w:val="18"/>
          </w:rPr>
          <m:t>=</m:t>
        </m:r>
        <m:limLow>
          <m:limLowPr>
            <m:ctrlPr>
              <w:rPr>
                <w:rFonts w:ascii="Cambria Math" w:hAnsi="Cambria Math"/>
                <w:sz w:val="18"/>
                <w:szCs w:val="18"/>
              </w:rPr>
            </m:ctrlPr>
          </m:limLowPr>
          <m:e>
            <m:limLow>
              <m:limLowPr>
                <m:ctrlPr>
                  <w:rPr>
                    <w:rFonts w:ascii="Cambria Math" w:hAnsi="Cambria Math"/>
                    <w:sz w:val="18"/>
                    <w:szCs w:val="18"/>
                  </w:rPr>
                </m:ctrlPr>
              </m:limLowPr>
              <m:e>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K</m:t>
                    </m:r>
                  </m:sup>
                </m:sSubSup>
                <m:sSup>
                  <m:sSupPr>
                    <m:ctrlPr>
                      <w:rPr>
                        <w:rFonts w:ascii="Cambria Math" w:hAnsi="Cambria Math"/>
                        <w:sz w:val="18"/>
                        <w:szCs w:val="18"/>
                      </w:rPr>
                    </m:ctrlPr>
                  </m:sSupPr>
                  <m:e>
                    <m:d>
                      <m:dPr>
                        <m:ctrlPr>
                          <w:rPr>
                            <w:rFonts w:ascii="Cambria Math" w:hAnsi="Cambria Math"/>
                            <w:sz w:val="18"/>
                            <w:szCs w:val="18"/>
                          </w:rPr>
                        </m:ctrlPr>
                      </m:dPr>
                      <m:e>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K</m:t>
                            </m:r>
                          </m:sup>
                        </m:sSubSup>
                      </m:e>
                    </m:d>
                  </m:e>
                  <m:sup>
                    <m:r>
                      <m:rPr>
                        <m:sty m:val="p"/>
                      </m:rPr>
                      <w:rPr>
                        <w:rFonts w:ascii="Cambria Math" w:hAnsi="Cambria Math"/>
                        <w:sz w:val="18"/>
                        <w:szCs w:val="18"/>
                      </w:rPr>
                      <m:t>*</m:t>
                    </m:r>
                  </m:sup>
                </m:sSup>
              </m:e>
              <m:lim>
                <m:r>
                  <m:rPr>
                    <m:sty m:val="p"/>
                  </m:rPr>
                  <w:rPr>
                    <w:rFonts w:ascii="Cambria Math" w:hAnsi="Cambria Math"/>
                    <w:sz w:val="18"/>
                    <w:szCs w:val="18"/>
                  </w:rPr>
                  <m:t>⏟</m:t>
                </m:r>
              </m:lim>
            </m:limLow>
          </m:e>
          <m:lim>
            <m:r>
              <m:rPr>
                <m:nor/>
              </m:rPr>
              <w:rPr>
                <w:sz w:val="18"/>
                <w:szCs w:val="18"/>
              </w:rPr>
              <m:t>up</m:t>
            </m:r>
          </m:lim>
        </m:limLow>
        <m:r>
          <m:rPr>
            <m:sty m:val="p"/>
          </m:rPr>
          <w:rPr>
            <w:rFonts w:ascii="Cambria Math" w:hAnsi="Cambria Math"/>
            <w:sz w:val="18"/>
            <w:szCs w:val="18"/>
          </w:rPr>
          <m:t>+</m:t>
        </m:r>
        <m:limLow>
          <m:limLowPr>
            <m:ctrlPr>
              <w:rPr>
                <w:rFonts w:ascii="Cambria Math" w:hAnsi="Cambria Math"/>
                <w:sz w:val="18"/>
                <w:szCs w:val="18"/>
              </w:rPr>
            </m:ctrlPr>
          </m:limLowPr>
          <m:e>
            <m:limLow>
              <m:limLowPr>
                <m:ctrlPr>
                  <w:rPr>
                    <w:rFonts w:ascii="Cambria Math" w:hAnsi="Cambria Math"/>
                    <w:sz w:val="18"/>
                    <w:szCs w:val="18"/>
                  </w:rPr>
                </m:ctrlPr>
              </m:limLowPr>
              <m:e>
                <m:sSup>
                  <m:sSupPr>
                    <m:ctrlPr>
                      <w:rPr>
                        <w:rFonts w:ascii="Cambria Math" w:hAnsi="Cambria Math"/>
                        <w:sz w:val="18"/>
                        <w:szCs w:val="18"/>
                      </w:rPr>
                    </m:ctrlPr>
                  </m:sSupPr>
                  <m:e>
                    <m:d>
                      <m:dPr>
                        <m:ctrlPr>
                          <w:rPr>
                            <w:rFonts w:ascii="Cambria Math" w:hAnsi="Cambria Math"/>
                            <w:sz w:val="18"/>
                            <w:szCs w:val="18"/>
                          </w:rPr>
                        </m:ctrlPr>
                      </m:dPr>
                      <m:e>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sub>
                          <m:sup>
                            <m:r>
                              <w:rPr>
                                <w:rFonts w:ascii="Cambria Math" w:hAnsi="Cambria Math"/>
                                <w:sz w:val="18"/>
                                <w:szCs w:val="18"/>
                              </w:rPr>
                              <m:t>K</m:t>
                            </m:r>
                          </m:sup>
                        </m:sSubSup>
                      </m:e>
                    </m:d>
                  </m:e>
                  <m:sup>
                    <m:r>
                      <m:rPr>
                        <m:sty m:val="p"/>
                      </m:rPr>
                      <w:rPr>
                        <w:rFonts w:ascii="Cambria Math" w:hAnsi="Cambria Math"/>
                        <w:sz w:val="18"/>
                        <w:szCs w:val="18"/>
                      </w:rPr>
                      <m:t>*</m:t>
                    </m:r>
                  </m:sup>
                </m:sSup>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q</m:t>
                    </m:r>
                  </m:sub>
                  <m:sup>
                    <m:r>
                      <w:rPr>
                        <w:rFonts w:ascii="Cambria Math" w:hAnsi="Cambria Math"/>
                        <w:sz w:val="18"/>
                        <w:szCs w:val="18"/>
                      </w:rPr>
                      <m:t>K</m:t>
                    </m:r>
                  </m:sup>
                </m:sSubSup>
              </m:e>
              <m:lim>
                <m:r>
                  <m:rPr>
                    <m:sty m:val="p"/>
                  </m:rPr>
                  <w:rPr>
                    <w:rFonts w:ascii="Cambria Math" w:hAnsi="Cambria Math"/>
                    <w:sz w:val="18"/>
                    <w:szCs w:val="18"/>
                  </w:rPr>
                  <m:t>⏟</m:t>
                </m:r>
              </m:lim>
            </m:limLow>
          </m:e>
          <m:lim>
            <m:r>
              <m:rPr>
                <m:nor/>
              </m:rPr>
              <w:rPr>
                <w:sz w:val="18"/>
                <w:szCs w:val="18"/>
              </w:rPr>
              <m:t>down</m:t>
            </m:r>
          </m:lim>
        </m:limLow>
      </m:oMath>
    </w:p>
    <w:p w14:paraId="3C32274D" w14:textId="77777777" w:rsidR="004B741D" w:rsidRPr="00195512" w:rsidRDefault="00000000">
      <w:pPr>
        <w:spacing w:before="20" w:after="30"/>
        <w:jc w:val="center"/>
        <w:rPr>
          <w:sz w:val="18"/>
          <w:szCs w:val="18"/>
        </w:rPr>
      </w:pPr>
      <w:r w:rsidRPr="00195512">
        <w:rPr>
          <w:b/>
          <w:color w:val="1F3864"/>
          <w:sz w:val="18"/>
          <w:szCs w:val="18"/>
        </w:rPr>
        <w:t xml:space="preserve">(15) Kernel = persistent Betti number:   </w:t>
      </w:r>
      <m:oMath>
        <m:r>
          <m:rPr>
            <m:sty m:val="p"/>
          </m:rPr>
          <w:rPr>
            <w:rFonts w:ascii="Cambria Math" w:hAnsi="Cambria Math"/>
            <w:sz w:val="18"/>
            <w:szCs w:val="18"/>
          </w:rPr>
          <m:t>dimker</m:t>
        </m:r>
        <m:sSubSup>
          <m:sSubSupPr>
            <m:ctrlPr>
              <w:rPr>
                <w:rFonts w:ascii="Cambria Math" w:hAnsi="Cambria Math"/>
                <w:sz w:val="18"/>
                <w:szCs w:val="18"/>
              </w:rPr>
            </m:ctrlPr>
          </m:sSubSupPr>
          <m:e>
            <m:r>
              <w:rPr>
                <w:rFonts w:ascii="Cambria Math" w:hAnsi="Cambria Math"/>
                <w:sz w:val="18"/>
                <w:szCs w:val="18"/>
              </w:rPr>
              <m:t>Δ</m:t>
            </m:r>
          </m:e>
          <m:sub>
            <m:r>
              <w:rPr>
                <w:rFonts w:ascii="Cambria Math" w:hAnsi="Cambria Math"/>
                <w:sz w:val="18"/>
                <w:szCs w:val="18"/>
              </w:rPr>
              <m:t>q</m:t>
            </m:r>
          </m:sub>
          <m:sup>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L</m:t>
            </m:r>
          </m:sup>
        </m:sSubSup>
        <m:r>
          <m:rPr>
            <m:sty m:val="p"/>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β</m:t>
            </m:r>
          </m:e>
          <m:sub>
            <m:r>
              <w:rPr>
                <w:rFonts w:ascii="Cambria Math" w:hAnsi="Cambria Math"/>
                <w:sz w:val="18"/>
                <w:szCs w:val="18"/>
              </w:rPr>
              <m:t>q</m:t>
            </m:r>
          </m:sub>
          <m:sup>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L</m:t>
            </m:r>
          </m:sup>
        </m:sSubSup>
      </m:oMath>
    </w:p>
    <w:p w14:paraId="6B1A83F2" w14:textId="77777777" w:rsidR="004B741D" w:rsidRPr="00195512" w:rsidRDefault="00000000">
      <w:pPr>
        <w:keepNext/>
        <w:spacing w:before="100" w:after="30"/>
        <w:rPr>
          <w:sz w:val="18"/>
          <w:szCs w:val="18"/>
        </w:rPr>
      </w:pPr>
      <w:r w:rsidRPr="00195512">
        <w:rPr>
          <w:b/>
          <w:bCs/>
          <w:color w:val="1F3864"/>
          <w:sz w:val="18"/>
          <w:szCs w:val="18"/>
        </w:rPr>
        <w:t>[5] Topology and Geometry of Data Manifold</w:t>
      </w:r>
    </w:p>
    <w:p w14:paraId="7344C5FC" w14:textId="77777777" w:rsidR="004B741D" w:rsidRPr="00195512" w:rsidRDefault="00000000">
      <w:pPr>
        <w:spacing w:after="40"/>
        <w:jc w:val="both"/>
        <w:rPr>
          <w:sz w:val="18"/>
          <w:szCs w:val="18"/>
        </w:rPr>
      </w:pPr>
      <w:r w:rsidRPr="00195512">
        <w:rPr>
          <w:b/>
          <w:bCs/>
          <w:sz w:val="18"/>
          <w:szCs w:val="18"/>
        </w:rPr>
        <w:t xml:space="preserve">Point cloud. </w:t>
      </w:r>
      <w:r w:rsidRPr="00195512">
        <w:rPr>
          <w:sz w:val="18"/>
          <w:szCs w:val="18"/>
        </w:rPr>
        <w:t>In this paper, the shape is the data, not the network. The authors feed many images through the network and take each image's output at layer ℓ, averaged over the spatial positions, as one point. All these points together make one point cloud for each layer.</w:t>
      </w:r>
    </w:p>
    <w:p w14:paraId="306C441E" w14:textId="77777777" w:rsidR="004B741D" w:rsidRPr="00195512" w:rsidRDefault="00000000">
      <w:pPr>
        <w:spacing w:before="20" w:after="30"/>
        <w:jc w:val="center"/>
        <w:rPr>
          <w:sz w:val="18"/>
          <w:szCs w:val="18"/>
        </w:rPr>
      </w:pPr>
      <w:r w:rsidRPr="00195512">
        <w:rPr>
          <w:b/>
          <w:color w:val="1F3864"/>
          <w:sz w:val="18"/>
          <w:szCs w:val="18"/>
        </w:rPr>
        <w:t xml:space="preserve">(16) Point cloud of a layer:   </w:t>
      </w:r>
      <m:oMath>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m:rPr>
                <m:scr m:val="script"/>
                <m:sty m:val="p"/>
              </m:rPr>
              <w:rPr>
                <w:rFonts w:ascii="Cambria Math" w:hAnsi="Cambria Math"/>
                <w:sz w:val="18"/>
                <w:szCs w:val="18"/>
              </w:rPr>
              <m:t>l</m:t>
            </m:r>
          </m:sub>
        </m:sSub>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e>
        </m:d>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m:rPr>
                <m:scr m:val="script"/>
                <m:sty m:val="p"/>
              </m:rPr>
              <w:rPr>
                <w:rFonts w:ascii="Cambria Math" w:hAnsi="Cambria Math"/>
                <w:sz w:val="18"/>
                <w:szCs w:val="18"/>
              </w:rPr>
              <m:t>l</m:t>
            </m:r>
          </m:sub>
        </m:sSub>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n</m:t>
                </m:r>
              </m:sub>
            </m:sSub>
          </m:e>
        </m:d>
        <m:r>
          <m:rPr>
            <m:sty m:val="p"/>
          </m:rPr>
          <w:rPr>
            <w:rFonts w:ascii="Cambria Math" w:hAnsi="Cambria Math"/>
            <w:sz w:val="18"/>
            <w:szCs w:val="18"/>
          </w:rPr>
          <m:t>}⊂</m:t>
        </m:r>
        <m:sSup>
          <m:sSupPr>
            <m:ctrlPr>
              <w:rPr>
                <w:rFonts w:ascii="Cambria Math" w:hAnsi="Cambria Math"/>
                <w:sz w:val="18"/>
                <w:szCs w:val="18"/>
              </w:rPr>
            </m:ctrlPr>
          </m:sSupPr>
          <m:e>
            <m:r>
              <m:rPr>
                <m:scr m:val="double-struck"/>
                <m:sty m:val="p"/>
              </m:rPr>
              <w:rPr>
                <w:rFonts w:ascii="Cambria Math" w:hAnsi="Cambria Math"/>
                <w:sz w:val="18"/>
                <w:szCs w:val="18"/>
              </w:rPr>
              <m:t>R</m:t>
            </m:r>
          </m:e>
          <m:sup>
            <m:sSub>
              <m:sSubPr>
                <m:ctrlPr>
                  <w:rPr>
                    <w:rFonts w:ascii="Cambria Math" w:hAnsi="Cambria Math"/>
                    <w:sz w:val="18"/>
                    <w:szCs w:val="18"/>
                  </w:rPr>
                </m:ctrlPr>
              </m:sSubPr>
              <m:e>
                <m:r>
                  <w:rPr>
                    <w:rFonts w:ascii="Cambria Math" w:hAnsi="Cambria Math"/>
                    <w:sz w:val="18"/>
                    <w:szCs w:val="18"/>
                  </w:rPr>
                  <m:t>d</m:t>
                </m:r>
              </m:e>
              <m:sub>
                <m:r>
                  <m:rPr>
                    <m:scr m:val="script"/>
                    <m:sty m:val="p"/>
                  </m:rPr>
                  <w:rPr>
                    <w:rFonts w:ascii="Cambria Math" w:hAnsi="Cambria Math"/>
                    <w:sz w:val="18"/>
                    <w:szCs w:val="18"/>
                  </w:rPr>
                  <m:t>l</m:t>
                </m:r>
              </m:sub>
            </m:sSub>
          </m:sup>
        </m:sSup>
      </m:oMath>
    </w:p>
    <w:p w14:paraId="447DF835" w14:textId="77777777" w:rsidR="004B741D" w:rsidRPr="00195512" w:rsidRDefault="00000000">
      <w:pPr>
        <w:spacing w:after="40"/>
        <w:jc w:val="both"/>
        <w:rPr>
          <w:sz w:val="18"/>
          <w:szCs w:val="18"/>
        </w:rPr>
      </w:pPr>
      <w:r w:rsidRPr="00195512">
        <w:rPr>
          <w:b/>
          <w:bCs/>
          <w:sz w:val="18"/>
          <w:szCs w:val="18"/>
        </w:rPr>
        <w:t xml:space="preserve">Topology. </w:t>
      </w:r>
      <w:r w:rsidRPr="00195512">
        <w:rPr>
          <w:sz w:val="18"/>
          <w:szCs w:val="18"/>
        </w:rPr>
        <w:t xml:space="preserve">Two points are connected when they are closer than a distance ε (this is the </w:t>
      </w:r>
      <w:proofErr w:type="spellStart"/>
      <w:r w:rsidRPr="00195512">
        <w:rPr>
          <w:sz w:val="18"/>
          <w:szCs w:val="18"/>
        </w:rPr>
        <w:t>Vietoris</w:t>
      </w:r>
      <w:proofErr w:type="spellEnd"/>
      <w:r w:rsidRPr="00195512">
        <w:rPr>
          <w:sz w:val="18"/>
          <w:szCs w:val="18"/>
        </w:rPr>
        <w:t>–Rips complex), and ε keeps growing. This gives PDs for groups and loops at every layer. The authors add up the lifetimes of the features to get one number per layer, and they also estimate the intrinsic dimension, which is how many directions the data really uses, as a measure of geometry. Both numbers go down as the data moves deeper into the network and as training goes on, and a simpler shape at the last layer comes with better test accuracy.</w:t>
      </w:r>
    </w:p>
    <w:p w14:paraId="2FA7E3C5" w14:textId="77777777" w:rsidR="004B741D" w:rsidRPr="00195512" w:rsidRDefault="00000000">
      <w:pPr>
        <w:spacing w:before="20" w:after="30"/>
        <w:jc w:val="center"/>
        <w:rPr>
          <w:sz w:val="18"/>
          <w:szCs w:val="18"/>
        </w:rPr>
      </w:pPr>
      <w:r w:rsidRPr="00195512">
        <w:rPr>
          <w:b/>
          <w:color w:val="1F3864"/>
          <w:sz w:val="18"/>
          <w:szCs w:val="18"/>
        </w:rPr>
        <w:t xml:space="preserve">(17) </w:t>
      </w:r>
      <w:proofErr w:type="spellStart"/>
      <w:r w:rsidRPr="00195512">
        <w:rPr>
          <w:b/>
          <w:color w:val="1F3864"/>
          <w:sz w:val="18"/>
          <w:szCs w:val="18"/>
        </w:rPr>
        <w:t>Vietoris</w:t>
      </w:r>
      <w:proofErr w:type="spellEnd"/>
      <w:r w:rsidRPr="00195512">
        <w:rPr>
          <w:b/>
          <w:color w:val="1F3864"/>
          <w:sz w:val="18"/>
          <w:szCs w:val="18"/>
        </w:rPr>
        <w:t xml:space="preserve">–Rips complex:   </w:t>
      </w:r>
      <m:oMath>
        <m:sSub>
          <m:sSubPr>
            <m:ctrlPr>
              <w:rPr>
                <w:rFonts w:ascii="Cambria Math" w:hAnsi="Cambria Math"/>
                <w:sz w:val="18"/>
                <w:szCs w:val="18"/>
              </w:rPr>
            </m:ctrlPr>
          </m:sSubPr>
          <m:e>
            <m:r>
              <m:rPr>
                <m:sty m:val="p"/>
              </m:rPr>
              <w:rPr>
                <w:rFonts w:ascii="Cambria Math" w:hAnsi="Cambria Math"/>
                <w:sz w:val="18"/>
                <w:szCs w:val="18"/>
              </w:rPr>
              <m:t>VR</m:t>
            </m:r>
          </m:e>
          <m:sub>
            <m:r>
              <w:rPr>
                <w:rFonts w:ascii="Cambria Math" w:hAnsi="Cambria Math"/>
                <w:sz w:val="18"/>
                <w:szCs w:val="18"/>
              </w:rPr>
              <m:t>ε</m:t>
            </m:r>
          </m:sub>
        </m:sSub>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e>
        </m:d>
        <m:r>
          <m:rPr>
            <m:sty m:val="p"/>
          </m:rPr>
          <w:rPr>
            <w:rFonts w:ascii="Cambria Math" w:hAnsi="Cambria Math"/>
            <w:sz w:val="18"/>
            <w:szCs w:val="18"/>
          </w:rPr>
          <m:t>={</m:t>
        </m:r>
        <m:r>
          <w:rPr>
            <w:rFonts w:ascii="Cambria Math" w:hAnsi="Cambria Math"/>
            <w:sz w:val="18"/>
            <w:szCs w:val="18"/>
          </w:rPr>
          <m:t>σ</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r>
          <m:rPr>
            <m:sty m:val="p"/>
          </m:rPr>
          <w:rPr>
            <w:rFonts w:ascii="Cambria Math" w:hAnsi="Cambria Math"/>
            <w:sz w:val="18"/>
            <w:szCs w:val="18"/>
          </w:rPr>
          <m:t>:∥</m:t>
        </m:r>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ε  </m:t>
        </m:r>
        <m:r>
          <m:rPr>
            <m:sty m:val="p"/>
          </m:rPr>
          <w:rPr>
            <w:rFonts w:ascii="Cambria Math" w:hAnsi="Cambria Math"/>
            <w:sz w:val="18"/>
            <w:szCs w:val="18"/>
          </w:rPr>
          <m:t>∀</m:t>
        </m:r>
        <m:r>
          <w:rPr>
            <w:rFonts w:ascii="Cambria Math" w:hAnsi="Cambria Math"/>
            <w:sz w:val="18"/>
            <w:szCs w:val="18"/>
          </w:rPr>
          <m:t> u</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σ</m:t>
        </m:r>
        <m:r>
          <m:rPr>
            <m:sty m:val="p"/>
          </m:rPr>
          <w:rPr>
            <w:rFonts w:ascii="Cambria Math" w:hAnsi="Cambria Math"/>
            <w:sz w:val="18"/>
            <w:szCs w:val="18"/>
          </w:rPr>
          <m:t>}</m:t>
        </m:r>
      </m:oMath>
    </w:p>
    <w:p w14:paraId="56D9C03A" w14:textId="77777777" w:rsidR="004B741D" w:rsidRPr="00195512" w:rsidRDefault="00000000">
      <w:pPr>
        <w:keepNext/>
        <w:spacing w:before="100" w:after="30"/>
        <w:rPr>
          <w:sz w:val="18"/>
          <w:szCs w:val="18"/>
        </w:rPr>
      </w:pPr>
      <w:r w:rsidRPr="00195512">
        <w:rPr>
          <w:b/>
          <w:bCs/>
          <w:color w:val="1F3864"/>
          <w:sz w:val="18"/>
          <w:szCs w:val="18"/>
        </w:rPr>
        <w:t>[6] Topology of CNN Activations</w:t>
      </w:r>
    </w:p>
    <w:p w14:paraId="7AB04BBB" w14:textId="77777777" w:rsidR="004B741D" w:rsidRPr="00195512" w:rsidRDefault="00000000">
      <w:pPr>
        <w:spacing w:after="40"/>
        <w:jc w:val="both"/>
        <w:rPr>
          <w:sz w:val="18"/>
          <w:szCs w:val="18"/>
        </w:rPr>
      </w:pPr>
      <w:r w:rsidRPr="00195512">
        <w:rPr>
          <w:b/>
          <w:bCs/>
          <w:sz w:val="18"/>
          <w:szCs w:val="18"/>
        </w:rPr>
        <w:t xml:space="preserve">Point cloud. </w:t>
      </w:r>
      <w:r w:rsidRPr="00195512">
        <w:rPr>
          <w:sz w:val="18"/>
          <w:szCs w:val="18"/>
        </w:rPr>
        <w:t>A convolutional layer gives, for each image, a vector of c channel values at every spatial position. Using all of them would be too expensive, so for the PH part the authors keep only one vector per image, the one at the position with the largest activation. These vectors form the point cloud of that layer. For the Mapper part, they also try other ways of picking the vectors.</w:t>
      </w:r>
    </w:p>
    <w:p w14:paraId="58563CE5" w14:textId="77777777" w:rsidR="004B741D" w:rsidRPr="00195512" w:rsidRDefault="00000000">
      <w:pPr>
        <w:spacing w:after="40"/>
        <w:jc w:val="both"/>
        <w:rPr>
          <w:sz w:val="18"/>
          <w:szCs w:val="18"/>
        </w:rPr>
      </w:pPr>
      <w:r w:rsidRPr="00195512">
        <w:rPr>
          <w:b/>
          <w:bCs/>
          <w:sz w:val="18"/>
          <w:szCs w:val="18"/>
        </w:rPr>
        <w:t xml:space="preserve">Topology. </w:t>
      </w:r>
      <w:r w:rsidRPr="00195512">
        <w:rPr>
          <w:sz w:val="18"/>
          <w:szCs w:val="18"/>
        </w:rPr>
        <w:t>They compute the PD of each layer's point cloud and compare two layers using the sliced Wasserstein distance, which is a faster approximation of the Wasserstein distance. This shows which layers see the data in a similar way. They also use a Mapper graph, which is a simple picture of the point cloud: group the points by a score (here the size of the activation), cluster each group, and connect clusters that share points. In the deeper layers, the Mapper graph shows the classes splitting into separate branches.</w:t>
      </w:r>
    </w:p>
    <w:p w14:paraId="7F6AEFAF" w14:textId="77777777" w:rsidR="004B741D" w:rsidRPr="00195512" w:rsidRDefault="00000000">
      <w:pPr>
        <w:spacing w:before="20" w:after="30"/>
        <w:jc w:val="center"/>
        <w:rPr>
          <w:sz w:val="18"/>
          <w:szCs w:val="18"/>
        </w:rPr>
      </w:pPr>
      <w:r w:rsidRPr="00195512">
        <w:rPr>
          <w:b/>
          <w:color w:val="1F3864"/>
          <w:sz w:val="18"/>
          <w:szCs w:val="18"/>
        </w:rPr>
        <w:t xml:space="preserve">(18) Layer distance:   </w:t>
      </w:r>
      <m:oMath>
        <m:r>
          <w:rPr>
            <w:rFonts w:ascii="Cambria Math" w:hAnsi="Cambria Math"/>
            <w:sz w:val="18"/>
            <w:szCs w:val="18"/>
          </w:rPr>
          <m:t>d</m:t>
        </m:r>
        <m:d>
          <m:dPr>
            <m:ctrlPr>
              <w:rPr>
                <w:rFonts w:ascii="Cambria Math" w:hAnsi="Cambria Math"/>
                <w:sz w:val="18"/>
                <w:szCs w:val="18"/>
              </w:rPr>
            </m:ctrlPr>
          </m:dPr>
          <m:e>
            <m:r>
              <m:rPr>
                <m:scr m:val="script"/>
                <m:sty m:val="p"/>
              </m:rPr>
              <w:rPr>
                <w:rFonts w:ascii="Cambria Math" w:hAnsi="Cambria Math"/>
                <w:sz w:val="18"/>
                <w:szCs w:val="18"/>
              </w:rPr>
              <m:t>l,l'</m:t>
            </m:r>
          </m:e>
        </m:d>
        <m:r>
          <m:rPr>
            <m:sty m:val="p"/>
          </m:rPr>
          <w:rPr>
            <w:rFonts w:ascii="Cambria Math" w:hAnsi="Cambria Math"/>
            <w:sz w:val="18"/>
            <w:szCs w:val="18"/>
          </w:rPr>
          <m:t>=</m:t>
        </m:r>
        <m:r>
          <w:rPr>
            <w:rFonts w:ascii="Cambria Math" w:hAnsi="Cambria Math"/>
            <w:sz w:val="18"/>
            <w:szCs w:val="18"/>
          </w:rPr>
          <m:t>d</m:t>
        </m:r>
        <m:d>
          <m:dPr>
            <m:ctrlPr>
              <w:rPr>
                <w:rFonts w:ascii="Cambria Math" w:hAnsi="Cambria Math"/>
                <w:sz w:val="18"/>
                <w:szCs w:val="18"/>
              </w:rPr>
            </m:ctrlPr>
          </m:d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e>
            </m:d>
            <m:r>
              <m:rPr>
                <m:sty m:val="p"/>
              </m:rPr>
              <w:rPr>
                <w:rFonts w:ascii="Cambria Math" w:hAnsi="Cambria Math"/>
                <w:sz w:val="18"/>
                <w:szCs w:val="18"/>
              </w:rPr>
              <m:t>,</m:t>
            </m:r>
            <m:r>
              <w:rPr>
                <w:rFonts w:ascii="Cambria Math" w:hAnsi="Cambria Math"/>
                <w:sz w:val="18"/>
                <w:szCs w:val="18"/>
              </w:rPr>
              <m:t> D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m:rPr>
                        <m:scr m:val="script"/>
                        <m:sty m:val="p"/>
                      </m:rPr>
                      <w:rPr>
                        <w:rFonts w:ascii="Cambria Math" w:hAnsi="Cambria Math"/>
                        <w:sz w:val="18"/>
                        <w:szCs w:val="18"/>
                      </w:rPr>
                      <m:t>l'</m:t>
                    </m:r>
                  </m:sub>
                </m:sSub>
              </m:e>
            </m:d>
          </m:e>
        </m:d>
      </m:oMath>
    </w:p>
    <w:p w14:paraId="1934E0DF" w14:textId="239D9666" w:rsidR="004B741D" w:rsidRPr="00195512" w:rsidRDefault="004B741D">
      <w:pPr>
        <w:spacing w:after="40"/>
        <w:jc w:val="both"/>
        <w:rPr>
          <w:sz w:val="18"/>
          <w:szCs w:val="18"/>
        </w:rPr>
      </w:pPr>
    </w:p>
    <w:sectPr w:rsidR="004B741D" w:rsidRPr="00195512">
      <w:pgSz w:w="15840" w:h="12240" w:orient="landscape"/>
      <w:pgMar w:top="648" w:right="864" w:bottom="648"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2CCB"/>
    <w:multiLevelType w:val="hybridMultilevel"/>
    <w:tmpl w:val="25BA9A70"/>
    <w:lvl w:ilvl="0" w:tplc="2C3410CC">
      <w:start w:val="1"/>
      <w:numFmt w:val="bullet"/>
      <w:lvlText w:val="•"/>
      <w:lvlJc w:val="left"/>
      <w:pPr>
        <w:ind w:left="360" w:hanging="240"/>
      </w:pPr>
    </w:lvl>
    <w:lvl w:ilvl="1" w:tplc="B2E6AD24">
      <w:numFmt w:val="decimal"/>
      <w:lvlText w:val=""/>
      <w:lvlJc w:val="left"/>
    </w:lvl>
    <w:lvl w:ilvl="2" w:tplc="B2AE6F4A">
      <w:numFmt w:val="decimal"/>
      <w:lvlText w:val=""/>
      <w:lvlJc w:val="left"/>
    </w:lvl>
    <w:lvl w:ilvl="3" w:tplc="D8781E7E">
      <w:numFmt w:val="decimal"/>
      <w:lvlText w:val=""/>
      <w:lvlJc w:val="left"/>
    </w:lvl>
    <w:lvl w:ilvl="4" w:tplc="30D6E4DA">
      <w:numFmt w:val="decimal"/>
      <w:lvlText w:val=""/>
      <w:lvlJc w:val="left"/>
    </w:lvl>
    <w:lvl w:ilvl="5" w:tplc="100AD17C">
      <w:numFmt w:val="decimal"/>
      <w:lvlText w:val=""/>
      <w:lvlJc w:val="left"/>
    </w:lvl>
    <w:lvl w:ilvl="6" w:tplc="2930650A">
      <w:numFmt w:val="decimal"/>
      <w:lvlText w:val=""/>
      <w:lvlJc w:val="left"/>
    </w:lvl>
    <w:lvl w:ilvl="7" w:tplc="A112A540">
      <w:numFmt w:val="decimal"/>
      <w:lvlText w:val=""/>
      <w:lvlJc w:val="left"/>
    </w:lvl>
    <w:lvl w:ilvl="8" w:tplc="0EE4B03E">
      <w:numFmt w:val="decimal"/>
      <w:lvlText w:val=""/>
      <w:lvlJc w:val="left"/>
    </w:lvl>
  </w:abstractNum>
  <w:abstractNum w:abstractNumId="1" w15:restartNumberingAfterBreak="0">
    <w:nsid w:val="4D2B2474"/>
    <w:multiLevelType w:val="hybridMultilevel"/>
    <w:tmpl w:val="43C4440C"/>
    <w:lvl w:ilvl="0" w:tplc="ED00CA6A">
      <w:start w:val="1"/>
      <w:numFmt w:val="bullet"/>
      <w:lvlText w:val="●"/>
      <w:lvlJc w:val="left"/>
      <w:pPr>
        <w:ind w:left="720" w:hanging="360"/>
      </w:pPr>
    </w:lvl>
    <w:lvl w:ilvl="1" w:tplc="FA60CB24">
      <w:start w:val="1"/>
      <w:numFmt w:val="bullet"/>
      <w:lvlText w:val="○"/>
      <w:lvlJc w:val="left"/>
      <w:pPr>
        <w:ind w:left="1440" w:hanging="360"/>
      </w:pPr>
    </w:lvl>
    <w:lvl w:ilvl="2" w:tplc="BBC4F89E">
      <w:start w:val="1"/>
      <w:numFmt w:val="bullet"/>
      <w:lvlText w:val="■"/>
      <w:lvlJc w:val="left"/>
      <w:pPr>
        <w:ind w:left="2160" w:hanging="360"/>
      </w:pPr>
    </w:lvl>
    <w:lvl w:ilvl="3" w:tplc="4F062E74">
      <w:start w:val="1"/>
      <w:numFmt w:val="bullet"/>
      <w:lvlText w:val="●"/>
      <w:lvlJc w:val="left"/>
      <w:pPr>
        <w:ind w:left="2880" w:hanging="360"/>
      </w:pPr>
    </w:lvl>
    <w:lvl w:ilvl="4" w:tplc="A31ABC54">
      <w:start w:val="1"/>
      <w:numFmt w:val="bullet"/>
      <w:lvlText w:val="○"/>
      <w:lvlJc w:val="left"/>
      <w:pPr>
        <w:ind w:left="3600" w:hanging="360"/>
      </w:pPr>
    </w:lvl>
    <w:lvl w:ilvl="5" w:tplc="599AD2C6">
      <w:start w:val="1"/>
      <w:numFmt w:val="bullet"/>
      <w:lvlText w:val="■"/>
      <w:lvlJc w:val="left"/>
      <w:pPr>
        <w:ind w:left="4320" w:hanging="360"/>
      </w:pPr>
    </w:lvl>
    <w:lvl w:ilvl="6" w:tplc="B1E896E0">
      <w:start w:val="1"/>
      <w:numFmt w:val="bullet"/>
      <w:lvlText w:val="●"/>
      <w:lvlJc w:val="left"/>
      <w:pPr>
        <w:ind w:left="5040" w:hanging="360"/>
      </w:pPr>
    </w:lvl>
    <w:lvl w:ilvl="7" w:tplc="958EDCC0">
      <w:start w:val="1"/>
      <w:numFmt w:val="bullet"/>
      <w:lvlText w:val="●"/>
      <w:lvlJc w:val="left"/>
      <w:pPr>
        <w:ind w:left="5760" w:hanging="360"/>
      </w:pPr>
    </w:lvl>
    <w:lvl w:ilvl="8" w:tplc="5276E16E">
      <w:start w:val="1"/>
      <w:numFmt w:val="bullet"/>
      <w:lvlText w:val="●"/>
      <w:lvlJc w:val="left"/>
      <w:pPr>
        <w:ind w:left="6480" w:hanging="360"/>
      </w:pPr>
    </w:lvl>
  </w:abstractNum>
  <w:num w:numId="1" w16cid:durableId="117989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41D"/>
    <w:rsid w:val="00195512"/>
    <w:rsid w:val="00254BAE"/>
    <w:rsid w:val="004B741D"/>
    <w:rsid w:val="00AF1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16EA95"/>
  <w15:docId w15:val="{82F9F744-7B43-414F-84DA-693F7929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509.20220" TargetMode="External"/><Relationship Id="rId3" Type="http://schemas.openxmlformats.org/officeDocument/2006/relationships/settings" Target="settings.xml"/><Relationship Id="rId7" Type="http://schemas.openxmlformats.org/officeDocument/2006/relationships/hyperlink" Target="https://arxiv.org/abs/2511.188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105.04404" TargetMode="External"/><Relationship Id="rId11" Type="http://schemas.openxmlformats.org/officeDocument/2006/relationships/fontTable" Target="fontTable.xml"/><Relationship Id="rId5" Type="http://schemas.openxmlformats.org/officeDocument/2006/relationships/hyperlink" Target="https://arxiv.org/abs/1812.09764" TargetMode="External"/><Relationship Id="rId10" Type="http://schemas.openxmlformats.org/officeDocument/2006/relationships/hyperlink" Target="https://arxiv.org/abs/2212.00222" TargetMode="External"/><Relationship Id="rId4" Type="http://schemas.openxmlformats.org/officeDocument/2006/relationships/webSettings" Target="webSettings.xml"/><Relationship Id="rId9" Type="http://schemas.openxmlformats.org/officeDocument/2006/relationships/hyperlink" Target="https://arxiv.org/abs/2204.086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2076</Words>
  <Characters>11837</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Bui</cp:lastModifiedBy>
  <cp:revision>3</cp:revision>
  <dcterms:created xsi:type="dcterms:W3CDTF">2026-10-09T00:11:00Z</dcterms:created>
  <dcterms:modified xsi:type="dcterms:W3CDTF">2026-10-09T00:17:00Z</dcterms:modified>
</cp:coreProperties>
</file>