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8470E" w14:textId="6BD31FED" w:rsidR="00392B45" w:rsidRDefault="00511B21">
      <w:pPr>
        <w:pStyle w:val="Heading1"/>
      </w:pPr>
      <w:bookmarkStart w:id="0" w:name="X91df87c576159cd341edfb4d5f9ae6926acc4bb"/>
      <w:r>
        <w:t>R</w:t>
      </w:r>
      <w:r w:rsidR="00000000">
        <w:t>oad Lane Detection System</w:t>
      </w:r>
    </w:p>
    <w:p w14:paraId="159AD801" w14:textId="77777777" w:rsidR="00392B45" w:rsidRDefault="00000000">
      <w:pPr>
        <w:pStyle w:val="Heading2"/>
      </w:pPr>
      <w:bookmarkStart w:id="1" w:name="overview"/>
      <w:r>
        <w:t>Overview</w:t>
      </w:r>
    </w:p>
    <w:p w14:paraId="705D51C3" w14:textId="77777777" w:rsidR="00392B45" w:rsidRDefault="00000000">
      <w:pPr>
        <w:pStyle w:val="FirstParagraph"/>
      </w:pPr>
      <w:r>
        <w:t>This document describes an intelligent road lane detection system that combines multiple strategies to identify lane markings across different road and lighting conditions. The system adapts its Region of Interest (ROI) approach based on detected environmental features, particularly the presence of sky, and employs sophisticated image processing techniques to maximize accuracy.</w:t>
      </w:r>
    </w:p>
    <w:p w14:paraId="471696E8" w14:textId="77777777" w:rsidR="00392B45" w:rsidRDefault="00000000">
      <w:pPr>
        <w:pStyle w:val="Heading2"/>
      </w:pPr>
      <w:bookmarkStart w:id="2" w:name="core-approach"/>
      <w:bookmarkEnd w:id="1"/>
      <w:r>
        <w:t>Core Approach</w:t>
      </w:r>
    </w:p>
    <w:p w14:paraId="48A81FDE" w14:textId="77777777" w:rsidR="00392B45" w:rsidRDefault="00000000">
      <w:pPr>
        <w:pStyle w:val="FirstParagraph"/>
      </w:pPr>
      <w:r>
        <w:t>The system uses a dual-strategy approach for lane detection that adapts to different road scenarios:</w:t>
      </w:r>
    </w:p>
    <w:p w14:paraId="74DB5C77" w14:textId="035F9E3B" w:rsidR="00392B45" w:rsidRDefault="00000000" w:rsidP="00511B21">
      <w:pPr>
        <w:pStyle w:val="Heading3"/>
        <w:numPr>
          <w:ilvl w:val="0"/>
          <w:numId w:val="20"/>
        </w:numPr>
      </w:pPr>
      <w:bookmarkStart w:id="3" w:name="sky-based-roi-detection"/>
      <w:r>
        <w:t>Sky-Based ROI Detection</w:t>
      </w:r>
    </w:p>
    <w:p w14:paraId="355B1C76" w14:textId="781102FF" w:rsidR="00511B21" w:rsidRPr="00511B21" w:rsidRDefault="00511B21" w:rsidP="00511B21">
      <w:pPr>
        <w:pStyle w:val="BodyText"/>
      </w:pPr>
      <w:r w:rsidRPr="00511B21">
        <w:drawing>
          <wp:inline distT="0" distB="0" distL="0" distR="0" wp14:anchorId="3FACF556" wp14:editId="7C5B897D">
            <wp:extent cx="5943600" cy="3586480"/>
            <wp:effectExtent l="0" t="0" r="0" b="0"/>
            <wp:docPr id="1832225285" name="Picture 1" descr="A collage of images of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25285" name="Picture 1" descr="A collage of images of a road&#10;&#10;AI-generated content may be incorrect."/>
                    <pic:cNvPicPr/>
                  </pic:nvPicPr>
                  <pic:blipFill>
                    <a:blip r:embed="rId7"/>
                    <a:stretch>
                      <a:fillRect/>
                    </a:stretch>
                  </pic:blipFill>
                  <pic:spPr>
                    <a:xfrm>
                      <a:off x="0" y="0"/>
                      <a:ext cx="5943600" cy="3586480"/>
                    </a:xfrm>
                    <a:prstGeom prst="rect">
                      <a:avLst/>
                    </a:prstGeom>
                  </pic:spPr>
                </pic:pic>
              </a:graphicData>
            </a:graphic>
          </wp:inline>
        </w:drawing>
      </w:r>
    </w:p>
    <w:p w14:paraId="1E7732C0" w14:textId="77777777" w:rsidR="00392B45" w:rsidRDefault="00000000">
      <w:pPr>
        <w:pStyle w:val="FirstParagraph"/>
      </w:pPr>
      <w:r>
        <w:t>When a clear sky is present, the system leverages the natural horizon line to create an optimized single trapezoid ROI:</w:t>
      </w:r>
    </w:p>
    <w:p w14:paraId="5DE2AA6B" w14:textId="5EB66F74" w:rsidR="00392B45" w:rsidRDefault="00000000">
      <w:pPr>
        <w:pStyle w:val="Compact"/>
        <w:numPr>
          <w:ilvl w:val="0"/>
          <w:numId w:val="2"/>
        </w:numPr>
      </w:pPr>
      <w:r>
        <w:rPr>
          <w:b/>
          <w:bCs/>
        </w:rPr>
        <w:t>Sky Detection Logic</w:t>
      </w:r>
      <w:r>
        <w:t>: The system analyzes the blue channel brightness distribution vertically through the image</w:t>
      </w:r>
      <w:r w:rsidR="00511B21">
        <w:t>.</w:t>
      </w:r>
    </w:p>
    <w:p w14:paraId="513F77EC" w14:textId="77777777" w:rsidR="00511B21" w:rsidRDefault="00511B21" w:rsidP="00511B21">
      <w:pPr>
        <w:pStyle w:val="Compact"/>
        <w:ind w:left="240"/>
      </w:pPr>
    </w:p>
    <w:p w14:paraId="5BB0AD53" w14:textId="77777777" w:rsidR="00392B45" w:rsidRDefault="00000000">
      <w:pPr>
        <w:pStyle w:val="Compact"/>
        <w:numPr>
          <w:ilvl w:val="0"/>
          <w:numId w:val="2"/>
        </w:numPr>
      </w:pPr>
      <w:r>
        <w:rPr>
          <w:b/>
          <w:bCs/>
        </w:rPr>
        <w:t>Decision Criteria</w:t>
      </w:r>
      <w:r>
        <w:t>:</w:t>
      </w:r>
    </w:p>
    <w:p w14:paraId="23F63CEB" w14:textId="77777777" w:rsidR="00392B45" w:rsidRDefault="00000000">
      <w:pPr>
        <w:pStyle w:val="Compact"/>
        <w:numPr>
          <w:ilvl w:val="1"/>
          <w:numId w:val="3"/>
        </w:numPr>
      </w:pPr>
      <w:r>
        <w:lastRenderedPageBreak/>
        <w:t>Sky is detected when upper section brightness exceeds a threshold (default 150)</w:t>
      </w:r>
    </w:p>
    <w:p w14:paraId="388BCF33" w14:textId="77777777" w:rsidR="00392B45" w:rsidRDefault="00000000">
      <w:pPr>
        <w:pStyle w:val="Compact"/>
        <w:numPr>
          <w:ilvl w:val="1"/>
          <w:numId w:val="3"/>
        </w:numPr>
      </w:pPr>
      <w:r>
        <w:t>A significant brightness difference exists between top and bottom sections (default &gt;30)</w:t>
      </w:r>
    </w:p>
    <w:p w14:paraId="1A35CE3F" w14:textId="062132C5" w:rsidR="00511B21" w:rsidRDefault="00511B21" w:rsidP="00511B21">
      <w:pPr>
        <w:pStyle w:val="Compact"/>
        <w:ind w:left="960"/>
      </w:pPr>
      <w:r w:rsidRPr="00511B21">
        <w:drawing>
          <wp:inline distT="0" distB="0" distL="0" distR="0" wp14:anchorId="42A55182" wp14:editId="7586EC23">
            <wp:extent cx="5943600" cy="2951480"/>
            <wp:effectExtent l="0" t="0" r="0" b="0"/>
            <wp:docPr id="24386776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7761" name="Picture 1" descr="A comparison of a graph&#10;&#10;AI-generated content may be incorrect."/>
                    <pic:cNvPicPr/>
                  </pic:nvPicPr>
                  <pic:blipFill>
                    <a:blip r:embed="rId8"/>
                    <a:stretch>
                      <a:fillRect/>
                    </a:stretch>
                  </pic:blipFill>
                  <pic:spPr>
                    <a:xfrm>
                      <a:off x="0" y="0"/>
                      <a:ext cx="5943600" cy="2951480"/>
                    </a:xfrm>
                    <a:prstGeom prst="rect">
                      <a:avLst/>
                    </a:prstGeom>
                  </pic:spPr>
                </pic:pic>
              </a:graphicData>
            </a:graphic>
          </wp:inline>
        </w:drawing>
      </w:r>
    </w:p>
    <w:p w14:paraId="6698AA79" w14:textId="77777777" w:rsidR="00392B45" w:rsidRDefault="00000000">
      <w:pPr>
        <w:pStyle w:val="Compact"/>
        <w:numPr>
          <w:ilvl w:val="0"/>
          <w:numId w:val="2"/>
        </w:numPr>
      </w:pPr>
      <w:r>
        <w:rPr>
          <w:b/>
          <w:bCs/>
        </w:rPr>
        <w:t>Horizon Detection</w:t>
      </w:r>
      <w:r>
        <w:t>:</w:t>
      </w:r>
    </w:p>
    <w:p w14:paraId="09D0C0B9" w14:textId="77777777" w:rsidR="00392B45" w:rsidRDefault="00000000">
      <w:pPr>
        <w:pStyle w:val="Compact"/>
        <w:numPr>
          <w:ilvl w:val="1"/>
          <w:numId w:val="4"/>
        </w:numPr>
      </w:pPr>
      <w:r>
        <w:t>Calculates gradient of blue brightness through image rows</w:t>
      </w:r>
    </w:p>
    <w:p w14:paraId="287E27BD" w14:textId="77777777" w:rsidR="00392B45" w:rsidRDefault="00000000">
      <w:pPr>
        <w:pStyle w:val="Compact"/>
        <w:numPr>
          <w:ilvl w:val="1"/>
          <w:numId w:val="4"/>
        </w:numPr>
      </w:pPr>
      <w:r>
        <w:t>Identifies steepest negative gradient regions (representing sky-to-road transitions)</w:t>
      </w:r>
    </w:p>
    <w:p w14:paraId="0AC74FC9" w14:textId="77777777" w:rsidR="00392B45" w:rsidRDefault="00000000">
      <w:pPr>
        <w:pStyle w:val="Compact"/>
        <w:numPr>
          <w:ilvl w:val="1"/>
          <w:numId w:val="4"/>
        </w:numPr>
      </w:pPr>
      <w:r>
        <w:t>Places horizon at the middle of these transition areas</w:t>
      </w:r>
    </w:p>
    <w:p w14:paraId="1B4C887F" w14:textId="77777777" w:rsidR="00392B45" w:rsidRDefault="00000000">
      <w:pPr>
        <w:pStyle w:val="Compact"/>
        <w:numPr>
          <w:ilvl w:val="0"/>
          <w:numId w:val="2"/>
        </w:numPr>
      </w:pPr>
      <w:r>
        <w:rPr>
          <w:b/>
          <w:bCs/>
        </w:rPr>
        <w:t>ROI Formation</w:t>
      </w:r>
      <w:r>
        <w:t>: Creates a trapezoid starting just below the detected horizon that widens toward the bottom of the image</w:t>
      </w:r>
    </w:p>
    <w:p w14:paraId="7FF0E94D" w14:textId="51062F36" w:rsidR="00511B21" w:rsidRDefault="00511B21">
      <w:pPr>
        <w:pStyle w:val="Compact"/>
        <w:numPr>
          <w:ilvl w:val="0"/>
          <w:numId w:val="2"/>
        </w:numPr>
      </w:pPr>
      <w:r>
        <w:rPr>
          <w:b/>
          <w:bCs/>
        </w:rPr>
        <w:t>Why</w:t>
      </w:r>
      <w:proofErr w:type="gramStart"/>
      <w:r w:rsidRPr="00511B21">
        <w:t>?</w:t>
      </w:r>
      <w:r>
        <w:t xml:space="preserve"> :</w:t>
      </w:r>
      <w:proofErr w:type="gramEnd"/>
      <w:r>
        <w:t xml:space="preserve"> Since the sky takes up a lot of the image, it can be assumed that one trapezoidal ROI can faithfully represent the road area.</w:t>
      </w:r>
    </w:p>
    <w:p w14:paraId="4C16994C" w14:textId="77777777" w:rsidR="00511B21" w:rsidRDefault="00511B21" w:rsidP="00511B21">
      <w:pPr>
        <w:pStyle w:val="Compact"/>
      </w:pPr>
    </w:p>
    <w:p w14:paraId="4CF28E9E" w14:textId="77777777" w:rsidR="00511B21" w:rsidRDefault="00511B21" w:rsidP="00511B21">
      <w:pPr>
        <w:pStyle w:val="Compact"/>
      </w:pPr>
    </w:p>
    <w:p w14:paraId="07DB6FC7" w14:textId="77777777" w:rsidR="00511B21" w:rsidRDefault="00511B21" w:rsidP="00511B21">
      <w:pPr>
        <w:pStyle w:val="Compact"/>
      </w:pPr>
    </w:p>
    <w:p w14:paraId="352C7D6C" w14:textId="77777777" w:rsidR="00511B21" w:rsidRDefault="00511B21" w:rsidP="00511B21">
      <w:pPr>
        <w:pStyle w:val="Compact"/>
      </w:pPr>
    </w:p>
    <w:p w14:paraId="257273D1" w14:textId="77777777" w:rsidR="00511B21" w:rsidRDefault="00511B21" w:rsidP="00511B21">
      <w:pPr>
        <w:pStyle w:val="Compact"/>
      </w:pPr>
    </w:p>
    <w:p w14:paraId="5C38DF6B" w14:textId="77777777" w:rsidR="00511B21" w:rsidRDefault="00511B21" w:rsidP="00511B21">
      <w:pPr>
        <w:pStyle w:val="Compact"/>
      </w:pPr>
    </w:p>
    <w:p w14:paraId="10252EC8" w14:textId="77777777" w:rsidR="00511B21" w:rsidRDefault="00511B21" w:rsidP="00511B21">
      <w:pPr>
        <w:pStyle w:val="Compact"/>
      </w:pPr>
    </w:p>
    <w:p w14:paraId="297B85F5" w14:textId="77777777" w:rsidR="00511B21" w:rsidRDefault="00511B21" w:rsidP="00511B21">
      <w:pPr>
        <w:pStyle w:val="Compact"/>
      </w:pPr>
    </w:p>
    <w:p w14:paraId="7DA2C984" w14:textId="77777777" w:rsidR="00511B21" w:rsidRDefault="00511B21" w:rsidP="00511B21">
      <w:pPr>
        <w:pStyle w:val="Compact"/>
      </w:pPr>
    </w:p>
    <w:p w14:paraId="11D76F65" w14:textId="77777777" w:rsidR="00511B21" w:rsidRDefault="00511B21" w:rsidP="00511B21">
      <w:pPr>
        <w:pStyle w:val="Compact"/>
      </w:pPr>
    </w:p>
    <w:p w14:paraId="621D25A2" w14:textId="77777777" w:rsidR="00392B45" w:rsidRDefault="00000000">
      <w:pPr>
        <w:pStyle w:val="Heading3"/>
      </w:pPr>
      <w:bookmarkStart w:id="4" w:name="adaptive-stacked-roi-detection"/>
      <w:bookmarkEnd w:id="3"/>
      <w:r>
        <w:t>2. Adaptive Stacked ROI Detection</w:t>
      </w:r>
    </w:p>
    <w:p w14:paraId="1339AC38" w14:textId="18F2CA06" w:rsidR="00392B45" w:rsidRDefault="00000000">
      <w:pPr>
        <w:pStyle w:val="FirstParagraph"/>
      </w:pPr>
      <w:r>
        <w:t>When no clear sky is detected, the system uses a novel “stacked trapezoid” approach:</w:t>
      </w:r>
    </w:p>
    <w:p w14:paraId="19B1E344" w14:textId="1F4F5299" w:rsidR="00511B21" w:rsidRPr="00511B21" w:rsidRDefault="00511B21" w:rsidP="00511B21">
      <w:pPr>
        <w:pStyle w:val="BodyText"/>
      </w:pPr>
      <w:r w:rsidRPr="00511B21">
        <w:lastRenderedPageBreak/>
        <w:drawing>
          <wp:inline distT="0" distB="0" distL="0" distR="0" wp14:anchorId="41208A4E" wp14:editId="6E91AD31">
            <wp:extent cx="5943600" cy="3303270"/>
            <wp:effectExtent l="0" t="0" r="0" b="0"/>
            <wp:docPr id="2052915395" name="Picture 1" descr="A road with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15395" name="Picture 1" descr="A road with yellow lines&#10;&#10;AI-generated content may be incorrect."/>
                    <pic:cNvPicPr/>
                  </pic:nvPicPr>
                  <pic:blipFill>
                    <a:blip r:embed="rId9"/>
                    <a:stretch>
                      <a:fillRect/>
                    </a:stretch>
                  </pic:blipFill>
                  <pic:spPr>
                    <a:xfrm>
                      <a:off x="0" y="0"/>
                      <a:ext cx="5943600" cy="3303270"/>
                    </a:xfrm>
                    <a:prstGeom prst="rect">
                      <a:avLst/>
                    </a:prstGeom>
                  </pic:spPr>
                </pic:pic>
              </a:graphicData>
            </a:graphic>
          </wp:inline>
        </w:drawing>
      </w:r>
    </w:p>
    <w:p w14:paraId="26909731" w14:textId="77777777" w:rsidR="00392B45" w:rsidRDefault="00000000">
      <w:pPr>
        <w:pStyle w:val="Compact"/>
        <w:numPr>
          <w:ilvl w:val="0"/>
          <w:numId w:val="5"/>
        </w:numPr>
      </w:pPr>
      <w:r>
        <w:rPr>
          <w:b/>
          <w:bCs/>
        </w:rPr>
        <w:t>Starting Point</w:t>
      </w:r>
      <w:r>
        <w:t>: Begins with a wide base at the bottom of the image</w:t>
      </w:r>
    </w:p>
    <w:p w14:paraId="14050B25" w14:textId="77777777" w:rsidR="00392B45" w:rsidRDefault="00000000">
      <w:pPr>
        <w:pStyle w:val="Compact"/>
        <w:numPr>
          <w:ilvl w:val="0"/>
          <w:numId w:val="5"/>
        </w:numPr>
      </w:pPr>
      <w:r>
        <w:rPr>
          <w:b/>
          <w:bCs/>
        </w:rPr>
        <w:t>Adaptive Growth</w:t>
      </w:r>
      <w:r>
        <w:t>:</w:t>
      </w:r>
    </w:p>
    <w:p w14:paraId="208943D7" w14:textId="77777777" w:rsidR="00392B45" w:rsidRDefault="00000000">
      <w:pPr>
        <w:pStyle w:val="Compact"/>
        <w:numPr>
          <w:ilvl w:val="1"/>
          <w:numId w:val="6"/>
        </w:numPr>
      </w:pPr>
      <w:r>
        <w:t>Builds three connected trapezoid segments from bottom to top</w:t>
      </w:r>
    </w:p>
    <w:p w14:paraId="4CFC47D3" w14:textId="77777777" w:rsidR="00392B45" w:rsidRDefault="00000000">
      <w:pPr>
        <w:pStyle w:val="Compact"/>
        <w:numPr>
          <w:ilvl w:val="1"/>
          <w:numId w:val="6"/>
        </w:numPr>
      </w:pPr>
      <w:r>
        <w:t>Each segment’s shape is optimized based on road surface color patterns</w:t>
      </w:r>
    </w:p>
    <w:p w14:paraId="055C56C0" w14:textId="77777777" w:rsidR="00392B45" w:rsidRDefault="00000000">
      <w:pPr>
        <w:pStyle w:val="Compact"/>
        <w:numPr>
          <w:ilvl w:val="0"/>
          <w:numId w:val="5"/>
        </w:numPr>
      </w:pPr>
      <w:r>
        <w:rPr>
          <w:b/>
          <w:bCs/>
        </w:rPr>
        <w:t>Color-Guided Optimization</w:t>
      </w:r>
      <w:r>
        <w:t>:</w:t>
      </w:r>
    </w:p>
    <w:p w14:paraId="4278C935" w14:textId="77777777" w:rsidR="00392B45" w:rsidRDefault="00000000">
      <w:pPr>
        <w:pStyle w:val="Compact"/>
        <w:numPr>
          <w:ilvl w:val="1"/>
          <w:numId w:val="7"/>
        </w:numPr>
      </w:pPr>
      <w:r>
        <w:t>Uses grayscale pixel analysis within a specific range (default 50-200)</w:t>
      </w:r>
    </w:p>
    <w:p w14:paraId="2ECBDEB5" w14:textId="77777777" w:rsidR="00392B45" w:rsidRDefault="00000000">
      <w:pPr>
        <w:pStyle w:val="Compact"/>
        <w:numPr>
          <w:ilvl w:val="1"/>
          <w:numId w:val="7"/>
        </w:numPr>
      </w:pPr>
      <w:r>
        <w:t>Finds horizontal segments with maximum road-colored pixels</w:t>
      </w:r>
    </w:p>
    <w:p w14:paraId="5E2B812C" w14:textId="77777777" w:rsidR="00392B45" w:rsidRDefault="00000000">
      <w:pPr>
        <w:pStyle w:val="Compact"/>
        <w:numPr>
          <w:ilvl w:val="1"/>
          <w:numId w:val="7"/>
        </w:numPr>
      </w:pPr>
      <w:r>
        <w:t>Expands each segment horizontally until road surface edge is detected</w:t>
      </w:r>
    </w:p>
    <w:p w14:paraId="46075066" w14:textId="77777777" w:rsidR="00392B45" w:rsidRDefault="00000000">
      <w:pPr>
        <w:pStyle w:val="Compact"/>
        <w:numPr>
          <w:ilvl w:val="0"/>
          <w:numId w:val="5"/>
        </w:numPr>
      </w:pPr>
      <w:r>
        <w:rPr>
          <w:b/>
          <w:bCs/>
        </w:rPr>
        <w:t>ROI Integration</w:t>
      </w:r>
      <w:r>
        <w:t>: Combines the three optimized trapezoid segments to form a comprehensive ROI that follows the road shape</w:t>
      </w:r>
    </w:p>
    <w:p w14:paraId="38C64B21" w14:textId="49FB4EA5" w:rsidR="00511B21" w:rsidRDefault="00511B21" w:rsidP="00511B21">
      <w:pPr>
        <w:pStyle w:val="Compact"/>
        <w:ind w:left="240"/>
      </w:pPr>
      <w:r w:rsidRPr="00511B21">
        <w:lastRenderedPageBreak/>
        <w:drawing>
          <wp:inline distT="0" distB="0" distL="0" distR="0" wp14:anchorId="4904EEF3" wp14:editId="4CC0276F">
            <wp:extent cx="5943600" cy="4123055"/>
            <wp:effectExtent l="0" t="0" r="0" b="0"/>
            <wp:docPr id="2133302263" name="Picture 1" descr="A road with a rectangle and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2263" name="Picture 1" descr="A road with a rectangle and lines on it&#10;&#10;AI-generated content may be incorrect."/>
                    <pic:cNvPicPr/>
                  </pic:nvPicPr>
                  <pic:blipFill>
                    <a:blip r:embed="rId10"/>
                    <a:stretch>
                      <a:fillRect/>
                    </a:stretch>
                  </pic:blipFill>
                  <pic:spPr>
                    <a:xfrm>
                      <a:off x="0" y="0"/>
                      <a:ext cx="5943600" cy="4123055"/>
                    </a:xfrm>
                    <a:prstGeom prst="rect">
                      <a:avLst/>
                    </a:prstGeom>
                  </pic:spPr>
                </pic:pic>
              </a:graphicData>
            </a:graphic>
          </wp:inline>
        </w:drawing>
      </w:r>
    </w:p>
    <w:p w14:paraId="70BBAACA" w14:textId="76B81F84" w:rsidR="00511B21" w:rsidRPr="00511B21" w:rsidRDefault="00511B21">
      <w:pPr>
        <w:pStyle w:val="Compact"/>
        <w:numPr>
          <w:ilvl w:val="0"/>
          <w:numId w:val="5"/>
        </w:numPr>
      </w:pPr>
      <w:r>
        <w:rPr>
          <w:b/>
          <w:bCs/>
        </w:rPr>
        <w:t>Why</w:t>
      </w:r>
      <w:proofErr w:type="gramStart"/>
      <w:r>
        <w:rPr>
          <w:b/>
          <w:bCs/>
        </w:rPr>
        <w:t>? :</w:t>
      </w:r>
      <w:proofErr w:type="gramEnd"/>
      <w:r>
        <w:rPr>
          <w:b/>
          <w:bCs/>
        </w:rPr>
        <w:t xml:space="preserve"> </w:t>
      </w:r>
      <w:r w:rsidRPr="00511B21">
        <w:t>Multiple stacked trapeziums takes care of bending of road.</w:t>
      </w:r>
    </w:p>
    <w:p w14:paraId="21A4239C" w14:textId="77777777" w:rsidR="00392B45" w:rsidRDefault="00000000">
      <w:pPr>
        <w:pStyle w:val="Heading2"/>
      </w:pPr>
      <w:bookmarkStart w:id="5" w:name="lane-marking-detection-process"/>
      <w:bookmarkEnd w:id="2"/>
      <w:bookmarkEnd w:id="4"/>
      <w:r>
        <w:t>Lane Marking Detection Process</w:t>
      </w:r>
    </w:p>
    <w:p w14:paraId="30F6E73F" w14:textId="77777777" w:rsidR="00392B45" w:rsidRDefault="00000000">
      <w:pPr>
        <w:pStyle w:val="Compact"/>
        <w:numPr>
          <w:ilvl w:val="0"/>
          <w:numId w:val="8"/>
        </w:numPr>
      </w:pPr>
      <w:r>
        <w:rPr>
          <w:b/>
          <w:bCs/>
        </w:rPr>
        <w:t>Color Space Conversion</w:t>
      </w:r>
      <w:r>
        <w:t>:</w:t>
      </w:r>
    </w:p>
    <w:p w14:paraId="0B1231FC" w14:textId="77777777" w:rsidR="00392B45" w:rsidRDefault="00000000">
      <w:pPr>
        <w:pStyle w:val="Compact"/>
        <w:numPr>
          <w:ilvl w:val="1"/>
          <w:numId w:val="9"/>
        </w:numPr>
      </w:pPr>
      <w:r>
        <w:t>Converts image to HSV color space for more robust color segmentation</w:t>
      </w:r>
    </w:p>
    <w:p w14:paraId="541438B5" w14:textId="77777777" w:rsidR="00392B45" w:rsidRDefault="00000000">
      <w:pPr>
        <w:pStyle w:val="Compact"/>
        <w:numPr>
          <w:ilvl w:val="1"/>
          <w:numId w:val="9"/>
        </w:numPr>
      </w:pPr>
      <w:r>
        <w:t>Creates separate masks for yellow and white lane markings using color thresholds</w:t>
      </w:r>
    </w:p>
    <w:p w14:paraId="26D05F62" w14:textId="77777777" w:rsidR="00392B45" w:rsidRDefault="00000000">
      <w:pPr>
        <w:pStyle w:val="Compact"/>
        <w:numPr>
          <w:ilvl w:val="0"/>
          <w:numId w:val="8"/>
        </w:numPr>
      </w:pPr>
      <w:r>
        <w:rPr>
          <w:b/>
          <w:bCs/>
        </w:rPr>
        <w:t>ROI Application</w:t>
      </w:r>
      <w:r>
        <w:t>:</w:t>
      </w:r>
    </w:p>
    <w:p w14:paraId="22E7EE19" w14:textId="77777777" w:rsidR="00392B45" w:rsidRDefault="00000000">
      <w:pPr>
        <w:pStyle w:val="Compact"/>
        <w:numPr>
          <w:ilvl w:val="1"/>
          <w:numId w:val="10"/>
        </w:numPr>
      </w:pPr>
      <w:r>
        <w:t>Applies the dynamically generated ROI mask to restrict lane detection to relevant road areas</w:t>
      </w:r>
    </w:p>
    <w:p w14:paraId="36A5F11A" w14:textId="77777777" w:rsidR="00392B45" w:rsidRDefault="00000000">
      <w:pPr>
        <w:pStyle w:val="Compact"/>
        <w:numPr>
          <w:ilvl w:val="1"/>
          <w:numId w:val="10"/>
        </w:numPr>
      </w:pPr>
      <w:r>
        <w:t>Significantly reduces false positives from non-road elements</w:t>
      </w:r>
    </w:p>
    <w:p w14:paraId="171F38E1" w14:textId="77777777" w:rsidR="00392B45" w:rsidRDefault="00000000">
      <w:pPr>
        <w:pStyle w:val="Compact"/>
        <w:numPr>
          <w:ilvl w:val="0"/>
          <w:numId w:val="8"/>
        </w:numPr>
      </w:pPr>
      <w:r>
        <w:rPr>
          <w:b/>
          <w:bCs/>
        </w:rPr>
        <w:t>Enhanced Noise Removal</w:t>
      </w:r>
      <w:r>
        <w:t xml:space="preserve"> (Key Innovation):</w:t>
      </w:r>
    </w:p>
    <w:p w14:paraId="23D5DFB0" w14:textId="77777777" w:rsidR="00392B45" w:rsidRDefault="00000000">
      <w:pPr>
        <w:pStyle w:val="Compact"/>
        <w:numPr>
          <w:ilvl w:val="1"/>
          <w:numId w:val="11"/>
        </w:numPr>
      </w:pPr>
      <w:r>
        <w:t>Multi-stage morphological operations:</w:t>
      </w:r>
    </w:p>
    <w:p w14:paraId="5EF33582" w14:textId="77777777" w:rsidR="00392B45" w:rsidRDefault="00000000">
      <w:pPr>
        <w:pStyle w:val="Compact"/>
        <w:numPr>
          <w:ilvl w:val="2"/>
          <w:numId w:val="12"/>
        </w:numPr>
      </w:pPr>
      <w:r>
        <w:t>Opening operation (erosion followed by dilation) to remove small noise spots</w:t>
      </w:r>
    </w:p>
    <w:p w14:paraId="33589C83" w14:textId="77777777" w:rsidR="00392B45" w:rsidRDefault="00000000">
      <w:pPr>
        <w:pStyle w:val="Compact"/>
        <w:numPr>
          <w:ilvl w:val="2"/>
          <w:numId w:val="12"/>
        </w:numPr>
      </w:pPr>
      <w:r>
        <w:t>Closing operation (dilation followed by erosion) to fill gaps in lane lines</w:t>
      </w:r>
    </w:p>
    <w:p w14:paraId="697910B9" w14:textId="77777777" w:rsidR="00392B45" w:rsidRDefault="00000000">
      <w:pPr>
        <w:pStyle w:val="Compact"/>
        <w:numPr>
          <w:ilvl w:val="2"/>
          <w:numId w:val="12"/>
        </w:numPr>
      </w:pPr>
      <w:r>
        <w:t>Gaussian blur to smooth edges and reduce artifacts</w:t>
      </w:r>
    </w:p>
    <w:p w14:paraId="64837FD1" w14:textId="77777777" w:rsidR="00392B45" w:rsidRDefault="00000000">
      <w:pPr>
        <w:pStyle w:val="Compact"/>
        <w:numPr>
          <w:ilvl w:val="2"/>
          <w:numId w:val="12"/>
        </w:numPr>
      </w:pPr>
      <w:r>
        <w:t>Re-thresholding to create clean binary masks</w:t>
      </w:r>
    </w:p>
    <w:p w14:paraId="23CB635F" w14:textId="77777777" w:rsidR="00392B45" w:rsidRDefault="00000000">
      <w:pPr>
        <w:pStyle w:val="Compact"/>
        <w:numPr>
          <w:ilvl w:val="0"/>
          <w:numId w:val="8"/>
        </w:numPr>
      </w:pPr>
      <w:r>
        <w:rPr>
          <w:b/>
          <w:bCs/>
        </w:rPr>
        <w:t>Lane Highlighting</w:t>
      </w:r>
      <w:r>
        <w:t>:</w:t>
      </w:r>
    </w:p>
    <w:p w14:paraId="4CB0034F" w14:textId="77777777" w:rsidR="00392B45" w:rsidRDefault="00000000">
      <w:pPr>
        <w:pStyle w:val="Compact"/>
        <w:numPr>
          <w:ilvl w:val="1"/>
          <w:numId w:val="13"/>
        </w:numPr>
      </w:pPr>
      <w:r>
        <w:t>Overlays detected lane markings on the original image with distinctive colors</w:t>
      </w:r>
    </w:p>
    <w:p w14:paraId="177BD8B3" w14:textId="77777777" w:rsidR="00392B45" w:rsidRDefault="00000000">
      <w:pPr>
        <w:pStyle w:val="Compact"/>
        <w:numPr>
          <w:ilvl w:val="1"/>
          <w:numId w:val="13"/>
        </w:numPr>
      </w:pPr>
      <w:r>
        <w:lastRenderedPageBreak/>
        <w:t>White lanes shown as cyan for better visibility</w:t>
      </w:r>
    </w:p>
    <w:p w14:paraId="05350D31" w14:textId="77777777" w:rsidR="00392B45" w:rsidRDefault="00000000">
      <w:pPr>
        <w:pStyle w:val="Compact"/>
        <w:numPr>
          <w:ilvl w:val="1"/>
          <w:numId w:val="13"/>
        </w:numPr>
      </w:pPr>
      <w:r>
        <w:t>Yellow lanes preserved with natural yellow coloring</w:t>
      </w:r>
    </w:p>
    <w:p w14:paraId="5F47D330" w14:textId="77777777" w:rsidR="00392B45" w:rsidRDefault="00000000">
      <w:pPr>
        <w:pStyle w:val="Heading2"/>
      </w:pPr>
      <w:bookmarkStart w:id="6" w:name="benefits-of-this-approach"/>
      <w:bookmarkEnd w:id="5"/>
      <w:r>
        <w:t>Benefits of This Approach</w:t>
      </w:r>
    </w:p>
    <w:p w14:paraId="617DAFBA" w14:textId="77777777" w:rsidR="00392B45" w:rsidRDefault="00000000">
      <w:pPr>
        <w:pStyle w:val="Compact"/>
        <w:numPr>
          <w:ilvl w:val="0"/>
          <w:numId w:val="14"/>
        </w:numPr>
      </w:pPr>
      <w:r>
        <w:rPr>
          <w:b/>
          <w:bCs/>
        </w:rPr>
        <w:t>Environmental Adaptability</w:t>
      </w:r>
      <w:r>
        <w:t>:</w:t>
      </w:r>
    </w:p>
    <w:p w14:paraId="2DCB63DD" w14:textId="77777777" w:rsidR="00392B45" w:rsidRDefault="00000000">
      <w:pPr>
        <w:pStyle w:val="Compact"/>
        <w:numPr>
          <w:ilvl w:val="1"/>
          <w:numId w:val="15"/>
        </w:numPr>
      </w:pPr>
      <w:r>
        <w:t>Functions effectively in various lighting conditions and road environments</w:t>
      </w:r>
    </w:p>
    <w:p w14:paraId="6EC2E156" w14:textId="77777777" w:rsidR="00392B45" w:rsidRDefault="00000000">
      <w:pPr>
        <w:pStyle w:val="Compact"/>
        <w:numPr>
          <w:ilvl w:val="1"/>
          <w:numId w:val="15"/>
        </w:numPr>
      </w:pPr>
      <w:r>
        <w:t>Automatically selects the optimal detection strategy based on scene analysis</w:t>
      </w:r>
    </w:p>
    <w:p w14:paraId="454B8818" w14:textId="77777777" w:rsidR="00392B45" w:rsidRDefault="00000000">
      <w:pPr>
        <w:pStyle w:val="Compact"/>
        <w:numPr>
          <w:ilvl w:val="1"/>
          <w:numId w:val="15"/>
        </w:numPr>
      </w:pPr>
      <w:r>
        <w:t>No need for manual parameter adjustments between different driving conditions</w:t>
      </w:r>
    </w:p>
    <w:p w14:paraId="7DB0D143" w14:textId="77777777" w:rsidR="00392B45" w:rsidRDefault="00000000">
      <w:pPr>
        <w:pStyle w:val="Compact"/>
        <w:numPr>
          <w:ilvl w:val="0"/>
          <w:numId w:val="14"/>
        </w:numPr>
      </w:pPr>
      <w:r>
        <w:rPr>
          <w:b/>
          <w:bCs/>
        </w:rPr>
        <w:t>Improved Accuracy</w:t>
      </w:r>
      <w:r>
        <w:t>:</w:t>
      </w:r>
    </w:p>
    <w:p w14:paraId="035901A9" w14:textId="77777777" w:rsidR="00392B45" w:rsidRDefault="00000000">
      <w:pPr>
        <w:pStyle w:val="Compact"/>
        <w:numPr>
          <w:ilvl w:val="1"/>
          <w:numId w:val="16"/>
        </w:numPr>
      </w:pPr>
      <w:r>
        <w:t>Horizon-based ROI leverages natural scene structure when available</w:t>
      </w:r>
    </w:p>
    <w:p w14:paraId="08A16FDD" w14:textId="77777777" w:rsidR="00392B45" w:rsidRDefault="00000000">
      <w:pPr>
        <w:pStyle w:val="Compact"/>
        <w:numPr>
          <w:ilvl w:val="1"/>
          <w:numId w:val="16"/>
        </w:numPr>
      </w:pPr>
      <w:r>
        <w:t>Stacked adaptive ROI handles complex road shapes and absence of horizon</w:t>
      </w:r>
    </w:p>
    <w:p w14:paraId="344D1EFE" w14:textId="77777777" w:rsidR="00392B45" w:rsidRDefault="00000000">
      <w:pPr>
        <w:pStyle w:val="Compact"/>
        <w:numPr>
          <w:ilvl w:val="1"/>
          <w:numId w:val="16"/>
        </w:numPr>
      </w:pPr>
      <w:r>
        <w:t>Enhanced noise removal significantly reduces false positives</w:t>
      </w:r>
    </w:p>
    <w:p w14:paraId="0DAAC879" w14:textId="77777777" w:rsidR="00392B45" w:rsidRDefault="00000000">
      <w:pPr>
        <w:pStyle w:val="Compact"/>
        <w:numPr>
          <w:ilvl w:val="1"/>
          <w:numId w:val="16"/>
        </w:numPr>
      </w:pPr>
      <w:r>
        <w:t>Road surface color-guided optimization improves lane edge definition</w:t>
      </w:r>
    </w:p>
    <w:p w14:paraId="6BD98765" w14:textId="77777777" w:rsidR="00392B45" w:rsidRDefault="00000000">
      <w:pPr>
        <w:pStyle w:val="Compact"/>
        <w:numPr>
          <w:ilvl w:val="0"/>
          <w:numId w:val="14"/>
        </w:numPr>
      </w:pPr>
      <w:r>
        <w:rPr>
          <w:b/>
          <w:bCs/>
        </w:rPr>
        <w:t>Computational Efficiency</w:t>
      </w:r>
      <w:r>
        <w:t>:</w:t>
      </w:r>
    </w:p>
    <w:p w14:paraId="132C2BCC" w14:textId="77777777" w:rsidR="00392B45" w:rsidRDefault="00000000">
      <w:pPr>
        <w:pStyle w:val="Compact"/>
        <w:numPr>
          <w:ilvl w:val="1"/>
          <w:numId w:val="17"/>
        </w:numPr>
      </w:pPr>
      <w:r>
        <w:t>ROI restriction reduces processing area and computational load</w:t>
      </w:r>
    </w:p>
    <w:p w14:paraId="2098FF90" w14:textId="77777777" w:rsidR="00392B45" w:rsidRDefault="00000000">
      <w:pPr>
        <w:pStyle w:val="Compact"/>
        <w:numPr>
          <w:ilvl w:val="1"/>
          <w:numId w:val="17"/>
        </w:numPr>
      </w:pPr>
      <w:r>
        <w:t>Direct color-based detection avoids more expensive edge detection operations</w:t>
      </w:r>
    </w:p>
    <w:p w14:paraId="2890F19C" w14:textId="77777777" w:rsidR="00392B45" w:rsidRDefault="00000000">
      <w:pPr>
        <w:pStyle w:val="Compact"/>
        <w:numPr>
          <w:ilvl w:val="1"/>
          <w:numId w:val="17"/>
        </w:numPr>
      </w:pPr>
      <w:r>
        <w:t>Dynamic strategy selection focuses computational resources appropriately</w:t>
      </w:r>
    </w:p>
    <w:p w14:paraId="5B91AD49" w14:textId="77777777" w:rsidR="00392B45" w:rsidRDefault="00000000">
      <w:pPr>
        <w:pStyle w:val="Compact"/>
        <w:numPr>
          <w:ilvl w:val="0"/>
          <w:numId w:val="14"/>
        </w:numPr>
      </w:pPr>
      <w:r>
        <w:rPr>
          <w:b/>
          <w:bCs/>
        </w:rPr>
        <w:t>Robustness</w:t>
      </w:r>
      <w:r>
        <w:t>:</w:t>
      </w:r>
    </w:p>
    <w:p w14:paraId="7EB1AB86" w14:textId="77777777" w:rsidR="00392B45" w:rsidRDefault="00000000">
      <w:pPr>
        <w:pStyle w:val="Compact"/>
        <w:numPr>
          <w:ilvl w:val="1"/>
          <w:numId w:val="18"/>
        </w:numPr>
      </w:pPr>
      <w:r>
        <w:t>Functions reliably even when lane markings are partially faded</w:t>
      </w:r>
    </w:p>
    <w:p w14:paraId="010E2400" w14:textId="77777777" w:rsidR="00392B45" w:rsidRDefault="00000000">
      <w:pPr>
        <w:pStyle w:val="Compact"/>
        <w:numPr>
          <w:ilvl w:val="1"/>
          <w:numId w:val="18"/>
        </w:numPr>
      </w:pPr>
      <w:r>
        <w:t>Handles curve detection through adaptive ROI shaping</w:t>
      </w:r>
    </w:p>
    <w:p w14:paraId="1687D245" w14:textId="77777777" w:rsidR="00392B45" w:rsidRDefault="00000000">
      <w:pPr>
        <w:pStyle w:val="Compact"/>
        <w:numPr>
          <w:ilvl w:val="1"/>
          <w:numId w:val="18"/>
        </w:numPr>
      </w:pPr>
      <w:r>
        <w:t>Maintains detection quality through various weather conditions</w:t>
      </w:r>
    </w:p>
    <w:p w14:paraId="739A525E" w14:textId="77777777" w:rsidR="00392B45" w:rsidRDefault="00000000">
      <w:pPr>
        <w:pStyle w:val="Heading2"/>
      </w:pPr>
      <w:bookmarkStart w:id="7" w:name="implementation-details"/>
      <w:bookmarkEnd w:id="6"/>
      <w:r>
        <w:t>Implementation Details</w:t>
      </w:r>
    </w:p>
    <w:p w14:paraId="0256D96D" w14:textId="77777777" w:rsidR="00392B45" w:rsidRDefault="00000000">
      <w:pPr>
        <w:pStyle w:val="FirstParagraph"/>
      </w:pPr>
      <w:r>
        <w:t>The implementation uses OpenCV and NumPy for efficient image processing:</w:t>
      </w:r>
    </w:p>
    <w:p w14:paraId="58DFCA71" w14:textId="77777777" w:rsidR="00392B45" w:rsidRDefault="00000000">
      <w:pPr>
        <w:pStyle w:val="Compact"/>
        <w:numPr>
          <w:ilvl w:val="0"/>
          <w:numId w:val="19"/>
        </w:numPr>
      </w:pPr>
      <w:r>
        <w:rPr>
          <w:b/>
          <w:bCs/>
        </w:rPr>
        <w:t>OpenCV</w:t>
      </w:r>
      <w:r>
        <w:t>: Used for core image processing functions, morphological operations, and color space manipulations</w:t>
      </w:r>
    </w:p>
    <w:p w14:paraId="1C663276" w14:textId="77777777" w:rsidR="00392B45" w:rsidRDefault="00000000">
      <w:pPr>
        <w:pStyle w:val="Compact"/>
        <w:numPr>
          <w:ilvl w:val="0"/>
          <w:numId w:val="19"/>
        </w:numPr>
      </w:pPr>
      <w:r>
        <w:rPr>
          <w:b/>
          <w:bCs/>
        </w:rPr>
        <w:t>NumPy</w:t>
      </w:r>
      <w:r>
        <w:t>: Provides efficient array operations for brightness analysis and gradient calculations</w:t>
      </w:r>
    </w:p>
    <w:p w14:paraId="17AAA872" w14:textId="77777777" w:rsidR="00392B45" w:rsidRDefault="00000000">
      <w:pPr>
        <w:pStyle w:val="Compact"/>
        <w:numPr>
          <w:ilvl w:val="0"/>
          <w:numId w:val="19"/>
        </w:numPr>
      </w:pPr>
      <w:r>
        <w:rPr>
          <w:b/>
          <w:bCs/>
        </w:rPr>
        <w:t>Matplotlib</w:t>
      </w:r>
      <w:r>
        <w:t>: Used for visualization and debugging purposes</w:t>
      </w:r>
    </w:p>
    <w:p w14:paraId="090CCD26" w14:textId="77777777" w:rsidR="00392B45" w:rsidRDefault="00000000">
      <w:pPr>
        <w:pStyle w:val="FirstParagraph"/>
      </w:pPr>
      <w:r>
        <w:t>The code is structured with modular functions that handle specific tasks, making it easy to maintain and enhance individual components as needed.</w:t>
      </w:r>
      <w:bookmarkEnd w:id="0"/>
      <w:bookmarkEnd w:id="7"/>
    </w:p>
    <w:sectPr w:rsidR="00392B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656AA" w14:textId="77777777" w:rsidR="00022DCD" w:rsidRDefault="00022DCD">
      <w:pPr>
        <w:spacing w:after="0"/>
      </w:pPr>
      <w:r>
        <w:separator/>
      </w:r>
    </w:p>
  </w:endnote>
  <w:endnote w:type="continuationSeparator" w:id="0">
    <w:p w14:paraId="6A082D07" w14:textId="77777777" w:rsidR="00022DCD" w:rsidRDefault="00022D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85629" w14:textId="77777777" w:rsidR="00022DCD" w:rsidRDefault="00022DCD">
      <w:r>
        <w:separator/>
      </w:r>
    </w:p>
  </w:footnote>
  <w:footnote w:type="continuationSeparator" w:id="0">
    <w:p w14:paraId="2F43EE4B" w14:textId="77777777" w:rsidR="00022DCD" w:rsidRDefault="00022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1B0AC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39CE95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6EAAD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78E3F4A"/>
    <w:multiLevelType w:val="hybridMultilevel"/>
    <w:tmpl w:val="256A9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3190655">
    <w:abstractNumId w:val="0"/>
  </w:num>
  <w:num w:numId="2" w16cid:durableId="1047485695">
    <w:abstractNumId w:val="1"/>
  </w:num>
  <w:num w:numId="3" w16cid:durableId="1097671724">
    <w:abstractNumId w:val="1"/>
  </w:num>
  <w:num w:numId="4" w16cid:durableId="148637101">
    <w:abstractNumId w:val="1"/>
  </w:num>
  <w:num w:numId="5" w16cid:durableId="206836688">
    <w:abstractNumId w:val="1"/>
  </w:num>
  <w:num w:numId="6" w16cid:durableId="263803946">
    <w:abstractNumId w:val="1"/>
  </w:num>
  <w:num w:numId="7" w16cid:durableId="395519136">
    <w:abstractNumId w:val="1"/>
  </w:num>
  <w:num w:numId="8" w16cid:durableId="11028024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76538669">
    <w:abstractNumId w:val="1"/>
  </w:num>
  <w:num w:numId="10" w16cid:durableId="2102872416">
    <w:abstractNumId w:val="1"/>
  </w:num>
  <w:num w:numId="11" w16cid:durableId="673069650">
    <w:abstractNumId w:val="1"/>
  </w:num>
  <w:num w:numId="12" w16cid:durableId="1847405881">
    <w:abstractNumId w:val="1"/>
  </w:num>
  <w:num w:numId="13" w16cid:durableId="1128621257">
    <w:abstractNumId w:val="1"/>
  </w:num>
  <w:num w:numId="14" w16cid:durableId="696739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12786629">
    <w:abstractNumId w:val="1"/>
  </w:num>
  <w:num w:numId="16" w16cid:durableId="1594508500">
    <w:abstractNumId w:val="1"/>
  </w:num>
  <w:num w:numId="17" w16cid:durableId="1405567388">
    <w:abstractNumId w:val="1"/>
  </w:num>
  <w:num w:numId="18" w16cid:durableId="1613050001">
    <w:abstractNumId w:val="1"/>
  </w:num>
  <w:num w:numId="19" w16cid:durableId="1496148316">
    <w:abstractNumId w:val="1"/>
  </w:num>
  <w:num w:numId="20" w16cid:durableId="13610093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45"/>
    <w:rsid w:val="00022DCD"/>
    <w:rsid w:val="00392B45"/>
    <w:rsid w:val="00511B21"/>
    <w:rsid w:val="0058622A"/>
    <w:rsid w:val="00B7241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314D9"/>
  <w15:docId w15:val="{5011C433-6A40-4CCC-816F-7FE4FAFD3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688</Words>
  <Characters>3927</Characters>
  <Application>Microsoft Office Word</Application>
  <DocSecurity>0</DocSecurity>
  <Lines>32</Lines>
  <Paragraphs>9</Paragraphs>
  <ScaleCrop>false</ScaleCrop>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Arnab Datta</dc:creator>
  <cp:keywords/>
  <cp:lastModifiedBy>Arnab Datta</cp:lastModifiedBy>
  <cp:revision>2</cp:revision>
  <dcterms:created xsi:type="dcterms:W3CDTF">2025-03-12T13:12:00Z</dcterms:created>
  <dcterms:modified xsi:type="dcterms:W3CDTF">2025-03-12T13:12:00Z</dcterms:modified>
</cp:coreProperties>
</file>