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right"/>
      </w:pPr>
      <w:r>
        <w:rPr>
          <w:b w:val="0"/>
          <w:sz w:val="18"/>
        </w:rPr>
        <w:t>Форма 2 (И 1.13-07, СНиП 3.05.06-85)</w:t>
      </w:r>
    </w:p>
    <w:p>
      <w:pPr>
        <w:spacing w:after="0" w:line="240" w:lineRule="auto"/>
        <w:jc w:val="center"/>
      </w:pPr>
      <w:r>
        <w:rPr>
          <w:b/>
          <w:sz w:val="26"/>
        </w:rPr>
        <w:t>АКТ</w:t>
      </w:r>
    </w:p>
    <w:p>
      <w:pPr>
        <w:spacing w:after="120" w:line="240" w:lineRule="auto"/>
        <w:jc w:val="center"/>
      </w:pPr>
      <w:r>
        <w:rPr>
          <w:b/>
          <w:sz w:val="24"/>
        </w:rPr>
        <w:t>технической готовности электромонтажных работ</w:t>
      </w:r>
    </w:p>
    <w:p>
      <w:pPr>
        <w:spacing w:after="160"/>
        <w:tabs>
          <w:tab w:val="right" w:pos="10000"/>
        </w:tabs>
      </w:pPr>
      <w:r>
        <w:t>г. Санкт-Петербург</w:t>
      </w:r>
      <w:r>
        <w:tab/>
      </w:r>
      <w:r>
        <w:t>«____» ______________ 2026 г.</w:t>
      </w:r>
    </w:p>
    <w:p>
      <w:pPr>
        <w:spacing w:after="40" w:line="240" w:lineRule="auto"/>
        <w:jc w:val="left"/>
      </w:pPr>
      <w:r>
        <w:rPr>
          <w:b w:val="0"/>
          <w:sz w:val="22"/>
        </w:rPr>
        <w:t xml:space="preserve">Объект: {{OBJECT}} {{CUSTOMER}}, {{ADDRESS}}.</w:t>
      </w:r>
    </w:p>
    <w:p>
      <w:pPr>
        <w:spacing w:after="160" w:line="240" w:lineRule="auto"/>
        <w:jc w:val="left"/>
      </w:pPr>
      <w:r>
        <w:rPr>
          <w:b w:val="0"/>
          <w:sz w:val="22"/>
        </w:rPr>
        <w:t xml:space="preserve">Основание: Государственный контракт № {{CONTRACT_NO}} от {{CONTRACT_DATE}}, локальный сметный расчёт (Приложение № 2), раздел «Электромонтажные работы».</w:t>
      </w:r>
    </w:p>
    <w:p>
      <w:pPr>
        <w:spacing w:after="40" w:line="240" w:lineRule="auto"/>
        <w:jc w:val="left"/>
      </w:pPr>
      <w:r>
        <w:rPr>
          <w:b/>
          <w:sz w:val="22"/>
        </w:rPr>
        <w:t>Комиссия в составе:</w:t>
      </w:r>
    </w:p>
    <w:p>
      <w:pPr>
        <w:spacing w:after="40" w:line="240" w:lineRule="auto"/>
        <w:ind w:firstLine="567"/>
        <w:jc w:val="left"/>
      </w:pPr>
      <w:r>
        <w:rPr>
          <w:b w:val="0"/>
          <w:sz w:val="22"/>
        </w:rPr>
        <w:t xml:space="preserve">представителя Заказчика — {{CUSTOMER}}: _________________________________________________ (должность, Ф.И.О.);</w:t>
      </w:r>
    </w:p>
    <w:p>
      <w:pPr>
        <w:spacing w:after="40" w:line="240" w:lineRule="auto"/>
        <w:ind w:firstLine="567"/>
        <w:jc w:val="left"/>
      </w:pPr>
      <w:r>
        <w:rPr>
          <w:b w:val="0"/>
          <w:sz w:val="22"/>
        </w:rPr>
        <w:t>представителя эксплуатирующей службы Заказчика (ответственного за электрохозяйство): _________________________________________________ (должность, Ф.И.О.);</w:t>
      </w:r>
    </w:p>
    <w:p>
      <w:pPr>
        <w:spacing w:after="120" w:line="240" w:lineRule="auto"/>
        <w:ind w:firstLine="567"/>
        <w:jc w:val="left"/>
      </w:pPr>
      <w:r>
        <w:rPr>
          <w:b w:val="0"/>
          <w:sz w:val="22"/>
        </w:rPr>
        <w:t xml:space="preserve">представителя Подрядчика (электромонтажной организации) — {{COMPANY}}: {{POST_G}} {{DIR_FULL_G}},</w:t>
      </w:r>
    </w:p>
    <w:p>
      <w:pPr>
        <w:spacing w:after="120" w:line="240" w:lineRule="auto"/>
        <w:jc w:val="left"/>
      </w:pPr>
      <w:r>
        <w:rPr>
          <w:b w:val="0"/>
          <w:sz w:val="22"/>
        </w:rPr>
        <w:t>составила настоящий акт о нижеследующем.</w:t>
      </w:r>
    </w:p>
    <w:p>
      <w:pPr>
        <w:spacing w:after="60" w:line="240" w:lineRule="auto"/>
        <w:jc w:val="left"/>
      </w:pPr>
      <w:r>
        <w:rPr>
          <w:b/>
          <w:sz w:val="22"/>
        </w:rPr>
        <w:t>1. Подрядчиком предъявлены к приёмке следующие законченные электромонтажные работы: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5783"/>
        <w:gridCol w:w="907"/>
        <w:gridCol w:w="1474"/>
        <w:gridCol w:w="1474"/>
      </w:tblGrid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578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Наименование работ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Ед. изм.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Объём по смете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Выполнено</w:t>
            </w:r>
          </w:p>
        </w:tc>
      </w:tr>
      <w:tr>
        <w:tc>
          <w:tcPr>
            <w:tcW w:type="dxa" w:w="453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 xml:space="preserve">{{IT_N}}</w:t>
            </w:r>
          </w:p>
        </w:tc>
        <w:tc>
          <w:tcPr>
            <w:tcW w:type="dxa" w:w="5783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 xml:space="preserve">{{IT_NAME}}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 xml:space="preserve">{{IT_UNIT}}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 xml:space="preserve">{{IT_QTY}}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80" w:line="240" w:lineRule="auto"/>
        <w:jc w:val="left"/>
      </w:pPr>
      <w:r>
        <w:rPr>
          <w:b w:val="0"/>
          <w:sz w:val="22"/>
        </w:rPr>
      </w:r>
    </w:p>
    <w:p>
      <w:pPr>
        <w:spacing w:after="80" w:line="240" w:lineRule="auto"/>
        <w:ind w:firstLine="567"/>
        <w:jc w:val="left"/>
      </w:pPr>
      <w:r>
        <w:rPr>
          <w:b w:val="0"/>
          <w:sz w:val="22"/>
        </w:rPr>
        <w:t>2. Работы выполнены в соответствии с локальным сметным расчётом (Приложение № 2 к Контракту), требованиями ПУЭ (7-е изд.), СП 76.13330.2016 «Электротехнические устройства», СП 256.1325800.2016, ГОСТ Р 50571 (МЭК 60364) и согласованными Заказчиком материалами (акт согласования материалов № 05).</w:t>
      </w:r>
    </w:p>
    <w:p>
      <w:pPr>
        <w:spacing w:after="80" w:line="240" w:lineRule="auto"/>
        <w:ind w:firstLine="567"/>
        <w:jc w:val="left"/>
      </w:pPr>
      <w:r>
        <w:rPr>
          <w:b w:val="0"/>
          <w:sz w:val="22"/>
        </w:rPr>
        <w:t>3. Отступления от сметы и нормативной документации: _______________________________________________ (при отсутствии — «не имеется»).</w:t>
      </w:r>
    </w:p>
    <w:p>
      <w:pPr>
        <w:spacing w:after="80" w:line="240" w:lineRule="auto"/>
        <w:ind w:firstLine="567"/>
        <w:jc w:val="left"/>
      </w:pPr>
      <w:r>
        <w:rPr>
          <w:b w:val="0"/>
          <w:sz w:val="22"/>
        </w:rPr>
        <w:t>4. Смонтированные электроустановки прошли индивидуальные испытания в объёме ПУЭ гл. 1.8 и готовы к подаче напряжения и включению в работу.</w:t>
      </w:r>
    </w:p>
    <w:p>
      <w:pPr>
        <w:spacing w:after="120" w:line="240" w:lineRule="auto"/>
        <w:ind w:firstLine="567"/>
        <w:jc w:val="left"/>
      </w:pPr>
      <w:r>
        <w:rPr>
          <w:b w:val="0"/>
          <w:sz w:val="22"/>
        </w:rPr>
        <w:t>5. Недоделки, не препятствующие эксплуатации: _______________________________________________ (при отсутствии — «не имеется»). Срок устранения: «____» ______________ 2026 г.</w:t>
      </w:r>
    </w:p>
    <w:p>
      <w:pPr>
        <w:pageBreakBefore/>
        <w:spacing w:after="60" w:line="240" w:lineRule="auto"/>
        <w:jc w:val="left"/>
      </w:pPr>
      <w:r>
        <w:rPr>
          <w:b/>
          <w:sz w:val="22"/>
        </w:rPr>
        <w:t>6. К акту прилагаются: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7371"/>
        <w:gridCol w:w="2268"/>
      </w:tblGrid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737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Наименование документа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Кол-во листов / №</w:t>
            </w:r>
          </w:p>
        </w:tc>
      </w:tr>
      <w:tr>
        <w:tc>
          <w:tcPr>
            <w:tcW w:type="dxa" w:w="453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 xml:space="preserve">{{IT_N}}</w:t>
            </w:r>
          </w:p>
        </w:tc>
        <w:tc>
          <w:tcPr>
            <w:tcW w:type="dxa" w:w="7371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 xml:space="preserve">{{IT_NAME}}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  <w:r>
              <w:t xml:space="preserve">{{IT_UNIT}}</w:t>
            </w:r>
          </w:p>
        </w:tc>
      </w:tr>
    </w:tbl>
    <w:p>
      <w:pPr>
        <w:spacing w:after="120" w:line="240" w:lineRule="auto"/>
        <w:jc w:val="left"/>
      </w:pPr>
      <w:r>
        <w:rPr>
          <w:b w:val="0"/>
          <w:sz w:val="22"/>
        </w:rPr>
      </w:r>
    </w:p>
    <w:p>
      <w:pPr>
        <w:spacing w:after="60" w:line="240" w:lineRule="auto"/>
        <w:jc w:val="left"/>
      </w:pPr>
      <w:r>
        <w:rPr>
          <w:b/>
          <w:sz w:val="22"/>
        </w:rPr>
        <w:t>Решение комиссии:</w:t>
      </w:r>
    </w:p>
    <w:p>
      <w:pPr>
        <w:spacing w:after="200" w:line="240" w:lineRule="auto"/>
        <w:ind w:firstLine="567"/>
        <w:jc w:val="left"/>
      </w:pPr>
      <w:r>
        <w:rPr>
          <w:b w:val="0"/>
          <w:sz w:val="22"/>
        </w:rPr>
        <w:t>Электромонтажные работы на Объекте выполнены в полном объёме согласно локальному сметному расчёту, с соблюдением требований ПУЭ и действующих норм. Электроустановки считать технически готовыми и принятыми для проведения пусконаладочных работ и подачи напряжения. Настоящий акт является основанием для оформления акта приёмки выполненных работ.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after="0"/>
            </w:pPr>
            <w:r>
              <w:rPr>
                <w:b/>
                <w:sz w:val="22"/>
              </w:rPr>
              <w:t>Сдал — Подрядчик: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 xml:space="preserve">{{COMPANY}}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 xml:space="preserve">{{POST}}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 xml:space="preserve">______________ {{DIR_R}}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«____» ______________ 2026 г.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М.П.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b/>
                <w:sz w:val="22"/>
              </w:rPr>
              <w:t>Принял — Заказчик: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 xml:space="preserve">{{CUSTOMER}}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______________________________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(должность)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______________ ______________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«____» ______________ 2026 г.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</w:r>
          </w:p>
          <w:p>
            <w:pPr>
              <w:spacing w:after="0"/>
            </w:pPr>
            <w:r>
              <w:rPr>
                <w:b/>
                <w:sz w:val="22"/>
              </w:rPr>
              <w:t>Ответственный за электрохозяйство: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______________________________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(должность)</w:t>
            </w:r>
          </w:p>
          <w:p>
            <w:pPr>
              <w:spacing w:after="0"/>
            </w:pPr>
            <w:r>
              <w:rPr>
                <w:b w:val="0"/>
                <w:sz w:val="22"/>
              </w:rPr>
              <w:t>______________ ______________</w:t>
            </w:r>
          </w:p>
        </w:tc>
      </w:tr>
    </w:tbl>
    <w:sectPr w:rsidR="00FC693F" w:rsidRPr="0006063C" w:rsidSect="00034616">
      <w:pgSz w:w="11906" w:h="16838"/>
      <w:pgMar w:top="737" w:right="68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