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947C" w14:textId="77777777" w:rsidR="006B36BB" w:rsidRPr="006B36BB" w:rsidRDefault="006B36BB" w:rsidP="006B36BB">
      <w:r w:rsidRPr="006B36BB">
        <w:rPr>
          <w:rFonts w:ascii="Segoe UI Emoji" w:hAnsi="Segoe UI Emoji" w:cs="Segoe UI Emoji"/>
        </w:rPr>
        <w:t>✅</w:t>
      </w:r>
      <w:r w:rsidRPr="006B36BB">
        <w:t xml:space="preserve"> </w:t>
      </w:r>
      <w:r w:rsidRPr="006B36BB">
        <w:rPr>
          <w:b/>
          <w:bCs/>
        </w:rPr>
        <w:t>00 – Document Index &amp; Strategy Map (Ken Wood).docx</w:t>
      </w:r>
    </w:p>
    <w:p w14:paraId="1ADA6AC3" w14:textId="57FD3015" w:rsidR="006B36BB" w:rsidRPr="006B36BB" w:rsidRDefault="006B36BB" w:rsidP="006B36BB">
      <w:r w:rsidRPr="006B36BB">
        <w:rPr>
          <w:b/>
          <w:bCs/>
        </w:rPr>
        <w:t>Document Index &amp; Strategy Map</w:t>
      </w:r>
    </w:p>
    <w:p w14:paraId="483E6D31" w14:textId="77777777" w:rsidR="006B36BB" w:rsidRPr="006B36BB" w:rsidRDefault="006B36BB" w:rsidP="006B36BB">
      <w:r w:rsidRPr="006B36BB">
        <w:rPr>
          <w:b/>
          <w:bCs/>
        </w:rPr>
        <w:t>Ken Wood – Workplace Accommodation</w:t>
      </w:r>
    </w:p>
    <w:p w14:paraId="1DEFCD0A" w14:textId="77777777" w:rsidR="006B36BB" w:rsidRPr="006B36BB" w:rsidRDefault="006B36BB" w:rsidP="006B36BB">
      <w:r w:rsidRPr="006B36BB">
        <w:t>This index explains the purpose of each document, who it is for, and how it fits into the overall accommodation process.</w:t>
      </w:r>
    </w:p>
    <w:p w14:paraId="1399C31D" w14:textId="77777777" w:rsidR="006B36BB" w:rsidRDefault="006B36BB" w:rsidP="006B36BB">
      <w:pPr>
        <w:rPr>
          <w:b/>
          <w:bCs/>
        </w:rPr>
      </w:pPr>
      <w:r w:rsidRPr="006B36BB">
        <w:rPr>
          <w:rFonts w:ascii="Segoe UI Emoji" w:hAnsi="Segoe UI Emoji" w:cs="Segoe UI Emoji"/>
        </w:rPr>
        <w:t>✅</w:t>
      </w:r>
      <w:r w:rsidRPr="006B36BB">
        <w:t xml:space="preserve"> </w:t>
      </w:r>
      <w:r w:rsidRPr="006B36BB">
        <w:rPr>
          <w:b/>
          <w:bCs/>
        </w:rPr>
        <w:t>Clinician-Facing Documents</w:t>
      </w:r>
    </w:p>
    <w:p w14:paraId="474F24FE" w14:textId="0622571D" w:rsidR="00D14100" w:rsidRPr="00743587" w:rsidRDefault="00743587" w:rsidP="006B36BB">
      <w:pPr>
        <w:rPr>
          <w:b/>
          <w:bCs/>
        </w:rPr>
      </w:pPr>
      <w:r w:rsidRPr="00743587">
        <w:rPr>
          <w:b/>
          <w:bCs/>
        </w:rPr>
        <w:t>\</w:t>
      </w:r>
      <w:r w:rsidR="00D14100" w:rsidRPr="00743587">
        <w:rPr>
          <w:b/>
          <w:bCs/>
        </w:rPr>
        <w:t>Accommodation – Medical Documentation</w:t>
      </w:r>
    </w:p>
    <w:p w14:paraId="0CDEF825" w14:textId="77777777" w:rsidR="006B36BB" w:rsidRPr="006B36BB" w:rsidRDefault="006B36BB" w:rsidP="006B36BB">
      <w:r w:rsidRPr="006B36BB">
        <w:rPr>
          <w:b/>
          <w:bCs/>
        </w:rPr>
        <w:t>01 – Cover Letter to Doctor (Ken Wood).docx</w:t>
      </w:r>
    </w:p>
    <w:p w14:paraId="60E2574A" w14:textId="77777777" w:rsidR="006B36BB" w:rsidRDefault="006B36BB" w:rsidP="006B36BB">
      <w:r w:rsidRPr="006B36BB">
        <w:t>Purpose: Introduces the request and explains why documentation is needed.</w:t>
      </w:r>
      <w:r w:rsidRPr="006B36BB">
        <w:br/>
        <w:t>Audience: Doctor.</w:t>
      </w:r>
    </w:p>
    <w:p w14:paraId="53CE6CA8" w14:textId="70DFD421" w:rsidR="003B30B4" w:rsidRDefault="00877102" w:rsidP="006B36BB">
      <w:r>
        <w:t xml:space="preserve">Provided: </w:t>
      </w:r>
      <w:r w:rsidR="00553F50">
        <w:t xml:space="preserve"> December 1</w:t>
      </w:r>
      <w:r w:rsidR="00553F50" w:rsidRPr="00553F50">
        <w:rPr>
          <w:vertAlign w:val="superscript"/>
        </w:rPr>
        <w:t>st</w:t>
      </w:r>
      <w:r w:rsidR="00553F50">
        <w:t xml:space="preserve"> 20205</w:t>
      </w:r>
    </w:p>
    <w:p w14:paraId="485B21C2" w14:textId="2E0E80F5" w:rsidR="00884441" w:rsidRDefault="00884441" w:rsidP="006B36BB">
      <w:pPr>
        <w:rPr>
          <w:b/>
          <w:bCs/>
        </w:rPr>
      </w:pPr>
      <w:r w:rsidRPr="00884441">
        <w:rPr>
          <w:b/>
          <w:bCs/>
        </w:rPr>
        <w:t>Dec1_Recieved_MedicalNote1.pdf</w:t>
      </w:r>
    </w:p>
    <w:p w14:paraId="3587FF1B" w14:textId="2314912F" w:rsidR="00884441" w:rsidRPr="00884441" w:rsidRDefault="00884441" w:rsidP="006B36BB">
      <w:pPr>
        <w:rPr>
          <w:b/>
          <w:bCs/>
        </w:rPr>
      </w:pPr>
    </w:p>
    <w:p w14:paraId="663BA665" w14:textId="77777777" w:rsidR="006B36BB" w:rsidRPr="006B36BB" w:rsidRDefault="006B36BB" w:rsidP="006B36BB">
      <w:r w:rsidRPr="006B36BB">
        <w:rPr>
          <w:b/>
          <w:bCs/>
        </w:rPr>
        <w:t>02 – Clinician Evidence Packet (Ken Wood).docx</w:t>
      </w:r>
    </w:p>
    <w:p w14:paraId="196B5BD7" w14:textId="77777777" w:rsidR="006B36BB" w:rsidRPr="006B36BB" w:rsidRDefault="006B36BB" w:rsidP="006B36BB">
      <w:r w:rsidRPr="006B36BB">
        <w:t>Purpose: Provides full background, commuting history, functional limitations, and medical relevance.</w:t>
      </w:r>
      <w:r w:rsidRPr="006B36BB">
        <w:br/>
        <w:t>Audience: Doctor.</w:t>
      </w:r>
    </w:p>
    <w:p w14:paraId="46AF1734" w14:textId="77777777" w:rsidR="006B36BB" w:rsidRPr="006B36BB" w:rsidRDefault="006B36BB" w:rsidP="006B36BB">
      <w:r w:rsidRPr="006B36BB">
        <w:rPr>
          <w:b/>
          <w:bCs/>
        </w:rPr>
        <w:t>03 – Functional Limitations Packet for Doctor (Ken Wood).docx</w:t>
      </w:r>
    </w:p>
    <w:p w14:paraId="461A0666" w14:textId="77777777" w:rsidR="006B36BB" w:rsidRPr="006B36BB" w:rsidRDefault="006B36BB" w:rsidP="006B36BB">
      <w:r w:rsidRPr="006B36BB">
        <w:t>Purpose: Gives the doctor concrete examples, patterns, routines, and functional impacts they can document.</w:t>
      </w:r>
      <w:r w:rsidRPr="006B36BB">
        <w:br/>
        <w:t>Audience: Doctor.</w:t>
      </w:r>
    </w:p>
    <w:p w14:paraId="6F744F18" w14:textId="77777777" w:rsidR="006B36BB" w:rsidRPr="006B36BB" w:rsidRDefault="006B36BB" w:rsidP="006B36BB">
      <w:r w:rsidRPr="006B36BB">
        <w:rPr>
          <w:b/>
          <w:bCs/>
        </w:rPr>
        <w:t>05 – Clinician Briefing Sheet (Ken Wood).docx</w:t>
      </w:r>
    </w:p>
    <w:p w14:paraId="5C0B35F7" w14:textId="77777777" w:rsidR="006B36BB" w:rsidRPr="006B36BB" w:rsidRDefault="006B36BB" w:rsidP="006B36BB">
      <w:r w:rsidRPr="006B36BB">
        <w:t>Purpose: Explains what HR is legally entitled to request and what the doctor should (and should not) include.</w:t>
      </w:r>
      <w:r w:rsidRPr="006B36BB">
        <w:br/>
        <w:t>Audience: Doctor.</w:t>
      </w:r>
    </w:p>
    <w:p w14:paraId="35223473" w14:textId="77777777" w:rsidR="006B36BB" w:rsidRPr="006B36BB" w:rsidRDefault="006B36BB" w:rsidP="006B36BB">
      <w:r w:rsidRPr="006B36BB">
        <w:rPr>
          <w:rFonts w:ascii="Segoe UI Emoji" w:hAnsi="Segoe UI Emoji" w:cs="Segoe UI Emoji"/>
        </w:rPr>
        <w:t>✅</w:t>
      </w:r>
      <w:r w:rsidRPr="006B36BB">
        <w:t xml:space="preserve"> </w:t>
      </w:r>
      <w:r w:rsidRPr="006B36BB">
        <w:rPr>
          <w:b/>
          <w:bCs/>
        </w:rPr>
        <w:t>HR-Facing Documents</w:t>
      </w:r>
    </w:p>
    <w:p w14:paraId="7C42F2F2" w14:textId="399F8126" w:rsidR="006B36BB" w:rsidRPr="006B36BB" w:rsidRDefault="006B36BB" w:rsidP="006B36BB">
      <w:r w:rsidRPr="006B36BB">
        <w:rPr>
          <w:b/>
          <w:bCs/>
        </w:rPr>
        <w:t>07 – HR Accommodation Request (Ken Wood).docx</w:t>
      </w:r>
      <w:r w:rsidR="00F85E50">
        <w:rPr>
          <w:b/>
          <w:bCs/>
        </w:rPr>
        <w:t xml:space="preserve"> - DRAFT</w:t>
      </w:r>
    </w:p>
    <w:p w14:paraId="2F6F1F95" w14:textId="77777777" w:rsidR="006B36BB" w:rsidRPr="006B36BB" w:rsidRDefault="006B36BB" w:rsidP="006B36BB">
      <w:r w:rsidRPr="006B36BB">
        <w:t>Purpose: Provides HR with a clean, non-medical explanation of functional limitations and the need for remote work.</w:t>
      </w:r>
      <w:r w:rsidRPr="006B36BB">
        <w:br/>
        <w:t>Audience: HR / Employer.</w:t>
      </w:r>
    </w:p>
    <w:p w14:paraId="551B5FBC" w14:textId="131C1819" w:rsidR="006B36BB" w:rsidRPr="006B36BB" w:rsidRDefault="006B36BB" w:rsidP="006B36BB">
      <w:r w:rsidRPr="006B36BB">
        <w:rPr>
          <w:b/>
          <w:bCs/>
        </w:rPr>
        <w:t>04 – Comprehensive Accommodation Evidence Packet (Ken Wood).docx</w:t>
      </w:r>
      <w:r w:rsidR="00BC5EB9">
        <w:rPr>
          <w:b/>
          <w:bCs/>
        </w:rPr>
        <w:t xml:space="preserve"> - DRAFT</w:t>
      </w:r>
    </w:p>
    <w:p w14:paraId="16348983" w14:textId="77777777" w:rsidR="006B36BB" w:rsidRPr="006B36BB" w:rsidRDefault="006B36BB" w:rsidP="006B36BB">
      <w:r w:rsidRPr="006B36BB">
        <w:t>Purpose: Full evidence packet with 17 examples and clinician note placeholders.</w:t>
      </w:r>
      <w:r w:rsidRPr="006B36BB">
        <w:br/>
        <w:t xml:space="preserve">Audience: HR / Union </w:t>
      </w:r>
      <w:r w:rsidRPr="006B36BB">
        <w:rPr>
          <w:i/>
          <w:iCs/>
        </w:rPr>
        <w:t>after</w:t>
      </w:r>
      <w:r w:rsidRPr="006B36BB">
        <w:t xml:space="preserve"> clinician signs.</w:t>
      </w:r>
    </w:p>
    <w:p w14:paraId="788C34BD" w14:textId="77777777" w:rsidR="006B36BB" w:rsidRPr="006B36BB" w:rsidRDefault="006B36BB" w:rsidP="006B36BB">
      <w:r w:rsidRPr="006B36BB">
        <w:rPr>
          <w:rFonts w:ascii="Segoe UI Emoji" w:hAnsi="Segoe UI Emoji" w:cs="Segoe UI Emoji"/>
        </w:rPr>
        <w:lastRenderedPageBreak/>
        <w:t>✅</w:t>
      </w:r>
      <w:r w:rsidRPr="006B36BB">
        <w:t xml:space="preserve"> </w:t>
      </w:r>
      <w:r w:rsidRPr="006B36BB">
        <w:rPr>
          <w:b/>
          <w:bCs/>
        </w:rPr>
        <w:t>Legal-Facing Documents</w:t>
      </w:r>
    </w:p>
    <w:p w14:paraId="35D021CF" w14:textId="26879376" w:rsidR="006B36BB" w:rsidRPr="006B36BB" w:rsidRDefault="006B36BB" w:rsidP="006B36BB">
      <w:r w:rsidRPr="006B36BB">
        <w:rPr>
          <w:b/>
          <w:bCs/>
        </w:rPr>
        <w:t>08 – Lawyer Summary Email (Ken Wood).docx</w:t>
      </w:r>
    </w:p>
    <w:p w14:paraId="0CADD273" w14:textId="77777777" w:rsidR="006B36BB" w:rsidRPr="006B36BB" w:rsidRDefault="006B36BB" w:rsidP="006B36BB">
      <w:r w:rsidRPr="006B36BB">
        <w:t>Purpose: Gives your lawyer a clear overview of the case, timeline, and documentation.</w:t>
      </w:r>
      <w:r w:rsidRPr="006B36BB">
        <w:br/>
        <w:t>Audience: Lawyer.</w:t>
      </w:r>
    </w:p>
    <w:p w14:paraId="036F4DDD" w14:textId="77777777" w:rsidR="006B36BB" w:rsidRPr="006B36BB" w:rsidRDefault="006B36BB" w:rsidP="006B36BB">
      <w:r w:rsidRPr="006B36BB">
        <w:rPr>
          <w:rFonts w:ascii="Segoe UI Emoji" w:hAnsi="Segoe UI Emoji" w:cs="Segoe UI Emoji"/>
        </w:rPr>
        <w:t>✅</w:t>
      </w:r>
      <w:r w:rsidRPr="006B36BB">
        <w:t xml:space="preserve"> </w:t>
      </w:r>
      <w:r w:rsidRPr="006B36BB">
        <w:rPr>
          <w:b/>
          <w:bCs/>
        </w:rPr>
        <w:t>Personal Strategy Documents</w:t>
      </w:r>
    </w:p>
    <w:p w14:paraId="600AC0B8" w14:textId="77777777" w:rsidR="006B36BB" w:rsidRPr="006B36BB" w:rsidRDefault="006B36BB" w:rsidP="006B36BB">
      <w:r w:rsidRPr="006B36BB">
        <w:rPr>
          <w:b/>
          <w:bCs/>
        </w:rPr>
        <w:t>06 – Internal Functional Limitations Reference (Ken Wood).docx</w:t>
      </w:r>
    </w:p>
    <w:p w14:paraId="17903DD8" w14:textId="77777777" w:rsidR="006B36BB" w:rsidRPr="006B36BB" w:rsidRDefault="006B36BB" w:rsidP="006B36BB">
      <w:r w:rsidRPr="006B36BB">
        <w:t>Purpose: Private reference for preparing examples, patterns, and functional descriptions.</w:t>
      </w:r>
      <w:r w:rsidRPr="006B36BB">
        <w:br/>
        <w:t>Audience: You only.</w:t>
      </w:r>
    </w:p>
    <w:p w14:paraId="13A149A2" w14:textId="590A1FDC" w:rsidR="006B36BB" w:rsidRPr="006B36BB" w:rsidRDefault="006B36BB" w:rsidP="006B36BB">
      <w:r w:rsidRPr="006B36BB">
        <w:rPr>
          <w:b/>
          <w:bCs/>
        </w:rPr>
        <w:t xml:space="preserve">Private Strategy Notes </w:t>
      </w:r>
    </w:p>
    <w:p w14:paraId="2D928E3D" w14:textId="77777777" w:rsidR="006B36BB" w:rsidRPr="006B36BB" w:rsidRDefault="006B36BB" w:rsidP="006B36BB">
      <w:r w:rsidRPr="006B36BB">
        <w:t>Purpose:</w:t>
      </w:r>
    </w:p>
    <w:p w14:paraId="6A679173" w14:textId="77777777" w:rsidR="006B36BB" w:rsidRPr="006B36BB" w:rsidRDefault="006B36BB" w:rsidP="006B36BB">
      <w:pPr>
        <w:numPr>
          <w:ilvl w:val="0"/>
          <w:numId w:val="1"/>
        </w:numPr>
      </w:pPr>
      <w:r w:rsidRPr="006B36BB">
        <w:t>HR counter</w:t>
      </w:r>
      <w:r w:rsidRPr="006B36BB">
        <w:noBreakHyphen/>
        <w:t>argument prep</w:t>
      </w:r>
    </w:p>
    <w:p w14:paraId="2243DA12" w14:textId="77777777" w:rsidR="006B36BB" w:rsidRPr="006B36BB" w:rsidRDefault="006B36BB" w:rsidP="006B36BB">
      <w:pPr>
        <w:numPr>
          <w:ilvl w:val="0"/>
          <w:numId w:val="1"/>
        </w:numPr>
      </w:pPr>
      <w:r w:rsidRPr="006B36BB">
        <w:t>Meeting scripts</w:t>
      </w:r>
    </w:p>
    <w:p w14:paraId="2011B098" w14:textId="77777777" w:rsidR="006B36BB" w:rsidRPr="006B36BB" w:rsidRDefault="006B36BB" w:rsidP="006B36BB">
      <w:pPr>
        <w:numPr>
          <w:ilvl w:val="0"/>
          <w:numId w:val="1"/>
        </w:numPr>
      </w:pPr>
      <w:r w:rsidRPr="006B36BB">
        <w:t>Timeline</w:t>
      </w:r>
    </w:p>
    <w:p w14:paraId="61B078B4" w14:textId="77777777" w:rsidR="006B36BB" w:rsidRPr="006B36BB" w:rsidRDefault="006B36BB" w:rsidP="006B36BB">
      <w:pPr>
        <w:numPr>
          <w:ilvl w:val="0"/>
          <w:numId w:val="1"/>
        </w:numPr>
      </w:pPr>
      <w:r w:rsidRPr="006B36BB">
        <w:t>Personal notes</w:t>
      </w:r>
      <w:r w:rsidRPr="006B36BB">
        <w:br/>
        <w:t>Audience: You only.</w:t>
      </w:r>
    </w:p>
    <w:p w14:paraId="4A138827" w14:textId="77777777" w:rsidR="006B36BB" w:rsidRPr="006B36BB" w:rsidRDefault="006B36BB" w:rsidP="006B36BB">
      <w:r w:rsidRPr="006B36BB">
        <w:rPr>
          <w:rFonts w:ascii="Segoe UI Emoji" w:hAnsi="Segoe UI Emoji" w:cs="Segoe UI Emoji"/>
        </w:rPr>
        <w:t>✅</w:t>
      </w:r>
      <w:r w:rsidRPr="006B36BB">
        <w:t xml:space="preserve"> </w:t>
      </w:r>
      <w:r w:rsidRPr="006B36BB">
        <w:rPr>
          <w:b/>
          <w:bCs/>
        </w:rPr>
        <w:t>Strategy Map (Step-by-Step)</w:t>
      </w:r>
    </w:p>
    <w:p w14:paraId="6A5B162F" w14:textId="77777777" w:rsidR="006B36BB" w:rsidRPr="006B36BB" w:rsidRDefault="006B36BB" w:rsidP="006B36BB">
      <w:r w:rsidRPr="006B36BB">
        <w:rPr>
          <w:b/>
          <w:bCs/>
        </w:rPr>
        <w:t>Step 1 — Clinician Documentation</w:t>
      </w:r>
    </w:p>
    <w:p w14:paraId="436EF6FE" w14:textId="77777777" w:rsidR="006B36BB" w:rsidRPr="006B36BB" w:rsidRDefault="006B36BB" w:rsidP="006B36BB">
      <w:pPr>
        <w:numPr>
          <w:ilvl w:val="0"/>
          <w:numId w:val="2"/>
        </w:numPr>
      </w:pPr>
      <w:r w:rsidRPr="006B36BB">
        <w:t>Provide your doctor with:</w:t>
      </w:r>
    </w:p>
    <w:p w14:paraId="13065A06" w14:textId="77777777" w:rsidR="006B36BB" w:rsidRPr="006B36BB" w:rsidRDefault="006B36BB" w:rsidP="006B36BB">
      <w:pPr>
        <w:numPr>
          <w:ilvl w:val="1"/>
          <w:numId w:val="2"/>
        </w:numPr>
      </w:pPr>
      <w:r w:rsidRPr="006B36BB">
        <w:t>01 – Cover Letter</w:t>
      </w:r>
    </w:p>
    <w:p w14:paraId="75B8534C" w14:textId="77777777" w:rsidR="006B36BB" w:rsidRPr="006B36BB" w:rsidRDefault="006B36BB" w:rsidP="006B36BB">
      <w:pPr>
        <w:numPr>
          <w:ilvl w:val="1"/>
          <w:numId w:val="2"/>
        </w:numPr>
      </w:pPr>
      <w:r w:rsidRPr="006B36BB">
        <w:t>02 – Clinician Evidence Packet</w:t>
      </w:r>
    </w:p>
    <w:p w14:paraId="3B607083" w14:textId="77777777" w:rsidR="006B36BB" w:rsidRPr="006B36BB" w:rsidRDefault="006B36BB" w:rsidP="006B36BB">
      <w:pPr>
        <w:numPr>
          <w:ilvl w:val="1"/>
          <w:numId w:val="2"/>
        </w:numPr>
      </w:pPr>
      <w:r w:rsidRPr="006B36BB">
        <w:t>03 – Functional Limitations Packet</w:t>
      </w:r>
    </w:p>
    <w:p w14:paraId="7DC92CA0" w14:textId="77777777" w:rsidR="006B36BB" w:rsidRPr="006B36BB" w:rsidRDefault="006B36BB" w:rsidP="006B36BB">
      <w:pPr>
        <w:numPr>
          <w:ilvl w:val="1"/>
          <w:numId w:val="2"/>
        </w:numPr>
      </w:pPr>
      <w:r w:rsidRPr="006B36BB">
        <w:t>05 – Clinician Briefing Sheet</w:t>
      </w:r>
    </w:p>
    <w:p w14:paraId="29C1EA91" w14:textId="77777777" w:rsidR="006B36BB" w:rsidRPr="006B36BB" w:rsidRDefault="006B36BB" w:rsidP="006B36BB">
      <w:pPr>
        <w:numPr>
          <w:ilvl w:val="0"/>
          <w:numId w:val="2"/>
        </w:numPr>
      </w:pPr>
      <w:r w:rsidRPr="006B36BB">
        <w:t>Doctor completes medical note confirming functional limitations.</w:t>
      </w:r>
    </w:p>
    <w:p w14:paraId="0F507AA5" w14:textId="77777777" w:rsidR="006B36BB" w:rsidRPr="006B36BB" w:rsidRDefault="006B36BB" w:rsidP="006B36BB">
      <w:r w:rsidRPr="006B36BB">
        <w:rPr>
          <w:b/>
          <w:bCs/>
        </w:rPr>
        <w:t>Step 2 — Submit to HR</w:t>
      </w:r>
    </w:p>
    <w:p w14:paraId="1D7DC7BD" w14:textId="77777777" w:rsidR="006B36BB" w:rsidRPr="006B36BB" w:rsidRDefault="006B36BB" w:rsidP="006B36BB">
      <w:pPr>
        <w:numPr>
          <w:ilvl w:val="0"/>
          <w:numId w:val="3"/>
        </w:numPr>
      </w:pPr>
      <w:r w:rsidRPr="006B36BB">
        <w:t>Submit:</w:t>
      </w:r>
    </w:p>
    <w:p w14:paraId="7D644F2F" w14:textId="77777777" w:rsidR="006B36BB" w:rsidRPr="006B36BB" w:rsidRDefault="006B36BB" w:rsidP="006B36BB">
      <w:pPr>
        <w:numPr>
          <w:ilvl w:val="0"/>
          <w:numId w:val="4"/>
        </w:numPr>
      </w:pPr>
      <w:r w:rsidRPr="006B36BB">
        <w:t>07 – HR Accommodation Request</w:t>
      </w:r>
    </w:p>
    <w:p w14:paraId="0C3EC0C1" w14:textId="77777777" w:rsidR="006B36BB" w:rsidRPr="006B36BB" w:rsidRDefault="006B36BB" w:rsidP="006B36BB">
      <w:pPr>
        <w:numPr>
          <w:ilvl w:val="0"/>
          <w:numId w:val="4"/>
        </w:numPr>
      </w:pPr>
      <w:r w:rsidRPr="006B36BB">
        <w:t>Doctor’s medical note</w:t>
      </w:r>
    </w:p>
    <w:p w14:paraId="5E755732" w14:textId="77777777" w:rsidR="006B36BB" w:rsidRPr="006B36BB" w:rsidRDefault="006B36BB" w:rsidP="006B36BB">
      <w:pPr>
        <w:numPr>
          <w:ilvl w:val="0"/>
          <w:numId w:val="4"/>
        </w:numPr>
      </w:pPr>
      <w:r w:rsidRPr="006B36BB">
        <w:t>(If needed) 04 – Comprehensive Accommodation Evidence Packet</w:t>
      </w:r>
    </w:p>
    <w:p w14:paraId="569F0403" w14:textId="77777777" w:rsidR="006B36BB" w:rsidRPr="006B36BB" w:rsidRDefault="006B36BB" w:rsidP="006B36BB">
      <w:r w:rsidRPr="006B36BB">
        <w:rPr>
          <w:b/>
          <w:bCs/>
        </w:rPr>
        <w:t>Step 3 — Union / Legal Support</w:t>
      </w:r>
    </w:p>
    <w:p w14:paraId="2D69C1AE" w14:textId="77777777" w:rsidR="006B36BB" w:rsidRPr="006B36BB" w:rsidRDefault="006B36BB" w:rsidP="006B36BB">
      <w:pPr>
        <w:numPr>
          <w:ilvl w:val="0"/>
          <w:numId w:val="5"/>
        </w:numPr>
      </w:pPr>
      <w:r w:rsidRPr="006B36BB">
        <w:t>If HR resists, provide:</w:t>
      </w:r>
    </w:p>
    <w:p w14:paraId="4D37FAD7" w14:textId="77777777" w:rsidR="006B36BB" w:rsidRPr="006B36BB" w:rsidRDefault="006B36BB" w:rsidP="006B36BB">
      <w:pPr>
        <w:numPr>
          <w:ilvl w:val="0"/>
          <w:numId w:val="6"/>
        </w:numPr>
      </w:pPr>
      <w:r w:rsidRPr="006B36BB">
        <w:lastRenderedPageBreak/>
        <w:t>02 – Clinician Evidence Packet</w:t>
      </w:r>
    </w:p>
    <w:p w14:paraId="779EE0A5" w14:textId="77777777" w:rsidR="006B36BB" w:rsidRPr="006B36BB" w:rsidRDefault="006B36BB" w:rsidP="006B36BB">
      <w:pPr>
        <w:numPr>
          <w:ilvl w:val="0"/>
          <w:numId w:val="6"/>
        </w:numPr>
      </w:pPr>
      <w:r w:rsidRPr="006B36BB">
        <w:t>04 – Comprehensive Evidence Packet</w:t>
      </w:r>
    </w:p>
    <w:p w14:paraId="251D1247" w14:textId="77777777" w:rsidR="006B36BB" w:rsidRPr="006B36BB" w:rsidRDefault="006B36BB" w:rsidP="006B36BB">
      <w:pPr>
        <w:numPr>
          <w:ilvl w:val="0"/>
          <w:numId w:val="6"/>
        </w:numPr>
      </w:pPr>
      <w:r w:rsidRPr="006B36BB">
        <w:t>Lawyer Summary Email (optional)</w:t>
      </w:r>
    </w:p>
    <w:p w14:paraId="6752FCD7" w14:textId="77777777" w:rsidR="006B36BB" w:rsidRPr="006B36BB" w:rsidRDefault="006B36BB" w:rsidP="006B36BB">
      <w:r w:rsidRPr="006B36BB">
        <w:rPr>
          <w:b/>
          <w:bCs/>
        </w:rPr>
        <w:t>Step 4 — Maintain Documentation</w:t>
      </w:r>
    </w:p>
    <w:p w14:paraId="75BAB625" w14:textId="77777777" w:rsidR="006B36BB" w:rsidRPr="006B36BB" w:rsidRDefault="006B36BB" w:rsidP="006B36BB">
      <w:pPr>
        <w:numPr>
          <w:ilvl w:val="0"/>
          <w:numId w:val="7"/>
        </w:numPr>
      </w:pPr>
      <w:r w:rsidRPr="006B36BB">
        <w:t>Keep personal notes in:</w:t>
      </w:r>
    </w:p>
    <w:p w14:paraId="16EA94D1" w14:textId="77777777" w:rsidR="006B36BB" w:rsidRPr="006B36BB" w:rsidRDefault="006B36BB" w:rsidP="006B36BB">
      <w:pPr>
        <w:numPr>
          <w:ilvl w:val="0"/>
          <w:numId w:val="8"/>
        </w:numPr>
      </w:pPr>
      <w:r w:rsidRPr="006B36BB">
        <w:t>06 – Internal Functional Limitations Reference</w:t>
      </w:r>
    </w:p>
    <w:p w14:paraId="405BD4A4" w14:textId="77777777" w:rsidR="006B36BB" w:rsidRPr="006B36BB" w:rsidRDefault="006B36BB" w:rsidP="006B36BB">
      <w:pPr>
        <w:numPr>
          <w:ilvl w:val="0"/>
          <w:numId w:val="8"/>
        </w:numPr>
      </w:pPr>
      <w:r w:rsidRPr="006B36BB">
        <w:t>Private strategy notes</w:t>
      </w:r>
    </w:p>
    <w:p w14:paraId="688990C4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3F0D"/>
    <w:multiLevelType w:val="multilevel"/>
    <w:tmpl w:val="2E78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A4837"/>
    <w:multiLevelType w:val="multilevel"/>
    <w:tmpl w:val="313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533C0"/>
    <w:multiLevelType w:val="multilevel"/>
    <w:tmpl w:val="355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C2538"/>
    <w:multiLevelType w:val="multilevel"/>
    <w:tmpl w:val="26F4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5382"/>
    <w:multiLevelType w:val="multilevel"/>
    <w:tmpl w:val="C9EA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603A0"/>
    <w:multiLevelType w:val="multilevel"/>
    <w:tmpl w:val="87E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71939"/>
    <w:multiLevelType w:val="multilevel"/>
    <w:tmpl w:val="B10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821EE"/>
    <w:multiLevelType w:val="multilevel"/>
    <w:tmpl w:val="A62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327123">
    <w:abstractNumId w:val="5"/>
  </w:num>
  <w:num w:numId="2" w16cid:durableId="2004315111">
    <w:abstractNumId w:val="6"/>
  </w:num>
  <w:num w:numId="3" w16cid:durableId="1397362989">
    <w:abstractNumId w:val="4"/>
  </w:num>
  <w:num w:numId="4" w16cid:durableId="296882091">
    <w:abstractNumId w:val="0"/>
  </w:num>
  <w:num w:numId="5" w16cid:durableId="1053962912">
    <w:abstractNumId w:val="3"/>
  </w:num>
  <w:num w:numId="6" w16cid:durableId="1040975612">
    <w:abstractNumId w:val="7"/>
  </w:num>
  <w:num w:numId="7" w16cid:durableId="2114588029">
    <w:abstractNumId w:val="2"/>
  </w:num>
  <w:num w:numId="8" w16cid:durableId="1373117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99"/>
    <w:rsid w:val="000674C7"/>
    <w:rsid w:val="001417E9"/>
    <w:rsid w:val="002D00DC"/>
    <w:rsid w:val="00315005"/>
    <w:rsid w:val="003A66FE"/>
    <w:rsid w:val="003B30B4"/>
    <w:rsid w:val="00553F50"/>
    <w:rsid w:val="006B36BB"/>
    <w:rsid w:val="00743587"/>
    <w:rsid w:val="00835299"/>
    <w:rsid w:val="00877102"/>
    <w:rsid w:val="00884441"/>
    <w:rsid w:val="008A2F32"/>
    <w:rsid w:val="009C5FD2"/>
    <w:rsid w:val="00B32C7F"/>
    <w:rsid w:val="00BC5EB9"/>
    <w:rsid w:val="00D14100"/>
    <w:rsid w:val="00DD4650"/>
    <w:rsid w:val="00F8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D41C0"/>
  <w15:chartTrackingRefBased/>
  <w15:docId w15:val="{B4CFCD7F-1D6C-4CA2-A0A7-24CA8F00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13</cp:revision>
  <dcterms:created xsi:type="dcterms:W3CDTF">2025-12-15T04:45:00Z</dcterms:created>
  <dcterms:modified xsi:type="dcterms:W3CDTF">2025-12-16T17:19:00Z</dcterms:modified>
</cp:coreProperties>
</file>