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FEF0" w14:textId="77777777" w:rsidR="000C7615" w:rsidRPr="000C7615" w:rsidRDefault="000C7615" w:rsidP="000C7615">
      <w:pPr>
        <w:rPr>
          <w:b/>
          <w:bCs/>
        </w:rPr>
      </w:pPr>
      <w:r w:rsidRPr="000C7615">
        <w:rPr>
          <w:b/>
          <w:bCs/>
        </w:rPr>
        <w:t>Clinician</w:t>
      </w:r>
      <w:r w:rsidRPr="000C7615">
        <w:rPr>
          <w:b/>
          <w:bCs/>
        </w:rPr>
        <w:noBreakHyphen/>
        <w:t>Facing Evidence Packet</w:t>
      </w:r>
    </w:p>
    <w:p w14:paraId="0B95E2F4" w14:textId="77777777" w:rsidR="000C7615" w:rsidRPr="000C7615" w:rsidRDefault="000C7615" w:rsidP="000C7615">
      <w:pPr>
        <w:rPr>
          <w:b/>
          <w:bCs/>
        </w:rPr>
      </w:pPr>
      <w:r w:rsidRPr="000C7615">
        <w:rPr>
          <w:b/>
          <w:bCs/>
        </w:rPr>
        <w:t>Background and History</w:t>
      </w:r>
    </w:p>
    <w:p w14:paraId="75EEEA8C" w14:textId="406F2142" w:rsidR="00C47DE4" w:rsidRPr="00C47DE4" w:rsidRDefault="00C47DE4" w:rsidP="00C47DE4">
      <w:r w:rsidRPr="00C47DE4">
        <w:t xml:space="preserve">I began commuting five days a week at age 30. Between ages 30–40 my alcohol </w:t>
      </w:r>
      <w:r w:rsidR="00A25BFB" w:rsidRPr="00C47DE4">
        <w:t>usa</w:t>
      </w:r>
      <w:r w:rsidR="00A25BFB">
        <w:t>ge</w:t>
      </w:r>
      <w:r w:rsidRPr="00C47DE4">
        <w:t xml:space="preserve"> gradually increased in amount and frequency. From ages 40–45 I was drinking daily and becoming intoxicated every other day. COVID lockdowns began in February 2019, and I had my last drink in April 2019; I have remained abstinent since. Removal of daily commuting allowed me to stop drinking and maintain long</w:t>
      </w:r>
      <w:r w:rsidRPr="00C47DE4">
        <w:noBreakHyphen/>
        <w:t>term sobriety without formal supports. Because I identified commuting as a key functional limitation that contributed to my problem drinking, I engaged with Addiction Services Central Ontario (ASCO) when a full return to commuting was announced; ASCO can provide supporting documentation.</w:t>
      </w:r>
    </w:p>
    <w:p w14:paraId="06D83AF7" w14:textId="77777777" w:rsidR="000C7615" w:rsidRPr="000C7615" w:rsidRDefault="000C7615" w:rsidP="000C7615">
      <w:pPr>
        <w:rPr>
          <w:b/>
          <w:bCs/>
        </w:rPr>
      </w:pPr>
      <w:r w:rsidRPr="000C7615">
        <w:rPr>
          <w:b/>
          <w:bCs/>
        </w:rPr>
        <w:t>Commuting and Driving Stress</w:t>
      </w:r>
    </w:p>
    <w:p w14:paraId="305AC683" w14:textId="03D0A0CE" w:rsidR="000C7615" w:rsidRPr="000C7615" w:rsidRDefault="000C7615" w:rsidP="000C7615">
      <w:r w:rsidRPr="000C7615">
        <w:t>Driving and commuting were a major part of my life for many years. This meant long stretches on Highway 400, Highway 407, and through the City of Toronto, often in winter conditions. Over that time, I experienced multiple collisions and near</w:t>
      </w:r>
      <w:r w:rsidRPr="000C7615">
        <w:noBreakHyphen/>
        <w:t>misses: hitting a deer</w:t>
      </w:r>
      <w:r w:rsidR="00AD394E">
        <w:t xml:space="preserve"> (not at fault)</w:t>
      </w:r>
      <w:r w:rsidRPr="000C7615">
        <w:t xml:space="preserve">, </w:t>
      </w:r>
      <w:r w:rsidR="00526DA2">
        <w:t xml:space="preserve">I was </w:t>
      </w:r>
      <w:r w:rsidRPr="000C7615">
        <w:t>rear</w:t>
      </w:r>
      <w:r w:rsidRPr="000C7615">
        <w:noBreakHyphen/>
        <w:t>end</w:t>
      </w:r>
      <w:r w:rsidR="00526DA2">
        <w:t>ed twice</w:t>
      </w:r>
      <w:r w:rsidR="00AD394E">
        <w:t xml:space="preserve"> (not at fault)</w:t>
      </w:r>
      <w:r w:rsidRPr="000C7615">
        <w:t>, backing into a car</w:t>
      </w:r>
      <w:r w:rsidR="00AD394E">
        <w:t xml:space="preserve"> (my fault)</w:t>
      </w:r>
      <w:r w:rsidRPr="000C7615">
        <w:t>, and numerous situations where I had to lock up the brakes to avoid a crash</w:t>
      </w:r>
      <w:r w:rsidR="00AD394E">
        <w:t xml:space="preserve"> (not my fault)</w:t>
      </w:r>
      <w:r w:rsidRPr="000C7615">
        <w:t>. One of the rear</w:t>
      </w:r>
      <w:r w:rsidRPr="000C7615">
        <w:noBreakHyphen/>
        <w:t>end collisions was minor with no real damage to my truck. The other was serious and totaled my vehicle. These incidents were not due to distraction or unsafe habits; I have always been a cautious, focused driver who keeps distance and avoids phones, food, or radio. The sheer volume of hours spent commuting in high</w:t>
      </w:r>
      <w:r w:rsidRPr="000C7615">
        <w:noBreakHyphen/>
        <w:t>risk conditions made close calls inevitable.</w:t>
      </w:r>
    </w:p>
    <w:p w14:paraId="2B1094A3" w14:textId="77777777" w:rsidR="004E1260" w:rsidRDefault="000C7615" w:rsidP="000C7615">
      <w:r w:rsidRPr="000C7615">
        <w:t>One incident that has stayed with me was witnessing a young child being struck and killed in Toronto. Experiences like that, combined with the collisions and near</w:t>
      </w:r>
      <w:r w:rsidRPr="000C7615">
        <w:noBreakHyphen/>
        <w:t>misses, contributed to a long</w:t>
      </w:r>
      <w:r w:rsidRPr="000C7615">
        <w:noBreakHyphen/>
        <w:t xml:space="preserve">term sense of driving stress. </w:t>
      </w:r>
    </w:p>
    <w:p w14:paraId="257E4C95" w14:textId="2C393E1C" w:rsidR="000C7615" w:rsidRDefault="000C7615" w:rsidP="000C7615">
      <w:r w:rsidRPr="000C7615">
        <w:t>For years I also had a recurring dream in which I was driving north on Highway 400 and slammed into the back of a truck. The dream always ended abruptly with everything going black, and I would wake up in a panic. I did not understand at the time that these were signs of how deeply the commuting stress had embedded itself.</w:t>
      </w:r>
    </w:p>
    <w:p w14:paraId="7F752228" w14:textId="77777777" w:rsidR="00F4753D" w:rsidRPr="00F4753D" w:rsidRDefault="00F4753D" w:rsidP="00F4753D">
      <w:pPr>
        <w:rPr>
          <w:lang w:val="en-US"/>
        </w:rPr>
      </w:pPr>
      <w:r w:rsidRPr="00F4753D">
        <w:rPr>
          <w:b/>
          <w:bCs/>
          <w:lang w:val="en-US"/>
        </w:rPr>
        <w:t>Past Stress</w:t>
      </w:r>
      <w:r w:rsidRPr="00F4753D">
        <w:rPr>
          <w:b/>
          <w:bCs/>
          <w:lang w:val="en-US"/>
        </w:rPr>
        <w:noBreakHyphen/>
        <w:t>Related Physical Episodes (Context Only)</w:t>
      </w:r>
    </w:p>
    <w:p w14:paraId="4BAC542A" w14:textId="77777777" w:rsidR="00F4753D" w:rsidRPr="00F4753D" w:rsidRDefault="00F4753D" w:rsidP="00F4753D">
      <w:pPr>
        <w:rPr>
          <w:lang w:val="en-US"/>
        </w:rPr>
      </w:pPr>
      <w:r w:rsidRPr="00F4753D">
        <w:rPr>
          <w:lang w:val="en-US"/>
        </w:rPr>
        <w:t>During the same general period when my drinking was escalating, I experienced two notable physical stress</w:t>
      </w:r>
      <w:r w:rsidRPr="00F4753D">
        <w:rPr>
          <w:lang w:val="en-US"/>
        </w:rPr>
        <w:noBreakHyphen/>
        <w:t>related episodes.</w:t>
      </w:r>
    </w:p>
    <w:p w14:paraId="2D259E02" w14:textId="77777777" w:rsidR="00F4753D" w:rsidRPr="00F4753D" w:rsidRDefault="00F4753D" w:rsidP="00F4753D">
      <w:pPr>
        <w:rPr>
          <w:lang w:val="en-US"/>
        </w:rPr>
      </w:pPr>
      <w:r w:rsidRPr="00F4753D">
        <w:rPr>
          <w:b/>
          <w:bCs/>
          <w:lang w:val="en-US"/>
        </w:rPr>
        <w:t>Heart palpitations:</w:t>
      </w:r>
      <w:r w:rsidRPr="00F4753D">
        <w:rPr>
          <w:lang w:val="en-US"/>
        </w:rPr>
        <w:br/>
        <w:t>I had episodes of heart palpitations significant enough that I wore a heart monitor for several days and had an ultrasound. No physical cause was identified, and the episodes were attributed to stress. I was briefly prescribed medication. The palpitations improved over time but did not disappear completely. I still notice occasional palpitations when under high stress, but they are far less frequent now and not a major concern.</w:t>
      </w:r>
    </w:p>
    <w:p w14:paraId="172B88E6" w14:textId="77777777" w:rsidR="00F4753D" w:rsidRPr="00F4753D" w:rsidRDefault="00F4753D" w:rsidP="00F4753D">
      <w:pPr>
        <w:rPr>
          <w:lang w:val="en-US"/>
        </w:rPr>
      </w:pPr>
      <w:r w:rsidRPr="00F4753D">
        <w:rPr>
          <w:b/>
          <w:bCs/>
          <w:lang w:val="en-US"/>
        </w:rPr>
        <w:t>Vertigo:</w:t>
      </w:r>
      <w:r w:rsidRPr="00F4753D">
        <w:rPr>
          <w:lang w:val="en-US"/>
        </w:rPr>
        <w:br/>
        <w:t>I also experienced a severe vertigo episode that left me bedridden for several days. It occurred after a period of heavy drinking. It gradually resolved, though I continued to notice mild dizziness from time to time afterward, especially when tired. Now, five years sober and not commuting daily, I still experience occasional mild dizziness, but it is infrequent and not a concern the way it was during that earlier period.</w:t>
      </w:r>
    </w:p>
    <w:p w14:paraId="7C2F8EAE" w14:textId="77777777" w:rsidR="00F4753D" w:rsidRPr="00F4753D" w:rsidRDefault="00F4753D" w:rsidP="00F4753D">
      <w:pPr>
        <w:rPr>
          <w:lang w:val="en-US"/>
        </w:rPr>
      </w:pPr>
      <w:r w:rsidRPr="00F4753D">
        <w:rPr>
          <w:lang w:val="en-US"/>
        </w:rPr>
        <w:lastRenderedPageBreak/>
        <w:t>These episodes are included only as context for my long</w:t>
      </w:r>
      <w:r w:rsidRPr="00F4753D">
        <w:rPr>
          <w:lang w:val="en-US"/>
        </w:rPr>
        <w:noBreakHyphen/>
        <w:t>standing sensitivity to stress and fatigue. I am not asking for treatment or diagnosis related to these past events.</w:t>
      </w:r>
    </w:p>
    <w:p w14:paraId="7D8629E4" w14:textId="77777777" w:rsidR="00F4753D" w:rsidRPr="000C7615" w:rsidRDefault="00F4753D" w:rsidP="000C7615"/>
    <w:p w14:paraId="794CC46C" w14:textId="77777777" w:rsidR="000C7615" w:rsidRPr="000C7615" w:rsidRDefault="000C7615" w:rsidP="000C7615">
      <w:pPr>
        <w:rPr>
          <w:b/>
          <w:bCs/>
        </w:rPr>
      </w:pPr>
      <w:r w:rsidRPr="000C7615">
        <w:rPr>
          <w:b/>
          <w:bCs/>
        </w:rPr>
        <w:t>Connection to Alcohol Use</w:t>
      </w:r>
    </w:p>
    <w:p w14:paraId="11184A57" w14:textId="77777777" w:rsidR="000C7615" w:rsidRPr="000C7615" w:rsidRDefault="000C7615" w:rsidP="000C7615">
      <w:r w:rsidRPr="000C7615">
        <w:t>Looking back, I can now see how this chronic driving stress overlapped with the period when my drinking escalated. I did not recognize the connection then, but the routine of long, high</w:t>
      </w:r>
      <w:r w:rsidRPr="000C7615">
        <w:noBreakHyphen/>
        <w:t>stress commutes was a major trigger for me. When COVID lockdowns removed commuting from my life, it broke the pattern just enough for me to stop drinking and stay stopped. I did not have support at the time — no AA, no doctor, no counselling — but the sudden removal of that daily stressor gave me the space I needed to recover.</w:t>
      </w:r>
    </w:p>
    <w:p w14:paraId="6BE89CAE" w14:textId="77777777" w:rsidR="000C7615" w:rsidRPr="000C7615" w:rsidRDefault="000C7615" w:rsidP="000C7615">
      <w:pPr>
        <w:rPr>
          <w:b/>
          <w:bCs/>
        </w:rPr>
      </w:pPr>
      <w:r w:rsidRPr="000C7615">
        <w:rPr>
          <w:b/>
          <w:bCs/>
        </w:rPr>
        <w:t>Functional Limitations Summary</w:t>
      </w:r>
    </w:p>
    <w:p w14:paraId="55CFBE70" w14:textId="3868D7E2" w:rsidR="000C7615" w:rsidRPr="000C7615" w:rsidRDefault="000C7615" w:rsidP="000C7615">
      <w:r w:rsidRPr="000C7615">
        <w:rPr>
          <w:i/>
          <w:iCs/>
        </w:rPr>
        <w:t xml:space="preserve">(For clinician reference — based on </w:t>
      </w:r>
      <w:r w:rsidR="00C3419C">
        <w:rPr>
          <w:i/>
          <w:iCs/>
        </w:rPr>
        <w:t>my</w:t>
      </w:r>
      <w:r w:rsidRPr="000C7615">
        <w:rPr>
          <w:i/>
          <w:iCs/>
        </w:rPr>
        <w:t xml:space="preserve"> history, recovery pattern, and current supports)</w:t>
      </w:r>
    </w:p>
    <w:p w14:paraId="1DC9B903" w14:textId="77777777" w:rsidR="000C7615" w:rsidRPr="000C7615" w:rsidRDefault="000C7615" w:rsidP="000C7615">
      <w:r w:rsidRPr="000C7615">
        <w:rPr>
          <w:b/>
          <w:bCs/>
        </w:rPr>
        <w:t>1. Driving</w:t>
      </w:r>
      <w:r w:rsidRPr="000C7615">
        <w:rPr>
          <w:b/>
          <w:bCs/>
        </w:rPr>
        <w:noBreakHyphen/>
        <w:t>related stress response</w:t>
      </w:r>
    </w:p>
    <w:p w14:paraId="5ECB7843" w14:textId="77777777" w:rsidR="000C7615" w:rsidRPr="000C7615" w:rsidRDefault="000C7615" w:rsidP="000C7615">
      <w:pPr>
        <w:numPr>
          <w:ilvl w:val="0"/>
          <w:numId w:val="1"/>
        </w:numPr>
      </w:pPr>
      <w:r w:rsidRPr="000C7615">
        <w:t>Long</w:t>
      </w:r>
      <w:r w:rsidRPr="000C7615">
        <w:noBreakHyphen/>
        <w:t>term exposure to high</w:t>
      </w:r>
      <w:r w:rsidRPr="000C7615">
        <w:noBreakHyphen/>
        <w:t>risk commuting environments created a persistent stress response around driving.</w:t>
      </w:r>
    </w:p>
    <w:p w14:paraId="3ED189D1" w14:textId="77777777" w:rsidR="000C7615" w:rsidRPr="000C7615" w:rsidRDefault="000C7615" w:rsidP="000C7615">
      <w:pPr>
        <w:numPr>
          <w:ilvl w:val="0"/>
          <w:numId w:val="1"/>
        </w:numPr>
      </w:pPr>
      <w:r w:rsidRPr="000C7615">
        <w:t>Multiple collisions and near</w:t>
      </w:r>
      <w:r w:rsidRPr="000C7615">
        <w:noBreakHyphen/>
        <w:t>misses, including one serious rear</w:t>
      </w:r>
      <w:r w:rsidRPr="000C7615">
        <w:noBreakHyphen/>
        <w:t>end collision that totaled the vehicle, contribute to ongoing anticipatory stress.</w:t>
      </w:r>
    </w:p>
    <w:p w14:paraId="07A0EAD9" w14:textId="77777777" w:rsidR="000C7615" w:rsidRPr="000C7615" w:rsidRDefault="000C7615" w:rsidP="000C7615">
      <w:pPr>
        <w:numPr>
          <w:ilvl w:val="0"/>
          <w:numId w:val="1"/>
        </w:numPr>
      </w:pPr>
      <w:r w:rsidRPr="000C7615">
        <w:t>Witnessing a fatal pedestrian incident and recurring driving</w:t>
      </w:r>
      <w:r w:rsidRPr="000C7615">
        <w:noBreakHyphen/>
        <w:t>related nightmares indicate long</w:t>
      </w:r>
      <w:r w:rsidRPr="000C7615">
        <w:noBreakHyphen/>
        <w:t>standing conditioned stress around commuting.</w:t>
      </w:r>
    </w:p>
    <w:p w14:paraId="435E4B18" w14:textId="77777777" w:rsidR="000C7615" w:rsidRPr="000C7615" w:rsidRDefault="000C7615" w:rsidP="000C7615">
      <w:r w:rsidRPr="000C7615">
        <w:rPr>
          <w:b/>
          <w:bCs/>
        </w:rPr>
        <w:t>2. Commuting as a relapse trigger</w:t>
      </w:r>
    </w:p>
    <w:p w14:paraId="13739D68" w14:textId="77777777" w:rsidR="000C7615" w:rsidRPr="000C7615" w:rsidRDefault="000C7615" w:rsidP="000C7615">
      <w:pPr>
        <w:numPr>
          <w:ilvl w:val="0"/>
          <w:numId w:val="2"/>
        </w:numPr>
      </w:pPr>
      <w:r w:rsidRPr="000C7615">
        <w:t>Daily high</w:t>
      </w:r>
      <w:r w:rsidRPr="000C7615">
        <w:noBreakHyphen/>
        <w:t>stress commuting was a major factor during the period when alcohol use escalated.</w:t>
      </w:r>
    </w:p>
    <w:p w14:paraId="556A4F69" w14:textId="77777777" w:rsidR="000C7615" w:rsidRPr="000C7615" w:rsidRDefault="000C7615" w:rsidP="000C7615">
      <w:pPr>
        <w:numPr>
          <w:ilvl w:val="0"/>
          <w:numId w:val="2"/>
        </w:numPr>
      </w:pPr>
      <w:r w:rsidRPr="000C7615">
        <w:t>Removal of commuting during COVID was the key change that allowed sustained sobriety.</w:t>
      </w:r>
    </w:p>
    <w:p w14:paraId="6A75448F" w14:textId="77777777" w:rsidR="000C7615" w:rsidRPr="000C7615" w:rsidRDefault="000C7615" w:rsidP="000C7615">
      <w:pPr>
        <w:numPr>
          <w:ilvl w:val="0"/>
          <w:numId w:val="2"/>
        </w:numPr>
      </w:pPr>
      <w:r w:rsidRPr="000C7615">
        <w:t>A mandated return to daily commuting would recreate the same conditions under which the addiction developed and escalated.</w:t>
      </w:r>
    </w:p>
    <w:p w14:paraId="2FD424DA" w14:textId="77777777" w:rsidR="000C7615" w:rsidRPr="000C7615" w:rsidRDefault="000C7615" w:rsidP="000C7615">
      <w:r w:rsidRPr="000C7615">
        <w:rPr>
          <w:b/>
          <w:bCs/>
        </w:rPr>
        <w:t>3. Loss of protective flexibility</w:t>
      </w:r>
    </w:p>
    <w:p w14:paraId="78967F2E" w14:textId="77777777" w:rsidR="000C7615" w:rsidRPr="000C7615" w:rsidRDefault="000C7615" w:rsidP="000C7615">
      <w:pPr>
        <w:numPr>
          <w:ilvl w:val="0"/>
          <w:numId w:val="3"/>
        </w:numPr>
      </w:pPr>
      <w:r w:rsidRPr="000C7615">
        <w:t>Recovery has been maintained through a stable, low</w:t>
      </w:r>
      <w:r w:rsidRPr="000C7615">
        <w:noBreakHyphen/>
        <w:t>stress routine that avoids high</w:t>
      </w:r>
      <w:r w:rsidRPr="000C7615">
        <w:noBreakHyphen/>
        <w:t>risk triggers.</w:t>
      </w:r>
    </w:p>
    <w:p w14:paraId="409A0C8F" w14:textId="77777777" w:rsidR="000C7615" w:rsidRPr="000C7615" w:rsidRDefault="000C7615" w:rsidP="000C7615">
      <w:pPr>
        <w:numPr>
          <w:ilvl w:val="0"/>
          <w:numId w:val="3"/>
        </w:numPr>
      </w:pPr>
      <w:r w:rsidRPr="000C7615">
        <w:t>Daily commuting would remove the flexibility needed to maintain coping strategies, including exercise, journaling, and counselling.</w:t>
      </w:r>
    </w:p>
    <w:p w14:paraId="70E0A5BC" w14:textId="77777777" w:rsidR="000C7615" w:rsidRPr="000C7615" w:rsidRDefault="000C7615" w:rsidP="000C7615">
      <w:pPr>
        <w:numPr>
          <w:ilvl w:val="0"/>
          <w:numId w:val="3"/>
        </w:numPr>
      </w:pPr>
      <w:r w:rsidRPr="000C7615">
        <w:t>The rigidity of a five</w:t>
      </w:r>
      <w:r w:rsidRPr="000C7615">
        <w:noBreakHyphen/>
        <w:t>day commute increases vulnerability by reducing access to supports.</w:t>
      </w:r>
    </w:p>
    <w:p w14:paraId="75430AB0" w14:textId="77777777" w:rsidR="000C7615" w:rsidRPr="000C7615" w:rsidRDefault="000C7615" w:rsidP="000C7615">
      <w:r w:rsidRPr="000C7615">
        <w:rPr>
          <w:b/>
          <w:bCs/>
        </w:rPr>
        <w:t>4. Anticipated disruption to recovery supports</w:t>
      </w:r>
    </w:p>
    <w:p w14:paraId="27FE09A2" w14:textId="77777777" w:rsidR="000C7615" w:rsidRPr="000C7615" w:rsidRDefault="000C7615" w:rsidP="000C7615">
      <w:pPr>
        <w:numPr>
          <w:ilvl w:val="0"/>
          <w:numId w:val="4"/>
        </w:numPr>
      </w:pPr>
      <w:r w:rsidRPr="000C7615">
        <w:t>Regular counselling, peer support, and self</w:t>
      </w:r>
      <w:r w:rsidRPr="000C7615">
        <w:noBreakHyphen/>
        <w:t>management routines depend on predictable scheduling.</w:t>
      </w:r>
    </w:p>
    <w:p w14:paraId="57C463E4" w14:textId="77777777" w:rsidR="000C7615" w:rsidRPr="000C7615" w:rsidRDefault="000C7615" w:rsidP="000C7615">
      <w:pPr>
        <w:numPr>
          <w:ilvl w:val="0"/>
          <w:numId w:val="4"/>
        </w:numPr>
      </w:pPr>
      <w:r w:rsidRPr="000C7615">
        <w:t>A five</w:t>
      </w:r>
      <w:r w:rsidRPr="000C7615">
        <w:noBreakHyphen/>
        <w:t>day commute would interfere with daytime counselling availability and reduce access to recovery</w:t>
      </w:r>
      <w:r w:rsidRPr="000C7615">
        <w:noBreakHyphen/>
        <w:t>supportive activities.</w:t>
      </w:r>
    </w:p>
    <w:p w14:paraId="24390C14" w14:textId="77777777" w:rsidR="000C7615" w:rsidRPr="000C7615" w:rsidRDefault="000C7615" w:rsidP="000C7615">
      <w:pPr>
        <w:numPr>
          <w:ilvl w:val="0"/>
          <w:numId w:val="4"/>
        </w:numPr>
      </w:pPr>
      <w:r w:rsidRPr="000C7615">
        <w:lastRenderedPageBreak/>
        <w:t>Loss of these supports undermines the stability of long</w:t>
      </w:r>
      <w:r w:rsidRPr="000C7615">
        <w:noBreakHyphen/>
        <w:t>term recovery.</w:t>
      </w:r>
    </w:p>
    <w:p w14:paraId="3B912479" w14:textId="77777777" w:rsidR="000C7615" w:rsidRPr="000C7615" w:rsidRDefault="000C7615" w:rsidP="000C7615">
      <w:r w:rsidRPr="000C7615">
        <w:rPr>
          <w:b/>
          <w:bCs/>
        </w:rPr>
        <w:t>5. Cognitive fatigue and decision</w:t>
      </w:r>
      <w:r w:rsidRPr="000C7615">
        <w:rPr>
          <w:b/>
          <w:bCs/>
        </w:rPr>
        <w:noBreakHyphen/>
        <w:t>making strain</w:t>
      </w:r>
    </w:p>
    <w:p w14:paraId="4A30FB31" w14:textId="77777777" w:rsidR="000C7615" w:rsidRPr="000C7615" w:rsidRDefault="000C7615" w:rsidP="000C7615">
      <w:pPr>
        <w:numPr>
          <w:ilvl w:val="0"/>
          <w:numId w:val="5"/>
        </w:numPr>
      </w:pPr>
      <w:r w:rsidRPr="000C7615">
        <w:t>High</w:t>
      </w:r>
      <w:r w:rsidRPr="000C7615">
        <w:noBreakHyphen/>
        <w:t>stress commuting contributes to end</w:t>
      </w:r>
      <w:r w:rsidRPr="000C7615">
        <w:noBreakHyphen/>
        <w:t>of</w:t>
      </w:r>
      <w:r w:rsidRPr="000C7615">
        <w:noBreakHyphen/>
        <w:t>day cognitive fatigue.</w:t>
      </w:r>
    </w:p>
    <w:p w14:paraId="54215A58" w14:textId="77777777" w:rsidR="000C7615" w:rsidRPr="000C7615" w:rsidRDefault="000C7615" w:rsidP="000C7615">
      <w:pPr>
        <w:numPr>
          <w:ilvl w:val="0"/>
          <w:numId w:val="5"/>
        </w:numPr>
      </w:pPr>
      <w:r w:rsidRPr="000C7615">
        <w:t>Fatigue undermines recovery</w:t>
      </w:r>
      <w:r w:rsidRPr="000C7615">
        <w:noBreakHyphen/>
        <w:t>related decision</w:t>
      </w:r>
      <w:r w:rsidRPr="000C7615">
        <w:noBreakHyphen/>
        <w:t>making and increases vulnerability to old patterns.</w:t>
      </w:r>
    </w:p>
    <w:p w14:paraId="1E93D01E" w14:textId="77777777" w:rsidR="000C7615" w:rsidRPr="000C7615" w:rsidRDefault="000C7615" w:rsidP="000C7615">
      <w:pPr>
        <w:numPr>
          <w:ilvl w:val="0"/>
          <w:numId w:val="5"/>
        </w:numPr>
      </w:pPr>
      <w:r w:rsidRPr="000C7615">
        <w:t>Maintaining sobriety requires preserving cognitive bandwidth for coping strategies, not exhausting it on daily high</w:t>
      </w:r>
      <w:r w:rsidRPr="000C7615">
        <w:noBreakHyphen/>
        <w:t>risk driving.</w:t>
      </w:r>
    </w:p>
    <w:p w14:paraId="27A3C2D3" w14:textId="77777777" w:rsidR="000C7615" w:rsidRPr="000C7615" w:rsidRDefault="000C7615" w:rsidP="000C7615">
      <w:r w:rsidRPr="000C7615">
        <w:rPr>
          <w:b/>
          <w:bCs/>
        </w:rPr>
        <w:t>6. Anticipated stress from year</w:t>
      </w:r>
      <w:r w:rsidRPr="000C7615">
        <w:rPr>
          <w:b/>
          <w:bCs/>
        </w:rPr>
        <w:noBreakHyphen/>
        <w:t>round driving conditions</w:t>
      </w:r>
    </w:p>
    <w:p w14:paraId="5075EDC5" w14:textId="77777777" w:rsidR="000C7615" w:rsidRPr="000C7615" w:rsidRDefault="000C7615" w:rsidP="000C7615">
      <w:pPr>
        <w:numPr>
          <w:ilvl w:val="0"/>
          <w:numId w:val="6"/>
        </w:numPr>
      </w:pPr>
      <w:r w:rsidRPr="000C7615">
        <w:t>Driving stress is not limited to winter.</w:t>
      </w:r>
    </w:p>
    <w:p w14:paraId="572F8597" w14:textId="77777777" w:rsidR="000C7615" w:rsidRPr="000C7615" w:rsidRDefault="000C7615" w:rsidP="000C7615">
      <w:pPr>
        <w:numPr>
          <w:ilvl w:val="0"/>
          <w:numId w:val="6"/>
        </w:numPr>
      </w:pPr>
      <w:r w:rsidRPr="000C7615">
        <w:t>Winter brings snow, ice, darkness, and congestion, all of which historically contributed to collisions and near</w:t>
      </w:r>
      <w:r w:rsidRPr="000C7615">
        <w:noBreakHyphen/>
        <w:t>misses.</w:t>
      </w:r>
    </w:p>
    <w:p w14:paraId="5524E8B1" w14:textId="77777777" w:rsidR="000C7615" w:rsidRPr="000C7615" w:rsidRDefault="000C7615" w:rsidP="000C7615">
      <w:pPr>
        <w:numPr>
          <w:ilvl w:val="0"/>
          <w:numId w:val="6"/>
        </w:numPr>
      </w:pPr>
      <w:r w:rsidRPr="000C7615">
        <w:t>Summer driving has its own challenges, including heavy “cottager” traffic, unpredictable lane changes, sudden slowdowns, and increased congestion on Highway 400.</w:t>
      </w:r>
    </w:p>
    <w:p w14:paraId="03FFAB4A" w14:textId="77777777" w:rsidR="000C7615" w:rsidRPr="000C7615" w:rsidRDefault="000C7615" w:rsidP="000C7615">
      <w:pPr>
        <w:numPr>
          <w:ilvl w:val="0"/>
          <w:numId w:val="6"/>
        </w:numPr>
      </w:pPr>
      <w:r w:rsidRPr="000C7615">
        <w:t>These year</w:t>
      </w:r>
      <w:r w:rsidRPr="000C7615">
        <w:noBreakHyphen/>
        <w:t>round conditions create continuous physiological stress and increase vulnerability when experienced five days a week.</w:t>
      </w:r>
    </w:p>
    <w:p w14:paraId="0F8FA6E3" w14:textId="77777777" w:rsidR="009C5FD2" w:rsidRDefault="009C5FD2"/>
    <w:sectPr w:rsidR="009C5F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1EE0"/>
    <w:multiLevelType w:val="multilevel"/>
    <w:tmpl w:val="49B2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22051"/>
    <w:multiLevelType w:val="multilevel"/>
    <w:tmpl w:val="F2A0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F3B11"/>
    <w:multiLevelType w:val="multilevel"/>
    <w:tmpl w:val="6966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50362"/>
    <w:multiLevelType w:val="multilevel"/>
    <w:tmpl w:val="CAFA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86C1A"/>
    <w:multiLevelType w:val="multilevel"/>
    <w:tmpl w:val="FF28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94A32"/>
    <w:multiLevelType w:val="multilevel"/>
    <w:tmpl w:val="3832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245135">
    <w:abstractNumId w:val="5"/>
  </w:num>
  <w:num w:numId="2" w16cid:durableId="863178275">
    <w:abstractNumId w:val="3"/>
  </w:num>
  <w:num w:numId="3" w16cid:durableId="233005973">
    <w:abstractNumId w:val="2"/>
  </w:num>
  <w:num w:numId="4" w16cid:durableId="1866553461">
    <w:abstractNumId w:val="0"/>
  </w:num>
  <w:num w:numId="5" w16cid:durableId="391347445">
    <w:abstractNumId w:val="4"/>
  </w:num>
  <w:num w:numId="6" w16cid:durableId="1966882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CAA"/>
    <w:rsid w:val="00010CAA"/>
    <w:rsid w:val="000508D3"/>
    <w:rsid w:val="000674C7"/>
    <w:rsid w:val="00094AE6"/>
    <w:rsid w:val="000B3A0D"/>
    <w:rsid w:val="000C7615"/>
    <w:rsid w:val="000E4B2E"/>
    <w:rsid w:val="002365EA"/>
    <w:rsid w:val="002E4E44"/>
    <w:rsid w:val="00315005"/>
    <w:rsid w:val="00412330"/>
    <w:rsid w:val="004E1260"/>
    <w:rsid w:val="00526DA2"/>
    <w:rsid w:val="00674794"/>
    <w:rsid w:val="00675909"/>
    <w:rsid w:val="009C5FD2"/>
    <w:rsid w:val="00A25BFB"/>
    <w:rsid w:val="00AD394E"/>
    <w:rsid w:val="00BF24E0"/>
    <w:rsid w:val="00C3419C"/>
    <w:rsid w:val="00C47DE4"/>
    <w:rsid w:val="00F4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FBF0C"/>
  <w15:chartTrackingRefBased/>
  <w15:docId w15:val="{F48BE8AA-2151-41E3-8C40-459FD65D8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C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C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C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C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C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C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C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C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947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Wood</dc:creator>
  <cp:keywords/>
  <dc:description/>
  <cp:lastModifiedBy>Ken Wood</cp:lastModifiedBy>
  <cp:revision>13</cp:revision>
  <dcterms:created xsi:type="dcterms:W3CDTF">2025-12-15T03:05:00Z</dcterms:created>
  <dcterms:modified xsi:type="dcterms:W3CDTF">2026-01-21T03:56:00Z</dcterms:modified>
</cp:coreProperties>
</file>