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88F4" w14:textId="77777777" w:rsidR="005A180B" w:rsidRDefault="00000000">
      <w:pPr>
        <w:spacing w:after="113" w:line="259" w:lineRule="auto"/>
        <w:ind w:left="10" w:right="1420"/>
        <w:jc w:val="center"/>
      </w:pPr>
      <w:r>
        <w:rPr>
          <w:b/>
        </w:rPr>
        <w:t xml:space="preserve">Лабораторная работа № 6.  </w:t>
      </w:r>
    </w:p>
    <w:p w14:paraId="26ABC212" w14:textId="77777777" w:rsidR="005A180B" w:rsidRDefault="00000000">
      <w:pPr>
        <w:spacing w:after="0" w:line="259" w:lineRule="auto"/>
        <w:ind w:left="403"/>
        <w:jc w:val="left"/>
      </w:pPr>
      <w:r>
        <w:rPr>
          <w:b/>
        </w:rPr>
        <w:t xml:space="preserve">Исследование резонанса напряжений в электрических цепях </w:t>
      </w:r>
    </w:p>
    <w:p w14:paraId="264106AE" w14:textId="77777777" w:rsidR="005A180B" w:rsidRDefault="00000000">
      <w:pPr>
        <w:spacing w:after="223" w:line="259" w:lineRule="auto"/>
        <w:ind w:left="0" w:right="1379" w:firstLine="0"/>
        <w:jc w:val="center"/>
      </w:pPr>
      <w:r>
        <w:rPr>
          <w:sz w:val="16"/>
        </w:rPr>
        <w:t xml:space="preserve"> </w:t>
      </w:r>
    </w:p>
    <w:p w14:paraId="27AA0865" w14:textId="77777777" w:rsidR="005A180B" w:rsidRDefault="00000000">
      <w:pPr>
        <w:spacing w:after="31" w:line="305" w:lineRule="auto"/>
        <w:ind w:left="-4" w:right="1409"/>
        <w:jc w:val="left"/>
      </w:pPr>
      <w:r>
        <w:rPr>
          <w:b/>
        </w:rPr>
        <w:t xml:space="preserve">Цель </w:t>
      </w:r>
      <w:r>
        <w:rPr>
          <w:b/>
        </w:rPr>
        <w:tab/>
        <w:t xml:space="preserve">работы: </w:t>
      </w:r>
      <w:r>
        <w:rPr>
          <w:b/>
        </w:rPr>
        <w:tab/>
      </w:r>
      <w:r>
        <w:t xml:space="preserve">экспериментальное </w:t>
      </w:r>
      <w:r>
        <w:tab/>
        <w:t xml:space="preserve">определение </w:t>
      </w:r>
      <w:r>
        <w:tab/>
        <w:t xml:space="preserve">параметров </w:t>
      </w:r>
      <w:r>
        <w:tab/>
        <w:t xml:space="preserve">и амплитудно-частотных </w:t>
      </w:r>
      <w:r>
        <w:tab/>
        <w:t xml:space="preserve">характеристик </w:t>
      </w:r>
      <w:r>
        <w:tab/>
        <w:t xml:space="preserve">последовательного колебательного контура.  </w:t>
      </w:r>
    </w:p>
    <w:p w14:paraId="4110D399" w14:textId="77777777" w:rsidR="005A180B" w:rsidRDefault="00000000">
      <w:pPr>
        <w:spacing w:line="325" w:lineRule="auto"/>
        <w:ind w:left="-4" w:right="2141"/>
      </w:pPr>
      <w:r>
        <w:t xml:space="preserve"> </w:t>
      </w:r>
      <w:r>
        <w:tab/>
        <w:t xml:space="preserve">В результате выполнения работы студенты должны  </w:t>
      </w:r>
      <w:r>
        <w:rPr>
          <w:b/>
        </w:rPr>
        <w:t>знать:</w:t>
      </w:r>
      <w:r>
        <w:t xml:space="preserve"> </w:t>
      </w:r>
    </w:p>
    <w:p w14:paraId="3D92644E" w14:textId="77777777" w:rsidR="005A180B" w:rsidRDefault="00000000">
      <w:pPr>
        <w:spacing w:after="5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условия возникновения резонанса; </w:t>
      </w:r>
    </w:p>
    <w:p w14:paraId="341EE85E" w14:textId="77777777" w:rsidR="005A180B" w:rsidRDefault="00000000">
      <w:pPr>
        <w:spacing w:after="3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основные характеристики колебательного контура; </w:t>
      </w:r>
    </w:p>
    <w:p w14:paraId="20C5246F" w14:textId="77777777" w:rsidR="005A180B" w:rsidRDefault="00000000">
      <w:pPr>
        <w:spacing w:after="126" w:line="259" w:lineRule="auto"/>
        <w:ind w:left="-4"/>
        <w:jc w:val="left"/>
      </w:pPr>
      <w:r>
        <w:rPr>
          <w:b/>
        </w:rPr>
        <w:t xml:space="preserve">уметь:  </w:t>
      </w:r>
    </w:p>
    <w:p w14:paraId="46137856" w14:textId="77777777" w:rsidR="005A180B" w:rsidRDefault="00000000">
      <w:pPr>
        <w:spacing w:after="49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резонансную частоту контура,  </w:t>
      </w:r>
    </w:p>
    <w:p w14:paraId="73FC560D" w14:textId="77777777" w:rsidR="005A180B" w:rsidRDefault="00000000">
      <w:pPr>
        <w:spacing w:after="55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параметры колебательного контура; </w:t>
      </w:r>
    </w:p>
    <w:p w14:paraId="327E369F" w14:textId="77777777" w:rsidR="005A180B" w:rsidRDefault="00000000">
      <w:pPr>
        <w:spacing w:after="54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производить настройку контура в резонанс </w:t>
      </w:r>
    </w:p>
    <w:p w14:paraId="2F023C04" w14:textId="77777777" w:rsidR="005A180B" w:rsidRDefault="00000000">
      <w:pPr>
        <w:spacing w:after="34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оценивать и строить частотные характеристики; </w:t>
      </w:r>
    </w:p>
    <w:p w14:paraId="03C53F85" w14:textId="77777777" w:rsidR="005A180B" w:rsidRDefault="00000000">
      <w:pPr>
        <w:spacing w:after="126" w:line="259" w:lineRule="auto"/>
        <w:ind w:left="-4"/>
        <w:jc w:val="left"/>
      </w:pPr>
      <w:r>
        <w:rPr>
          <w:b/>
        </w:rPr>
        <w:t xml:space="preserve">приобрести навыки:  </w:t>
      </w:r>
    </w:p>
    <w:p w14:paraId="41229188" w14:textId="77777777" w:rsidR="005A180B" w:rsidRDefault="00000000">
      <w:pPr>
        <w:spacing w:line="323" w:lineRule="auto"/>
        <w:ind w:left="720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определение фактических параметров колебательного контура, построения и оценки частотных характеристик колебательного контура.  </w:t>
      </w:r>
    </w:p>
    <w:p w14:paraId="6635DB6E" w14:textId="77777777" w:rsidR="005A180B" w:rsidRDefault="00000000">
      <w:pPr>
        <w:spacing w:after="77" w:line="259" w:lineRule="auto"/>
        <w:ind w:left="0" w:firstLine="0"/>
        <w:jc w:val="left"/>
      </w:pPr>
      <w:r>
        <w:t xml:space="preserve"> </w:t>
      </w:r>
    </w:p>
    <w:p w14:paraId="3B3000AD" w14:textId="77777777" w:rsidR="005A180B" w:rsidRDefault="00000000">
      <w:pPr>
        <w:pStyle w:val="1"/>
        <w:ind w:left="10" w:right="1429"/>
      </w:pPr>
      <w:r>
        <w:t xml:space="preserve">Теоретические сведения </w:t>
      </w:r>
    </w:p>
    <w:p w14:paraId="3B96AE09" w14:textId="77777777" w:rsidR="005A180B" w:rsidRDefault="00000000">
      <w:pPr>
        <w:spacing w:after="0" w:line="259" w:lineRule="auto"/>
        <w:ind w:left="0" w:right="1345" w:firstLine="0"/>
        <w:jc w:val="center"/>
      </w:pPr>
      <w:r>
        <w:rPr>
          <w:b/>
        </w:rPr>
        <w:t xml:space="preserve"> </w:t>
      </w:r>
    </w:p>
    <w:p w14:paraId="1E9F6A29" w14:textId="77777777" w:rsidR="005A180B" w:rsidRDefault="00000000">
      <w:pPr>
        <w:ind w:left="-14" w:right="1409" w:firstLine="708"/>
      </w:pPr>
      <w:r>
        <w:t xml:space="preserve">Последовательное соединение индуктивного и емкостного элемента образует последовательный колебательный контур. На рис. 1 изображена эквивалентная схема последовательного колебательного контура. В последовательном колебательном контуре возникает резонанс напряжений.  </w:t>
      </w:r>
    </w:p>
    <w:p w14:paraId="64B86708" w14:textId="77777777" w:rsidR="005A180B" w:rsidRDefault="00000000">
      <w:pPr>
        <w:spacing w:line="222" w:lineRule="auto"/>
        <w:ind w:left="-14" w:right="1409" w:firstLine="708"/>
      </w:pPr>
      <w:r>
        <w:t xml:space="preserve">Резонанс напряжений – такое состояние в цепи, при котором напряжение и ток на входе цепи совпадают по фазе и угол сдвига фаз между напряжением и током равен нулю </w:t>
      </w:r>
      <w:r>
        <w:rPr>
          <w:rFonts w:ascii="Segoe UI Symbol" w:eastAsia="Segoe UI Symbol" w:hAnsi="Segoe UI Symbol" w:cs="Segoe UI Symbol"/>
        </w:rPr>
        <w:t>ϕ</w:t>
      </w:r>
      <w:r>
        <w:rPr>
          <w:rFonts w:ascii="Segoe UI Symbol" w:eastAsia="Segoe UI Symbol" w:hAnsi="Segoe UI Symbol" w:cs="Segoe UI Symbol"/>
          <w:sz w:val="28"/>
        </w:rPr>
        <w:t>=</w:t>
      </w:r>
      <w:proofErr w:type="spellStart"/>
      <w:r>
        <w:rPr>
          <w:rFonts w:ascii="Segoe UI Symbol" w:eastAsia="Segoe UI Symbol" w:hAnsi="Segoe UI Symbol" w:cs="Segoe UI Symbol"/>
          <w:sz w:val="46"/>
          <w:vertAlign w:val="superscript"/>
        </w:rPr>
        <w:t>ϕ</w:t>
      </w:r>
      <w:r>
        <w:rPr>
          <w:i/>
          <w:sz w:val="25"/>
          <w:vertAlign w:val="subscript"/>
        </w:rPr>
        <w:t>u</w:t>
      </w:r>
      <w:proofErr w:type="spellEnd"/>
      <w:r>
        <w:rPr>
          <w:i/>
          <w:sz w:val="25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−</w:t>
      </w:r>
      <w:proofErr w:type="spellStart"/>
      <w:r>
        <w:rPr>
          <w:rFonts w:ascii="Segoe UI Symbol" w:eastAsia="Segoe UI Symbol" w:hAnsi="Segoe UI Symbol" w:cs="Segoe UI Symbol"/>
          <w:sz w:val="46"/>
          <w:vertAlign w:val="superscript"/>
        </w:rPr>
        <w:t>ϕ</w:t>
      </w:r>
      <w:r>
        <w:rPr>
          <w:i/>
          <w:sz w:val="25"/>
          <w:vertAlign w:val="subscript"/>
        </w:rPr>
        <w:t>i</w:t>
      </w:r>
      <w:proofErr w:type="spellEnd"/>
      <w:r>
        <w:rPr>
          <w:i/>
          <w:sz w:val="25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3"/>
          <w:vertAlign w:val="superscript"/>
        </w:rPr>
        <w:t>=</w:t>
      </w:r>
      <w:r>
        <w:rPr>
          <w:sz w:val="28"/>
        </w:rPr>
        <w:t>0</w:t>
      </w:r>
      <w:r>
        <w:t xml:space="preserve">.  </w:t>
      </w:r>
    </w:p>
    <w:p w14:paraId="11558A55" w14:textId="77777777" w:rsidR="005A180B" w:rsidRDefault="00000000">
      <w:pPr>
        <w:spacing w:after="0" w:line="259" w:lineRule="auto"/>
        <w:ind w:left="709" w:right="4276" w:firstLine="0"/>
        <w:jc w:val="left"/>
      </w:pPr>
      <w:r>
        <w:t xml:space="preserve"> </w:t>
      </w:r>
    </w:p>
    <w:p w14:paraId="19A88BFD" w14:textId="77777777" w:rsidR="005A180B" w:rsidRDefault="00000000">
      <w:pPr>
        <w:spacing w:after="0" w:line="259" w:lineRule="auto"/>
        <w:ind w:left="0" w:right="645" w:firstLine="0"/>
        <w:jc w:val="center"/>
      </w:pPr>
      <w:r>
        <w:rPr>
          <w:noProof/>
        </w:rPr>
        <w:lastRenderedPageBreak/>
        <w:drawing>
          <wp:inline distT="0" distB="0" distL="0" distR="0" wp14:anchorId="21C07D8B" wp14:editId="709D06D9">
            <wp:extent cx="1686560" cy="1478280"/>
            <wp:effectExtent l="0" t="0" r="0" b="0"/>
            <wp:docPr id="2947" name="Picture 2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Picture 29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20F29B8" w14:textId="77777777" w:rsidR="005A180B" w:rsidRDefault="00000000">
      <w:pPr>
        <w:spacing w:after="62" w:line="259" w:lineRule="auto"/>
        <w:ind w:left="0" w:right="1349" w:firstLine="0"/>
        <w:jc w:val="center"/>
      </w:pPr>
      <w:r>
        <w:rPr>
          <w:sz w:val="28"/>
        </w:rPr>
        <w:t xml:space="preserve"> </w:t>
      </w:r>
    </w:p>
    <w:p w14:paraId="4AC07C9E" w14:textId="77777777" w:rsidR="005A180B" w:rsidRDefault="00000000">
      <w:pPr>
        <w:spacing w:after="3" w:line="259" w:lineRule="auto"/>
        <w:ind w:left="10" w:right="1415"/>
        <w:jc w:val="center"/>
      </w:pPr>
      <w:r>
        <w:rPr>
          <w:sz w:val="28"/>
        </w:rPr>
        <w:t xml:space="preserve">Рисунок 1 – Схема последовательного колебательного контура  </w:t>
      </w:r>
    </w:p>
    <w:p w14:paraId="55798E24" w14:textId="77777777" w:rsidR="005A180B" w:rsidRDefault="00000000">
      <w:pPr>
        <w:spacing w:after="92" w:line="259" w:lineRule="auto"/>
        <w:ind w:left="0" w:right="1349" w:firstLine="0"/>
        <w:jc w:val="center"/>
      </w:pPr>
      <w:r>
        <w:rPr>
          <w:sz w:val="28"/>
        </w:rPr>
        <w:t xml:space="preserve"> </w:t>
      </w:r>
    </w:p>
    <w:p w14:paraId="334EE5A1" w14:textId="77777777" w:rsidR="005A180B" w:rsidRDefault="00000000">
      <w:pPr>
        <w:ind w:left="-4" w:right="1409"/>
      </w:pPr>
      <w:r>
        <w:t xml:space="preserve">Комплексное входное сопротивление контура:  </w:t>
      </w:r>
    </w:p>
    <w:p w14:paraId="74CC1033" w14:textId="77777777" w:rsidR="005A180B" w:rsidRDefault="00000000">
      <w:pPr>
        <w:spacing w:after="272" w:line="259" w:lineRule="auto"/>
        <w:ind w:left="0" w:right="1344" w:firstLine="0"/>
        <w:jc w:val="center"/>
      </w:pPr>
      <w:r>
        <w:t xml:space="preserve"> </w:t>
      </w:r>
    </w:p>
    <w:p w14:paraId="53967601" w14:textId="77777777" w:rsidR="005A180B" w:rsidRDefault="00000000">
      <w:pPr>
        <w:spacing w:after="25" w:line="216" w:lineRule="auto"/>
        <w:ind w:left="4556" w:right="3900" w:hanging="1610"/>
        <w:jc w:val="left"/>
      </w:pPr>
      <w:r>
        <w:rPr>
          <w:i/>
          <w:sz w:val="26"/>
          <w:u w:val="single" w:color="000000"/>
        </w:rPr>
        <w:t xml:space="preserve">Z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R </w:t>
      </w:r>
      <w:r>
        <w:rPr>
          <w:rFonts w:ascii="Segoe UI Symbol" w:eastAsia="Segoe UI Symbol" w:hAnsi="Segoe UI Symbol" w:cs="Segoe UI Symbol"/>
          <w:sz w:val="26"/>
        </w:rPr>
        <w:t xml:space="preserve">+ </w:t>
      </w:r>
      <w:r>
        <w:rPr>
          <w:i/>
          <w:sz w:val="26"/>
        </w:rPr>
        <w:t>j</w:t>
      </w:r>
      <w:r>
        <w:rPr>
          <w:sz w:val="26"/>
        </w:rPr>
        <w:t>(</w:t>
      </w:r>
      <w:proofErr w:type="spellStart"/>
      <w:r>
        <w:rPr>
          <w:rFonts w:ascii="Segoe UI Symbol" w:eastAsia="Segoe UI Symbol" w:hAnsi="Segoe UI Symbol" w:cs="Segoe UI Symbol"/>
          <w:sz w:val="41"/>
          <w:vertAlign w:val="subscript"/>
        </w:rPr>
        <w:t>ω</w:t>
      </w:r>
      <w:r>
        <w:rPr>
          <w:i/>
          <w:sz w:val="26"/>
        </w:rPr>
        <w:t>L</w:t>
      </w:r>
      <w:proofErr w:type="spellEnd"/>
      <w:r>
        <w:rPr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 xml:space="preserve">− </w:t>
      </w:r>
      <w:r>
        <w:rPr>
          <w:sz w:val="39"/>
          <w:u w:val="single" w:color="000000"/>
          <w:vertAlign w:val="superscript"/>
        </w:rPr>
        <w:t xml:space="preserve">1 </w:t>
      </w:r>
      <w:r>
        <w:rPr>
          <w:sz w:val="26"/>
        </w:rPr>
        <w:t xml:space="preserve">)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R </w:t>
      </w:r>
      <w:r>
        <w:rPr>
          <w:rFonts w:ascii="Segoe UI Symbol" w:eastAsia="Segoe UI Symbol" w:hAnsi="Segoe UI Symbol" w:cs="Segoe UI Symbol"/>
          <w:sz w:val="26"/>
        </w:rPr>
        <w:t xml:space="preserve">+ </w:t>
      </w:r>
      <w:proofErr w:type="spellStart"/>
      <w:r>
        <w:rPr>
          <w:i/>
          <w:sz w:val="26"/>
        </w:rPr>
        <w:t>jX</w:t>
      </w:r>
      <w:proofErr w:type="spellEnd"/>
      <w:r>
        <w:rPr>
          <w:i/>
          <w:sz w:val="26"/>
        </w:rPr>
        <w:t xml:space="preserve"> </w:t>
      </w:r>
      <w:r>
        <w:t xml:space="preserve">. </w:t>
      </w:r>
      <w:proofErr w:type="spellStart"/>
      <w:r>
        <w:rPr>
          <w:rFonts w:ascii="Segoe UI Symbol" w:eastAsia="Segoe UI Symbol" w:hAnsi="Segoe UI Symbol" w:cs="Segoe UI Symbol"/>
          <w:sz w:val="27"/>
        </w:rPr>
        <w:t>ω</w:t>
      </w:r>
      <w:r>
        <w:rPr>
          <w:i/>
          <w:sz w:val="26"/>
        </w:rPr>
        <w:t>C</w:t>
      </w:r>
      <w:proofErr w:type="spellEnd"/>
    </w:p>
    <w:p w14:paraId="4E39D968" w14:textId="77777777" w:rsidR="005A180B" w:rsidRDefault="00000000">
      <w:pPr>
        <w:spacing w:after="71" w:line="259" w:lineRule="auto"/>
        <w:ind w:left="0" w:right="1345" w:firstLine="0"/>
        <w:jc w:val="center"/>
      </w:pPr>
      <w:r>
        <w:t xml:space="preserve"> </w:t>
      </w:r>
    </w:p>
    <w:p w14:paraId="1C564AD8" w14:textId="77777777" w:rsidR="005A180B" w:rsidRDefault="00000000">
      <w:pPr>
        <w:spacing w:after="41"/>
        <w:ind w:left="-4" w:right="1409"/>
      </w:pPr>
      <w:r>
        <w:t xml:space="preserve">В момент резонанса реактивное сопротивление цепи равно нулю </w:t>
      </w:r>
    </w:p>
    <w:p w14:paraId="3581EEB3" w14:textId="77777777" w:rsidR="005A180B" w:rsidRDefault="00000000">
      <w:pPr>
        <w:spacing w:line="366" w:lineRule="auto"/>
        <w:ind w:left="-14" w:right="1409" w:firstLine="58"/>
      </w:pP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i/>
          <w:sz w:val="24"/>
        </w:rPr>
        <w:t>X</w:t>
      </w:r>
      <w:r>
        <w:rPr>
          <w:i/>
          <w:sz w:val="21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i/>
          <w:sz w:val="21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sz w:val="24"/>
        </w:rPr>
        <w:t>0</w:t>
      </w:r>
      <w:r>
        <w:t xml:space="preserve">. Отсюда следует, равенство индуктивного и емкостного сопротивления </w:t>
      </w:r>
      <w:r>
        <w:rPr>
          <w:i/>
          <w:sz w:val="23"/>
        </w:rPr>
        <w:t>X</w:t>
      </w:r>
      <w:r>
        <w:rPr>
          <w:i/>
          <w:sz w:val="20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X</w:t>
      </w:r>
      <w:r>
        <w:rPr>
          <w:i/>
          <w:sz w:val="20"/>
          <w:vertAlign w:val="subscript"/>
        </w:rPr>
        <w:t>C</w:t>
      </w:r>
      <w:r>
        <w:t xml:space="preserve">. Резонансная частота контура определяется параметрами контура  </w:t>
      </w:r>
    </w:p>
    <w:p w14:paraId="54AF25A3" w14:textId="77777777" w:rsidR="005A180B" w:rsidRDefault="00000000">
      <w:pPr>
        <w:spacing w:after="33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5E43CB89" w14:textId="77777777" w:rsidR="005A180B" w:rsidRDefault="00000000">
      <w:pPr>
        <w:spacing w:after="0" w:line="216" w:lineRule="auto"/>
        <w:ind w:left="2855" w:right="4272" w:firstLine="9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1CAC5D" wp14:editId="0E0D5D9B">
                <wp:simplePos x="0" y="0"/>
                <wp:positionH relativeFrom="column">
                  <wp:posOffset>2238158</wp:posOffset>
                </wp:positionH>
                <wp:positionV relativeFrom="paragraph">
                  <wp:posOffset>240755</wp:posOffset>
                </wp:positionV>
                <wp:extent cx="402174" cy="217170"/>
                <wp:effectExtent l="0" t="0" r="0" b="0"/>
                <wp:wrapNone/>
                <wp:docPr id="47017" name="Group 47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74" cy="217170"/>
                          <a:chOff x="0" y="0"/>
                          <a:chExt cx="402174" cy="217170"/>
                        </a:xfrm>
                      </wpg:grpSpPr>
                      <wps:wsp>
                        <wps:cNvPr id="3006" name="Shape 3006"/>
                        <wps:cNvSpPr/>
                        <wps:spPr>
                          <a:xfrm>
                            <a:off x="19106" y="151447"/>
                            <a:ext cx="2340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13335">
                                <a:moveTo>
                                  <a:pt x="0" y="13335"/>
                                </a:moveTo>
                                <a:lnTo>
                                  <a:pt x="23404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42511" y="155257"/>
                            <a:ext cx="33913" cy="6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3" h="61913">
                                <a:moveTo>
                                  <a:pt x="0" y="0"/>
                                </a:moveTo>
                                <a:lnTo>
                                  <a:pt x="33913" y="61913"/>
                                </a:lnTo>
                              </a:path>
                            </a:pathLst>
                          </a:custGeom>
                          <a:ln w="152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80244" y="32384"/>
                            <a:ext cx="44898" cy="18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8" h="184784">
                                <a:moveTo>
                                  <a:pt x="0" y="184784"/>
                                </a:moveTo>
                                <a:lnTo>
                                  <a:pt x="44898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125142" y="32385"/>
                            <a:ext cx="261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48">
                                <a:moveTo>
                                  <a:pt x="0" y="0"/>
                                </a:moveTo>
                                <a:lnTo>
                                  <a:pt x="261748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0"/>
                            <a:ext cx="402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4">
                                <a:moveTo>
                                  <a:pt x="0" y="0"/>
                                </a:moveTo>
                                <a:lnTo>
                                  <a:pt x="402174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7" style="width:31.6673pt;height:17.1pt;position:absolute;z-index:-2147483565;mso-position-horizontal-relative:text;mso-position-horizontal:absolute;margin-left:176.233pt;mso-position-vertical-relative:text;margin-top:18.9571pt;" coordsize="4021,2171">
                <v:shape id="Shape 3006" style="position:absolute;width:234;height:133;left:191;top:1514;" coordsize="23404,13335" path="m0,13335l23404,0">
                  <v:stroke weight="0.599998pt" endcap="square" joinstyle="miter" miterlimit="10" on="true" color="#000000"/>
                  <v:fill on="false" color="#000000" opacity="0"/>
                </v:shape>
                <v:shape id="Shape 3007" style="position:absolute;width:339;height:619;left:425;top:1552;" coordsize="33913,61913" path="m0,0l33913,61913">
                  <v:stroke weight="1.2pt" endcap="square" joinstyle="miter" miterlimit="10" on="true" color="#000000"/>
                  <v:fill on="false" color="#000000" opacity="0"/>
                </v:shape>
                <v:shape id="Shape 3008" style="position:absolute;width:448;height:1847;left:802;top:323;" coordsize="44898,184784" path="m0,184784l44898,0">
                  <v:stroke weight="0.599998pt" endcap="square" joinstyle="miter" miterlimit="10" on="true" color="#000000"/>
                  <v:fill on="false" color="#000000" opacity="0"/>
                </v:shape>
                <v:shape id="Shape 3009" style="position:absolute;width:2617;height:0;left:1251;top:323;" coordsize="261748,0" path="m0,0l261748,0">
                  <v:stroke weight="0.599998pt" endcap="square" joinstyle="miter" miterlimit="10" on="true" color="#000000"/>
                  <v:fill on="false" color="#000000" opacity="0"/>
                </v:shape>
                <v:shape id="Shape 3010" style="position:absolute;width:4021;height:0;left:0;top:0;" coordsize="402174,0" path="m0,0l402174,0">
                  <v:stroke weight="0.59999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9"/>
        </w:rPr>
        <w:t>1</w:t>
      </w:r>
      <w:r>
        <w:rPr>
          <w:sz w:val="29"/>
        </w:rPr>
        <w:tab/>
      </w:r>
      <w:r>
        <w:rPr>
          <w:sz w:val="41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</w:rPr>
        <w:t>ω</w:t>
      </w:r>
      <w:r>
        <w:rPr>
          <w:sz w:val="26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9"/>
        </w:rPr>
        <w:t>=</w:t>
      </w:r>
      <w:r>
        <w:rPr>
          <w:sz w:val="28"/>
        </w:rPr>
        <w:t xml:space="preserve">,     </w:t>
      </w:r>
      <w:r>
        <w:rPr>
          <w:i/>
          <w:sz w:val="27"/>
        </w:rPr>
        <w:t>f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sz w:val="24"/>
        </w:rPr>
        <w:t>.</w:t>
      </w:r>
      <w:r>
        <w:rPr>
          <w:sz w:val="28"/>
        </w:rPr>
        <w:t xml:space="preserve"> </w:t>
      </w:r>
    </w:p>
    <w:p w14:paraId="69E42121" w14:textId="77777777" w:rsidR="005A180B" w:rsidRDefault="00000000">
      <w:pPr>
        <w:tabs>
          <w:tab w:val="center" w:pos="3926"/>
          <w:tab w:val="center" w:pos="56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1CCB36A" wp14:editId="150BB484">
                <wp:simplePos x="0" y="0"/>
                <wp:positionH relativeFrom="column">
                  <wp:posOffset>3303859</wp:posOffset>
                </wp:positionH>
                <wp:positionV relativeFrom="paragraph">
                  <wp:posOffset>-20318</wp:posOffset>
                </wp:positionV>
                <wp:extent cx="573088" cy="195435"/>
                <wp:effectExtent l="0" t="0" r="0" b="0"/>
                <wp:wrapNone/>
                <wp:docPr id="47018" name="Group 47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8" cy="195435"/>
                          <a:chOff x="0" y="0"/>
                          <a:chExt cx="573088" cy="195435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239082" y="138213"/>
                            <a:ext cx="31493" cy="57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3" h="57222">
                                <a:moveTo>
                                  <a:pt x="0" y="0"/>
                                </a:moveTo>
                                <a:lnTo>
                                  <a:pt x="31493" y="57222"/>
                                </a:lnTo>
                              </a:path>
                            </a:pathLst>
                          </a:custGeom>
                          <a:ln w="1408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274124" y="24649"/>
                            <a:ext cx="41695" cy="17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5" h="170786">
                                <a:moveTo>
                                  <a:pt x="0" y="170786"/>
                                </a:moveTo>
                                <a:lnTo>
                                  <a:pt x="41695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315819" y="24649"/>
                            <a:ext cx="24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4">
                                <a:moveTo>
                                  <a:pt x="0" y="0"/>
                                </a:moveTo>
                                <a:lnTo>
                                  <a:pt x="243074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0" y="0"/>
                            <a:ext cx="573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8">
                                <a:moveTo>
                                  <a:pt x="0" y="0"/>
                                </a:moveTo>
                                <a:lnTo>
                                  <a:pt x="573088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8" style="width:45.125pt;height:15.3886pt;position:absolute;z-index:-2147483554;mso-position-horizontal-relative:text;mso-position-horizontal:absolute;margin-left:260.146pt;mso-position-vertical-relative:text;margin-top:-1.59988pt;" coordsize="5730,1954">
                <v:shape id="Shape 3018" style="position:absolute;width:314;height:572;left:2390;top:1382;" coordsize="31493,57222" path="m0,0l31493,57222">
                  <v:stroke weight="1.10909pt" endcap="square" joinstyle="miter" miterlimit="10" on="true" color="#000000"/>
                  <v:fill on="false" color="#000000" opacity="0"/>
                </v:shape>
                <v:shape id="Shape 3019" style="position:absolute;width:416;height:1707;left:2741;top:246;" coordsize="41695,170786" path="m0,170786l41695,0">
                  <v:stroke weight="0.554544pt" endcap="square" joinstyle="miter" miterlimit="10" on="true" color="#000000"/>
                  <v:fill on="false" color="#000000" opacity="0"/>
                </v:shape>
                <v:shape id="Shape 3020" style="position:absolute;width:2430;height:0;left:3158;top:246;" coordsize="243074,0" path="m0,0l243074,0">
                  <v:stroke weight="0.554544pt" endcap="square" joinstyle="miter" miterlimit="10" on="true" color="#000000"/>
                  <v:fill on="false" color="#000000" opacity="0"/>
                </v:shape>
                <v:shape id="Shape 3021" style="position:absolute;width:5730;height:0;left:0;top:0;" coordsize="573088,0" path="m0,0l573088,0">
                  <v:stroke weight="0.55454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>LC</w:t>
      </w:r>
      <w:r>
        <w:rPr>
          <w:i/>
          <w:sz w:val="29"/>
        </w:rPr>
        <w:tab/>
      </w:r>
      <w:r>
        <w:rPr>
          <w:sz w:val="27"/>
        </w:rPr>
        <w:t>2</w:t>
      </w:r>
      <w:r>
        <w:rPr>
          <w:rFonts w:ascii="Segoe UI Symbol" w:eastAsia="Segoe UI Symbol" w:hAnsi="Segoe UI Symbol" w:cs="Segoe UI Symbol"/>
          <w:sz w:val="28"/>
        </w:rPr>
        <w:t xml:space="preserve">π </w:t>
      </w:r>
      <w:r>
        <w:rPr>
          <w:i/>
          <w:sz w:val="27"/>
        </w:rPr>
        <w:t>LC</w:t>
      </w:r>
    </w:p>
    <w:p w14:paraId="6FD7F170" w14:textId="77777777" w:rsidR="005A180B" w:rsidRDefault="00000000">
      <w:pPr>
        <w:spacing w:after="0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4A563898" w14:textId="77777777" w:rsidR="005A180B" w:rsidRDefault="00000000">
      <w:pPr>
        <w:spacing w:after="292"/>
        <w:ind w:left="-14" w:right="1409" w:firstLine="708"/>
      </w:pPr>
      <w:r>
        <w:t xml:space="preserve">На резонансной частоте комплексное сопротивление контура носит чисто резистивный характер, т. е. </w:t>
      </w:r>
      <w:r>
        <w:rPr>
          <w:i/>
          <w:sz w:val="28"/>
          <w:u w:val="single" w:color="000000"/>
        </w:rPr>
        <w:t>Z</w:t>
      </w:r>
      <w:r>
        <w:rPr>
          <w:rFonts w:ascii="Segoe UI Symbol" w:eastAsia="Segoe UI Symbol" w:hAnsi="Segoe UI Symbol" w:cs="Segoe UI Symbol"/>
          <w:sz w:val="44"/>
          <w:vertAlign w:val="superscript"/>
        </w:rPr>
        <w:t>=</w:t>
      </w:r>
      <w:r>
        <w:rPr>
          <w:i/>
          <w:sz w:val="28"/>
        </w:rPr>
        <w:t xml:space="preserve">R </w:t>
      </w:r>
      <w:r>
        <w:t xml:space="preserve">. Ток при резонансе достигает максимального значения </w:t>
      </w:r>
      <w:r>
        <w:rPr>
          <w:i/>
          <w:sz w:val="25"/>
        </w:rPr>
        <w:t xml:space="preserve">I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25"/>
        </w:rPr>
        <w:t>I</w:t>
      </w:r>
      <w:r>
        <w:rPr>
          <w:sz w:val="23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39"/>
          <w:u w:val="single" w:color="000000"/>
          <w:vertAlign w:val="superscript"/>
        </w:rPr>
        <w:t>U</w:t>
      </w:r>
      <w:r>
        <w:rPr>
          <w:i/>
          <w:sz w:val="25"/>
        </w:rPr>
        <w:t xml:space="preserve">R </w:t>
      </w:r>
      <w:r>
        <w:t xml:space="preserve">.  </w:t>
      </w:r>
    </w:p>
    <w:p w14:paraId="68C5F010" w14:textId="77777777" w:rsidR="005A180B" w:rsidRDefault="00000000">
      <w:pPr>
        <w:ind w:left="-14" w:right="1409" w:firstLine="708"/>
      </w:pPr>
      <w:r>
        <w:t xml:space="preserve">Напряжение на емкостном и индуктивном элементах при резонансе компенсируют друг друга </w:t>
      </w:r>
      <w:r>
        <w:rPr>
          <w:i/>
          <w:sz w:val="27"/>
        </w:rPr>
        <w:t>U</w:t>
      </w:r>
      <w:r>
        <w:rPr>
          <w:i/>
          <w:sz w:val="24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2"/>
          <w:vertAlign w:val="superscript"/>
        </w:rPr>
        <w:t>=</w:t>
      </w:r>
      <w:r>
        <w:rPr>
          <w:i/>
          <w:sz w:val="27"/>
        </w:rPr>
        <w:t>U</w:t>
      </w:r>
      <w:r>
        <w:rPr>
          <w:i/>
          <w:sz w:val="24"/>
          <w:vertAlign w:val="subscript"/>
        </w:rPr>
        <w:t>C</w:t>
      </w:r>
      <w:r>
        <w:t xml:space="preserve"> и могут быть во много раз больше напряжения источника.  </w:t>
      </w:r>
    </w:p>
    <w:p w14:paraId="0C9795A5" w14:textId="77777777" w:rsidR="005A180B" w:rsidRDefault="00000000">
      <w:pPr>
        <w:spacing w:after="427"/>
        <w:ind w:left="-14" w:right="1409" w:firstLine="708"/>
      </w:pPr>
      <w:r>
        <w:t xml:space="preserve">Величина индуктивного (или емкостного) сопротивления в точке резонанса называется характеристическим сопротивлением контура:  </w:t>
      </w:r>
    </w:p>
    <w:p w14:paraId="2E5489C6" w14:textId="77777777" w:rsidR="005A180B" w:rsidRDefault="00000000">
      <w:pPr>
        <w:spacing w:after="0" w:line="216" w:lineRule="auto"/>
        <w:ind w:left="3952" w:right="3900" w:hanging="717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18D89B" wp14:editId="3D3ABC67">
                <wp:simplePos x="0" y="0"/>
                <wp:positionH relativeFrom="column">
                  <wp:posOffset>3004717</wp:posOffset>
                </wp:positionH>
                <wp:positionV relativeFrom="paragraph">
                  <wp:posOffset>-140363</wp:posOffset>
                </wp:positionV>
                <wp:extent cx="795480" cy="409094"/>
                <wp:effectExtent l="0" t="0" r="0" b="0"/>
                <wp:wrapNone/>
                <wp:docPr id="47019" name="Group 4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480" cy="409094"/>
                          <a:chOff x="0" y="0"/>
                          <a:chExt cx="795480" cy="409094"/>
                        </a:xfrm>
                      </wpg:grpSpPr>
                      <wps:wsp>
                        <wps:cNvPr id="3069" name="Shape 3069"/>
                        <wps:cNvSpPr/>
                        <wps:spPr>
                          <a:xfrm>
                            <a:off x="16962" y="350772"/>
                            <a:ext cx="20777" cy="1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11833">
                                <a:moveTo>
                                  <a:pt x="0" y="11833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37740" y="354153"/>
                            <a:ext cx="30106" cy="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6" h="54940">
                                <a:moveTo>
                                  <a:pt x="0" y="0"/>
                                </a:moveTo>
                                <a:lnTo>
                                  <a:pt x="30106" y="54940"/>
                                </a:lnTo>
                              </a:path>
                            </a:pathLst>
                          </a:custGeom>
                          <a:ln w="135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71238" y="245118"/>
                            <a:ext cx="39859" cy="16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9" h="163976">
                                <a:moveTo>
                                  <a:pt x="0" y="163976"/>
                                </a:moveTo>
                                <a:lnTo>
                                  <a:pt x="3985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111096" y="245118"/>
                            <a:ext cx="232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68">
                                <a:moveTo>
                                  <a:pt x="0" y="0"/>
                                </a:moveTo>
                                <a:lnTo>
                                  <a:pt x="232368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0" y="216380"/>
                            <a:ext cx="357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33">
                                <a:moveTo>
                                  <a:pt x="0" y="0"/>
                                </a:moveTo>
                                <a:lnTo>
                                  <a:pt x="357033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650462" y="216380"/>
                            <a:ext cx="131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9">
                                <a:moveTo>
                                  <a:pt x="0" y="0"/>
                                </a:moveTo>
                                <a:lnTo>
                                  <a:pt x="13144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543607" y="244273"/>
                            <a:ext cx="20777" cy="1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11833">
                                <a:moveTo>
                                  <a:pt x="0" y="11833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564384" y="247654"/>
                            <a:ext cx="30106" cy="14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6" h="145380">
                                <a:moveTo>
                                  <a:pt x="0" y="0"/>
                                </a:moveTo>
                                <a:lnTo>
                                  <a:pt x="30106" y="145380"/>
                                </a:lnTo>
                              </a:path>
                            </a:pathLst>
                          </a:custGeom>
                          <a:ln w="135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597882" y="0"/>
                            <a:ext cx="39859" cy="39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9" h="393035">
                                <a:moveTo>
                                  <a:pt x="0" y="393035"/>
                                </a:moveTo>
                                <a:lnTo>
                                  <a:pt x="3985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637741" y="0"/>
                            <a:ext cx="157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39">
                                <a:moveTo>
                                  <a:pt x="0" y="0"/>
                                </a:moveTo>
                                <a:lnTo>
                                  <a:pt x="15773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9" style="width:62.6362pt;height:32.2121pt;position:absolute;z-index:-2147483500;mso-position-horizontal-relative:text;mso-position-horizontal:absolute;margin-left:236.592pt;mso-position-vertical-relative:text;margin-top:-11.0523pt;" coordsize="7954,4090">
                <v:shape id="Shape 3069" style="position:absolute;width:207;height:118;left:169;top:3507;" coordsize="20777,11833" path="m0,11833l20777,0">
                  <v:stroke weight="0.532432pt" endcap="square" joinstyle="miter" miterlimit="10" on="true" color="#000000"/>
                  <v:fill on="false" color="#000000" opacity="0"/>
                </v:shape>
                <v:shape id="Shape 3070" style="position:absolute;width:301;height:549;left:377;top:3541;" coordsize="30106,54940" path="m0,0l30106,54940">
                  <v:stroke weight="1.06486pt" endcap="square" joinstyle="miter" miterlimit="10" on="true" color="#000000"/>
                  <v:fill on="false" color="#000000" opacity="0"/>
                </v:shape>
                <v:shape id="Shape 3071" style="position:absolute;width:398;height:1639;left:712;top:2451;" coordsize="39859,163976" path="m0,163976l39859,0">
                  <v:stroke weight="0.532432pt" endcap="square" joinstyle="miter" miterlimit="10" on="true" color="#000000"/>
                  <v:fill on="false" color="#000000" opacity="0"/>
                </v:shape>
                <v:shape id="Shape 3072" style="position:absolute;width:2323;height:0;left:1110;top:2451;" coordsize="232368,0" path="m0,0l232368,0">
                  <v:stroke weight="0.532432pt" endcap="square" joinstyle="miter" miterlimit="10" on="true" color="#000000"/>
                  <v:fill on="false" color="#000000" opacity="0"/>
                </v:shape>
                <v:shape id="Shape 3073" style="position:absolute;width:3570;height:0;left:0;top:2163;" coordsize="357033,0" path="m0,0l357033,0">
                  <v:stroke weight="0.532432pt" endcap="square" joinstyle="miter" miterlimit="10" on="true" color="#000000"/>
                  <v:fill on="false" color="#000000" opacity="0"/>
                </v:shape>
                <v:shape id="Shape 3074" style="position:absolute;width:1314;height:0;left:6504;top:2163;" coordsize="131449,0" path="m0,0l131449,0">
                  <v:stroke weight="0.532432pt" endcap="square" joinstyle="miter" miterlimit="10" on="true" color="#000000"/>
                  <v:fill on="false" color="#000000" opacity="0"/>
                </v:shape>
                <v:shape id="Shape 3075" style="position:absolute;width:207;height:118;left:5436;top:2442;" coordsize="20777,11833" path="m0,11833l20777,0">
                  <v:stroke weight="0.532432pt" endcap="square" joinstyle="miter" miterlimit="10" on="true" color="#000000"/>
                  <v:fill on="false" color="#000000" opacity="0"/>
                </v:shape>
                <v:shape id="Shape 3076" style="position:absolute;width:301;height:1453;left:5643;top:2476;" coordsize="30106,145380" path="m0,0l30106,145380">
                  <v:stroke weight="1.06486pt" endcap="square" joinstyle="miter" miterlimit="10" on="true" color="#000000"/>
                  <v:fill on="false" color="#000000" opacity="0"/>
                </v:shape>
                <v:shape id="Shape 3077" style="position:absolute;width:398;height:3930;left:5978;top:0;" coordsize="39859,393035" path="m0,393035l39859,0">
                  <v:stroke weight="0.532432pt" endcap="square" joinstyle="miter" miterlimit="10" on="true" color="#000000"/>
                  <v:fill on="false" color="#000000" opacity="0"/>
                </v:shape>
                <v:shape id="Shape 3078" style="position:absolute;width:1577;height:0;left:6377;top:0;" coordsize="157739,0" path="m0,0l157739,0">
                  <v:stroke weight="0.53243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7"/>
        </w:rPr>
        <w:t>ω</w:t>
      </w:r>
      <w:r>
        <w:rPr>
          <w:sz w:val="23"/>
          <w:vertAlign w:val="subscript"/>
        </w:rPr>
        <w:t>0</w:t>
      </w:r>
      <w:r>
        <w:rPr>
          <w:i/>
          <w:sz w:val="26"/>
        </w:rPr>
        <w:t xml:space="preserve">L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  <w:u w:val="single" w:color="000000"/>
        </w:rPr>
        <w:t>1</w:t>
      </w:r>
      <w:r>
        <w:rPr>
          <w:sz w:val="15"/>
        </w:rPr>
        <w:t>0</w:t>
      </w:r>
      <w:r>
        <w:rPr>
          <w:i/>
          <w:sz w:val="26"/>
        </w:rPr>
        <w:t xml:space="preserve">C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LCL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CL 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rFonts w:ascii="Segoe UI Symbol" w:eastAsia="Segoe UI Symbol" w:hAnsi="Segoe UI Symbol" w:cs="Segoe UI Symbol"/>
          <w:sz w:val="41"/>
          <w:vertAlign w:val="superscript"/>
        </w:rPr>
        <w:t>ρ</w:t>
      </w:r>
      <w:r>
        <w:rPr>
          <w:sz w:val="28"/>
        </w:rPr>
        <w:t xml:space="preserve">. </w:t>
      </w:r>
      <w:r>
        <w:rPr>
          <w:rFonts w:ascii="Segoe UI Symbol" w:eastAsia="Segoe UI Symbol" w:hAnsi="Segoe UI Symbol" w:cs="Segoe UI Symbol"/>
          <w:sz w:val="41"/>
          <w:vertAlign w:val="subscript"/>
        </w:rPr>
        <w:t>ω</w:t>
      </w:r>
    </w:p>
    <w:p w14:paraId="7C36388F" w14:textId="77777777" w:rsidR="005A180B" w:rsidRDefault="00000000">
      <w:pPr>
        <w:spacing w:after="0" w:line="259" w:lineRule="auto"/>
        <w:ind w:left="0" w:right="646" w:firstLine="0"/>
        <w:jc w:val="center"/>
      </w:pPr>
      <w:r>
        <w:rPr>
          <w:sz w:val="28"/>
        </w:rPr>
        <w:t xml:space="preserve"> </w:t>
      </w:r>
    </w:p>
    <w:p w14:paraId="4724B8AA" w14:textId="77777777" w:rsidR="005A180B" w:rsidRDefault="00000000">
      <w:pPr>
        <w:spacing w:after="848"/>
        <w:ind w:left="-14" w:right="1409" w:firstLine="708"/>
      </w:pPr>
      <w:r>
        <w:t xml:space="preserve">Резонансные свойства контура характеризуются добротностью контура, которая показывает, во сколько раз напряжения на реактивных элементах превышают приложенное напряжение на резонансной частоте:  </w:t>
      </w:r>
    </w:p>
    <w:p w14:paraId="66CD2F31" w14:textId="77777777" w:rsidR="005A180B" w:rsidRDefault="00000000">
      <w:pPr>
        <w:numPr>
          <w:ilvl w:val="0"/>
          <w:numId w:val="3"/>
        </w:numPr>
        <w:spacing w:after="0" w:line="259" w:lineRule="auto"/>
        <w:ind w:right="688" w:hanging="2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5A8C45" wp14:editId="59C3E62B">
                <wp:simplePos x="0" y="0"/>
                <wp:positionH relativeFrom="column">
                  <wp:posOffset>1701282</wp:posOffset>
                </wp:positionH>
                <wp:positionV relativeFrom="paragraph">
                  <wp:posOffset>-425183</wp:posOffset>
                </wp:positionV>
                <wp:extent cx="3056661" cy="474039"/>
                <wp:effectExtent l="0" t="0" r="0" b="0"/>
                <wp:wrapSquare wrapText="bothSides"/>
                <wp:docPr id="47441" name="Group 47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661" cy="474039"/>
                          <a:chOff x="0" y="0"/>
                          <a:chExt cx="3056661" cy="474039"/>
                        </a:xfrm>
                      </wpg:grpSpPr>
                      <wps:wsp>
                        <wps:cNvPr id="3109" name="Shape 3109"/>
                        <wps:cNvSpPr/>
                        <wps:spPr>
                          <a:xfrm>
                            <a:off x="4547" y="465084"/>
                            <a:ext cx="3105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77">
                                <a:moveTo>
                                  <a:pt x="0" y="0"/>
                                </a:moveTo>
                                <a:lnTo>
                                  <a:pt x="310577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511565" y="465084"/>
                            <a:ext cx="3005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73">
                                <a:moveTo>
                                  <a:pt x="0" y="0"/>
                                </a:moveTo>
                                <a:lnTo>
                                  <a:pt x="300573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1008579" y="465084"/>
                            <a:ext cx="451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42">
                                <a:moveTo>
                                  <a:pt x="0" y="0"/>
                                </a:moveTo>
                                <a:lnTo>
                                  <a:pt x="451542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1656562" y="465084"/>
                            <a:ext cx="5688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861">
                                <a:moveTo>
                                  <a:pt x="0" y="0"/>
                                </a:moveTo>
                                <a:lnTo>
                                  <a:pt x="568861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3113"/>
                        <wps:cNvSpPr/>
                        <wps:spPr>
                          <a:xfrm>
                            <a:off x="2554644" y="242636"/>
                            <a:ext cx="14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65">
                                <a:moveTo>
                                  <a:pt x="0" y="0"/>
                                </a:moveTo>
                                <a:lnTo>
                                  <a:pt x="140965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" name="Shape 3114"/>
                        <wps:cNvSpPr/>
                        <wps:spPr>
                          <a:xfrm>
                            <a:off x="2436416" y="271455"/>
                            <a:ext cx="25919" cy="1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" h="12608">
                                <a:moveTo>
                                  <a:pt x="0" y="12608"/>
                                </a:moveTo>
                                <a:lnTo>
                                  <a:pt x="25919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2462335" y="271905"/>
                            <a:ext cx="39106" cy="16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6" h="165710">
                                <a:moveTo>
                                  <a:pt x="0" y="0"/>
                                </a:moveTo>
                                <a:lnTo>
                                  <a:pt x="39106" y="165710"/>
                                </a:lnTo>
                              </a:path>
                            </a:pathLst>
                          </a:custGeom>
                          <a:ln w="9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2501442" y="15684"/>
                            <a:ext cx="39561" cy="421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61" h="421931">
                                <a:moveTo>
                                  <a:pt x="0" y="421931"/>
                                </a:moveTo>
                                <a:lnTo>
                                  <a:pt x="39561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2541003" y="15684"/>
                            <a:ext cx="169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58">
                                <a:moveTo>
                                  <a:pt x="0" y="0"/>
                                </a:moveTo>
                                <a:lnTo>
                                  <a:pt x="169158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2421865" y="465084"/>
                            <a:ext cx="3028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47">
                                <a:moveTo>
                                  <a:pt x="0" y="0"/>
                                </a:moveTo>
                                <a:lnTo>
                                  <a:pt x="302847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2921153" y="465084"/>
                            <a:ext cx="135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8">
                                <a:moveTo>
                                  <a:pt x="0" y="0"/>
                                </a:moveTo>
                                <a:lnTo>
                                  <a:pt x="135508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2561008" y="244062"/>
                            <a:ext cx="15489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DEC6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2580108" y="0"/>
                            <a:ext cx="12915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19FA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1871191" y="216593"/>
                            <a:ext cx="77336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B5F0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1352805" y="216593"/>
                            <a:ext cx="12915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7901B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1025859" y="216593"/>
                            <a:ext cx="77336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3715E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507017" y="208487"/>
                            <a:ext cx="167713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585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0" y="207137"/>
                            <a:ext cx="167713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F074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1141755" y="273592"/>
                            <a:ext cx="229999" cy="20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BFD5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9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1945764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E352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1282320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EC62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1100431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99AF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729831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102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232816" y="331808"/>
                            <a:ext cx="67735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37888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A8C45" id="Group 47441" o:spid="_x0000_s1026" style="position:absolute;left:0;text-align:left;margin-left:133.95pt;margin-top:-33.5pt;width:240.7pt;height:37.35pt;z-index:251662336" coordsize="30566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">
                <v:shape id="Shape 3109" o:spid="_x0000_s1027" style="position:absolute;left:45;top:4650;width:3106;height:0;visibility:visible;mso-wrap-style:square;v-text-anchor:top" coordsize="3105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" path="m,l310577,e" filled="f" strokeweight=".0125mm">
                  <v:stroke miterlimit="83231f" joinstyle="miter" endcap="square"/>
                  <v:path arrowok="t" textboxrect="0,0,310577,0"/>
                </v:shape>
                <v:shape id="Shape 3110" o:spid="_x0000_s1028" style="position:absolute;left:5115;top:4650;width:3006;height:0;visibility:visible;mso-wrap-style:square;v-text-anchor:top" coordsize="300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" path="m,l300573,e" filled="f" strokeweight=".0125mm">
                  <v:stroke miterlimit="83231f" joinstyle="miter" endcap="square"/>
                  <v:path arrowok="t" textboxrect="0,0,300573,0"/>
                </v:shape>
                <v:shape id="Shape 3111" o:spid="_x0000_s1029" style="position:absolute;left:10085;top:4650;width:4516;height:0;visibility:visible;mso-wrap-style:square;v-text-anchor:top" coordsize="4515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" path="m,l451542,e" filled="f" strokeweight=".0125mm">
                  <v:stroke miterlimit="83231f" joinstyle="miter" endcap="square"/>
                  <v:path arrowok="t" textboxrect="0,0,451542,0"/>
                </v:shape>
                <v:shape id="Shape 3112" o:spid="_x0000_s1030" style="position:absolute;left:16565;top:4650;width:5689;height:0;visibility:visible;mso-wrap-style:square;v-text-anchor:top" coordsize="568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" path="m,l568861,e" filled="f" strokeweight=".0125mm">
                  <v:stroke miterlimit="83231f" joinstyle="miter" endcap="square"/>
                  <v:path arrowok="t" textboxrect="0,0,568861,0"/>
                </v:shape>
                <v:shape id="Shape 3113" o:spid="_x0000_s1031" style="position:absolute;left:25546;top:2426;width:1410;height:0;visibility:visible;mso-wrap-style:square;v-text-anchor:top" coordsize="140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" path="m,l140965,e" filled="f" strokeweight=".0125mm">
                  <v:stroke miterlimit="83231f" joinstyle="miter" endcap="square"/>
                  <v:path arrowok="t" textboxrect="0,0,140965,0"/>
                </v:shape>
                <v:shape id="Shape 3114" o:spid="_x0000_s1032" style="position:absolute;left:24364;top:2714;width:259;height:126;visibility:visible;mso-wrap-style:square;v-text-anchor:top" coordsize="25919,1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" path="m,12608l25919,e" filled="f" strokeweight=".0125mm">
                  <v:stroke miterlimit="83231f" joinstyle="miter" endcap="square"/>
                  <v:path arrowok="t" textboxrect="0,0,25919,12608"/>
                </v:shape>
                <v:shape id="Shape 3115" o:spid="_x0000_s1033" style="position:absolute;left:24623;top:2719;width:391;height:1657;visibility:visible;mso-wrap-style:square;v-text-anchor:top" coordsize="39106,16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" path="m,l39106,165710e" filled="f" strokeweight=".02503mm">
                  <v:stroke miterlimit="83231f" joinstyle="miter" endcap="square"/>
                  <v:path arrowok="t" textboxrect="0,0,39106,165710"/>
                </v:shape>
                <v:shape id="Shape 3116" o:spid="_x0000_s1034" style="position:absolute;left:25014;top:156;width:396;height:4220;visibility:visible;mso-wrap-style:square;v-text-anchor:top" coordsize="39561,42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" path="m,421931l39561,e" filled="f" strokeweight=".0125mm">
                  <v:stroke miterlimit="83231f" joinstyle="miter" endcap="square"/>
                  <v:path arrowok="t" textboxrect="0,0,39561,421931"/>
                </v:shape>
                <v:shape id="Shape 3117" o:spid="_x0000_s1035" style="position:absolute;left:25410;top:156;width:1691;height:0;visibility:visible;mso-wrap-style:square;v-text-anchor:top" coordsize="169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" path="m,l169158,e" filled="f" strokeweight=".0125mm">
                  <v:stroke miterlimit="83231f" joinstyle="miter" endcap="square"/>
                  <v:path arrowok="t" textboxrect="0,0,169158,0"/>
                </v:shape>
                <v:shape id="Shape 3118" o:spid="_x0000_s1036" style="position:absolute;left:24218;top:4650;width:3029;height:0;visibility:visible;mso-wrap-style:square;v-text-anchor:top" coordsize="3028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" path="m,l302847,e" filled="f" strokeweight=".0125mm">
                  <v:stroke miterlimit="83231f" joinstyle="miter" endcap="square"/>
                  <v:path arrowok="t" textboxrect="0,0,302847,0"/>
                </v:shape>
                <v:shape id="Shape 3119" o:spid="_x0000_s1037" style="position:absolute;left:29211;top:4650;width:1355;height:0;visibility:visible;mso-wrap-style:square;v-text-anchor:top" coordsize="135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" path="m,l135508,e" filled="f" strokeweight=".0125mm">
                  <v:stroke miterlimit="83231f" joinstyle="miter" endcap="square"/>
                  <v:path arrowok="t" textboxrect="0,0,135508,0"/>
                </v:shape>
                <v:rect id="Rectangle 3122" o:spid="_x0000_s1038" style="position:absolute;left:25610;top:2440;width:154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  <v:textbox inset="0,0,0,0">
                    <w:txbxContent>
                      <w:p w14:paraId="7C5DEC6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C</w:t>
                        </w:r>
                      </w:p>
                    </w:txbxContent>
                  </v:textbox>
                </v:rect>
                <v:rect id="Rectangle 3123" o:spid="_x0000_s1039" style="position:absolute;left:25801;width:1291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  <v:textbox inset="0,0,0,0">
                    <w:txbxContent>
                      <w:p w14:paraId="3C1019FA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L</w:t>
                        </w:r>
                      </w:p>
                    </w:txbxContent>
                  </v:textbox>
                </v:rect>
                <v:rect id="Rectangle 3126" o:spid="_x0000_s1040" style="position:absolute;left:18711;top:2165;width:77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0I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5etCM8YAAADdAAAA&#10;DwAAAAAAAAAAAAAAAAAHAgAAZHJzL2Rvd25yZXYueG1sUEsFBgAAAAADAAMAtwAAAPoCAAAAAA==&#10;" filled="f" stroked="f">
                  <v:textbox inset="0,0,0,0">
                    <w:txbxContent>
                      <w:p w14:paraId="2668B5F0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3129" o:spid="_x0000_s1041" style="position:absolute;left:13528;top:2165;width:1291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Z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JR01kHHAAAA3QAA&#10;AA8AAAAAAAAAAAAAAAAABwIAAGRycy9kb3ducmV2LnhtbFBLBQYAAAAAAwADALcAAAD7AgAAAAA=&#10;" filled="f" stroked="f">
                  <v:textbox inset="0,0,0,0">
                    <w:txbxContent>
                      <w:p w14:paraId="3AF7901B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L</w:t>
                        </w:r>
                      </w:p>
                    </w:txbxContent>
                  </v:textbox>
                </v:rect>
                <v:rect id="Rectangle 3130" o:spid="_x0000_s1042" style="position:absolute;left:10258;top:2165;width:773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  <v:textbox inset="0,0,0,0">
                    <w:txbxContent>
                      <w:p w14:paraId="7153715E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3132" o:spid="_x0000_s1043" style="position:absolute;left:5070;top:2084;width:1677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Lt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B8J0u3HAAAA3QAA&#10;AA8AAAAAAAAAAAAAAAAABwIAAGRycy9kb3ducmV2LnhtbFBLBQYAAAAAAwADALcAAAD7AgAAAAA=&#10;" filled="f" stroked="f">
                  <v:textbox inset="0,0,0,0">
                    <w:txbxContent>
                      <w:p w14:paraId="58BC585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U</w:t>
                        </w:r>
                      </w:p>
                    </w:txbxContent>
                  </v:textbox>
                </v:rect>
                <v:rect id="Rectangle 3134" o:spid="_x0000_s1044" style="position:absolute;top:2071;width:1677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8C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OH1JjwBOX8CAAD//wMAUEsBAi0AFAAGAAgAAAAhANvh9svuAAAAhQEAABMAAAAAAAAA&#10;AAAAAAAAAAAAAFtDb250ZW50X1R5cGVzXS54bWxQSwECLQAUAAYACAAAACEAWvQsW78AAAAVAQAA&#10;CwAAAAAAAAAAAAAAAAAfAQAAX3JlbHMvLnJlbHNQSwECLQAUAAYACAAAACEA/6zvAsYAAADdAAAA&#10;DwAAAAAAAAAAAAAAAAAHAgAAZHJzL2Rvd25yZXYueG1sUEsFBgAAAAADAAMAtwAAAPoCAAAAAA==&#10;" filled="f" stroked="f">
                  <v:textbox inset="0,0,0,0">
                    <w:txbxContent>
                      <w:p w14:paraId="2F54F074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U</w:t>
                        </w:r>
                      </w:p>
                    </w:txbxContent>
                  </v:textbox>
                </v:rect>
                <v:rect id="Rectangle 3140" o:spid="_x0000_s1045" style="position:absolute;left:11417;top:2735;width:23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  <v:textbox inset="0,0,0,0">
                    <w:txbxContent>
                      <w:p w14:paraId="5F40BFD5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9"/>
                          </w:rPr>
                          <w:t>ω</w:t>
                        </w:r>
                      </w:p>
                    </w:txbxContent>
                  </v:textbox>
                </v:rect>
                <v:rect id="Rectangle 3149" o:spid="_x0000_s1046" style="position:absolute;left:19457;top:3318;width:678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  <v:textbox inset="0,0,0,0">
                    <w:txbxContent>
                      <w:p w14:paraId="36F9E352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1" o:spid="_x0000_s1047" style="position:absolute;left:12823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<v:textbox inset="0,0,0,0">
                    <w:txbxContent>
                      <w:p w14:paraId="2EC4EC62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2" o:spid="_x0000_s1048" style="position:absolute;left:11004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  <v:textbox inset="0,0,0,0">
                    <w:txbxContent>
                      <w:p w14:paraId="35D599AF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3" o:spid="_x0000_s1049" style="position:absolute;left:7298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  <v:textbox inset="0,0,0,0">
                    <w:txbxContent>
                      <w:p w14:paraId="63D6102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4" o:spid="_x0000_s1050" style="position:absolute;left:2328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  <v:textbox inset="0,0,0,0">
                    <w:txbxContent>
                      <w:p w14:paraId="14237888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U</w:t>
      </w:r>
      <w:r>
        <w:rPr>
          <w:i/>
          <w:sz w:val="24"/>
          <w:vertAlign w:val="superscript"/>
        </w:rPr>
        <w:t xml:space="preserve">C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U</w:t>
      </w:r>
      <w:r>
        <w:rPr>
          <w:i/>
          <w:sz w:val="24"/>
          <w:vertAlign w:val="superscript"/>
        </w:rPr>
        <w:t xml:space="preserve">L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</w:t>
      </w:r>
      <w:r>
        <w:rPr>
          <w:sz w:val="24"/>
          <w:vertAlign w:val="subscript"/>
        </w:rPr>
        <w:t>0</w:t>
      </w:r>
      <w:r>
        <w:rPr>
          <w:i/>
          <w:sz w:val="27"/>
        </w:rPr>
        <w:t xml:space="preserve">R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</w:t>
      </w:r>
      <w:r>
        <w:rPr>
          <w:sz w:val="24"/>
          <w:vertAlign w:val="subscript"/>
        </w:rPr>
        <w:t>0</w:t>
      </w:r>
      <w:r>
        <w:rPr>
          <w:rFonts w:ascii="Segoe UI Symbol" w:eastAsia="Segoe UI Symbol" w:hAnsi="Segoe UI Symbol" w:cs="Segoe UI Symbol"/>
          <w:sz w:val="29"/>
        </w:rPr>
        <w:t>ω</w:t>
      </w:r>
      <w:r>
        <w:rPr>
          <w:sz w:val="24"/>
          <w:vertAlign w:val="subscript"/>
        </w:rPr>
        <w:t>0</w:t>
      </w:r>
      <w:r>
        <w:rPr>
          <w:i/>
          <w:sz w:val="27"/>
        </w:rPr>
        <w:t xml:space="preserve">CR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rFonts w:ascii="Segoe UI Symbol" w:eastAsia="Segoe UI Symbol" w:hAnsi="Segoe UI Symbol" w:cs="Segoe UI Symbol"/>
          <w:sz w:val="27"/>
        </w:rPr>
        <w:tab/>
        <w:t>=</w:t>
      </w:r>
      <w:proofErr w:type="spellStart"/>
      <w:r>
        <w:rPr>
          <w:rFonts w:ascii="Segoe UI Symbol" w:eastAsia="Segoe UI Symbol" w:hAnsi="Segoe UI Symbol" w:cs="Segoe UI Symbol"/>
          <w:sz w:val="44"/>
          <w:vertAlign w:val="superscript"/>
        </w:rPr>
        <w:t>ρ</w:t>
      </w:r>
      <w:r>
        <w:rPr>
          <w:i/>
          <w:sz w:val="27"/>
        </w:rPr>
        <w:t>R</w:t>
      </w:r>
      <w:proofErr w:type="spellEnd"/>
      <w:r>
        <w:rPr>
          <w:i/>
          <w:sz w:val="27"/>
        </w:rPr>
        <w:t xml:space="preserve"> </w:t>
      </w:r>
      <w:r>
        <w:rPr>
          <w:sz w:val="28"/>
        </w:rPr>
        <w:t xml:space="preserve">. </w:t>
      </w:r>
    </w:p>
    <w:p w14:paraId="6898580B" w14:textId="77777777" w:rsidR="005A180B" w:rsidRDefault="00000000">
      <w:pPr>
        <w:spacing w:after="143" w:line="259" w:lineRule="auto"/>
        <w:ind w:left="2990"/>
        <w:jc w:val="center"/>
      </w:pPr>
      <w:r>
        <w:rPr>
          <w:i/>
          <w:sz w:val="27"/>
        </w:rPr>
        <w:t>R</w:t>
      </w:r>
    </w:p>
    <w:p w14:paraId="377697C1" w14:textId="77777777" w:rsidR="005A180B" w:rsidRDefault="00000000">
      <w:pPr>
        <w:spacing w:after="57"/>
        <w:ind w:left="-4" w:right="1409"/>
      </w:pPr>
      <w:r>
        <w:t xml:space="preserve">Если в режиме резонанса измерены напряжения на входе </w:t>
      </w:r>
      <w:r>
        <w:rPr>
          <w:i/>
          <w:sz w:val="28"/>
        </w:rPr>
        <w:t xml:space="preserve">U </w:t>
      </w:r>
      <w:r>
        <w:t xml:space="preserve">, на емкостном элементе </w:t>
      </w:r>
      <w:r>
        <w:rPr>
          <w:i/>
          <w:sz w:val="29"/>
        </w:rPr>
        <w:t>U</w:t>
      </w:r>
      <w:r>
        <w:rPr>
          <w:i/>
          <w:sz w:val="26"/>
          <w:vertAlign w:val="subscript"/>
        </w:rPr>
        <w:t>C</w:t>
      </w:r>
      <w:r>
        <w:rPr>
          <w:sz w:val="17"/>
        </w:rPr>
        <w:t xml:space="preserve">0 </w:t>
      </w:r>
      <w:r>
        <w:t xml:space="preserve">, ток в цепи </w:t>
      </w:r>
      <w:r>
        <w:rPr>
          <w:i/>
          <w:sz w:val="25"/>
        </w:rPr>
        <w:t>I</w:t>
      </w:r>
      <w:r>
        <w:rPr>
          <w:sz w:val="22"/>
          <w:vertAlign w:val="subscript"/>
        </w:rPr>
        <w:t>0</w:t>
      </w:r>
      <w:r>
        <w:t xml:space="preserve">, резонансная частота контура </w:t>
      </w:r>
      <w:r>
        <w:rPr>
          <w:i/>
          <w:sz w:val="25"/>
        </w:rPr>
        <w:t>f</w:t>
      </w:r>
      <w:r>
        <w:rPr>
          <w:sz w:val="22"/>
          <w:vertAlign w:val="subscript"/>
        </w:rPr>
        <w:t>0</w:t>
      </w:r>
      <w:r>
        <w:t xml:space="preserve">, то можно определить параметры контура: </w:t>
      </w:r>
      <w:proofErr w:type="spellStart"/>
      <w:r>
        <w:rPr>
          <w:i/>
        </w:rPr>
        <w:t>R</w:t>
      </w:r>
      <w:r>
        <w:t>,</w:t>
      </w:r>
      <w:r>
        <w:rPr>
          <w:i/>
        </w:rPr>
        <w:t>Q</w:t>
      </w:r>
      <w:r>
        <w:t>,</w:t>
      </w:r>
      <w:r>
        <w:rPr>
          <w:rFonts w:ascii="Segoe UI Symbol" w:eastAsia="Segoe UI Symbol" w:hAnsi="Segoe UI Symbol" w:cs="Segoe UI Symbol"/>
          <w:sz w:val="49"/>
          <w:vertAlign w:val="superscript"/>
        </w:rPr>
        <w:t>ρ</w:t>
      </w:r>
      <w:r>
        <w:t>,</w:t>
      </w:r>
      <w:r>
        <w:rPr>
          <w:i/>
        </w:rPr>
        <w:t>d</w:t>
      </w:r>
      <w:r>
        <w:t>,</w:t>
      </w:r>
      <w:r>
        <w:rPr>
          <w:i/>
        </w:rPr>
        <w:t>L</w:t>
      </w:r>
      <w:r>
        <w:t>,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r>
        <w:t xml:space="preserve">. Параметры контура определяются из следующих соотношений:  </w:t>
      </w:r>
    </w:p>
    <w:p w14:paraId="5BA8A752" w14:textId="77777777" w:rsidR="005A180B" w:rsidRDefault="00000000">
      <w:pPr>
        <w:spacing w:after="234" w:line="259" w:lineRule="auto"/>
        <w:ind w:left="1" w:firstLine="0"/>
        <w:jc w:val="left"/>
      </w:pPr>
      <w:r>
        <w:t xml:space="preserve"> </w:t>
      </w:r>
    </w:p>
    <w:p w14:paraId="7027D751" w14:textId="77777777" w:rsidR="005A180B" w:rsidRDefault="00000000">
      <w:pPr>
        <w:numPr>
          <w:ilvl w:val="0"/>
          <w:numId w:val="3"/>
        </w:numPr>
        <w:spacing w:after="0" w:line="259" w:lineRule="auto"/>
        <w:ind w:right="688" w:hanging="2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61D4D0" wp14:editId="032E1D90">
                <wp:simplePos x="0" y="0"/>
                <wp:positionH relativeFrom="column">
                  <wp:posOffset>2716589</wp:posOffset>
                </wp:positionH>
                <wp:positionV relativeFrom="paragraph">
                  <wp:posOffset>139176</wp:posOffset>
                </wp:positionV>
                <wp:extent cx="275153" cy="6620"/>
                <wp:effectExtent l="0" t="0" r="0" b="0"/>
                <wp:wrapNone/>
                <wp:docPr id="47442" name="Group 47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53" cy="6620"/>
                          <a:chOff x="0" y="0"/>
                          <a:chExt cx="275153" cy="6620"/>
                        </a:xfrm>
                      </wpg:grpSpPr>
                      <wps:wsp>
                        <wps:cNvPr id="3193" name="Shape 3193"/>
                        <wps:cNvSpPr/>
                        <wps:spPr>
                          <a:xfrm>
                            <a:off x="0" y="0"/>
                            <a:ext cx="2751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3">
                                <a:moveTo>
                                  <a:pt x="0" y="0"/>
                                </a:moveTo>
                                <a:lnTo>
                                  <a:pt x="275153" y="0"/>
                                </a:lnTo>
                              </a:path>
                            </a:pathLst>
                          </a:custGeom>
                          <a:ln w="6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2" style="width:21.6656pt;height:0.521277pt;position:absolute;z-index:93;mso-position-horizontal-relative:text;mso-position-horizontal:absolute;margin-left:213.905pt;mso-position-vertical-relative:text;margin-top:10.9587pt;" coordsize="2751,66">
                <v:shape id="Shape 3193" style="position:absolute;width:2751;height:0;left:0;top:0;" coordsize="275153,0" path="m0,0l275153,0">
                  <v:stroke weight="0.52127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  <w:u w:val="single" w:color="000000"/>
        </w:rPr>
        <w:t xml:space="preserve">U </w:t>
      </w:r>
      <w:r>
        <w:rPr>
          <w:sz w:val="28"/>
        </w:rPr>
        <w:t xml:space="preserve">, </w:t>
      </w:r>
      <w:r>
        <w:rPr>
          <w:i/>
          <w:sz w:val="25"/>
        </w:rPr>
        <w:t xml:space="preserve">Q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25"/>
        </w:rPr>
        <w:t>U</w:t>
      </w:r>
      <w:r>
        <w:rPr>
          <w:i/>
          <w:sz w:val="15"/>
        </w:rPr>
        <w:t>C</w:t>
      </w:r>
      <w:r>
        <w:rPr>
          <w:sz w:val="15"/>
        </w:rPr>
        <w:t xml:space="preserve">0 </w:t>
      </w:r>
      <w:r>
        <w:rPr>
          <w:sz w:val="28"/>
        </w:rPr>
        <w:t xml:space="preserve">, </w:t>
      </w:r>
      <w:r>
        <w:rPr>
          <w:rFonts w:ascii="Segoe UI Symbol" w:eastAsia="Segoe UI Symbol" w:hAnsi="Segoe UI Symbol" w:cs="Segoe UI Symbol"/>
          <w:sz w:val="32"/>
        </w:rPr>
        <w:t>ρ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⋅ </w:t>
      </w:r>
      <w:r>
        <w:rPr>
          <w:i/>
        </w:rPr>
        <w:t xml:space="preserve">R </w:t>
      </w:r>
      <w:r>
        <w:rPr>
          <w:sz w:val="28"/>
        </w:rPr>
        <w:t xml:space="preserve">. </w:t>
      </w:r>
    </w:p>
    <w:p w14:paraId="437C3929" w14:textId="77777777" w:rsidR="005A180B" w:rsidRDefault="00000000">
      <w:pPr>
        <w:tabs>
          <w:tab w:val="center" w:pos="3465"/>
          <w:tab w:val="center" w:pos="4469"/>
        </w:tabs>
        <w:spacing w:after="4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6"/>
        </w:rPr>
        <w:t>I</w:t>
      </w:r>
      <w:r>
        <w:rPr>
          <w:sz w:val="23"/>
          <w:vertAlign w:val="subscript"/>
        </w:rPr>
        <w:t>0</w:t>
      </w:r>
      <w:r>
        <w:rPr>
          <w:sz w:val="23"/>
          <w:vertAlign w:val="subscript"/>
        </w:rPr>
        <w:tab/>
      </w:r>
      <w:r>
        <w:rPr>
          <w:i/>
          <w:sz w:val="25"/>
        </w:rPr>
        <w:t>U</w:t>
      </w:r>
    </w:p>
    <w:p w14:paraId="0FA9A1C1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79AF2401" w14:textId="77777777" w:rsidR="005A180B" w:rsidRDefault="00000000">
      <w:pPr>
        <w:spacing w:line="431" w:lineRule="auto"/>
        <w:ind w:left="-4" w:right="14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30C34E" wp14:editId="38C13E56">
                <wp:simplePos x="0" y="0"/>
                <wp:positionH relativeFrom="column">
                  <wp:posOffset>2307320</wp:posOffset>
                </wp:positionH>
                <wp:positionV relativeFrom="paragraph">
                  <wp:posOffset>648230</wp:posOffset>
                </wp:positionV>
                <wp:extent cx="511875" cy="6724"/>
                <wp:effectExtent l="0" t="0" r="0" b="0"/>
                <wp:wrapNone/>
                <wp:docPr id="47443" name="Group 47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75" cy="6724"/>
                          <a:chOff x="0" y="0"/>
                          <a:chExt cx="511875" cy="6724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511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75">
                                <a:moveTo>
                                  <a:pt x="0" y="0"/>
                                </a:moveTo>
                                <a:lnTo>
                                  <a:pt x="511875" y="0"/>
                                </a:lnTo>
                              </a:path>
                            </a:pathLst>
                          </a:custGeom>
                          <a:ln w="67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3" style="width:40.3051pt;height:0.529411pt;position:absolute;z-index:111;mso-position-horizontal-relative:text;mso-position-horizontal:absolute;margin-left:181.679pt;mso-position-vertical-relative:text;margin-top:51.0417pt;" coordsize="5118,67">
                <v:shape id="Shape 3211" style="position:absolute;width:5118;height:0;left:0;top:0;" coordsize="511875,0" path="m0,0l511875,0">
                  <v:stroke weight="0.52941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14028" wp14:editId="41873358">
                <wp:simplePos x="0" y="0"/>
                <wp:positionH relativeFrom="column">
                  <wp:posOffset>3260757</wp:posOffset>
                </wp:positionH>
                <wp:positionV relativeFrom="paragraph">
                  <wp:posOffset>626709</wp:posOffset>
                </wp:positionV>
                <wp:extent cx="426633" cy="7308"/>
                <wp:effectExtent l="0" t="0" r="0" b="0"/>
                <wp:wrapNone/>
                <wp:docPr id="47444" name="Group 4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33" cy="7308"/>
                          <a:chOff x="0" y="0"/>
                          <a:chExt cx="426633" cy="7308"/>
                        </a:xfrm>
                      </wpg:grpSpPr>
                      <wps:wsp>
                        <wps:cNvPr id="3221" name="Shape 3221"/>
                        <wps:cNvSpPr/>
                        <wps:spPr>
                          <a:xfrm>
                            <a:off x="0" y="0"/>
                            <a:ext cx="42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33">
                                <a:moveTo>
                                  <a:pt x="0" y="0"/>
                                </a:moveTo>
                                <a:lnTo>
                                  <a:pt x="426633" y="0"/>
                                </a:lnTo>
                              </a:path>
                            </a:pathLst>
                          </a:custGeom>
                          <a:ln w="73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4" style="width:33.5932pt;height:0.575472pt;position:absolute;z-index:121;mso-position-horizontal-relative:text;mso-position-horizontal:absolute;margin-left:256.753pt;mso-position-vertical-relative:text;margin-top:49.3472pt;" coordsize="4266,73">
                <v:shape id="Shape 3221" style="position:absolute;width:4266;height:0;left:0;top:0;" coordsize="426633,0" path="m0,0l426633,0">
                  <v:stroke weight="0.57547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Емкость конденсатора и индуктивность катушки определяются из соотношений:  </w:t>
      </w:r>
      <w:r>
        <w:rPr>
          <w:i/>
          <w:sz w:val="25"/>
        </w:rPr>
        <w:t xml:space="preserve">C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sz w:val="25"/>
        </w:rPr>
        <w:t>2</w:t>
      </w:r>
      <w:r>
        <w:rPr>
          <w:rFonts w:ascii="Segoe UI Symbol" w:eastAsia="Segoe UI Symbol" w:hAnsi="Segoe UI Symbol" w:cs="Segoe UI Symbol"/>
          <w:sz w:val="27"/>
        </w:rPr>
        <w:t>π</w:t>
      </w:r>
      <w:r>
        <w:rPr>
          <w:sz w:val="25"/>
        </w:rPr>
        <w:t>1</w:t>
      </w:r>
      <w:r>
        <w:rPr>
          <w:i/>
          <w:sz w:val="25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ρ</w:t>
      </w:r>
      <w:r>
        <w:rPr>
          <w:sz w:val="28"/>
        </w:rPr>
        <w:t xml:space="preserve">, </w:t>
      </w:r>
      <w:r>
        <w:rPr>
          <w:i/>
          <w:sz w:val="28"/>
        </w:rPr>
        <w:t xml:space="preserve">L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sz w:val="28"/>
        </w:rPr>
        <w:t>2</w:t>
      </w:r>
      <w:r>
        <w:rPr>
          <w:rFonts w:ascii="Segoe UI Symbol" w:eastAsia="Segoe UI Symbol" w:hAnsi="Segoe UI Symbol" w:cs="Segoe UI Symbol"/>
          <w:sz w:val="29"/>
        </w:rPr>
        <w:t>πρ</w:t>
      </w:r>
      <w:r>
        <w:rPr>
          <w:i/>
          <w:sz w:val="28"/>
        </w:rPr>
        <w:t>f</w:t>
      </w:r>
      <w:r>
        <w:rPr>
          <w:sz w:val="16"/>
        </w:rPr>
        <w:t xml:space="preserve">0 </w:t>
      </w:r>
      <w:r>
        <w:rPr>
          <w:sz w:val="28"/>
        </w:rPr>
        <w:t xml:space="preserve">. </w:t>
      </w:r>
    </w:p>
    <w:p w14:paraId="4F0531B9" w14:textId="77777777" w:rsidR="005A180B" w:rsidRDefault="00000000">
      <w:pPr>
        <w:spacing w:after="131" w:line="259" w:lineRule="auto"/>
        <w:ind w:left="0" w:right="2159" w:firstLine="0"/>
        <w:jc w:val="center"/>
      </w:pPr>
      <w:r>
        <w:rPr>
          <w:sz w:val="15"/>
        </w:rPr>
        <w:t>0</w:t>
      </w:r>
    </w:p>
    <w:p w14:paraId="15516DB0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6FE9A67E" w14:textId="77777777" w:rsidR="005A180B" w:rsidRDefault="00000000">
      <w:pPr>
        <w:ind w:left="-4" w:right="1409"/>
      </w:pPr>
      <w:r>
        <w:t xml:space="preserve">Величина, обратная добротности, называется затуханием контура </w:t>
      </w:r>
      <w:r>
        <w:rPr>
          <w:i/>
          <w:sz w:val="25"/>
        </w:rPr>
        <w:t xml:space="preserve">d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sz w:val="38"/>
          <w:u w:val="single" w:color="000000"/>
          <w:vertAlign w:val="superscript"/>
        </w:rPr>
        <w:t xml:space="preserve">1 </w:t>
      </w:r>
      <w:r>
        <w:t xml:space="preserve">. Параметры контура </w:t>
      </w:r>
      <w:r>
        <w:rPr>
          <w:i/>
          <w:sz w:val="27"/>
        </w:rPr>
        <w:t>L</w:t>
      </w:r>
      <w:r>
        <w:t xml:space="preserve"> и </w:t>
      </w:r>
      <w:r>
        <w:rPr>
          <w:i/>
          <w:sz w:val="26"/>
        </w:rPr>
        <w:t>C</w:t>
      </w:r>
      <w:r>
        <w:t xml:space="preserve"> называются первичные параметры </w:t>
      </w:r>
      <w:r>
        <w:rPr>
          <w:i/>
          <w:sz w:val="25"/>
        </w:rPr>
        <w:t xml:space="preserve">Q </w:t>
      </w:r>
      <w:r>
        <w:t xml:space="preserve">контура, параметры </w:t>
      </w:r>
      <w:proofErr w:type="spellStart"/>
      <w:r>
        <w:rPr>
          <w:i/>
          <w:sz w:val="29"/>
        </w:rPr>
        <w:t>Q</w:t>
      </w:r>
      <w:r>
        <w:rPr>
          <w:sz w:val="29"/>
        </w:rPr>
        <w:t>,</w:t>
      </w:r>
      <w:r>
        <w:rPr>
          <w:rFonts w:ascii="Segoe UI Symbol" w:eastAsia="Segoe UI Symbol" w:hAnsi="Segoe UI Symbol" w:cs="Segoe UI Symbol"/>
          <w:sz w:val="48"/>
          <w:vertAlign w:val="superscript"/>
        </w:rPr>
        <w:t>ρ</w:t>
      </w:r>
      <w:r>
        <w:rPr>
          <w:sz w:val="29"/>
        </w:rPr>
        <w:t>,</w:t>
      </w:r>
      <w:r>
        <w:rPr>
          <w:i/>
          <w:sz w:val="29"/>
        </w:rPr>
        <w:t>d</w:t>
      </w:r>
      <w:proofErr w:type="spellEnd"/>
      <w:r>
        <w:t xml:space="preserve"> называются вторичные параметры контура.  </w:t>
      </w:r>
    </w:p>
    <w:p w14:paraId="71A51A65" w14:textId="77777777" w:rsidR="005A180B" w:rsidRDefault="00000000">
      <w:pPr>
        <w:spacing w:after="0" w:line="305" w:lineRule="auto"/>
        <w:ind w:left="-4" w:right="14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C9979F" wp14:editId="22CABB1B">
                <wp:simplePos x="0" y="0"/>
                <wp:positionH relativeFrom="column">
                  <wp:posOffset>280446</wp:posOffset>
                </wp:positionH>
                <wp:positionV relativeFrom="paragraph">
                  <wp:posOffset>654252</wp:posOffset>
                </wp:positionV>
                <wp:extent cx="219042" cy="190846"/>
                <wp:effectExtent l="0" t="0" r="0" b="0"/>
                <wp:wrapNone/>
                <wp:docPr id="47445" name="Group 4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42" cy="190846"/>
                          <a:chOff x="0" y="0"/>
                          <a:chExt cx="219042" cy="190846"/>
                        </a:xfrm>
                      </wpg:grpSpPr>
                      <wps:wsp>
                        <wps:cNvPr id="3259" name="Shape 3259"/>
                        <wps:cNvSpPr/>
                        <wps:spPr>
                          <a:xfrm>
                            <a:off x="0" y="122901"/>
                            <a:ext cx="23746" cy="1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6" h="13988">
                                <a:moveTo>
                                  <a:pt x="0" y="13988"/>
                                </a:moveTo>
                                <a:lnTo>
                                  <a:pt x="23746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23746" y="126898"/>
                            <a:ext cx="34407" cy="6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7" h="63948">
                                <a:moveTo>
                                  <a:pt x="0" y="0"/>
                                </a:moveTo>
                                <a:lnTo>
                                  <a:pt x="34407" y="63948"/>
                                </a:lnTo>
                              </a:path>
                            </a:pathLst>
                          </a:custGeom>
                          <a:ln w="1550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62029" y="0"/>
                            <a:ext cx="45553" cy="190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" h="190846">
                                <a:moveTo>
                                  <a:pt x="0" y="190846"/>
                                </a:moveTo>
                                <a:lnTo>
                                  <a:pt x="45553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107582" y="0"/>
                            <a:ext cx="11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59">
                                <a:moveTo>
                                  <a:pt x="0" y="0"/>
                                </a:moveTo>
                                <a:lnTo>
                                  <a:pt x="111459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5" style="width:17.2474pt;height:15.0272pt;position:absolute;z-index:160;mso-position-horizontal-relative:text;mso-position-horizontal:absolute;margin-left:22.0824pt;mso-position-vertical-relative:text;margin-top:51.5159pt;" coordsize="2190,1908">
                <v:shape id="Shape 3259" style="position:absolute;width:237;height:139;left:0;top:1229;" coordsize="23746,13988" path="m0,13988l23746,0">
                  <v:stroke weight="0.610526pt" endcap="square" joinstyle="miter" miterlimit="10" on="true" color="#000000"/>
                  <v:fill on="false" color="#000000" opacity="0"/>
                </v:shape>
                <v:shape id="Shape 3260" style="position:absolute;width:344;height:639;left:237;top:1268;" coordsize="34407,63948" path="m0,0l34407,63948">
                  <v:stroke weight="1.22105pt" endcap="square" joinstyle="miter" miterlimit="10" on="true" color="#000000"/>
                  <v:fill on="false" color="#000000" opacity="0"/>
                </v:shape>
                <v:shape id="Shape 3261" style="position:absolute;width:455;height:1908;left:620;top:0;" coordsize="45553,190846" path="m0,190846l45553,0">
                  <v:stroke weight="0.610526pt" endcap="square" joinstyle="miter" miterlimit="10" on="true" color="#000000"/>
                  <v:fill on="false" color="#000000" opacity="0"/>
                </v:shape>
                <v:shape id="Shape 3262" style="position:absolute;width:1114;height:0;left:1075;top:0;" coordsize="111459,0" path="m0,0l111459,0">
                  <v:stroke weight="0.61052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Важной характеристикой колебательного контура является полоса пропускания контура. Полосой пропускания контура называется полоса частот вблизи резонансной, на границе которой ток снижается в 2 раз относительно </w:t>
      </w:r>
      <w:r>
        <w:rPr>
          <w:i/>
          <w:sz w:val="28"/>
        </w:rPr>
        <w:t>I</w:t>
      </w:r>
      <w:r>
        <w:rPr>
          <w:sz w:val="25"/>
          <w:vertAlign w:val="subscript"/>
        </w:rPr>
        <w:t>0</w:t>
      </w:r>
      <w:r>
        <w:t xml:space="preserve">. На рисунке 2, а показана полоса пропускание </w:t>
      </w:r>
      <w:r>
        <w:lastRenderedPageBreak/>
        <w:t xml:space="preserve">контура.  </w:t>
      </w:r>
      <w:r>
        <w:tab/>
        <w:t xml:space="preserve">«Острота» </w:t>
      </w:r>
      <w:r>
        <w:tab/>
        <w:t xml:space="preserve">резонансной </w:t>
      </w:r>
      <w:r>
        <w:tab/>
        <w:t xml:space="preserve">кривой определяет частотную избирательность контура и зависит только от добротности контура. Чем выше добротность контура </w:t>
      </w:r>
      <w:r>
        <w:rPr>
          <w:i/>
          <w:sz w:val="32"/>
        </w:rPr>
        <w:t>Q</w:t>
      </w:r>
      <w:r>
        <w:t xml:space="preserve">, тем меньше полоса пропускания и тем острее резонансные кривые, и наоборот.   Причем с увеличением потерь </w:t>
      </w:r>
      <w:r>
        <w:rPr>
          <w:i/>
          <w:sz w:val="34"/>
        </w:rPr>
        <w:t>R</w:t>
      </w:r>
      <w:r>
        <w:t xml:space="preserve"> добротность контура падает, что приводит к увеличению полосы пропускания. Для получения более </w:t>
      </w:r>
      <w:r>
        <w:tab/>
        <w:t xml:space="preserve">узкой </w:t>
      </w:r>
      <w:r>
        <w:tab/>
        <w:t xml:space="preserve">полосы </w:t>
      </w:r>
      <w:r>
        <w:tab/>
        <w:t xml:space="preserve">пропускания </w:t>
      </w:r>
      <w:r>
        <w:tab/>
        <w:t xml:space="preserve">контура </w:t>
      </w:r>
      <w:r>
        <w:tab/>
      </w:r>
      <w:proofErr w:type="spellStart"/>
      <w:r>
        <w:t>небходимо</w:t>
      </w:r>
      <w:proofErr w:type="spellEnd"/>
      <w:r>
        <w:t xml:space="preserve"> </w:t>
      </w:r>
      <w:r>
        <w:tab/>
        <w:t xml:space="preserve">малое сопротивление контура. </w:t>
      </w:r>
    </w:p>
    <w:p w14:paraId="65F280D0" w14:textId="77777777" w:rsidR="005A180B" w:rsidRDefault="00000000">
      <w:pPr>
        <w:spacing w:after="0" w:line="259" w:lineRule="auto"/>
        <w:ind w:left="721" w:firstLine="0"/>
        <w:jc w:val="left"/>
      </w:pPr>
      <w:r>
        <w:rPr>
          <w:sz w:val="28"/>
        </w:rPr>
        <w:t xml:space="preserve"> </w:t>
      </w:r>
    </w:p>
    <w:p w14:paraId="23448999" w14:textId="77777777" w:rsidR="005A180B" w:rsidRDefault="00000000">
      <w:pPr>
        <w:spacing w:after="144" w:line="252" w:lineRule="auto"/>
        <w:ind w:left="-14" w:right="1405" w:firstLine="208"/>
      </w:pPr>
      <w:r>
        <w:rPr>
          <w:noProof/>
        </w:rPr>
        <w:drawing>
          <wp:inline distT="0" distB="0" distL="0" distR="0" wp14:anchorId="5678B687" wp14:editId="6FFF29F7">
            <wp:extent cx="5496559" cy="1795780"/>
            <wp:effectExtent l="0" t="0" r="0" b="0"/>
            <wp:docPr id="3293" name="Picture 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Picture 3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559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4"/>
        </w:rPr>
        <w:t xml:space="preserve"> </w:t>
      </w:r>
      <w:r>
        <w:rPr>
          <w:sz w:val="28"/>
        </w:rPr>
        <w:t xml:space="preserve">                             а                                                                      б           </w:t>
      </w:r>
    </w:p>
    <w:p w14:paraId="175F8ADA" w14:textId="77777777" w:rsidR="005A180B" w:rsidRDefault="00000000">
      <w:pPr>
        <w:spacing w:after="3" w:line="259" w:lineRule="auto"/>
        <w:ind w:left="10" w:right="1415"/>
        <w:jc w:val="center"/>
      </w:pPr>
      <w:r>
        <w:rPr>
          <w:sz w:val="28"/>
        </w:rPr>
        <w:t xml:space="preserve">Рисунок 2. Частотные характеристики колебательного контура </w:t>
      </w:r>
    </w:p>
    <w:p w14:paraId="475E7F9F" w14:textId="77777777" w:rsidR="005A180B" w:rsidRDefault="00000000">
      <w:pPr>
        <w:spacing w:after="182" w:line="259" w:lineRule="auto"/>
        <w:ind w:left="0" w:right="1369" w:firstLine="0"/>
        <w:jc w:val="center"/>
      </w:pPr>
      <w:r>
        <w:rPr>
          <w:sz w:val="20"/>
        </w:rPr>
        <w:t xml:space="preserve"> </w:t>
      </w:r>
    </w:p>
    <w:p w14:paraId="0F52D9F8" w14:textId="77777777" w:rsidR="005A180B" w:rsidRDefault="00000000">
      <w:pPr>
        <w:spacing w:line="328" w:lineRule="auto"/>
        <w:ind w:left="-14" w:right="1409" w:firstLine="720"/>
      </w:pPr>
      <w:r>
        <w:t>В данной работе необходимо</w:t>
      </w:r>
      <w:r>
        <w:rPr>
          <w:b/>
        </w:rPr>
        <w:t xml:space="preserve"> </w:t>
      </w:r>
      <w:r>
        <w:t xml:space="preserve">экспериментально определить параметры колебательного контура и оценить частотные характеристики контура.    </w:t>
      </w:r>
    </w:p>
    <w:p w14:paraId="7880C573" w14:textId="77777777" w:rsidR="005A180B" w:rsidRDefault="00000000">
      <w:pPr>
        <w:spacing w:after="80" w:line="259" w:lineRule="auto"/>
        <w:ind w:left="721" w:firstLine="0"/>
        <w:jc w:val="left"/>
      </w:pPr>
      <w:r>
        <w:t xml:space="preserve">                                      </w:t>
      </w:r>
    </w:p>
    <w:p w14:paraId="7F23BC1E" w14:textId="77777777" w:rsidR="005A180B" w:rsidRDefault="00000000">
      <w:pPr>
        <w:pStyle w:val="1"/>
        <w:ind w:left="10" w:right="1417"/>
      </w:pPr>
      <w:r>
        <w:t xml:space="preserve">Экспериментальная часть </w:t>
      </w:r>
    </w:p>
    <w:p w14:paraId="18F4C81B" w14:textId="77777777" w:rsidR="005A180B" w:rsidRDefault="00000000">
      <w:pPr>
        <w:spacing w:after="182" w:line="259" w:lineRule="auto"/>
        <w:ind w:left="0" w:right="1369" w:firstLine="0"/>
        <w:jc w:val="center"/>
      </w:pPr>
      <w:r>
        <w:rPr>
          <w:b/>
          <w:sz w:val="20"/>
        </w:rPr>
        <w:t xml:space="preserve"> </w:t>
      </w:r>
    </w:p>
    <w:p w14:paraId="01AD7B5F" w14:textId="77777777" w:rsidR="005A180B" w:rsidRDefault="00000000">
      <w:pPr>
        <w:spacing w:line="332" w:lineRule="auto"/>
        <w:ind w:left="-4" w:right="1409"/>
      </w:pPr>
      <w:r>
        <w:rPr>
          <w:b/>
        </w:rPr>
        <w:t>Задание 1</w:t>
      </w:r>
      <w:r>
        <w:t>. Экспериментальное определение параметров последовательного колебательного контура</w:t>
      </w:r>
      <w:r>
        <w:rPr>
          <w:b/>
        </w:rPr>
        <w:t xml:space="preserve">.  </w:t>
      </w:r>
    </w:p>
    <w:p w14:paraId="77628A87" w14:textId="77777777" w:rsidR="005A180B" w:rsidRDefault="00000000">
      <w:pPr>
        <w:spacing w:after="82"/>
        <w:ind w:left="-4" w:right="1409"/>
      </w:pPr>
      <w:r>
        <w:t xml:space="preserve">1.1 Приведите компьютер в рабочее положение и откройте программу Electronics </w:t>
      </w:r>
      <w:proofErr w:type="spellStart"/>
      <w:r>
        <w:t>Worcbench</w:t>
      </w:r>
      <w:proofErr w:type="spellEnd"/>
      <w:r>
        <w:t xml:space="preserve">. Согласно варианту задания (таблица 4), соберите схему последовательного колебательного контура (рис. 3). В качестве ограничительного резистора используйте резистор с сопротивлением </w:t>
      </w:r>
      <w:r>
        <w:rPr>
          <w:sz w:val="25"/>
        </w:rPr>
        <w:t xml:space="preserve">R </w:t>
      </w:r>
      <w:r>
        <w:rPr>
          <w:rFonts w:ascii="Segoe UI Symbol" w:eastAsia="Segoe UI Symbol" w:hAnsi="Segoe UI Symbol" w:cs="Segoe UI Symbol"/>
          <w:sz w:val="25"/>
        </w:rPr>
        <w:lastRenderedPageBreak/>
        <w:t>=</w:t>
      </w:r>
      <w:r>
        <w:rPr>
          <w:sz w:val="25"/>
        </w:rPr>
        <w:t xml:space="preserve">100 </w:t>
      </w:r>
      <w:r>
        <w:rPr>
          <w:i/>
          <w:sz w:val="25"/>
        </w:rPr>
        <w:t>Ом</w:t>
      </w:r>
      <w:r>
        <w:rPr>
          <w:sz w:val="25"/>
        </w:rPr>
        <w:t>.</w:t>
      </w:r>
      <w:r>
        <w:t xml:space="preserve">. Контур подсоедините к источнику гармонического напряжения с действующим значением </w:t>
      </w:r>
      <w:r>
        <w:rPr>
          <w:i/>
          <w:sz w:val="28"/>
        </w:rPr>
        <w:t xml:space="preserve">U </w:t>
      </w:r>
      <w:r>
        <w:t xml:space="preserve">.  </w:t>
      </w:r>
    </w:p>
    <w:p w14:paraId="1A6964E5" w14:textId="77777777" w:rsidR="005A180B" w:rsidRDefault="00000000">
      <w:pPr>
        <w:spacing w:line="334" w:lineRule="auto"/>
        <w:ind w:left="-4" w:right="1409"/>
      </w:pPr>
      <w:r>
        <w:t xml:space="preserve">1.2 Исходя из выбранных параметров, рассчитайте теоретическую резонансную частоту контура </w:t>
      </w:r>
      <w:r>
        <w:rPr>
          <w:i/>
          <w:sz w:val="26"/>
        </w:rPr>
        <w:t>f</w:t>
      </w:r>
      <w:r>
        <w:rPr>
          <w:sz w:val="24"/>
          <w:vertAlign w:val="subscript"/>
        </w:rPr>
        <w:t>0</w:t>
      </w:r>
      <w:r>
        <w:t xml:space="preserve">. </w:t>
      </w:r>
    </w:p>
    <w:p w14:paraId="5850555F" w14:textId="77777777" w:rsidR="005A180B" w:rsidRDefault="00000000">
      <w:pPr>
        <w:spacing w:after="102" w:line="259" w:lineRule="auto"/>
        <w:ind w:left="1" w:right="3296" w:firstLine="0"/>
        <w:jc w:val="left"/>
      </w:pPr>
      <w:r>
        <w:rPr>
          <w:sz w:val="18"/>
        </w:rPr>
        <w:t xml:space="preserve"> </w:t>
      </w:r>
    </w:p>
    <w:p w14:paraId="1CE7EF7C" w14:textId="77777777" w:rsidR="005A180B" w:rsidRDefault="00000000">
      <w:pPr>
        <w:spacing w:after="1" w:line="259" w:lineRule="auto"/>
        <w:ind w:left="0" w:right="1349" w:firstLine="0"/>
        <w:jc w:val="center"/>
      </w:pPr>
      <w:r>
        <w:rPr>
          <w:noProof/>
        </w:rPr>
        <w:drawing>
          <wp:inline distT="0" distB="0" distL="0" distR="0" wp14:anchorId="2AF9C92A" wp14:editId="4BA72168">
            <wp:extent cx="3378199" cy="1681480"/>
            <wp:effectExtent l="0" t="0" r="0" b="0"/>
            <wp:docPr id="3353" name="Picture 3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Picture 3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199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8DB36F3" w14:textId="77777777" w:rsidR="005A180B" w:rsidRDefault="00000000">
      <w:pPr>
        <w:spacing w:after="3" w:line="259" w:lineRule="auto"/>
        <w:ind w:left="10" w:right="1419"/>
        <w:jc w:val="center"/>
      </w:pPr>
      <w:r>
        <w:rPr>
          <w:sz w:val="28"/>
        </w:rPr>
        <w:t xml:space="preserve">Рисунок 3 </w:t>
      </w:r>
    </w:p>
    <w:p w14:paraId="5CD7C604" w14:textId="77777777" w:rsidR="005A180B" w:rsidRDefault="00000000">
      <w:pPr>
        <w:spacing w:after="74" w:line="259" w:lineRule="auto"/>
        <w:ind w:left="1" w:firstLine="0"/>
        <w:jc w:val="left"/>
      </w:pPr>
      <w:r>
        <w:rPr>
          <w:sz w:val="20"/>
        </w:rPr>
        <w:t xml:space="preserve"> </w:t>
      </w:r>
    </w:p>
    <w:p w14:paraId="5CD47B11" w14:textId="77777777" w:rsidR="005A180B" w:rsidRDefault="00000000">
      <w:pPr>
        <w:spacing w:line="357" w:lineRule="auto"/>
        <w:ind w:left="-4" w:right="1409"/>
      </w:pPr>
      <w:r>
        <w:t xml:space="preserve">1.3 Изменяя частоту источника питания, определите экспериментальную резонансную частоту контура </w:t>
      </w:r>
      <w:r>
        <w:rPr>
          <w:i/>
          <w:sz w:val="29"/>
        </w:rPr>
        <w:t>f</w:t>
      </w:r>
      <w:r>
        <w:rPr>
          <w:sz w:val="26"/>
          <w:vertAlign w:val="subscript"/>
        </w:rPr>
        <w:t>0</w:t>
      </w:r>
      <w:r>
        <w:t xml:space="preserve"> по максимуму тока в цепи (по показанию амперметра). При этом, напряжения на конденсаторе должно быть равно напряжению на индуктивности </w:t>
      </w:r>
      <w:r>
        <w:rPr>
          <w:i/>
          <w:sz w:val="28"/>
        </w:rPr>
        <w:t>U</w:t>
      </w:r>
      <w:r>
        <w:rPr>
          <w:i/>
          <w:sz w:val="25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3"/>
          <w:vertAlign w:val="superscript"/>
        </w:rPr>
        <w:t>=</w:t>
      </w:r>
      <w:r>
        <w:rPr>
          <w:i/>
          <w:sz w:val="28"/>
        </w:rPr>
        <w:t>U</w:t>
      </w:r>
      <w:r>
        <w:rPr>
          <w:i/>
          <w:sz w:val="25"/>
          <w:vertAlign w:val="subscript"/>
        </w:rPr>
        <w:t>C</w:t>
      </w:r>
      <w:r>
        <w:t xml:space="preserve"> (показания вольтметров должно быть одинаковыми). </w:t>
      </w:r>
    </w:p>
    <w:p w14:paraId="5E821F6E" w14:textId="77777777" w:rsidR="005A180B" w:rsidRDefault="00000000">
      <w:pPr>
        <w:spacing w:line="327" w:lineRule="auto"/>
        <w:ind w:left="-4" w:right="1409"/>
      </w:pPr>
      <w:r>
        <w:t xml:space="preserve">Напряжение источника необходимо поддерживать равным </w:t>
      </w:r>
      <w:r>
        <w:rPr>
          <w:i/>
          <w:sz w:val="28"/>
        </w:rPr>
        <w:t xml:space="preserve">U </w:t>
      </w:r>
      <w:r>
        <w:t xml:space="preserve">. Снимите показания всех приборов. Результаты занесите в таблицу 1. </w:t>
      </w:r>
    </w:p>
    <w:p w14:paraId="40FC9A26" w14:textId="77777777" w:rsidR="005A180B" w:rsidRDefault="00000000">
      <w:pPr>
        <w:spacing w:after="55" w:line="259" w:lineRule="auto"/>
        <w:ind w:left="0" w:right="1350" w:firstLine="0"/>
        <w:jc w:val="right"/>
      </w:pPr>
      <w:r>
        <w:rPr>
          <w:sz w:val="28"/>
        </w:rPr>
        <w:t xml:space="preserve"> </w:t>
      </w:r>
    </w:p>
    <w:p w14:paraId="35B27FD1" w14:textId="77777777" w:rsidR="005A180B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1 </w:t>
      </w:r>
    </w:p>
    <w:tbl>
      <w:tblPr>
        <w:tblStyle w:val="TableGrid"/>
        <w:tblW w:w="9072" w:type="dxa"/>
        <w:tblInd w:w="1" w:type="dxa"/>
        <w:tblCellMar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1545"/>
        <w:gridCol w:w="870"/>
        <w:gridCol w:w="359"/>
        <w:gridCol w:w="800"/>
        <w:gridCol w:w="800"/>
        <w:gridCol w:w="845"/>
        <w:gridCol w:w="620"/>
        <w:gridCol w:w="649"/>
        <w:gridCol w:w="800"/>
        <w:gridCol w:w="800"/>
        <w:gridCol w:w="660"/>
        <w:gridCol w:w="664"/>
      </w:tblGrid>
      <w:tr w:rsidR="00F10D4E" w14:paraId="39320955" w14:textId="77777777" w:rsidTr="00692DA8">
        <w:trPr>
          <w:trHeight w:val="332"/>
        </w:trPr>
        <w:tc>
          <w:tcPr>
            <w:tcW w:w="37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DE50DE" w14:textId="77777777" w:rsidR="005A180B" w:rsidRDefault="00000000">
            <w:pPr>
              <w:spacing w:after="0" w:line="259" w:lineRule="auto"/>
              <w:ind w:left="1844" w:firstLine="0"/>
              <w:jc w:val="left"/>
            </w:pPr>
            <w:r>
              <w:rPr>
                <w:sz w:val="28"/>
              </w:rPr>
              <w:t xml:space="preserve">Измерять </w:t>
            </w:r>
          </w:p>
        </w:tc>
        <w:tc>
          <w:tcPr>
            <w:tcW w:w="8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D10341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76ADB3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6F2AB1C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01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9B070C" w14:textId="77777777" w:rsidR="005A180B" w:rsidRDefault="00000000">
            <w:pPr>
              <w:spacing w:after="0" w:line="259" w:lineRule="auto"/>
              <w:ind w:left="556" w:firstLine="0"/>
              <w:jc w:val="left"/>
            </w:pPr>
            <w:r>
              <w:rPr>
                <w:sz w:val="28"/>
              </w:rPr>
              <w:t xml:space="preserve">Вычислять </w:t>
            </w:r>
          </w:p>
        </w:tc>
        <w:tc>
          <w:tcPr>
            <w:tcW w:w="3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6A21D7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6A0FDB7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</w:tr>
      <w:tr w:rsidR="00692DA8" w14:paraId="2FFBDD18" w14:textId="77777777" w:rsidTr="00692DA8">
        <w:trPr>
          <w:trHeight w:val="98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CD007" w14:textId="77777777" w:rsidR="005A180B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i/>
              </w:rPr>
              <w:t xml:space="preserve">f </w:t>
            </w:r>
            <w:r>
              <w:t xml:space="preserve">, </w:t>
            </w:r>
            <w:r>
              <w:rPr>
                <w:i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587B1" w14:textId="77777777" w:rsidR="005A180B" w:rsidRDefault="00000000">
            <w:pPr>
              <w:spacing w:after="0" w:line="259" w:lineRule="auto"/>
              <w:ind w:left="0" w:firstLine="7"/>
              <w:jc w:val="left"/>
            </w:pPr>
            <w:r>
              <w:rPr>
                <w:rFonts w:ascii="Segoe UI Symbol" w:eastAsia="Segoe UI Symbol" w:hAnsi="Segoe UI Symbol" w:cs="Segoe UI Symbol"/>
                <w:sz w:val="37"/>
              </w:rPr>
              <w:t>ω</w:t>
            </w:r>
            <w:r>
              <w:rPr>
                <w:sz w:val="28"/>
              </w:rPr>
              <w:t xml:space="preserve"> р/с 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36165" w14:textId="77777777" w:rsidR="005A180B" w:rsidRDefault="00000000">
            <w:pPr>
              <w:spacing w:after="0" w:line="259" w:lineRule="auto"/>
              <w:ind w:left="0" w:firstLine="15"/>
              <w:jc w:val="left"/>
            </w:pPr>
            <w:r>
              <w:rPr>
                <w:i/>
                <w:sz w:val="24"/>
              </w:rPr>
              <w:t xml:space="preserve">U </w:t>
            </w:r>
            <w:r>
              <w:rPr>
                <w:sz w:val="28"/>
              </w:rPr>
              <w:t xml:space="preserve">,  B 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C6690" w14:textId="77777777" w:rsidR="005A180B" w:rsidRDefault="00000000">
            <w:pPr>
              <w:spacing w:after="99" w:line="259" w:lineRule="auto"/>
              <w:ind w:left="40" w:firstLine="0"/>
              <w:jc w:val="left"/>
            </w:pPr>
            <w:r>
              <w:rPr>
                <w:i/>
                <w:sz w:val="22"/>
              </w:rPr>
              <w:t>I</w:t>
            </w:r>
            <w:r>
              <w:rPr>
                <w:sz w:val="20"/>
                <w:vertAlign w:val="subscript"/>
              </w:rPr>
              <w:t>0</w:t>
            </w:r>
            <w:r>
              <w:rPr>
                <w:sz w:val="28"/>
              </w:rPr>
              <w:t xml:space="preserve">, </w:t>
            </w:r>
          </w:p>
          <w:p w14:paraId="44C77A5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DB8F2" w14:textId="77777777" w:rsidR="005A180B" w:rsidRDefault="00000000">
            <w:pPr>
              <w:spacing w:after="0" w:line="259" w:lineRule="auto"/>
              <w:ind w:left="0" w:firstLine="17"/>
              <w:jc w:val="left"/>
            </w:pPr>
            <w:r>
              <w:rPr>
                <w:i/>
                <w:sz w:val="26"/>
              </w:rPr>
              <w:t>U</w:t>
            </w:r>
            <w:r>
              <w:rPr>
                <w:i/>
                <w:sz w:val="15"/>
              </w:rPr>
              <w:t>L</w:t>
            </w:r>
            <w:r>
              <w:rPr>
                <w:sz w:val="15"/>
              </w:rPr>
              <w:t xml:space="preserve">0 </w:t>
            </w:r>
            <w:r>
              <w:rPr>
                <w:sz w:val="28"/>
              </w:rPr>
              <w:t xml:space="preserve">B 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CE51F" w14:textId="77777777" w:rsidR="005A180B" w:rsidRDefault="00000000">
            <w:pPr>
              <w:spacing w:after="0" w:line="259" w:lineRule="auto"/>
              <w:ind w:left="0" w:firstLine="17"/>
              <w:jc w:val="left"/>
            </w:pPr>
            <w:r>
              <w:rPr>
                <w:i/>
                <w:sz w:val="26"/>
              </w:rPr>
              <w:t>U</w:t>
            </w:r>
            <w:r>
              <w:rPr>
                <w:i/>
                <w:sz w:val="15"/>
              </w:rPr>
              <w:t>C</w:t>
            </w:r>
            <w:r>
              <w:rPr>
                <w:sz w:val="15"/>
              </w:rPr>
              <w:t xml:space="preserve">0 </w:t>
            </w:r>
            <w:r>
              <w:rPr>
                <w:sz w:val="28"/>
              </w:rPr>
              <w:t xml:space="preserve">B 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E9B7E" w14:textId="77777777" w:rsidR="005A180B" w:rsidRDefault="00000000">
            <w:pPr>
              <w:spacing w:after="55" w:line="259" w:lineRule="auto"/>
              <w:ind w:left="46" w:firstLine="0"/>
              <w:jc w:val="left"/>
            </w:pPr>
            <w:r>
              <w:rPr>
                <w:i/>
                <w:sz w:val="24"/>
              </w:rPr>
              <w:t>R</w:t>
            </w:r>
            <w:r>
              <w:rPr>
                <w:sz w:val="28"/>
              </w:rPr>
              <w:t xml:space="preserve">,  </w:t>
            </w:r>
          </w:p>
          <w:p w14:paraId="2B702AAF" w14:textId="77777777" w:rsidR="005A180B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2435C" w14:textId="77777777" w:rsidR="005A180B" w:rsidRDefault="00000000">
            <w:pPr>
              <w:spacing w:after="0" w:line="259" w:lineRule="auto"/>
              <w:ind w:left="0" w:firstLine="50"/>
              <w:jc w:val="left"/>
            </w:pPr>
            <w:r>
              <w:rPr>
                <w:i/>
                <w:sz w:val="25"/>
              </w:rPr>
              <w:t>L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мГн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ED45A" w14:textId="77777777" w:rsidR="005A180B" w:rsidRDefault="00000000">
            <w:pPr>
              <w:spacing w:after="61" w:line="259" w:lineRule="auto"/>
              <w:ind w:left="31" w:firstLine="0"/>
              <w:jc w:val="left"/>
            </w:pPr>
            <w:r>
              <w:rPr>
                <w:i/>
                <w:sz w:val="25"/>
              </w:rPr>
              <w:t xml:space="preserve">C </w:t>
            </w:r>
            <w:r>
              <w:rPr>
                <w:sz w:val="28"/>
              </w:rPr>
              <w:t xml:space="preserve">, </w:t>
            </w:r>
          </w:p>
          <w:p w14:paraId="56A52F73" w14:textId="77777777" w:rsidR="005A180B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мкФ 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A35CF" w14:textId="77777777" w:rsidR="005A180B" w:rsidRDefault="00000000">
            <w:pPr>
              <w:spacing w:after="0" w:line="259" w:lineRule="auto"/>
              <w:ind w:left="0" w:firstLine="36"/>
              <w:jc w:val="left"/>
            </w:pPr>
            <w:r>
              <w:rPr>
                <w:rFonts w:ascii="Segoe UI Symbol" w:eastAsia="Segoe UI Symbol" w:hAnsi="Segoe UI Symbol" w:cs="Segoe UI Symbol"/>
                <w:sz w:val="32"/>
              </w:rPr>
              <w:t>ρ</w:t>
            </w:r>
            <w:r>
              <w:rPr>
                <w:sz w:val="28"/>
              </w:rPr>
              <w:t xml:space="preserve">, Ом 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F074F" w14:textId="77777777" w:rsidR="005A180B" w:rsidRDefault="00000000">
            <w:pPr>
              <w:spacing w:after="53" w:line="259" w:lineRule="auto"/>
              <w:ind w:left="32" w:firstLine="0"/>
            </w:pPr>
            <w:r>
              <w:rPr>
                <w:i/>
                <w:sz w:val="25"/>
              </w:rPr>
              <w:t>Q</w:t>
            </w:r>
          </w:p>
          <w:p w14:paraId="5C185BF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2D8D96C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F48E2" w14:textId="77777777" w:rsidR="005A180B" w:rsidRDefault="00000000">
            <w:pPr>
              <w:spacing w:after="0" w:line="259" w:lineRule="auto"/>
              <w:ind w:left="57" w:firstLine="0"/>
              <w:jc w:val="left"/>
            </w:pPr>
            <w:r>
              <w:rPr>
                <w:i/>
                <w:sz w:val="33"/>
              </w:rPr>
              <w:t>d</w:t>
            </w:r>
            <w:r>
              <w:rPr>
                <w:sz w:val="28"/>
              </w:rPr>
              <w:t xml:space="preserve"> </w:t>
            </w:r>
          </w:p>
        </w:tc>
      </w:tr>
      <w:tr w:rsidR="00692DA8" w14:paraId="1E5F64E6" w14:textId="77777777" w:rsidTr="00692DA8">
        <w:trPr>
          <w:trHeight w:val="4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DB722" w14:textId="340CB026" w:rsidR="005A180B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i/>
                <w:sz w:val="29"/>
              </w:rPr>
              <w:t>f</w:t>
            </w:r>
            <w:r>
              <w:rPr>
                <w:sz w:val="26"/>
                <w:vertAlign w:val="subscript"/>
              </w:rPr>
              <w:t>0</w:t>
            </w:r>
            <w:r>
              <w:rPr>
                <w:rFonts w:ascii="Segoe UI Symbol" w:eastAsia="Segoe UI Symbol" w:hAnsi="Segoe UI Symbol" w:cs="Segoe UI Symbol"/>
                <w:sz w:val="29"/>
              </w:rPr>
              <w:t>=</w:t>
            </w:r>
            <w:r w:rsidR="004B030F">
              <w:rPr>
                <w:sz w:val="28"/>
              </w:rPr>
              <w:t>1697.46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79640" w14:textId="58039960" w:rsidR="005A180B" w:rsidRDefault="004B030F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BFBAD" w14:textId="6D1CA1DF" w:rsidR="005A180B" w:rsidRDefault="004B030F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3014D" w14:textId="411897ED" w:rsidR="005A180B" w:rsidRDefault="00692DA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0.06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5BEB6" w14:textId="20F018F3" w:rsidR="005A180B" w:rsidRDefault="00692DA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25.67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240DC" w14:textId="49099AB4" w:rsidR="005A180B" w:rsidRDefault="00692DA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25</w:t>
            </w:r>
            <w:r w:rsidR="00CC275B">
              <w:rPr>
                <w:sz w:val="28"/>
              </w:rPr>
              <w:t>.67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EEB3F" w14:textId="26658ED4" w:rsidR="005A180B" w:rsidRDefault="00F10D4E">
            <w:pPr>
              <w:spacing w:after="0" w:line="259" w:lineRule="auto"/>
              <w:ind w:left="0" w:firstLine="0"/>
              <w:jc w:val="left"/>
            </w:pPr>
            <w:r>
              <w:t>100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3B9FC" w14:textId="6C9D3833" w:rsidR="005A180B" w:rsidRPr="00244199" w:rsidRDefault="00E23C49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  <w:lang w:val="ru-RU"/>
              </w:rPr>
              <w:t>40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2DA2E" w14:textId="5D441F99" w:rsidR="005A180B" w:rsidRDefault="00E316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0.23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8E42F" w14:textId="70E88EBA" w:rsidR="005A180B" w:rsidRPr="00E316B8" w:rsidRDefault="00E316B8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  <w:lang w:val="ru-RU"/>
              </w:rPr>
              <w:t>400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6D83B" w14:textId="59E377F1" w:rsidR="005A180B" w:rsidRPr="00E316B8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E316B8">
              <w:rPr>
                <w:sz w:val="28"/>
                <w:lang w:val="ru-RU"/>
              </w:rPr>
              <w:t>4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2449E" w14:textId="04F61DF9" w:rsidR="005A180B" w:rsidRDefault="00E316B8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  <w:lang w:val="ru-RU"/>
              </w:rPr>
              <w:t>0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  <w:lang w:val="ru-RU"/>
              </w:rPr>
              <w:t>24</w:t>
            </w:r>
            <w:r>
              <w:rPr>
                <w:sz w:val="28"/>
              </w:rPr>
              <w:t xml:space="preserve"> </w:t>
            </w:r>
          </w:p>
        </w:tc>
      </w:tr>
      <w:tr w:rsidR="00F10D4E" w14:paraId="681D298C" w14:textId="77777777" w:rsidTr="00692DA8">
        <w:trPr>
          <w:trHeight w:val="38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E9D00" w14:textId="77777777" w:rsidR="00F10D4E" w:rsidRDefault="00F10D4E" w:rsidP="00F10D4E">
            <w:pPr>
              <w:spacing w:after="0" w:line="259" w:lineRule="auto"/>
              <w:ind w:left="0" w:right="123" w:firstLine="0"/>
              <w:jc w:val="right"/>
            </w:pPr>
            <w:r>
              <w:rPr>
                <w:i/>
                <w:sz w:val="25"/>
              </w:rPr>
              <w:t>f</w:t>
            </w:r>
            <w:r>
              <w:rPr>
                <w:sz w:val="22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= </w:t>
            </w:r>
            <w:r>
              <w:rPr>
                <w:sz w:val="25"/>
              </w:rPr>
              <w:t>0,75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⋅ </w:t>
            </w:r>
            <w:r>
              <w:rPr>
                <w:i/>
                <w:sz w:val="25"/>
              </w:rPr>
              <w:t>f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9F3D9" w14:textId="7ECEA101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CA66C" w14:textId="197D0B06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947DC" w14:textId="504BA60E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0.023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6BFD3" w14:textId="26331B1A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7.56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9F9FC" w14:textId="2DE2B16F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13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82DF6" w14:textId="466F304E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261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8021F" w14:textId="1165B6D9" w:rsidR="00F10D4E" w:rsidRDefault="009860A0" w:rsidP="00F10D4E">
            <w:pPr>
              <w:spacing w:after="0" w:line="259" w:lineRule="auto"/>
              <w:ind w:left="0" w:firstLine="0"/>
              <w:jc w:val="left"/>
            </w:pPr>
            <w:r>
              <w:t>70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62B3C" w14:textId="6BD3EB4B" w:rsidR="00F10D4E" w:rsidRDefault="002B5DCA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0.22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5A40B" w14:textId="0B839D4E" w:rsidR="00F10D4E" w:rsidRDefault="002049BD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565.5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30E97" w14:textId="11EAACCB" w:rsidR="00F10D4E" w:rsidRDefault="00E316B8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2.16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39377" w14:textId="316681D3" w:rsidR="00F10D4E" w:rsidRDefault="00E316B8" w:rsidP="00F10D4E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0.46</w:t>
            </w:r>
          </w:p>
        </w:tc>
      </w:tr>
      <w:tr w:rsidR="00F10D4E" w14:paraId="2982CFF4" w14:textId="77777777" w:rsidTr="00692DA8">
        <w:trPr>
          <w:trHeight w:val="40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FE096" w14:textId="77777777" w:rsidR="00F10D4E" w:rsidRDefault="00F10D4E" w:rsidP="00F10D4E">
            <w:pPr>
              <w:spacing w:after="0" w:line="259" w:lineRule="auto"/>
              <w:ind w:left="0" w:right="117" w:firstLine="0"/>
              <w:jc w:val="right"/>
            </w:pPr>
            <w:r>
              <w:rPr>
                <w:i/>
                <w:sz w:val="26"/>
              </w:rPr>
              <w:t>f</w:t>
            </w:r>
            <w:r>
              <w:rPr>
                <w:sz w:val="23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6"/>
              </w:rPr>
              <w:t>=</w:t>
            </w:r>
            <w:r>
              <w:rPr>
                <w:sz w:val="26"/>
              </w:rPr>
              <w:t>1,25</w:t>
            </w:r>
            <w:r>
              <w:rPr>
                <w:rFonts w:ascii="Segoe UI Symbol" w:eastAsia="Segoe UI Symbol" w:hAnsi="Segoe UI Symbol" w:cs="Segoe UI Symbol"/>
                <w:sz w:val="26"/>
              </w:rPr>
              <w:t xml:space="preserve">⋅ </w:t>
            </w:r>
            <w:r>
              <w:rPr>
                <w:i/>
                <w:sz w:val="26"/>
              </w:rPr>
              <w:t>f</w:t>
            </w:r>
            <w:r>
              <w:rPr>
                <w:sz w:val="23"/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7B694" w14:textId="09C251F4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42EAB" w14:textId="7E7AC6CB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F4D56" w14:textId="1BFD536A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0.03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68F6B" w14:textId="054D94F9" w:rsidR="00F10D4E" w:rsidRPr="00F10D4E" w:rsidRDefault="00F10D4E" w:rsidP="00F10D4E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8D808" w14:textId="4DD75B1F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10.75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494C7" w14:textId="27BB44A9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200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C8963" w14:textId="0CAD3AA0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30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F4E71" w14:textId="4209352D" w:rsidR="00F10D4E" w:rsidRDefault="009860A0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0.217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116B9" w14:textId="30CDFA8C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360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19099" w14:textId="3DB8733B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1.8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50BCE" w14:textId="5E18F609" w:rsidR="00F10D4E" w:rsidRDefault="009860A0" w:rsidP="00F10D4E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0.55</w:t>
            </w:r>
          </w:p>
        </w:tc>
      </w:tr>
    </w:tbl>
    <w:p w14:paraId="28A31277" w14:textId="77777777" w:rsidR="00A240D7" w:rsidRDefault="00A240D7">
      <w:pPr>
        <w:spacing w:line="346" w:lineRule="auto"/>
        <w:ind w:left="-4" w:right="1409"/>
      </w:pPr>
    </w:p>
    <w:p w14:paraId="3A1B4066" w14:textId="11018CBB" w:rsidR="00A240D7" w:rsidRDefault="00A240D7">
      <w:pPr>
        <w:spacing w:line="346" w:lineRule="auto"/>
        <w:ind w:left="-4" w:right="1409"/>
      </w:pPr>
      <w:r w:rsidRPr="00A240D7">
        <w:rPr>
          <w:noProof/>
        </w:rPr>
        <w:lastRenderedPageBreak/>
        <w:drawing>
          <wp:inline distT="0" distB="0" distL="0" distR="0" wp14:anchorId="03809377" wp14:editId="45B888B2">
            <wp:extent cx="6663055" cy="3621405"/>
            <wp:effectExtent l="0" t="0" r="4445" b="0"/>
            <wp:docPr id="95564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BB0" w14:textId="38F4977C" w:rsidR="00A240D7" w:rsidRDefault="00A240D7">
      <w:pPr>
        <w:spacing w:line="346" w:lineRule="auto"/>
        <w:ind w:left="-4" w:right="1409"/>
        <w:rPr>
          <w:lang w:val="ru-RU"/>
        </w:rPr>
      </w:pPr>
    </w:p>
    <w:p w14:paraId="08697C17" w14:textId="6B550D85" w:rsidR="00244199" w:rsidRPr="00244199" w:rsidRDefault="00244199">
      <w:pPr>
        <w:spacing w:line="346" w:lineRule="auto"/>
        <w:ind w:left="-4" w:right="1409"/>
        <w:rPr>
          <w:lang w:val="ru-RU"/>
        </w:rPr>
      </w:pPr>
    </w:p>
    <w:p w14:paraId="1A708FB2" w14:textId="53610189" w:rsidR="005A180B" w:rsidRDefault="00000000">
      <w:pPr>
        <w:spacing w:line="346" w:lineRule="auto"/>
        <w:ind w:left="-4" w:right="1409"/>
      </w:pPr>
      <w:r>
        <w:t xml:space="preserve">1.4. Установите значения частоты источника </w:t>
      </w:r>
      <w:r>
        <w:rPr>
          <w:i/>
          <w:sz w:val="26"/>
        </w:rPr>
        <w:t>f</w:t>
      </w:r>
      <w:r>
        <w:rPr>
          <w:sz w:val="23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</w:rPr>
        <w:t xml:space="preserve">0,75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 и </w:t>
      </w:r>
      <w:r>
        <w:rPr>
          <w:i/>
          <w:sz w:val="26"/>
        </w:rPr>
        <w:t>f</w:t>
      </w:r>
      <w:r>
        <w:rPr>
          <w:sz w:val="23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sz w:val="26"/>
        </w:rPr>
        <w:t xml:space="preserve">1,25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 и снимите показания приборов для каждого случая. Результаты измерений занесите в таблицу 1. </w:t>
      </w:r>
    </w:p>
    <w:p w14:paraId="6B456126" w14:textId="77777777" w:rsidR="005A180B" w:rsidRDefault="00000000">
      <w:pPr>
        <w:spacing w:after="54"/>
        <w:ind w:left="-4" w:right="1409"/>
      </w:pPr>
      <w:r>
        <w:t xml:space="preserve">1.5 По данным измерений вычислите фактические параметры контура </w:t>
      </w:r>
      <w:r>
        <w:rPr>
          <w:i/>
          <w:sz w:val="29"/>
        </w:rPr>
        <w:t xml:space="preserve">R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= </w:t>
      </w:r>
      <w:r>
        <w:rPr>
          <w:i/>
          <w:sz w:val="29"/>
        </w:rPr>
        <w:t>R</w:t>
      </w:r>
      <w:r>
        <w:rPr>
          <w:sz w:val="26"/>
          <w:vertAlign w:val="subscript"/>
        </w:rPr>
        <w:t>0</w:t>
      </w:r>
      <w:r>
        <w:rPr>
          <w:sz w:val="29"/>
        </w:rPr>
        <w:t>,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i/>
          <w:sz w:val="29"/>
        </w:rPr>
        <w:t>C</w:t>
      </w:r>
      <w:r>
        <w:t xml:space="preserve"> а также добротность, волновое сопротивление, затухание контура </w:t>
      </w:r>
      <w:proofErr w:type="spellStart"/>
      <w:r>
        <w:rPr>
          <w:i/>
          <w:sz w:val="31"/>
        </w:rPr>
        <w:t>Q</w:t>
      </w:r>
      <w:r>
        <w:rPr>
          <w:sz w:val="31"/>
        </w:rPr>
        <w:t>,</w:t>
      </w:r>
      <w:r>
        <w:rPr>
          <w:rFonts w:ascii="Segoe UI Symbol" w:eastAsia="Segoe UI Symbol" w:hAnsi="Segoe UI Symbol" w:cs="Segoe UI Symbol"/>
          <w:sz w:val="32"/>
        </w:rPr>
        <w:t>ρ</w:t>
      </w:r>
      <w:r>
        <w:rPr>
          <w:sz w:val="31"/>
        </w:rPr>
        <w:t>,</w:t>
      </w:r>
      <w:r>
        <w:rPr>
          <w:i/>
          <w:sz w:val="31"/>
        </w:rPr>
        <w:t>d</w:t>
      </w:r>
      <w:proofErr w:type="spellEnd"/>
      <w:r>
        <w:rPr>
          <w:i/>
          <w:sz w:val="31"/>
        </w:rPr>
        <w:t xml:space="preserve"> </w:t>
      </w:r>
      <w:r>
        <w:t xml:space="preserve">.  </w:t>
      </w:r>
    </w:p>
    <w:p w14:paraId="5FACE590" w14:textId="77777777" w:rsidR="005A180B" w:rsidRDefault="00000000">
      <w:pPr>
        <w:spacing w:line="324" w:lineRule="auto"/>
        <w:ind w:left="-4" w:right="1409"/>
      </w:pPr>
      <w:r>
        <w:rPr>
          <w:b/>
        </w:rPr>
        <w:t xml:space="preserve">Задание 2. </w:t>
      </w:r>
      <w:r>
        <w:t xml:space="preserve">Исследовать амплитудно-частотную характеристику последовательного колебательного контура.  </w:t>
      </w:r>
    </w:p>
    <w:p w14:paraId="06EFC1C6" w14:textId="77777777" w:rsidR="005A180B" w:rsidRDefault="00000000">
      <w:pPr>
        <w:ind w:left="-4" w:right="1409"/>
      </w:pPr>
      <w:r>
        <w:t xml:space="preserve">2.1 Снимите экспериментально частотные характеристики колебательного контура (рис.3). Для этого, изменяя частоту источника питания в пределах </w:t>
      </w:r>
      <w:r>
        <w:rPr>
          <w:sz w:val="29"/>
        </w:rPr>
        <w:t xml:space="preserve">(0,2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÷ </w:t>
      </w:r>
      <w:r>
        <w:rPr>
          <w:sz w:val="29"/>
        </w:rPr>
        <w:t>2,5)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⋅ </w:t>
      </w:r>
      <w:r>
        <w:rPr>
          <w:i/>
          <w:sz w:val="29"/>
        </w:rPr>
        <w:t>f</w:t>
      </w:r>
      <w:r>
        <w:rPr>
          <w:sz w:val="26"/>
          <w:vertAlign w:val="subscript"/>
        </w:rPr>
        <w:t>0</w:t>
      </w:r>
      <w:r>
        <w:t xml:space="preserve"> и поддерживая постоянным действующее значение источника </w:t>
      </w:r>
      <w:r>
        <w:rPr>
          <w:i/>
          <w:sz w:val="27"/>
        </w:rPr>
        <w:t xml:space="preserve">U </w:t>
      </w:r>
      <w:r>
        <w:t xml:space="preserve">, измерьте ток в цепи, напряжение на катушке и конденсаторе. Результаты измерений занесите в таблицу 2, в которую также необходимо перенести значение переменных при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41"/>
          <w:vertAlign w:val="superscript"/>
        </w:rPr>
        <w:lastRenderedPageBreak/>
        <w:t xml:space="preserve">= </w:t>
      </w:r>
      <w:r>
        <w:rPr>
          <w:i/>
          <w:sz w:val="27"/>
        </w:rPr>
        <w:t>f</w:t>
      </w:r>
      <w:r>
        <w:rPr>
          <w:sz w:val="24"/>
          <w:vertAlign w:val="subscript"/>
        </w:rPr>
        <w:t>0</w:t>
      </w:r>
      <w:r>
        <w:t xml:space="preserve">. Следует измерить шесть значений до резонансной частоты, шесть значений после резонансной частоты. </w:t>
      </w:r>
    </w:p>
    <w:p w14:paraId="36E97118" w14:textId="77777777" w:rsidR="005A180B" w:rsidRDefault="00000000">
      <w:pPr>
        <w:spacing w:after="65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34A466FB" w14:textId="77777777" w:rsidR="005A180B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2 </w:t>
      </w:r>
    </w:p>
    <w:tbl>
      <w:tblPr>
        <w:tblStyle w:val="TableGrid"/>
        <w:tblW w:w="8979" w:type="dxa"/>
        <w:tblInd w:w="-47" w:type="dxa"/>
        <w:tblLayout w:type="fixed"/>
        <w:tblCellMar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737"/>
        <w:gridCol w:w="862"/>
        <w:gridCol w:w="568"/>
        <w:gridCol w:w="816"/>
        <w:gridCol w:w="939"/>
        <w:gridCol w:w="900"/>
        <w:gridCol w:w="1051"/>
        <w:gridCol w:w="1072"/>
        <w:gridCol w:w="1198"/>
        <w:gridCol w:w="450"/>
        <w:gridCol w:w="386"/>
      </w:tblGrid>
      <w:tr w:rsidR="00753324" w14:paraId="23E770E1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0F8D0B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9A29B03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23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21AEE2" w14:textId="77777777" w:rsidR="00580A37" w:rsidRDefault="00580A3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28"/>
              </w:rPr>
              <w:t xml:space="preserve">Измерять 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D3F0A69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E3F5A7E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7F801E" w14:textId="77777777" w:rsidR="00580A37" w:rsidRDefault="00580A37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8"/>
              </w:rPr>
              <w:t xml:space="preserve">Вычислять </w:t>
            </w:r>
          </w:p>
        </w:tc>
        <w:tc>
          <w:tcPr>
            <w:tcW w:w="3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962F1EA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</w:tr>
      <w:tr w:rsidR="00753324" w14:paraId="10DEF9A9" w14:textId="77777777" w:rsidTr="00753324">
        <w:trPr>
          <w:trHeight w:val="808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23D89" w14:textId="77777777" w:rsidR="00580A37" w:rsidRDefault="00580A37">
            <w:pPr>
              <w:spacing w:after="0" w:line="259" w:lineRule="auto"/>
              <w:ind w:left="0" w:firstLine="125"/>
              <w:jc w:val="left"/>
            </w:pPr>
            <w:r>
              <w:rPr>
                <w:i/>
                <w:sz w:val="36"/>
              </w:rPr>
              <w:t>f</w:t>
            </w:r>
            <w:r>
              <w:rPr>
                <w:sz w:val="28"/>
              </w:rPr>
              <w:t xml:space="preserve"> кГц 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F636D" w14:textId="77777777" w:rsidR="00580A37" w:rsidRDefault="00580A37">
            <w:pPr>
              <w:spacing w:after="0" w:line="259" w:lineRule="auto"/>
              <w:ind w:left="9" w:firstLine="0"/>
            </w:pPr>
            <w:r>
              <w:rPr>
                <w:rFonts w:ascii="Segoe UI Symbol" w:eastAsia="Segoe UI Symbol" w:hAnsi="Segoe UI Symbol" w:cs="Segoe UI Symbol"/>
                <w:sz w:val="46"/>
              </w:rPr>
              <w:t>ω</w:t>
            </w:r>
            <w:r>
              <w:rPr>
                <w:sz w:val="28"/>
              </w:rPr>
              <w:t xml:space="preserve"> </w:t>
            </w:r>
          </w:p>
          <w:p w14:paraId="2075F7FC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р/с 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7440A" w14:textId="77777777" w:rsidR="00580A37" w:rsidRDefault="00580A37">
            <w:pPr>
              <w:spacing w:after="21" w:line="259" w:lineRule="auto"/>
              <w:ind w:left="19" w:firstLine="0"/>
              <w:jc w:val="left"/>
            </w:pPr>
            <w:r>
              <w:rPr>
                <w:i/>
                <w:sz w:val="31"/>
              </w:rPr>
              <w:t>U</w:t>
            </w:r>
            <w:r>
              <w:rPr>
                <w:sz w:val="28"/>
              </w:rPr>
              <w:t xml:space="preserve"> </w:t>
            </w:r>
          </w:p>
          <w:p w14:paraId="59BA1BBF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743F4" w14:textId="77777777" w:rsidR="00580A37" w:rsidRDefault="00580A37">
            <w:pPr>
              <w:spacing w:after="0" w:line="259" w:lineRule="auto"/>
              <w:ind w:left="0" w:firstLine="60"/>
              <w:jc w:val="left"/>
            </w:pPr>
            <w:r>
              <w:rPr>
                <w:i/>
                <w:sz w:val="31"/>
              </w:rPr>
              <w:t>I</w:t>
            </w:r>
            <w:r>
              <w:rPr>
                <w:sz w:val="28"/>
              </w:rPr>
              <w:t xml:space="preserve"> мА 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6D21E" w14:textId="77777777" w:rsidR="00580A37" w:rsidRDefault="00580A37">
            <w:pPr>
              <w:spacing w:after="86" w:line="259" w:lineRule="auto"/>
              <w:ind w:left="18" w:firstLine="0"/>
              <w:jc w:val="left"/>
            </w:pPr>
            <w:r>
              <w:rPr>
                <w:i/>
                <w:sz w:val="28"/>
              </w:rPr>
              <w:t>U</w:t>
            </w:r>
            <w:r>
              <w:rPr>
                <w:i/>
                <w:sz w:val="25"/>
                <w:vertAlign w:val="subscript"/>
              </w:rPr>
              <w:t>L</w:t>
            </w:r>
          </w:p>
          <w:p w14:paraId="353780A5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F192D" w14:textId="77777777" w:rsidR="00580A37" w:rsidRDefault="00580A37">
            <w:pPr>
              <w:spacing w:after="110" w:line="259" w:lineRule="auto"/>
              <w:ind w:left="18" w:firstLine="0"/>
              <w:jc w:val="left"/>
            </w:pPr>
            <w:r>
              <w:rPr>
                <w:i/>
                <w:sz w:val="27"/>
              </w:rPr>
              <w:t>U</w:t>
            </w:r>
            <w:r>
              <w:rPr>
                <w:i/>
                <w:sz w:val="25"/>
                <w:vertAlign w:val="subscript"/>
              </w:rPr>
              <w:t>C</w:t>
            </w:r>
          </w:p>
          <w:p w14:paraId="4E85A804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B6D1C" w14:textId="77777777" w:rsidR="00580A37" w:rsidRDefault="00580A37">
            <w:pPr>
              <w:spacing w:after="98" w:line="259" w:lineRule="auto"/>
              <w:ind w:left="57" w:firstLine="0"/>
              <w:jc w:val="left"/>
            </w:pPr>
            <w:r>
              <w:rPr>
                <w:i/>
                <w:sz w:val="25"/>
              </w:rPr>
              <w:t>X</w:t>
            </w:r>
            <w:r>
              <w:rPr>
                <w:i/>
                <w:sz w:val="23"/>
                <w:vertAlign w:val="subscript"/>
              </w:rPr>
              <w:t>L</w:t>
            </w:r>
            <w:r>
              <w:rPr>
                <w:sz w:val="28"/>
              </w:rPr>
              <w:t xml:space="preserve">, </w:t>
            </w:r>
          </w:p>
          <w:p w14:paraId="69157F8B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AF66C" w14:textId="77777777" w:rsidR="00580A37" w:rsidRDefault="00580A37">
            <w:pPr>
              <w:spacing w:after="116" w:line="259" w:lineRule="auto"/>
              <w:ind w:left="80" w:firstLine="0"/>
              <w:jc w:val="left"/>
            </w:pPr>
            <w:r>
              <w:rPr>
                <w:i/>
                <w:sz w:val="28"/>
              </w:rPr>
              <w:t xml:space="preserve">X </w:t>
            </w:r>
            <w:r>
              <w:rPr>
                <w:i/>
                <w:sz w:val="25"/>
                <w:vertAlign w:val="subscript"/>
              </w:rPr>
              <w:t>С</w:t>
            </w:r>
          </w:p>
          <w:p w14:paraId="1D5C81E6" w14:textId="77777777" w:rsidR="00580A37" w:rsidRDefault="00580A37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0275B" w14:textId="77777777" w:rsidR="00580A37" w:rsidRDefault="00580A37">
            <w:pPr>
              <w:spacing w:line="259" w:lineRule="auto"/>
              <w:ind w:left="73" w:firstLine="0"/>
              <w:jc w:val="left"/>
            </w:pPr>
            <w:r>
              <w:rPr>
                <w:i/>
                <w:sz w:val="31"/>
              </w:rPr>
              <w:t>X</w:t>
            </w:r>
            <w:r>
              <w:rPr>
                <w:sz w:val="28"/>
              </w:rPr>
              <w:t xml:space="preserve"> </w:t>
            </w:r>
          </w:p>
          <w:p w14:paraId="18227686" w14:textId="77777777" w:rsidR="00580A37" w:rsidRDefault="00580A37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9A973" w14:textId="77777777" w:rsidR="00580A37" w:rsidRDefault="00580A37">
            <w:pPr>
              <w:spacing w:after="0" w:line="259" w:lineRule="auto"/>
              <w:ind w:left="56" w:firstLine="0"/>
              <w:jc w:val="left"/>
            </w:pPr>
            <w:r>
              <w:rPr>
                <w:i/>
              </w:rPr>
              <w:t>H</w:t>
            </w:r>
            <w:r>
              <w:rPr>
                <w:i/>
                <w:sz w:val="27"/>
                <w:vertAlign w:val="subscript"/>
              </w:rPr>
              <w:t>C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6A404" w14:textId="77777777" w:rsidR="00580A37" w:rsidRDefault="00580A3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29"/>
              </w:rPr>
              <w:t>H</w:t>
            </w:r>
            <w:r>
              <w:rPr>
                <w:i/>
                <w:sz w:val="26"/>
                <w:vertAlign w:val="subscript"/>
              </w:rPr>
              <w:t>L</w:t>
            </w:r>
            <w:r>
              <w:rPr>
                <w:sz w:val="24"/>
              </w:rPr>
              <w:t xml:space="preserve"> </w:t>
            </w:r>
          </w:p>
        </w:tc>
      </w:tr>
      <w:tr w:rsidR="00753324" w14:paraId="47E66B9D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C7174" w14:textId="0A10337E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95DA9" w14:textId="2D0CA24A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AF32A" w14:textId="2EE88F70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F52C6" w14:textId="249D4E73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2.97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73877" w14:textId="6E592473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6.25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E1277" w14:textId="60DA1C9A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0.257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FBBB0" w14:textId="52A29EED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85.3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00A35" w14:textId="762748BD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2132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460BC" w14:textId="2205FC91" w:rsidR="00580A37" w:rsidRDefault="00753324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2046.7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FB8BA" w14:textId="11304AB1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EACC3" w14:textId="04AE2778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CC275B" w14:paraId="350A6FFB" w14:textId="77777777" w:rsidTr="001B005A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37684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6917A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7C1E6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66074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3.8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F426B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53DB83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6.4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905DD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106.6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29786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1705.46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BB7EA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1598.86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B5A61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73B4B" w14:textId="77777777" w:rsidR="00CC275B" w:rsidRDefault="00CC275B" w:rsidP="001B005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CC275B" w14:paraId="5BE3541B" w14:textId="77777777" w:rsidTr="001B005A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9D22E" w14:textId="7D820A9A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0.4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0F585" w14:textId="00DDB853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7BBBF" w14:textId="54F4FDBA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A4C5A" w14:textId="55B69D8A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6.78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FFAD9" w14:textId="59C69BAF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1.17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75516" w14:textId="334F7FA3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7.13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8094E" w14:textId="0BE05BBF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170.56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9C6C9" w14:textId="392C6576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1066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BD181" w14:textId="773D26BF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895.44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11C74" w14:textId="00046726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D58C6" w14:textId="43F5D6B9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-</w:t>
            </w:r>
          </w:p>
        </w:tc>
      </w:tr>
      <w:tr w:rsidR="00CC275B" w14:paraId="00E377C2" w14:textId="77777777" w:rsidTr="001B005A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2480C" w14:textId="54275760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0.5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2AA28" w14:textId="044FCFDA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56AA67" w14:textId="04E586BC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42481" w14:textId="746E9809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9.47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96910" w14:textId="51CB84E2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082ED" w14:textId="07B5B66F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7.97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B782C" w14:textId="61247C1E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213.2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DDAB1" w14:textId="4FBA62CA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858.83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BA6AC" w14:textId="3C6CBBB2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645.6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5DD64" w14:textId="32696D1D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B150E" w14:textId="118BB606" w:rsid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-</w:t>
            </w:r>
          </w:p>
        </w:tc>
      </w:tr>
      <w:tr w:rsidR="00CC275B" w14:paraId="7639CFCC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B3768" w14:textId="2FB9C709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0.75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974A9" w14:textId="65273AEE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D562F" w14:textId="2AD38B43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FF3EE" w14:textId="04668AA8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0.023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DEDC4" w14:textId="3044A736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t>7.56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75F3B" w14:textId="5CABA562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13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6C324" w14:textId="6DE0E602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319.77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8FB64" w14:textId="2313771C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568.6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117D2" w14:textId="3DCB4E39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248.8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BD417" w14:textId="282CDECB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4597D" w14:textId="5E75EE12" w:rsidR="00CC275B" w:rsidRPr="00CC275B" w:rsidRDefault="00CC275B" w:rsidP="00CC275B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-</w:t>
            </w:r>
          </w:p>
        </w:tc>
      </w:tr>
      <w:tr w:rsidR="00CC275B" w14:paraId="2E55E214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5B893" w14:textId="0FC6DE62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6B5CB" w14:textId="6E58F120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91724" w14:textId="10925F70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9BD96" w14:textId="7DCBF3E1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0.06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AE08E" w14:textId="30A9130A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25.67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5A936" w14:textId="44CB19B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25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B0824" w14:textId="20EDD39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426.4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41A2F" w14:textId="5E0BEBB7" w:rsidR="00CC275B" w:rsidRDefault="00CC275B" w:rsidP="00CC275B">
            <w:pPr>
              <w:spacing w:after="0" w:line="259" w:lineRule="auto"/>
              <w:ind w:left="12" w:firstLine="0"/>
              <w:jc w:val="center"/>
            </w:pPr>
            <w:r>
              <w:rPr>
                <w:sz w:val="28"/>
              </w:rPr>
              <w:t xml:space="preserve">426.4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D4409" w14:textId="3B84C051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37C145" w14:textId="2ECD1E1F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E5027" w14:textId="0E094ABB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CC275B" w14:paraId="26A93BB7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EE10C" w14:textId="7A2B868A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1.25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C63A6" w14:textId="08743D1B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7AC6C" w14:textId="5A63F3D9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E9242" w14:textId="3629A3EF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t>0.03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DE4D1" w14:textId="05E6DC2D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FDCB4" w14:textId="47457F78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1.75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A7CEF" w14:textId="5746BE8A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533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7BB9B" w14:textId="5589FF10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341.1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520E4" w14:textId="00DA601A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192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BC723" w14:textId="158495A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34A61" w14:textId="1A6D86C7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CC275B" w14:paraId="2008AE7B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4921A" w14:textId="15205243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5D93F" w14:textId="768C8917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C0BA6" w14:textId="478EB37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796E7" w14:textId="3A577F12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15.74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4ED38" w14:textId="30C4386C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10.2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D33E4" w14:textId="0D68381A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4.4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FE147" w14:textId="799B3BC4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639.55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21804" w14:textId="2BFE38D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284.3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02646" w14:textId="70F8892E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355.25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91695" w14:textId="76D83DBB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43315" w14:textId="60C52D09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CC275B" w14:paraId="1D7F7D6E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02D09" w14:textId="76CE2769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C704F" w14:textId="7BC776B6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D6FD2" w14:textId="0F14B8CE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7C56C" w14:textId="45837D7B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9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D9CEB" w14:textId="54956DC7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7.84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9D7A9" w14:textId="12B578B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1.9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CFDAD" w14:textId="5FAF9BE4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852.5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CB561" w14:textId="32BA2635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213.4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73AC8" w14:textId="1D53D6A8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639.1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16DDC1" w14:textId="56A1237F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5F973" w14:textId="08B15153" w:rsidR="00CC275B" w:rsidRDefault="00CC275B" w:rsidP="00CC275B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</w:tbl>
    <w:p w14:paraId="4961A661" w14:textId="77777777" w:rsidR="00325876" w:rsidRDefault="00325876">
      <w:pPr>
        <w:spacing w:after="87" w:line="259" w:lineRule="auto"/>
        <w:ind w:left="1" w:firstLine="0"/>
        <w:jc w:val="left"/>
        <w:rPr>
          <w:sz w:val="28"/>
        </w:rPr>
      </w:pPr>
      <w:r w:rsidRPr="00325876">
        <w:rPr>
          <w:noProof/>
          <w:sz w:val="28"/>
        </w:rPr>
        <w:drawing>
          <wp:inline distT="0" distB="0" distL="0" distR="0" wp14:anchorId="1539A310" wp14:editId="5F3149D8">
            <wp:extent cx="6144482" cy="3248478"/>
            <wp:effectExtent l="0" t="0" r="8890" b="9525"/>
            <wp:docPr id="152227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9748" w14:textId="1A6446BE" w:rsidR="005A180B" w:rsidRDefault="00325876">
      <w:pPr>
        <w:spacing w:after="87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23EC67EB" w14:textId="77777777" w:rsidR="005A180B" w:rsidRDefault="00000000">
      <w:pPr>
        <w:spacing w:after="0" w:line="305" w:lineRule="auto"/>
        <w:ind w:left="-4" w:right="1409"/>
        <w:jc w:val="left"/>
      </w:pPr>
      <w:r>
        <w:t xml:space="preserve">2.2 По данным таблицы 2 постройте частотные характеристики </w:t>
      </w:r>
      <w:r>
        <w:rPr>
          <w:i/>
          <w:sz w:val="26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C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L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L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C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>.</w:t>
      </w:r>
      <w:r>
        <w:t xml:space="preserve"> </w:t>
      </w:r>
      <w:r>
        <w:tab/>
        <w:t xml:space="preserve">Для </w:t>
      </w:r>
      <w:r>
        <w:tab/>
        <w:t xml:space="preserve">анализа </w:t>
      </w:r>
      <w:r>
        <w:tab/>
        <w:t xml:space="preserve">частотных </w:t>
      </w:r>
      <w:r>
        <w:lastRenderedPageBreak/>
        <w:t xml:space="preserve">характеристик, желательно построить кривые </w:t>
      </w:r>
      <w:r>
        <w:rPr>
          <w:i/>
          <w:sz w:val="26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C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L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>)</w:t>
      </w:r>
      <w:r>
        <w:t xml:space="preserve"> на одном графике, на другом графике кривые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L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C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>.</w:t>
      </w:r>
      <w:r>
        <w:t xml:space="preserve"> </w:t>
      </w:r>
    </w:p>
    <w:p w14:paraId="3F5B7624" w14:textId="77777777" w:rsidR="005A180B" w:rsidRDefault="00000000">
      <w:pPr>
        <w:spacing w:line="358" w:lineRule="auto"/>
        <w:ind w:left="-4" w:right="1409"/>
        <w:rPr>
          <w:lang w:val="ru-RU"/>
        </w:rPr>
      </w:pPr>
      <w:r>
        <w:t xml:space="preserve">2.3 По резонансной кривой тока </w:t>
      </w:r>
      <w:r>
        <w:rPr>
          <w:i/>
          <w:sz w:val="27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t xml:space="preserve"> определите нижнюю и верхнюю граничные частоты полосы пропускания </w:t>
      </w:r>
      <w:r>
        <w:rPr>
          <w:i/>
          <w:sz w:val="28"/>
        </w:rPr>
        <w:t>f</w:t>
      </w:r>
      <w:r>
        <w:rPr>
          <w:sz w:val="25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2</w:t>
      </w:r>
      <w:r>
        <w:t xml:space="preserve">, при которых </w:t>
      </w:r>
      <w:r>
        <w:rPr>
          <w:i/>
          <w:sz w:val="26"/>
        </w:rPr>
        <w:t xml:space="preserve">I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</w:rPr>
        <w:t>0,707</w:t>
      </w:r>
      <w:r>
        <w:rPr>
          <w:i/>
          <w:sz w:val="26"/>
        </w:rPr>
        <w:t>I</w:t>
      </w:r>
      <w:r>
        <w:rPr>
          <w:sz w:val="23"/>
          <w:vertAlign w:val="subscript"/>
        </w:rPr>
        <w:t xml:space="preserve">0 </w:t>
      </w:r>
      <w:r>
        <w:t xml:space="preserve">, вычислите добротность контура, затухание контура.   2.4 Для трех значений частот </w:t>
      </w:r>
      <w:r>
        <w:rPr>
          <w:i/>
          <w:sz w:val="28"/>
        </w:rPr>
        <w:t>f</w:t>
      </w:r>
      <w:r>
        <w:rPr>
          <w:sz w:val="25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0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2</w:t>
      </w:r>
      <w:r>
        <w:t xml:space="preserve"> постройте векторные диаграммы.  2.5 Сделайте выводы по работе. </w:t>
      </w:r>
    </w:p>
    <w:p w14:paraId="10EEC7B3" w14:textId="77777777" w:rsidR="00244199" w:rsidRDefault="00244199">
      <w:pPr>
        <w:spacing w:line="358" w:lineRule="auto"/>
        <w:ind w:left="-4" w:right="1409"/>
        <w:rPr>
          <w:lang w:val="ru-RU"/>
        </w:rPr>
      </w:pPr>
    </w:p>
    <w:p w14:paraId="72E4EB54" w14:textId="26A0F2E7" w:rsidR="00244199" w:rsidRDefault="00244199">
      <w:pPr>
        <w:spacing w:line="358" w:lineRule="auto"/>
        <w:ind w:left="-4" w:right="14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934F07" wp14:editId="6ADC8FEF">
            <wp:extent cx="6209969" cy="5239384"/>
            <wp:effectExtent l="0" t="0" r="635" b="0"/>
            <wp:docPr id="2043305668" name="Рисунок 6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05668" name="Рисунок 6" descr="Изображение выглядит как текст, рукописный текст, бумага, блокно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021" cy="52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24EA" w14:textId="0B030999" w:rsidR="00244199" w:rsidRDefault="00244199">
      <w:pPr>
        <w:spacing w:line="358" w:lineRule="auto"/>
        <w:ind w:left="-4" w:right="14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93E65C" wp14:editId="60518846">
            <wp:extent cx="5756744" cy="7675842"/>
            <wp:effectExtent l="0" t="0" r="0" b="1905"/>
            <wp:docPr id="1951117347" name="Рисунок 7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17347" name="Рисунок 7" descr="Изображение выглядит как текст, рукописный текст, бумага, блокно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01" cy="7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262E" w14:textId="41C858AB" w:rsidR="00244199" w:rsidRPr="00244199" w:rsidRDefault="00244199">
      <w:pPr>
        <w:spacing w:line="358" w:lineRule="auto"/>
        <w:ind w:left="-4" w:right="14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DFE65F9" wp14:editId="74289FE1">
            <wp:extent cx="6265628" cy="3274631"/>
            <wp:effectExtent l="0" t="0" r="1905" b="2540"/>
            <wp:docPr id="1243800649" name="Рисунок 8" descr="Изображение выглядит как текст, рукописный текст, блокно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00649" name="Рисунок 8" descr="Изображение выглядит как текст, рукописный текст, блокнот, бумаг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354" cy="32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1FC4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755F7020" w14:textId="77777777" w:rsidR="005A180B" w:rsidRDefault="00000000">
      <w:pPr>
        <w:spacing w:after="0" w:line="259" w:lineRule="auto"/>
        <w:ind w:left="81" w:firstLine="0"/>
        <w:jc w:val="left"/>
      </w:pPr>
      <w:r>
        <w:rPr>
          <w:sz w:val="28"/>
        </w:rPr>
        <w:t xml:space="preserve">                                                                                                              </w:t>
      </w:r>
      <w:r>
        <w:rPr>
          <w:sz w:val="43"/>
          <w:vertAlign w:val="subscript"/>
        </w:rPr>
        <w:t>Таблица 4</w:t>
      </w:r>
      <w:r>
        <w:rPr>
          <w:sz w:val="28"/>
        </w:rPr>
        <w:t xml:space="preserve">                      </w:t>
      </w:r>
    </w:p>
    <w:tbl>
      <w:tblPr>
        <w:tblStyle w:val="TableGrid"/>
        <w:tblW w:w="6196" w:type="dxa"/>
        <w:tblInd w:w="1437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540"/>
        <w:gridCol w:w="1704"/>
        <w:gridCol w:w="1956"/>
        <w:gridCol w:w="996"/>
      </w:tblGrid>
      <w:tr w:rsidR="005A180B" w14:paraId="4C1CA157" w14:textId="77777777">
        <w:trPr>
          <w:trHeight w:val="49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D783B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№ вар-та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A4BF8" w14:textId="77777777" w:rsidR="005A180B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i/>
                <w:sz w:val="36"/>
              </w:rPr>
              <w:t>L</w:t>
            </w:r>
            <w:r>
              <w:rPr>
                <w:sz w:val="36"/>
              </w:rPr>
              <w:t xml:space="preserve">, </w:t>
            </w:r>
            <w:proofErr w:type="spellStart"/>
            <w:r>
              <w:rPr>
                <w:i/>
                <w:sz w:val="36"/>
              </w:rPr>
              <w:t>мГн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14F71" w14:textId="77777777" w:rsidR="005A180B" w:rsidRDefault="00000000">
            <w:pPr>
              <w:spacing w:after="0" w:line="259" w:lineRule="auto"/>
              <w:ind w:left="43" w:firstLine="0"/>
              <w:jc w:val="left"/>
            </w:pPr>
            <w:r>
              <w:rPr>
                <w:i/>
                <w:sz w:val="34"/>
              </w:rPr>
              <w:t>С</w:t>
            </w:r>
            <w:r>
              <w:rPr>
                <w:sz w:val="34"/>
              </w:rPr>
              <w:t xml:space="preserve">, </w:t>
            </w:r>
            <w:r>
              <w:rPr>
                <w:i/>
                <w:sz w:val="34"/>
              </w:rPr>
              <w:t>мкФ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1A6E6" w14:textId="77777777" w:rsidR="005A180B" w:rsidRDefault="00000000">
            <w:pPr>
              <w:spacing w:after="0" w:line="259" w:lineRule="auto"/>
              <w:ind w:left="26" w:firstLine="0"/>
            </w:pPr>
            <w:r>
              <w:rPr>
                <w:i/>
                <w:sz w:val="35"/>
              </w:rPr>
              <w:t>U</w:t>
            </w:r>
            <w:r>
              <w:rPr>
                <w:sz w:val="35"/>
              </w:rPr>
              <w:t>,</w:t>
            </w:r>
            <w:r>
              <w:rPr>
                <w:i/>
                <w:sz w:val="35"/>
              </w:rPr>
              <w:t>B</w:t>
            </w:r>
            <w:r>
              <w:rPr>
                <w:sz w:val="28"/>
              </w:rPr>
              <w:t xml:space="preserve"> </w:t>
            </w:r>
          </w:p>
        </w:tc>
      </w:tr>
      <w:tr w:rsidR="005A180B" w14:paraId="30AA494A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6740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D0555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265D9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9FE3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1436C0E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A766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CEAB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492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3E20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674CD849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5276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698B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D00E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7F9F3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DE616DB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24FC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B1DF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089D8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07BB2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15FA4E7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7BC6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49EF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2CC0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B37F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67C4620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5EA0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05D5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9DF6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C0B25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0B0C3E8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1B3B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808B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20AF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CC84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75459936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6DE9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61DC3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0A78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5F7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E0CFEF0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B60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9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B563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6E80D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1086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00345129" w14:textId="77777777">
        <w:trPr>
          <w:trHeight w:val="328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CFFA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8619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93BE7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F678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451191CC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A499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517F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45FB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9410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4662C81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3258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3DE3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1084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8326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1030FB3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26A4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13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301E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DB16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C4B4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2A9C9DC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1988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14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5A4C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F141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1F612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E59BF6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1D50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6AB7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D9F7E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C90B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CA5EB2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0F8B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16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12DD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74F0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0219B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564B8BD2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B520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17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75B3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35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34A6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A7A88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</w:tr>
      <w:tr w:rsidR="005A180B" w14:paraId="5D43051B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FDE0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18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51A6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341F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0,44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6FC1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</w:tr>
      <w:tr w:rsidR="005A180B" w14:paraId="6491D57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7C07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19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F5F08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DB2F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7674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792062EE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681A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7EA0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B22D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50A7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</w:tbl>
    <w:p w14:paraId="6A803886" w14:textId="77777777" w:rsidR="005A180B" w:rsidRDefault="00000000">
      <w:pPr>
        <w:spacing w:after="0" w:line="259" w:lineRule="auto"/>
        <w:ind w:left="1" w:right="2860" w:firstLine="0"/>
        <w:jc w:val="left"/>
      </w:pPr>
      <w:r>
        <w:rPr>
          <w:sz w:val="28"/>
        </w:rPr>
        <w:lastRenderedPageBreak/>
        <w:t xml:space="preserve"> </w:t>
      </w:r>
    </w:p>
    <w:p w14:paraId="54055474" w14:textId="77777777" w:rsidR="005A180B" w:rsidRDefault="00000000">
      <w:pPr>
        <w:spacing w:after="0" w:line="259" w:lineRule="auto"/>
        <w:ind w:left="1" w:firstLine="0"/>
        <w:jc w:val="left"/>
      </w:pPr>
      <w:r>
        <w:rPr>
          <w:b/>
          <w:sz w:val="28"/>
        </w:rPr>
        <w:t xml:space="preserve"> </w:t>
      </w:r>
    </w:p>
    <w:p w14:paraId="6B85D5EE" w14:textId="77777777" w:rsidR="005A180B" w:rsidRDefault="00000000">
      <w:pPr>
        <w:spacing w:after="5" w:line="259" w:lineRule="auto"/>
        <w:ind w:left="-4"/>
        <w:jc w:val="left"/>
      </w:pPr>
      <w:r>
        <w:rPr>
          <w:b/>
        </w:rPr>
        <w:t xml:space="preserve">Контрольные вопросы. </w:t>
      </w:r>
    </w:p>
    <w:p w14:paraId="086D0BF7" w14:textId="77777777" w:rsidR="005A180B" w:rsidRPr="008062AE" w:rsidRDefault="00000000">
      <w:pPr>
        <w:numPr>
          <w:ilvl w:val="0"/>
          <w:numId w:val="4"/>
        </w:numPr>
        <w:spacing w:after="68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Какая цепь называется последовательным колебательным контуром? </w:t>
      </w:r>
    </w:p>
    <w:p w14:paraId="614A93A6" w14:textId="4EEA6AB4" w:rsidR="008062AE" w:rsidRDefault="008062AE" w:rsidP="008062AE">
      <w:pPr>
        <w:spacing w:after="68"/>
        <w:ind w:right="1409"/>
        <w:rPr>
          <w:rFonts w:asciiTheme="minorHAnsi" w:hAnsiTheme="minorHAnsi" w:cs="Segoe UI"/>
          <w:color w:val="0D0D0D"/>
          <w:sz w:val="28"/>
          <w:szCs w:val="28"/>
          <w:shd w:val="clear" w:color="auto" w:fill="FFFFFF"/>
          <w:lang w:val="ru-RU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Последовательный колебательный контур - это цепь, в которой индуктивность и емкость соединены последовательно.</w:t>
      </w:r>
    </w:p>
    <w:p w14:paraId="5D2DAAE9" w14:textId="71C06937" w:rsidR="008062AE" w:rsidRPr="008062AE" w:rsidRDefault="008062AE" w:rsidP="008062AE">
      <w:pPr>
        <w:spacing w:after="68"/>
        <w:ind w:right="1409"/>
        <w:rPr>
          <w:rFonts w:asciiTheme="minorHAnsi" w:hAnsiTheme="minorHAnsi"/>
          <w:sz w:val="28"/>
          <w:szCs w:val="28"/>
          <w:lang w:val="ru-RU"/>
        </w:rPr>
      </w:pPr>
      <w:r w:rsidRPr="008062AE">
        <w:rPr>
          <w:rFonts w:asciiTheme="minorHAnsi" w:hAnsiTheme="minorHAnsi"/>
          <w:sz w:val="28"/>
          <w:szCs w:val="28"/>
          <w:lang w:val="ru-RU"/>
        </w:rPr>
        <w:drawing>
          <wp:inline distT="0" distB="0" distL="0" distR="0" wp14:anchorId="7D916547" wp14:editId="4DE75033">
            <wp:extent cx="3296110" cy="1505160"/>
            <wp:effectExtent l="0" t="0" r="0" b="0"/>
            <wp:docPr id="11411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1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9FC" w14:textId="77777777" w:rsidR="005A180B" w:rsidRPr="008062AE" w:rsidRDefault="00000000">
      <w:pPr>
        <w:numPr>
          <w:ilvl w:val="0"/>
          <w:numId w:val="4"/>
        </w:numPr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При каких условиях наступает резонанс напряжений? </w:t>
      </w:r>
    </w:p>
    <w:p w14:paraId="69064C4B" w14:textId="4953931D" w:rsidR="008062AE" w:rsidRPr="008062AE" w:rsidRDefault="008062AE" w:rsidP="008062AE">
      <w:pPr>
        <w:ind w:right="1409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Резонанс напряжений наступает при совпадении реактивного сопротивления индуктивности и емкости в цепи.</w:t>
      </w:r>
    </w:p>
    <w:p w14:paraId="3401BEC9" w14:textId="77777777" w:rsidR="005A180B" w:rsidRPr="008062AE" w:rsidRDefault="00000000">
      <w:pPr>
        <w:numPr>
          <w:ilvl w:val="0"/>
          <w:numId w:val="4"/>
        </w:numPr>
        <w:spacing w:after="70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Чему равно полное сопротивление цепи при резонансе напряжений? </w:t>
      </w:r>
    </w:p>
    <w:p w14:paraId="04CE0506" w14:textId="20ECA519" w:rsidR="008062AE" w:rsidRPr="008062AE" w:rsidRDefault="008062AE" w:rsidP="008062AE">
      <w:pPr>
        <w:spacing w:after="70"/>
        <w:ind w:right="1409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При резонансе напряжений полное сопротивление цепи равно только активному сопротивлению.</w:t>
      </w:r>
    </w:p>
    <w:p w14:paraId="4200F09F" w14:textId="77777777" w:rsidR="005A180B" w:rsidRPr="008062AE" w:rsidRDefault="00000000">
      <w:pPr>
        <w:numPr>
          <w:ilvl w:val="0"/>
          <w:numId w:val="4"/>
        </w:numPr>
        <w:spacing w:after="77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Что такое избирательность контура и как она определяется? </w:t>
      </w:r>
    </w:p>
    <w:p w14:paraId="7BDDE4FD" w14:textId="769646E9" w:rsidR="008062AE" w:rsidRPr="008062AE" w:rsidRDefault="008062AE" w:rsidP="008062AE">
      <w:pPr>
        <w:spacing w:after="77"/>
        <w:ind w:right="1409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Избирательность контура - его способность выделять сигнал определенной частоты, определяется соотношением между шириной полосы пропускания и резонансной частотой.</w:t>
      </w:r>
    </w:p>
    <w:p w14:paraId="391BE82B" w14:textId="77777777" w:rsidR="005A180B" w:rsidRPr="008062AE" w:rsidRDefault="00000000">
      <w:pPr>
        <w:numPr>
          <w:ilvl w:val="0"/>
          <w:numId w:val="4"/>
        </w:numPr>
        <w:spacing w:after="76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Что такое полоса пропускания контура? </w:t>
      </w:r>
    </w:p>
    <w:p w14:paraId="7B8FEFAA" w14:textId="0101D548" w:rsidR="008062AE" w:rsidRPr="008062AE" w:rsidRDefault="008062AE" w:rsidP="008062AE">
      <w:pPr>
        <w:spacing w:after="76"/>
        <w:ind w:right="1409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Полоса пропускания контура - это диапазон частот, на котором амплитуда сигнала остается выше определенного уровня.</w:t>
      </w:r>
    </w:p>
    <w:p w14:paraId="69EF53A9" w14:textId="77777777" w:rsidR="008062AE" w:rsidRPr="008062AE" w:rsidRDefault="00000000">
      <w:pPr>
        <w:numPr>
          <w:ilvl w:val="0"/>
          <w:numId w:val="4"/>
        </w:numPr>
        <w:spacing w:after="80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>Что такое добротность контура и на что она оказывает влияние?</w:t>
      </w:r>
    </w:p>
    <w:p w14:paraId="7EA67C61" w14:textId="12398B7A" w:rsidR="005A180B" w:rsidRDefault="008062AE" w:rsidP="008062AE">
      <w:pPr>
        <w:spacing w:after="80"/>
        <w:ind w:right="1409"/>
        <w:rPr>
          <w:rFonts w:asciiTheme="minorHAnsi" w:hAnsiTheme="minorHAnsi"/>
          <w:sz w:val="28"/>
          <w:szCs w:val="28"/>
          <w:lang w:val="ru-RU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Добротность контура - это мера его эффективности, определяющаяся соотношением между энергией, запасенной в контуре, и потерями энергии за один период колебаний. Она влияет на остроту резонанса и ширину полосы пропускания.</w:t>
      </w:r>
      <w:r w:rsidR="00000000" w:rsidRPr="008062AE">
        <w:rPr>
          <w:rFonts w:asciiTheme="minorHAnsi" w:hAnsiTheme="minorHAnsi"/>
          <w:sz w:val="28"/>
          <w:szCs w:val="28"/>
        </w:rPr>
        <w:t xml:space="preserve"> </w:t>
      </w:r>
    </w:p>
    <w:p w14:paraId="6C4F5330" w14:textId="642CB3BA" w:rsidR="008062AE" w:rsidRPr="008062AE" w:rsidRDefault="008062AE" w:rsidP="008062AE">
      <w:pPr>
        <w:spacing w:after="80"/>
        <w:ind w:right="1409"/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BFBF2F" wp14:editId="0545EE4D">
            <wp:extent cx="1112808" cy="732790"/>
            <wp:effectExtent l="0" t="0" r="0" b="0"/>
            <wp:docPr id="1523451016" name="Рисунок 1" descr="Добротность нагруженного колебательного контура. Онлайн калькулятор  зависимости добротности от сопротивления н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ротность нагруженного колебательного контура. Онлайн калькулятор  зависимости добротности от сопротивления нагрузк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28" cy="7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AE">
        <w:t xml:space="preserve"> </w:t>
      </w:r>
      <w:r>
        <w:rPr>
          <w:noProof/>
        </w:rPr>
        <w:drawing>
          <wp:inline distT="0" distB="0" distL="0" distR="0" wp14:anchorId="7386B327" wp14:editId="1B4A1CF7">
            <wp:extent cx="811231" cy="715992"/>
            <wp:effectExtent l="0" t="0" r="8255" b="8255"/>
            <wp:docPr id="303994528" name="Рисунок 2" descr="13. Подключение параллельного колебательного контура к источникам  напряжения и тока. Избирательность параллельного колебательного кон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. Подключение параллельного колебательного контура к источникам  напряжения и тока. Избирательность параллельного колебательного контур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70" cy="7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8F5F" w14:textId="77777777" w:rsidR="005A180B" w:rsidRPr="008062AE" w:rsidRDefault="00000000">
      <w:pPr>
        <w:numPr>
          <w:ilvl w:val="0"/>
          <w:numId w:val="4"/>
        </w:numPr>
        <w:spacing w:after="76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lastRenderedPageBreak/>
        <w:t xml:space="preserve">Как определяется добротность контура? </w:t>
      </w:r>
    </w:p>
    <w:p w14:paraId="4FE61F53" w14:textId="701D3661" w:rsidR="008062AE" w:rsidRPr="008062AE" w:rsidRDefault="008062AE" w:rsidP="008062AE">
      <w:pPr>
        <w:spacing w:after="76"/>
        <w:ind w:right="1409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Добротность контура определяется отношением реактивного сопротивления к активному сопротивлению.</w:t>
      </w:r>
    </w:p>
    <w:p w14:paraId="67CF0C59" w14:textId="77777777" w:rsidR="005A180B" w:rsidRPr="008062AE" w:rsidRDefault="00000000">
      <w:pPr>
        <w:numPr>
          <w:ilvl w:val="0"/>
          <w:numId w:val="4"/>
        </w:numPr>
        <w:spacing w:line="325" w:lineRule="auto"/>
        <w:ind w:right="1409" w:hanging="304"/>
        <w:rPr>
          <w:rFonts w:asciiTheme="minorHAnsi" w:hAnsiTheme="minorHAnsi"/>
          <w:sz w:val="28"/>
          <w:szCs w:val="28"/>
        </w:rPr>
      </w:pPr>
      <w:r w:rsidRPr="008062AE">
        <w:rPr>
          <w:rFonts w:asciiTheme="minorHAnsi" w:hAnsiTheme="minorHAnsi"/>
          <w:sz w:val="28"/>
          <w:szCs w:val="28"/>
        </w:rPr>
        <w:t xml:space="preserve">Что называется амплитудно-частотной и фаз-частотной характеристикой контура? </w:t>
      </w:r>
    </w:p>
    <w:p w14:paraId="2870E22B" w14:textId="655B8F13" w:rsidR="005A180B" w:rsidRPr="008062AE" w:rsidRDefault="008062AE" w:rsidP="008062AE">
      <w:pPr>
        <w:spacing w:line="325" w:lineRule="auto"/>
        <w:ind w:right="1409"/>
        <w:rPr>
          <w:rFonts w:asciiTheme="minorHAnsi" w:hAnsiTheme="minorHAnsi"/>
          <w:sz w:val="28"/>
          <w:szCs w:val="28"/>
          <w:lang w:val="ru-RU"/>
        </w:rPr>
      </w:pPr>
      <w:r w:rsidRPr="008062AE">
        <w:rPr>
          <w:rFonts w:asciiTheme="minorHAnsi" w:hAnsiTheme="minorHAnsi" w:cs="Segoe UI"/>
          <w:color w:val="0D0D0D"/>
          <w:sz w:val="28"/>
          <w:szCs w:val="28"/>
          <w:highlight w:val="yellow"/>
          <w:shd w:val="clear" w:color="auto" w:fill="FFFFFF"/>
        </w:rPr>
        <w:t>Амплитудно-частотная характеристика контура показывает зависимость амплитуды сигнала от его частоты, а фаз-частотная характеристика - зависимость фазового сдвига сигнала от частоты.</w:t>
      </w:r>
    </w:p>
    <w:sectPr w:rsidR="005A180B" w:rsidRPr="008062AE">
      <w:footerReference w:type="even" r:id="rId18"/>
      <w:footerReference w:type="default" r:id="rId19"/>
      <w:footerReference w:type="first" r:id="rId20"/>
      <w:pgSz w:w="11908" w:h="16836"/>
      <w:pgMar w:top="1400" w:right="0" w:bottom="1426" w:left="1415" w:header="720" w:footer="686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3905" w14:textId="77777777" w:rsidR="00AE55E4" w:rsidRDefault="00AE55E4">
      <w:pPr>
        <w:spacing w:after="0" w:line="240" w:lineRule="auto"/>
      </w:pPr>
      <w:r>
        <w:separator/>
      </w:r>
    </w:p>
  </w:endnote>
  <w:endnote w:type="continuationSeparator" w:id="0">
    <w:p w14:paraId="6C7DAFF9" w14:textId="77777777" w:rsidR="00AE55E4" w:rsidRDefault="00AE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C303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36016E4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7FC4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A6B5BF7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86B2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7F62F7B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C81B" w14:textId="77777777" w:rsidR="00AE55E4" w:rsidRDefault="00AE55E4">
      <w:pPr>
        <w:spacing w:after="0" w:line="240" w:lineRule="auto"/>
      </w:pPr>
      <w:r>
        <w:separator/>
      </w:r>
    </w:p>
  </w:footnote>
  <w:footnote w:type="continuationSeparator" w:id="0">
    <w:p w14:paraId="41DF0F3F" w14:textId="77777777" w:rsidR="00AE55E4" w:rsidRDefault="00AE5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CA3"/>
    <w:multiLevelType w:val="hybridMultilevel"/>
    <w:tmpl w:val="99D2AFE0"/>
    <w:lvl w:ilvl="0" w:tplc="9522B260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9680E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EF4D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08C50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A6D7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130FB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C6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9202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11E4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16D2A"/>
    <w:multiLevelType w:val="hybridMultilevel"/>
    <w:tmpl w:val="70E09BFA"/>
    <w:lvl w:ilvl="0" w:tplc="345E7C6C">
      <w:start w:val="3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7A86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7427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7B00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724E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03632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028CF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E30EB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B6CA9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C6908"/>
    <w:multiLevelType w:val="hybridMultilevel"/>
    <w:tmpl w:val="5E100D34"/>
    <w:lvl w:ilvl="0" w:tplc="03CE6832">
      <w:start w:val="5"/>
      <w:numFmt w:val="decimal"/>
      <w:lvlText w:val="%1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37E5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BD01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2BC45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6EECE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6D40E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46698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6EE7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95054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8748B"/>
    <w:multiLevelType w:val="hybridMultilevel"/>
    <w:tmpl w:val="7D8C06F8"/>
    <w:lvl w:ilvl="0" w:tplc="AE929F5E">
      <w:start w:val="17"/>
      <w:numFmt w:val="upperLetter"/>
      <w:lvlText w:val="%1"/>
      <w:lvlJc w:val="left"/>
      <w:pPr>
        <w:ind w:left="13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17EC018">
      <w:start w:val="1"/>
      <w:numFmt w:val="lowerLetter"/>
      <w:lvlText w:val="%2"/>
      <w:lvlJc w:val="left"/>
      <w:pPr>
        <w:ind w:left="36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708F2C4">
      <w:start w:val="1"/>
      <w:numFmt w:val="lowerRoman"/>
      <w:lvlText w:val="%3"/>
      <w:lvlJc w:val="left"/>
      <w:pPr>
        <w:ind w:left="43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EE2395E">
      <w:start w:val="1"/>
      <w:numFmt w:val="decimal"/>
      <w:lvlText w:val="%4"/>
      <w:lvlJc w:val="left"/>
      <w:pPr>
        <w:ind w:left="50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6CCF2A">
      <w:start w:val="1"/>
      <w:numFmt w:val="lowerLetter"/>
      <w:lvlText w:val="%5"/>
      <w:lvlJc w:val="left"/>
      <w:pPr>
        <w:ind w:left="57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DAA479E">
      <w:start w:val="1"/>
      <w:numFmt w:val="lowerRoman"/>
      <w:lvlText w:val="%6"/>
      <w:lvlJc w:val="left"/>
      <w:pPr>
        <w:ind w:left="65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BB4708A">
      <w:start w:val="1"/>
      <w:numFmt w:val="decimal"/>
      <w:lvlText w:val="%7"/>
      <w:lvlJc w:val="left"/>
      <w:pPr>
        <w:ind w:left="72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DF07016">
      <w:start w:val="1"/>
      <w:numFmt w:val="lowerLetter"/>
      <w:lvlText w:val="%8"/>
      <w:lvlJc w:val="left"/>
      <w:pPr>
        <w:ind w:left="79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EE69D7A">
      <w:start w:val="1"/>
      <w:numFmt w:val="lowerRoman"/>
      <w:lvlText w:val="%9"/>
      <w:lvlJc w:val="left"/>
      <w:pPr>
        <w:ind w:left="86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50BF8"/>
    <w:multiLevelType w:val="hybridMultilevel"/>
    <w:tmpl w:val="B5EE0A60"/>
    <w:lvl w:ilvl="0" w:tplc="60982550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056186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AE0879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B5AFAF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760254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F8EE45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E7C697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D00B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A9856C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1A2EC1"/>
    <w:multiLevelType w:val="hybridMultilevel"/>
    <w:tmpl w:val="D07EF526"/>
    <w:lvl w:ilvl="0" w:tplc="522CC24A">
      <w:start w:val="1"/>
      <w:numFmt w:val="decimal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86A05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854A3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814F9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BC02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843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8DE4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2300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13222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5895175">
    <w:abstractNumId w:val="0"/>
  </w:num>
  <w:num w:numId="2" w16cid:durableId="1190795993">
    <w:abstractNumId w:val="5"/>
  </w:num>
  <w:num w:numId="3" w16cid:durableId="2124886707">
    <w:abstractNumId w:val="3"/>
  </w:num>
  <w:num w:numId="4" w16cid:durableId="1360087673">
    <w:abstractNumId w:val="4"/>
  </w:num>
  <w:num w:numId="5" w16cid:durableId="1655647690">
    <w:abstractNumId w:val="1"/>
  </w:num>
  <w:num w:numId="6" w16cid:durableId="1205870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0B"/>
    <w:rsid w:val="00111785"/>
    <w:rsid w:val="001E6A98"/>
    <w:rsid w:val="002049BD"/>
    <w:rsid w:val="00244199"/>
    <w:rsid w:val="002B5DCA"/>
    <w:rsid w:val="002C3B3D"/>
    <w:rsid w:val="00325876"/>
    <w:rsid w:val="004B030F"/>
    <w:rsid w:val="00580A37"/>
    <w:rsid w:val="005A180B"/>
    <w:rsid w:val="00692DA8"/>
    <w:rsid w:val="006D7D5A"/>
    <w:rsid w:val="00753324"/>
    <w:rsid w:val="007627BB"/>
    <w:rsid w:val="00766E96"/>
    <w:rsid w:val="008062AE"/>
    <w:rsid w:val="008C1C6B"/>
    <w:rsid w:val="009860A0"/>
    <w:rsid w:val="00995A82"/>
    <w:rsid w:val="009E0147"/>
    <w:rsid w:val="00A240D7"/>
    <w:rsid w:val="00AE55E4"/>
    <w:rsid w:val="00AF3722"/>
    <w:rsid w:val="00CC275B"/>
    <w:rsid w:val="00D24E30"/>
    <w:rsid w:val="00E23C49"/>
    <w:rsid w:val="00E316B8"/>
    <w:rsid w:val="00F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85F3"/>
  <w15:docId w15:val="{7767886F-49B2-4B1F-BE1F-88B2229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75B"/>
    <w:pPr>
      <w:spacing w:after="4" w:line="271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1414</Words>
  <Characters>8063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Tokeshov</dc:creator>
  <cp:keywords/>
  <cp:lastModifiedBy>Temirlan Altayev</cp:lastModifiedBy>
  <cp:revision>11</cp:revision>
  <dcterms:created xsi:type="dcterms:W3CDTF">2024-03-30T06:24:00Z</dcterms:created>
  <dcterms:modified xsi:type="dcterms:W3CDTF">2024-04-12T12:47:00Z</dcterms:modified>
</cp:coreProperties>
</file>