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F50C" w14:textId="77777777" w:rsidR="00BF1563" w:rsidRDefault="00000000" w:rsidP="00235658">
      <w:pPr>
        <w:spacing w:after="113" w:line="259" w:lineRule="auto"/>
        <w:ind w:left="2160" w:right="1420" w:firstLine="720"/>
      </w:pPr>
      <w:r>
        <w:rPr>
          <w:b/>
        </w:rPr>
        <w:t xml:space="preserve">Лабораторная работа № 7.  </w:t>
      </w:r>
    </w:p>
    <w:p w14:paraId="6BC4A09A" w14:textId="77777777" w:rsidR="00BF1563" w:rsidRDefault="00000000">
      <w:pPr>
        <w:pStyle w:val="1"/>
        <w:ind w:left="10" w:right="1425"/>
      </w:pPr>
      <w:r>
        <w:t xml:space="preserve">Исследование резонанса тока в электрических цепях </w:t>
      </w:r>
    </w:p>
    <w:p w14:paraId="71522C94" w14:textId="77777777" w:rsidR="00BF1563" w:rsidRDefault="00000000">
      <w:pPr>
        <w:spacing w:after="185" w:line="259" w:lineRule="auto"/>
        <w:ind w:left="0" w:right="1369" w:firstLine="0"/>
        <w:jc w:val="center"/>
      </w:pPr>
      <w:r>
        <w:rPr>
          <w:sz w:val="20"/>
        </w:rPr>
        <w:t xml:space="preserve"> </w:t>
      </w:r>
    </w:p>
    <w:p w14:paraId="788514AF" w14:textId="77777777" w:rsidR="00BF1563" w:rsidRDefault="00000000">
      <w:pPr>
        <w:spacing w:line="327" w:lineRule="auto"/>
        <w:ind w:left="-4" w:right="1409"/>
      </w:pPr>
      <w:r>
        <w:rPr>
          <w:b/>
        </w:rPr>
        <w:t xml:space="preserve"> Цель работы:</w:t>
      </w:r>
      <w:r>
        <w:t xml:space="preserve"> экспериментальное определение параметров и амплитудно-частотных характеристик параллельного колебательного контура. </w:t>
      </w:r>
    </w:p>
    <w:p w14:paraId="24778592" w14:textId="77777777" w:rsidR="00BF1563" w:rsidRDefault="00000000">
      <w:pPr>
        <w:spacing w:line="331" w:lineRule="auto"/>
        <w:ind w:left="-4" w:right="2861"/>
      </w:pPr>
      <w:r>
        <w:t xml:space="preserve">В результате выполнения работы студенты должны  </w:t>
      </w:r>
      <w:r>
        <w:rPr>
          <w:b/>
        </w:rPr>
        <w:t xml:space="preserve">знать: </w:t>
      </w:r>
    </w:p>
    <w:p w14:paraId="184BFF98" w14:textId="77777777" w:rsidR="00BF1563" w:rsidRDefault="00000000">
      <w:pPr>
        <w:spacing w:after="55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условия возникновения резонанса токов; </w:t>
      </w:r>
    </w:p>
    <w:p w14:paraId="36991D9F" w14:textId="77777777" w:rsidR="00BF1563" w:rsidRDefault="00000000">
      <w:pPr>
        <w:spacing w:after="36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основные параметры параллельного колебательного контура; </w:t>
      </w:r>
    </w:p>
    <w:p w14:paraId="2B122778" w14:textId="77777777" w:rsidR="00BF1563" w:rsidRDefault="00000000">
      <w:pPr>
        <w:spacing w:after="126" w:line="259" w:lineRule="auto"/>
        <w:ind w:left="-4"/>
        <w:jc w:val="left"/>
      </w:pPr>
      <w:r>
        <w:rPr>
          <w:b/>
        </w:rPr>
        <w:t xml:space="preserve">уметь:  </w:t>
      </w:r>
    </w:p>
    <w:p w14:paraId="7280DDBD" w14:textId="77777777" w:rsidR="00BF1563" w:rsidRDefault="00000000">
      <w:pPr>
        <w:spacing w:after="56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параметры параллельного колебательного контура; </w:t>
      </w:r>
    </w:p>
    <w:p w14:paraId="54C78FDF" w14:textId="77777777" w:rsidR="00BF1563" w:rsidRDefault="00000000">
      <w:pPr>
        <w:spacing w:after="50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строить частотные характеристики контура; </w:t>
      </w:r>
    </w:p>
    <w:p w14:paraId="06E753BA" w14:textId="77777777" w:rsidR="00BF1563" w:rsidRDefault="00000000">
      <w:pPr>
        <w:spacing w:after="55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производить настройку контура в резонанс; </w:t>
      </w:r>
    </w:p>
    <w:p w14:paraId="7383C7C1" w14:textId="77777777" w:rsidR="00BF1563" w:rsidRDefault="00000000">
      <w:pPr>
        <w:spacing w:after="37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экспериментально частотные характеристики. </w:t>
      </w:r>
    </w:p>
    <w:p w14:paraId="2193385E" w14:textId="77777777" w:rsidR="00BF1563" w:rsidRDefault="00000000">
      <w:pPr>
        <w:spacing w:after="126" w:line="259" w:lineRule="auto"/>
        <w:ind w:left="-4"/>
        <w:jc w:val="left"/>
      </w:pPr>
      <w:r>
        <w:rPr>
          <w:b/>
        </w:rPr>
        <w:t xml:space="preserve">приобрести навыки: </w:t>
      </w:r>
    </w:p>
    <w:p w14:paraId="27E62E5D" w14:textId="77777777" w:rsidR="00BF1563" w:rsidRDefault="00000000">
      <w:pPr>
        <w:spacing w:after="26" w:line="322" w:lineRule="auto"/>
        <w:ind w:left="720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экспериментального определения параметров параллельного контура; </w:t>
      </w:r>
    </w:p>
    <w:p w14:paraId="448D72D0" w14:textId="77777777" w:rsidR="00BF1563" w:rsidRDefault="00000000">
      <w:pPr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оценивания частотных характеристик параллельного контура. </w:t>
      </w:r>
    </w:p>
    <w:p w14:paraId="017A64EA" w14:textId="77777777" w:rsidR="00BF1563" w:rsidRDefault="00000000">
      <w:pPr>
        <w:spacing w:after="77" w:line="259" w:lineRule="auto"/>
        <w:ind w:left="720" w:firstLine="0"/>
        <w:jc w:val="left"/>
      </w:pPr>
      <w:r>
        <w:t xml:space="preserve"> </w:t>
      </w:r>
    </w:p>
    <w:p w14:paraId="4F7E2632" w14:textId="77777777" w:rsidR="00BF1563" w:rsidRDefault="00000000">
      <w:pPr>
        <w:pStyle w:val="1"/>
        <w:ind w:left="10" w:right="1431"/>
      </w:pPr>
      <w:r>
        <w:t xml:space="preserve">Теоретические сведения </w:t>
      </w:r>
    </w:p>
    <w:p w14:paraId="358C270E" w14:textId="77777777" w:rsidR="00BF1563" w:rsidRDefault="00000000">
      <w:pPr>
        <w:spacing w:after="219" w:line="259" w:lineRule="auto"/>
        <w:ind w:left="0" w:right="1379" w:firstLine="0"/>
        <w:jc w:val="center"/>
      </w:pPr>
      <w:r>
        <w:rPr>
          <w:b/>
          <w:sz w:val="16"/>
        </w:rPr>
        <w:t xml:space="preserve"> </w:t>
      </w:r>
    </w:p>
    <w:p w14:paraId="5CC30FB0" w14:textId="77777777" w:rsidR="00BF1563" w:rsidRDefault="00000000">
      <w:pPr>
        <w:ind w:left="-4" w:right="1409"/>
      </w:pPr>
      <w:r>
        <w:t xml:space="preserve"> Параллельным колебательным контуром называется параллельное соединение индуктивного и емкостного элементов. В параллельном колебательном контуре наблюдается резонанс токов. Эквивалентная схема параллельного колебательного контура изображена на рисунке 1. </w:t>
      </w:r>
    </w:p>
    <w:p w14:paraId="423DB757" w14:textId="77777777" w:rsidR="00BF1563" w:rsidRDefault="00000000">
      <w:pPr>
        <w:spacing w:after="0" w:line="259" w:lineRule="auto"/>
        <w:ind w:left="0" w:right="1353" w:firstLine="0"/>
        <w:jc w:val="center"/>
      </w:pPr>
      <w:r>
        <w:rPr>
          <w:noProof/>
        </w:rPr>
        <w:drawing>
          <wp:inline distT="0" distB="0" distL="0" distR="0" wp14:anchorId="4C5145A0" wp14:editId="64E8E809">
            <wp:extent cx="2034540" cy="1399540"/>
            <wp:effectExtent l="0" t="0" r="0" b="0"/>
            <wp:docPr id="5308" name="Picture 5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" name="Picture 53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4AF6DBB" w14:textId="77777777" w:rsidR="00BF1563" w:rsidRDefault="00000000">
      <w:pPr>
        <w:spacing w:after="70" w:line="259" w:lineRule="auto"/>
        <w:ind w:left="1" w:right="4356" w:firstLine="0"/>
        <w:jc w:val="left"/>
      </w:pPr>
      <w:r>
        <w:rPr>
          <w:sz w:val="28"/>
        </w:rPr>
        <w:lastRenderedPageBreak/>
        <w:t xml:space="preserve"> </w:t>
      </w:r>
    </w:p>
    <w:p w14:paraId="691172B4" w14:textId="77777777" w:rsidR="00BF1563" w:rsidRDefault="00000000">
      <w:pPr>
        <w:spacing w:after="11" w:line="252" w:lineRule="auto"/>
        <w:ind w:left="1459" w:right="1405"/>
      </w:pPr>
      <w:r>
        <w:rPr>
          <w:sz w:val="28"/>
        </w:rPr>
        <w:t xml:space="preserve">Рисунок 1. Схема параллельного колебательного контура </w:t>
      </w:r>
    </w:p>
    <w:p w14:paraId="5D6A4013" w14:textId="77777777" w:rsidR="00BF1563" w:rsidRDefault="00000000">
      <w:pPr>
        <w:spacing w:after="96" w:line="259" w:lineRule="auto"/>
        <w:ind w:left="0" w:right="646" w:firstLine="0"/>
        <w:jc w:val="center"/>
      </w:pPr>
      <w:r>
        <w:rPr>
          <w:sz w:val="28"/>
        </w:rPr>
        <w:t xml:space="preserve"> </w:t>
      </w:r>
    </w:p>
    <w:p w14:paraId="50290D31" w14:textId="77777777" w:rsidR="00BF1563" w:rsidRDefault="00000000">
      <w:pPr>
        <w:ind w:left="-4" w:right="1409"/>
      </w:pPr>
      <w:r>
        <w:t xml:space="preserve">Комплексная проводимость всей цепи  </w:t>
      </w:r>
    </w:p>
    <w:p w14:paraId="51EBE70B" w14:textId="77777777" w:rsidR="00BF1563" w:rsidRDefault="00000000">
      <w:pPr>
        <w:spacing w:after="599" w:line="259" w:lineRule="auto"/>
        <w:ind w:left="1" w:firstLine="0"/>
        <w:jc w:val="left"/>
      </w:pPr>
      <w:r>
        <w:rPr>
          <w:sz w:val="16"/>
        </w:rPr>
        <w:t xml:space="preserve"> </w:t>
      </w:r>
    </w:p>
    <w:p w14:paraId="620B6D75" w14:textId="77777777" w:rsidR="00BF1563" w:rsidRDefault="00000000">
      <w:pPr>
        <w:tabs>
          <w:tab w:val="center" w:pos="4548"/>
        </w:tabs>
        <w:spacing w:after="319" w:line="259" w:lineRule="auto"/>
        <w:ind w:left="0" w:firstLine="0"/>
        <w:jc w:val="left"/>
      </w:pPr>
      <w:r>
        <w:rPr>
          <w:sz w:val="12"/>
        </w:rPr>
        <w:t xml:space="preserve"> </w:t>
      </w:r>
      <w:r>
        <w:rPr>
          <w:sz w:val="12"/>
        </w:rPr>
        <w:tab/>
      </w:r>
      <w:r>
        <w:rPr>
          <w:i/>
          <w:sz w:val="29"/>
          <w:u w:val="single" w:color="000000"/>
        </w:rPr>
        <w:t xml:space="preserve">Y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>R</w:t>
      </w:r>
      <w:r>
        <w:rPr>
          <w:sz w:val="45"/>
          <w:u w:val="single" w:color="000000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29"/>
        </w:rPr>
        <w:t xml:space="preserve">− </w:t>
      </w:r>
      <w:r>
        <w:rPr>
          <w:i/>
          <w:sz w:val="29"/>
        </w:rPr>
        <w:t>j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47"/>
          <w:vertAlign w:val="subscript"/>
        </w:rPr>
        <w:t>ω</w:t>
      </w:r>
      <w:r>
        <w:rPr>
          <w:sz w:val="45"/>
          <w:u w:val="single" w:color="000000"/>
          <w:vertAlign w:val="superscript"/>
        </w:rPr>
        <w:t>1</w:t>
      </w:r>
      <w:r>
        <w:rPr>
          <w:i/>
          <w:sz w:val="29"/>
        </w:rPr>
        <w:t xml:space="preserve">L </w:t>
      </w:r>
      <w:r>
        <w:rPr>
          <w:rFonts w:ascii="Segoe UI Symbol" w:eastAsia="Segoe UI Symbol" w:hAnsi="Segoe UI Symbol" w:cs="Segoe UI Symbol"/>
          <w:sz w:val="29"/>
        </w:rPr>
        <w:t>−</w:t>
      </w:r>
      <w:r>
        <w:rPr>
          <w:rFonts w:ascii="Segoe UI Symbol" w:eastAsia="Segoe UI Symbol" w:hAnsi="Segoe UI Symbol" w:cs="Segoe UI Symbol"/>
          <w:sz w:val="47"/>
          <w:vertAlign w:val="subscript"/>
        </w:rPr>
        <w:t>ω</w:t>
      </w:r>
      <w:r>
        <w:rPr>
          <w:i/>
          <w:sz w:val="29"/>
        </w:rPr>
        <w:t>C</w:t>
      </w:r>
      <w:r>
        <w:rPr>
          <w:sz w:val="29"/>
        </w:rPr>
        <w:t xml:space="preserve">)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 xml:space="preserve">G </w:t>
      </w:r>
      <w:r>
        <w:rPr>
          <w:rFonts w:ascii="Segoe UI Symbol" w:eastAsia="Segoe UI Symbol" w:hAnsi="Segoe UI Symbol" w:cs="Segoe UI Symbol"/>
          <w:sz w:val="29"/>
        </w:rPr>
        <w:t xml:space="preserve">− </w:t>
      </w:r>
      <w:r>
        <w:rPr>
          <w:i/>
          <w:sz w:val="29"/>
        </w:rPr>
        <w:t>j</w:t>
      </w:r>
      <w:r>
        <w:rPr>
          <w:sz w:val="29"/>
        </w:rPr>
        <w:t>(</w:t>
      </w:r>
      <w:r>
        <w:rPr>
          <w:i/>
          <w:sz w:val="29"/>
        </w:rPr>
        <w:t>B</w:t>
      </w:r>
      <w:r>
        <w:rPr>
          <w:i/>
          <w:sz w:val="26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9"/>
        </w:rPr>
        <w:t xml:space="preserve">− </w:t>
      </w:r>
      <w:r>
        <w:rPr>
          <w:i/>
          <w:sz w:val="29"/>
        </w:rPr>
        <w:t>B</w:t>
      </w:r>
      <w:r>
        <w:rPr>
          <w:i/>
          <w:sz w:val="26"/>
          <w:vertAlign w:val="subscript"/>
        </w:rPr>
        <w:t>C</w:t>
      </w:r>
      <w:r>
        <w:rPr>
          <w:sz w:val="29"/>
        </w:rPr>
        <w:t>)</w:t>
      </w:r>
      <w:r>
        <w:t xml:space="preserve">. </w:t>
      </w:r>
    </w:p>
    <w:p w14:paraId="6B7300E3" w14:textId="77777777" w:rsidR="00BF1563" w:rsidRDefault="00000000">
      <w:pPr>
        <w:spacing w:line="216" w:lineRule="auto"/>
        <w:ind w:left="-4" w:right="1409"/>
      </w:pPr>
      <w:r>
        <w:t xml:space="preserve">Резонанс токов представляет такой режим цепи, при котором реактивная проводимость всей цепи равна нулю </w:t>
      </w:r>
      <w:r>
        <w:rPr>
          <w:i/>
          <w:sz w:val="29"/>
        </w:rPr>
        <w:t xml:space="preserve">B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= </w:t>
      </w:r>
      <w:r>
        <w:rPr>
          <w:i/>
          <w:sz w:val="29"/>
        </w:rPr>
        <w:t>B</w:t>
      </w:r>
      <w:r>
        <w:rPr>
          <w:i/>
          <w:sz w:val="26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− </w:t>
      </w:r>
      <w:r>
        <w:rPr>
          <w:i/>
          <w:sz w:val="29"/>
        </w:rPr>
        <w:t>B</w:t>
      </w:r>
      <w:r>
        <w:rPr>
          <w:i/>
          <w:sz w:val="26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= </w:t>
      </w:r>
      <w:r>
        <w:rPr>
          <w:sz w:val="29"/>
        </w:rPr>
        <w:t xml:space="preserve">0 </w:t>
      </w:r>
      <w:r>
        <w:t xml:space="preserve">. </w:t>
      </w:r>
    </w:p>
    <w:p w14:paraId="35F5E712" w14:textId="77777777" w:rsidR="00BF1563" w:rsidRDefault="00000000">
      <w:pPr>
        <w:spacing w:line="216" w:lineRule="auto"/>
        <w:ind w:left="-4" w:right="1409"/>
      </w:pPr>
      <w:r>
        <w:t xml:space="preserve">Отсюда следует, равенство индуктивной проводимости и емкостной проводимости </w:t>
      </w:r>
      <w:r>
        <w:rPr>
          <w:i/>
          <w:sz w:val="29"/>
        </w:rPr>
        <w:t>В</w:t>
      </w:r>
      <w:r>
        <w:rPr>
          <w:i/>
          <w:sz w:val="26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= </w:t>
      </w:r>
      <w:r>
        <w:rPr>
          <w:i/>
          <w:sz w:val="29"/>
        </w:rPr>
        <w:t>B</w:t>
      </w:r>
      <w:r>
        <w:rPr>
          <w:i/>
          <w:sz w:val="26"/>
          <w:vertAlign w:val="subscript"/>
        </w:rPr>
        <w:t xml:space="preserve">C </w:t>
      </w:r>
      <w:r>
        <w:t xml:space="preserve">.   </w:t>
      </w:r>
    </w:p>
    <w:p w14:paraId="35AE78E1" w14:textId="77777777" w:rsidR="00BF1563" w:rsidRDefault="00000000">
      <w:pPr>
        <w:spacing w:line="365" w:lineRule="auto"/>
        <w:ind w:left="-14" w:right="1409" w:firstLine="708"/>
      </w:pPr>
      <w:r>
        <w:t xml:space="preserve">Характеристическая проводимость </w:t>
      </w:r>
      <w:r>
        <w:rPr>
          <w:rFonts w:ascii="Segoe UI Symbol" w:eastAsia="Segoe UI Symbol" w:hAnsi="Segoe UI Symbol" w:cs="Segoe UI Symbol"/>
          <w:sz w:val="61"/>
          <w:vertAlign w:val="superscript"/>
        </w:rPr>
        <w:t>γ</w:t>
      </w:r>
      <w:r>
        <w:t xml:space="preserve"> равна индуктивной или емкостной проводимости при резонансной частоте  </w:t>
      </w:r>
    </w:p>
    <w:p w14:paraId="01601354" w14:textId="77777777" w:rsidR="00BF1563" w:rsidRDefault="00000000">
      <w:pPr>
        <w:spacing w:after="437" w:line="259" w:lineRule="auto"/>
        <w:ind w:left="709" w:firstLine="0"/>
        <w:jc w:val="left"/>
      </w:pPr>
      <w:r>
        <w:t xml:space="preserve"> </w:t>
      </w:r>
    </w:p>
    <w:p w14:paraId="5DD22AD9" w14:textId="77777777" w:rsidR="00BF1563" w:rsidRDefault="00000000">
      <w:pPr>
        <w:spacing w:after="149" w:line="259" w:lineRule="auto"/>
        <w:ind w:left="0" w:right="6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61A8419" wp14:editId="524AA353">
                <wp:simplePos x="0" y="0"/>
                <wp:positionH relativeFrom="column">
                  <wp:posOffset>3035194</wp:posOffset>
                </wp:positionH>
                <wp:positionV relativeFrom="paragraph">
                  <wp:posOffset>-137703</wp:posOffset>
                </wp:positionV>
                <wp:extent cx="261497" cy="405421"/>
                <wp:effectExtent l="0" t="0" r="0" b="0"/>
                <wp:wrapNone/>
                <wp:docPr id="46542" name="Group 46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97" cy="405421"/>
                          <a:chOff x="0" y="0"/>
                          <a:chExt cx="261497" cy="405421"/>
                        </a:xfrm>
                      </wpg:grpSpPr>
                      <wps:wsp>
                        <wps:cNvPr id="5377" name="Shape 5377"/>
                        <wps:cNvSpPr/>
                        <wps:spPr>
                          <a:xfrm>
                            <a:off x="110938" y="224649"/>
                            <a:ext cx="136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72">
                                <a:moveTo>
                                  <a:pt x="0" y="0"/>
                                </a:moveTo>
                                <a:lnTo>
                                  <a:pt x="136472" y="0"/>
                                </a:lnTo>
                              </a:path>
                            </a:pathLst>
                          </a:custGeom>
                          <a:ln w="70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8" name="Shape 5378"/>
                        <wps:cNvSpPr/>
                        <wps:spPr>
                          <a:xfrm>
                            <a:off x="0" y="251852"/>
                            <a:ext cx="21571" cy="12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1" h="12285">
                                <a:moveTo>
                                  <a:pt x="0" y="12285"/>
                                </a:moveTo>
                                <a:lnTo>
                                  <a:pt x="21571" y="0"/>
                                </a:lnTo>
                              </a:path>
                            </a:pathLst>
                          </a:custGeom>
                          <a:ln w="70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9" name="Shape 5379"/>
                        <wps:cNvSpPr/>
                        <wps:spPr>
                          <a:xfrm>
                            <a:off x="21571" y="255363"/>
                            <a:ext cx="31257" cy="15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7" h="150058">
                                <a:moveTo>
                                  <a:pt x="0" y="0"/>
                                </a:moveTo>
                                <a:lnTo>
                                  <a:pt x="31257" y="150058"/>
                                </a:lnTo>
                              </a:path>
                            </a:pathLst>
                          </a:custGeom>
                          <a:ln w="140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0" name="Shape 5380"/>
                        <wps:cNvSpPr/>
                        <wps:spPr>
                          <a:xfrm>
                            <a:off x="56350" y="0"/>
                            <a:ext cx="41382" cy="405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2" h="405421">
                                <a:moveTo>
                                  <a:pt x="0" y="405421"/>
                                </a:moveTo>
                                <a:lnTo>
                                  <a:pt x="41382" y="0"/>
                                </a:lnTo>
                              </a:path>
                            </a:pathLst>
                          </a:custGeom>
                          <a:ln w="70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" name="Shape 5381"/>
                        <wps:cNvSpPr/>
                        <wps:spPr>
                          <a:xfrm>
                            <a:off x="97731" y="0"/>
                            <a:ext cx="1637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66">
                                <a:moveTo>
                                  <a:pt x="0" y="0"/>
                                </a:moveTo>
                                <a:lnTo>
                                  <a:pt x="163766" y="0"/>
                                </a:lnTo>
                              </a:path>
                            </a:pathLst>
                          </a:custGeom>
                          <a:ln w="70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542" style="width:20.5903pt;height:31.9229pt;position:absolute;z-index:-2147483575;mso-position-horizontal-relative:text;mso-position-horizontal:absolute;margin-left:238.992pt;mso-position-vertical-relative:text;margin-top:-10.8428pt;" coordsize="2614,4054">
                <v:shape id="Shape 5377" style="position:absolute;width:1364;height:0;left:1109;top:2246;" coordsize="136472,0" path="m0,0l136472,0">
                  <v:stroke weight="0.552778pt" endcap="square" joinstyle="miter" miterlimit="10" on="true" color="#000000"/>
                  <v:fill on="false" color="#000000" opacity="0"/>
                </v:shape>
                <v:shape id="Shape 5378" style="position:absolute;width:215;height:122;left:0;top:2518;" coordsize="21571,12285" path="m0,12285l21571,0">
                  <v:stroke weight="0.552778pt" endcap="square" joinstyle="miter" miterlimit="10" on="true" color="#000000"/>
                  <v:fill on="false" color="#000000" opacity="0"/>
                </v:shape>
                <v:shape id="Shape 5379" style="position:absolute;width:312;height:1500;left:215;top:2553;" coordsize="31257,150058" path="m0,0l31257,150058">
                  <v:stroke weight="1.10556pt" endcap="square" joinstyle="miter" miterlimit="10" on="true" color="#000000"/>
                  <v:fill on="false" color="#000000" opacity="0"/>
                </v:shape>
                <v:shape id="Shape 5380" style="position:absolute;width:413;height:4054;left:563;top:0;" coordsize="41382,405421" path="m0,405421l41382,0">
                  <v:stroke weight="0.552778pt" endcap="square" joinstyle="miter" miterlimit="10" on="true" color="#000000"/>
                  <v:fill on="false" color="#000000" opacity="0"/>
                </v:shape>
                <v:shape id="Shape 5381" style="position:absolute;width:1637;height:0;left:977;top:0;" coordsize="163766,0" path="m0,0l163766,0">
                  <v:stroke weight="0.55277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7"/>
        </w:rPr>
        <w:t>B</w:t>
      </w:r>
      <w:r>
        <w:rPr>
          <w:i/>
          <w:sz w:val="24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B</w:t>
      </w:r>
      <w:r>
        <w:rPr>
          <w:i/>
          <w:sz w:val="24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 xml:space="preserve">CL 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rFonts w:ascii="Segoe UI Symbol" w:eastAsia="Segoe UI Symbol" w:hAnsi="Segoe UI Symbol" w:cs="Segoe UI Symbol"/>
          <w:sz w:val="43"/>
          <w:vertAlign w:val="subscript"/>
        </w:rPr>
        <w:t>ρ</w:t>
      </w:r>
      <w:r>
        <w:rPr>
          <w:sz w:val="27"/>
          <w:u w:val="single" w:color="000000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rFonts w:ascii="Segoe UI Symbol" w:eastAsia="Segoe UI Symbol" w:hAnsi="Segoe UI Symbol" w:cs="Segoe UI Symbol"/>
          <w:sz w:val="28"/>
        </w:rPr>
        <w:t>γ</w:t>
      </w:r>
      <w:r>
        <w:t xml:space="preserve">. </w:t>
      </w:r>
    </w:p>
    <w:p w14:paraId="62C29C8D" w14:textId="77777777" w:rsidR="00BF1563" w:rsidRDefault="00000000">
      <w:pPr>
        <w:spacing w:after="75" w:line="259" w:lineRule="auto"/>
        <w:ind w:left="0" w:right="640" w:firstLine="0"/>
        <w:jc w:val="center"/>
      </w:pPr>
      <w:r>
        <w:t xml:space="preserve"> </w:t>
      </w:r>
    </w:p>
    <w:p w14:paraId="5EFCAABB" w14:textId="77777777" w:rsidR="00BF1563" w:rsidRDefault="00000000">
      <w:pPr>
        <w:spacing w:after="368"/>
        <w:ind w:left="-4" w:right="1409"/>
      </w:pPr>
      <w:r>
        <w:t xml:space="preserve">Резонансная частота контура  </w:t>
      </w:r>
    </w:p>
    <w:p w14:paraId="1E2EBC26" w14:textId="77777777" w:rsidR="00BF1563" w:rsidRDefault="00000000">
      <w:pPr>
        <w:tabs>
          <w:tab w:val="center" w:pos="4303"/>
          <w:tab w:val="center" w:pos="5934"/>
          <w:tab w:val="center" w:pos="650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46884BE" wp14:editId="08B91B7C">
                <wp:simplePos x="0" y="0"/>
                <wp:positionH relativeFrom="column">
                  <wp:posOffset>2474511</wp:posOffset>
                </wp:positionH>
                <wp:positionV relativeFrom="paragraph">
                  <wp:posOffset>122279</wp:posOffset>
                </wp:positionV>
                <wp:extent cx="395139" cy="214976"/>
                <wp:effectExtent l="0" t="0" r="0" b="0"/>
                <wp:wrapNone/>
                <wp:docPr id="46543" name="Group 46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39" cy="214976"/>
                          <a:chOff x="0" y="0"/>
                          <a:chExt cx="395139" cy="214976"/>
                        </a:xfrm>
                      </wpg:grpSpPr>
                      <wps:wsp>
                        <wps:cNvPr id="5400" name="Shape 5400"/>
                        <wps:cNvSpPr/>
                        <wps:spPr>
                          <a:xfrm>
                            <a:off x="18771" y="149917"/>
                            <a:ext cx="22995" cy="1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5" h="13200">
                                <a:moveTo>
                                  <a:pt x="0" y="13200"/>
                                </a:moveTo>
                                <a:lnTo>
                                  <a:pt x="22995" y="0"/>
                                </a:lnTo>
                              </a:path>
                            </a:pathLst>
                          </a:custGeom>
                          <a:ln w="750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1" name="Shape 5401"/>
                        <wps:cNvSpPr/>
                        <wps:spPr>
                          <a:xfrm>
                            <a:off x="41766" y="153688"/>
                            <a:ext cx="33319" cy="6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19" h="61287">
                                <a:moveTo>
                                  <a:pt x="0" y="0"/>
                                </a:moveTo>
                                <a:lnTo>
                                  <a:pt x="33319" y="61287"/>
                                </a:lnTo>
                              </a:path>
                            </a:pathLst>
                          </a:custGeom>
                          <a:ln w="1501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2" name="Shape 5402"/>
                        <wps:cNvSpPr/>
                        <wps:spPr>
                          <a:xfrm>
                            <a:off x="78840" y="32058"/>
                            <a:ext cx="44113" cy="182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3" h="182918">
                                <a:moveTo>
                                  <a:pt x="0" y="182918"/>
                                </a:moveTo>
                                <a:lnTo>
                                  <a:pt x="44113" y="0"/>
                                </a:lnTo>
                              </a:path>
                            </a:pathLst>
                          </a:custGeom>
                          <a:ln w="750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3" name="Shape 5403"/>
                        <wps:cNvSpPr/>
                        <wps:spPr>
                          <a:xfrm>
                            <a:off x="122953" y="32058"/>
                            <a:ext cx="2571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69">
                                <a:moveTo>
                                  <a:pt x="0" y="0"/>
                                </a:moveTo>
                                <a:lnTo>
                                  <a:pt x="257169" y="0"/>
                                </a:lnTo>
                              </a:path>
                            </a:pathLst>
                          </a:custGeom>
                          <a:ln w="750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4" name="Shape 5404"/>
                        <wps:cNvSpPr/>
                        <wps:spPr>
                          <a:xfrm>
                            <a:off x="0" y="0"/>
                            <a:ext cx="395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39">
                                <a:moveTo>
                                  <a:pt x="0" y="0"/>
                                </a:moveTo>
                                <a:lnTo>
                                  <a:pt x="395139" y="0"/>
                                </a:lnTo>
                              </a:path>
                            </a:pathLst>
                          </a:custGeom>
                          <a:ln w="750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543" style="width:31.1133pt;height:16.9272pt;position:absolute;z-index:-2147483552;mso-position-horizontal-relative:text;mso-position-horizontal:absolute;margin-left:194.843pt;mso-position-vertical-relative:text;margin-top:9.6283pt;" coordsize="3951,2149">
                <v:shape id="Shape 5400" style="position:absolute;width:229;height:132;left:187;top:1499;" coordsize="22995,13200" path="m0,13200l22995,0">
                  <v:stroke weight="0.591227pt" endcap="square" joinstyle="miter" miterlimit="10" on="true" color="#000000"/>
                  <v:fill on="false" color="#000000" opacity="0"/>
                </v:shape>
                <v:shape id="Shape 5401" style="position:absolute;width:333;height:612;left:417;top:1536;" coordsize="33319,61287" path="m0,0l33319,61287">
                  <v:stroke weight="1.18245pt" endcap="square" joinstyle="miter" miterlimit="10" on="true" color="#000000"/>
                  <v:fill on="false" color="#000000" opacity="0"/>
                </v:shape>
                <v:shape id="Shape 5402" style="position:absolute;width:441;height:1829;left:788;top:320;" coordsize="44113,182918" path="m0,182918l44113,0">
                  <v:stroke weight="0.591227pt" endcap="square" joinstyle="miter" miterlimit="10" on="true" color="#000000"/>
                  <v:fill on="false" color="#000000" opacity="0"/>
                </v:shape>
                <v:shape id="Shape 5403" style="position:absolute;width:2571;height:0;left:1229;top:320;" coordsize="257169,0" path="m0,0l257169,0">
                  <v:stroke weight="0.591227pt" endcap="square" joinstyle="miter" miterlimit="10" on="true" color="#000000"/>
                  <v:fill on="false" color="#000000" opacity="0"/>
                </v:shape>
                <v:shape id="Shape 5404" style="position:absolute;width:3951;height:0;left:0;top:0;" coordsize="395139,0" path="m0,0l395139,0">
                  <v:stroke weight="0.59122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ω</w:t>
      </w:r>
      <w:r>
        <w:rPr>
          <w:sz w:val="26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sz w:val="29"/>
        </w:rPr>
        <w:t xml:space="preserve">1 </w:t>
      </w:r>
      <w:r>
        <w:t xml:space="preserve">,  </w:t>
      </w:r>
      <w:r>
        <w:rPr>
          <w:i/>
          <w:sz w:val="29"/>
        </w:rPr>
        <w:t>f</w:t>
      </w:r>
      <w:r>
        <w:rPr>
          <w:sz w:val="26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9"/>
        </w:rPr>
        <w:t>=</w:t>
      </w:r>
      <w:r>
        <w:rPr>
          <w:rFonts w:ascii="Segoe UI Symbol" w:eastAsia="Segoe UI Symbol" w:hAnsi="Segoe UI Symbol" w:cs="Segoe UI Symbol"/>
          <w:sz w:val="29"/>
        </w:rPr>
        <w:tab/>
      </w:r>
      <w:r>
        <w:rPr>
          <w:sz w:val="45"/>
          <w:vertAlign w:val="superscript"/>
        </w:rPr>
        <w:t>1</w:t>
      </w:r>
      <w:r>
        <w:rPr>
          <w:sz w:val="45"/>
          <w:vertAlign w:val="superscript"/>
        </w:rPr>
        <w:tab/>
      </w:r>
      <w:r>
        <w:t xml:space="preserve">. </w:t>
      </w:r>
    </w:p>
    <w:p w14:paraId="01F4CD15" w14:textId="77777777" w:rsidR="00BF1563" w:rsidRDefault="00000000">
      <w:pPr>
        <w:tabs>
          <w:tab w:val="center" w:pos="4291"/>
          <w:tab w:val="center" w:pos="591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06008D6" wp14:editId="3F3FDAB3">
                <wp:simplePos x="0" y="0"/>
                <wp:positionH relativeFrom="column">
                  <wp:posOffset>3459017</wp:posOffset>
                </wp:positionH>
                <wp:positionV relativeFrom="paragraph">
                  <wp:posOffset>-34136</wp:posOffset>
                </wp:positionV>
                <wp:extent cx="618287" cy="218267"/>
                <wp:effectExtent l="0" t="0" r="0" b="0"/>
                <wp:wrapNone/>
                <wp:docPr id="46544" name="Group 46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87" cy="218267"/>
                          <a:chOff x="0" y="0"/>
                          <a:chExt cx="618287" cy="218267"/>
                        </a:xfrm>
                      </wpg:grpSpPr>
                      <wps:wsp>
                        <wps:cNvPr id="5411" name="Shape 5411"/>
                        <wps:cNvSpPr/>
                        <wps:spPr>
                          <a:xfrm>
                            <a:off x="234490" y="152212"/>
                            <a:ext cx="23449" cy="13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9" h="13402">
                                <a:moveTo>
                                  <a:pt x="0" y="13402"/>
                                </a:moveTo>
                                <a:lnTo>
                                  <a:pt x="23449" y="0"/>
                                </a:lnTo>
                              </a:path>
                            </a:pathLst>
                          </a:custGeom>
                          <a:ln w="76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2" name="Shape 5412"/>
                        <wps:cNvSpPr/>
                        <wps:spPr>
                          <a:xfrm>
                            <a:off x="257939" y="156042"/>
                            <a:ext cx="33977" cy="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7" h="62225">
                                <a:moveTo>
                                  <a:pt x="0" y="0"/>
                                </a:moveTo>
                                <a:lnTo>
                                  <a:pt x="33977" y="62225"/>
                                </a:lnTo>
                              </a:path>
                            </a:pathLst>
                          </a:custGeom>
                          <a:ln w="1531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3" name="Shape 5413"/>
                        <wps:cNvSpPr/>
                        <wps:spPr>
                          <a:xfrm>
                            <a:off x="295744" y="32549"/>
                            <a:ext cx="44984" cy="18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84" h="185718">
                                <a:moveTo>
                                  <a:pt x="0" y="185718"/>
                                </a:moveTo>
                                <a:lnTo>
                                  <a:pt x="44984" y="0"/>
                                </a:lnTo>
                              </a:path>
                            </a:pathLst>
                          </a:custGeom>
                          <a:ln w="76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4" name="Shape 5414"/>
                        <wps:cNvSpPr/>
                        <wps:spPr>
                          <a:xfrm>
                            <a:off x="340728" y="32548"/>
                            <a:ext cx="262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45">
                                <a:moveTo>
                                  <a:pt x="0" y="0"/>
                                </a:moveTo>
                                <a:lnTo>
                                  <a:pt x="262245" y="0"/>
                                </a:lnTo>
                              </a:path>
                            </a:pathLst>
                          </a:custGeom>
                          <a:ln w="76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5" name="Shape 5415"/>
                        <wps:cNvSpPr/>
                        <wps:spPr>
                          <a:xfrm>
                            <a:off x="0" y="0"/>
                            <a:ext cx="6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87">
                                <a:moveTo>
                                  <a:pt x="0" y="0"/>
                                </a:moveTo>
                                <a:lnTo>
                                  <a:pt x="618287" y="0"/>
                                </a:lnTo>
                              </a:path>
                            </a:pathLst>
                          </a:custGeom>
                          <a:ln w="76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544" style="width:48.684pt;height:17.1864pt;position:absolute;z-index:-2147483541;mso-position-horizontal-relative:text;mso-position-horizontal:absolute;margin-left:272.363pt;mso-position-vertical-relative:text;margin-top:-2.68793pt;" coordsize="6182,2182">
                <v:shape id="Shape 5411" style="position:absolute;width:234;height:134;left:2344;top:1522;" coordsize="23449,13402" path="m0,13402l23449,0">
                  <v:stroke weight="0.602898pt" endcap="square" joinstyle="miter" miterlimit="10" on="true" color="#000000"/>
                  <v:fill on="false" color="#000000" opacity="0"/>
                </v:shape>
                <v:shape id="Shape 5412" style="position:absolute;width:339;height:622;left:2579;top:1560;" coordsize="33977,62225" path="m0,0l33977,62225">
                  <v:stroke weight="1.2058pt" endcap="square" joinstyle="miter" miterlimit="10" on="true" color="#000000"/>
                  <v:fill on="false" color="#000000" opacity="0"/>
                </v:shape>
                <v:shape id="Shape 5413" style="position:absolute;width:449;height:1857;left:2957;top:325;" coordsize="44984,185718" path="m0,185718l44984,0">
                  <v:stroke weight="0.602898pt" endcap="square" joinstyle="miter" miterlimit="10" on="true" color="#000000"/>
                  <v:fill on="false" color="#000000" opacity="0"/>
                </v:shape>
                <v:shape id="Shape 5414" style="position:absolute;width:2622;height:0;left:3407;top:325;" coordsize="262245,0" path="m0,0l262245,0">
                  <v:stroke weight="0.602898pt" endcap="square" joinstyle="miter" miterlimit="10" on="true" color="#000000"/>
                  <v:fill on="false" color="#000000" opacity="0"/>
                </v:shape>
                <v:shape id="Shape 5415" style="position:absolute;width:6182;height:0;left:0;top:0;" coordsize="618287,0" path="m0,0l618287,0">
                  <v:stroke weight="0.60289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9"/>
        </w:rPr>
        <w:t>LC</w:t>
      </w:r>
      <w:r>
        <w:rPr>
          <w:i/>
          <w:sz w:val="29"/>
        </w:rPr>
        <w:tab/>
      </w:r>
      <w:r>
        <w:rPr>
          <w:sz w:val="29"/>
        </w:rPr>
        <w:t>2</w:t>
      </w:r>
      <w:r>
        <w:rPr>
          <w:rFonts w:ascii="Segoe UI Symbol" w:eastAsia="Segoe UI Symbol" w:hAnsi="Segoe UI Symbol" w:cs="Segoe UI Symbol"/>
          <w:sz w:val="31"/>
        </w:rPr>
        <w:t xml:space="preserve">π </w:t>
      </w:r>
      <w:r>
        <w:rPr>
          <w:i/>
          <w:sz w:val="29"/>
        </w:rPr>
        <w:t>LC</w:t>
      </w:r>
    </w:p>
    <w:p w14:paraId="276C58DA" w14:textId="77777777" w:rsidR="00BF1563" w:rsidRDefault="00000000">
      <w:pPr>
        <w:spacing w:after="0" w:line="259" w:lineRule="auto"/>
        <w:ind w:left="709" w:firstLine="0"/>
        <w:jc w:val="left"/>
      </w:pPr>
      <w:r>
        <w:t xml:space="preserve"> </w:t>
      </w:r>
    </w:p>
    <w:p w14:paraId="02995BD9" w14:textId="77777777" w:rsidR="00BF1563" w:rsidRDefault="00000000">
      <w:pPr>
        <w:spacing w:after="47"/>
        <w:ind w:left="-14" w:right="1409" w:firstLine="708"/>
      </w:pPr>
      <w:r>
        <w:t xml:space="preserve">Угол сдвига фаз между напряжением и током равен нулю и цепь потребляет только активную мощность.  </w:t>
      </w:r>
    </w:p>
    <w:p w14:paraId="5065443C" w14:textId="77777777" w:rsidR="00BF1563" w:rsidRDefault="00000000">
      <w:pPr>
        <w:ind w:left="-14" w:right="1409" w:firstLine="708"/>
      </w:pPr>
      <w:r>
        <w:t xml:space="preserve">При резонансе токов полная проводимость параллельного колебательного контура минимальна, входное сопротивление достигает максимума. При этом ток источника минимален и равен  </w:t>
      </w:r>
    </w:p>
    <w:p w14:paraId="57F798AD" w14:textId="77777777" w:rsidR="00BF1563" w:rsidRDefault="00000000">
      <w:pPr>
        <w:spacing w:after="342" w:line="259" w:lineRule="auto"/>
        <w:ind w:left="709" w:firstLine="0"/>
        <w:jc w:val="left"/>
      </w:pPr>
      <w:r>
        <w:t xml:space="preserve"> </w:t>
      </w:r>
    </w:p>
    <w:p w14:paraId="50A8FE63" w14:textId="77777777" w:rsidR="00BF1563" w:rsidRDefault="00000000">
      <w:pPr>
        <w:spacing w:after="205" w:line="259" w:lineRule="auto"/>
        <w:ind w:left="0" w:right="666" w:firstLine="0"/>
        <w:jc w:val="center"/>
      </w:pPr>
      <w:r>
        <w:rPr>
          <w:i/>
          <w:sz w:val="26"/>
        </w:rPr>
        <w:lastRenderedPageBreak/>
        <w:t>I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41"/>
          <w:u w:val="single" w:color="000000"/>
          <w:vertAlign w:val="superscript"/>
        </w:rPr>
        <w:t>U</w:t>
      </w:r>
      <w:r>
        <w:rPr>
          <w:i/>
          <w:sz w:val="26"/>
        </w:rPr>
        <w:t xml:space="preserve">R 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i/>
          <w:sz w:val="26"/>
        </w:rPr>
        <w:t xml:space="preserve">GU </w:t>
      </w:r>
      <w:r>
        <w:t xml:space="preserve">. </w:t>
      </w:r>
    </w:p>
    <w:p w14:paraId="7E33F820" w14:textId="77777777" w:rsidR="00BF156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2AC2CD80" w14:textId="77777777" w:rsidR="00BF1563" w:rsidRDefault="00000000">
      <w:pPr>
        <w:spacing w:line="216" w:lineRule="auto"/>
        <w:ind w:left="-14" w:right="1409" w:firstLine="708"/>
      </w:pPr>
      <w:r>
        <w:t xml:space="preserve">Токи в индуктивном и емкостном элементах компенсируют друг друга </w:t>
      </w:r>
      <w:r>
        <w:rPr>
          <w:i/>
          <w:sz w:val="28"/>
        </w:rPr>
        <w:t>I</w:t>
      </w:r>
      <w:r>
        <w:rPr>
          <w:i/>
          <w:sz w:val="25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3"/>
          <w:vertAlign w:val="superscript"/>
        </w:rPr>
        <w:t xml:space="preserve">= </w:t>
      </w:r>
      <w:r>
        <w:rPr>
          <w:i/>
          <w:sz w:val="28"/>
        </w:rPr>
        <w:t>I</w:t>
      </w:r>
      <w:r>
        <w:rPr>
          <w:i/>
          <w:sz w:val="25"/>
          <w:vertAlign w:val="subscript"/>
        </w:rPr>
        <w:t>C</w:t>
      </w:r>
      <w:r>
        <w:t xml:space="preserve"> и могут быть во много раз больше тока источника.  </w:t>
      </w:r>
    </w:p>
    <w:p w14:paraId="0E52744E" w14:textId="77777777" w:rsidR="00BF1563" w:rsidRDefault="00000000">
      <w:pPr>
        <w:spacing w:line="329" w:lineRule="auto"/>
        <w:ind w:left="-14" w:right="1409" w:firstLine="708"/>
      </w:pPr>
      <w:r>
        <w:t xml:space="preserve">Отношение действующего значения тока любого из реактивных элементов к току источника при </w:t>
      </w:r>
      <w:r>
        <w:rPr>
          <w:rFonts w:ascii="Segoe UI Symbol" w:eastAsia="Segoe UI Symbol" w:hAnsi="Segoe UI Symbol" w:cs="Segoe UI Symbol"/>
        </w:rPr>
        <w:t>ω</w:t>
      </w:r>
      <w:r>
        <w:rPr>
          <w:rFonts w:ascii="Segoe UI Symbol" w:eastAsia="Segoe UI Symbol" w:hAnsi="Segoe UI Symbol" w:cs="Segoe UI Symbol"/>
          <w:sz w:val="29"/>
        </w:rPr>
        <w:t>=</w:t>
      </w:r>
      <w:r>
        <w:rPr>
          <w:rFonts w:ascii="Segoe UI Symbol" w:eastAsia="Segoe UI Symbol" w:hAnsi="Segoe UI Symbol" w:cs="Segoe UI Symbol"/>
        </w:rPr>
        <w:t>ω</w:t>
      </w:r>
      <w:r>
        <w:rPr>
          <w:sz w:val="17"/>
        </w:rPr>
        <w:t>0</w:t>
      </w:r>
      <w:r>
        <w:t xml:space="preserve"> называют добротностью параллельного контура: </w:t>
      </w:r>
    </w:p>
    <w:p w14:paraId="0C448EC9" w14:textId="77777777" w:rsidR="00BF1563" w:rsidRDefault="00000000">
      <w:pPr>
        <w:spacing w:after="367" w:line="259" w:lineRule="auto"/>
        <w:ind w:left="709" w:firstLine="0"/>
        <w:jc w:val="left"/>
      </w:pPr>
      <w:r>
        <w:t xml:space="preserve"> </w:t>
      </w:r>
    </w:p>
    <w:p w14:paraId="3D265C35" w14:textId="77777777" w:rsidR="00BF1563" w:rsidRDefault="00000000">
      <w:pPr>
        <w:spacing w:after="278" w:line="259" w:lineRule="auto"/>
        <w:ind w:left="0" w:right="1385" w:firstLine="0"/>
        <w:jc w:val="center"/>
      </w:pPr>
      <w:r>
        <w:rPr>
          <w:i/>
          <w:sz w:val="28"/>
        </w:rPr>
        <w:t xml:space="preserve">Q </w:t>
      </w:r>
      <w:r>
        <w:rPr>
          <w:rFonts w:ascii="Segoe UI Symbol" w:eastAsia="Segoe UI Symbol" w:hAnsi="Segoe UI Symbol" w:cs="Segoe UI Symbol"/>
          <w:sz w:val="28"/>
        </w:rPr>
        <w:t xml:space="preserve">= </w:t>
      </w:r>
      <w:r>
        <w:rPr>
          <w:i/>
          <w:sz w:val="28"/>
          <w:u w:val="single" w:color="000000"/>
        </w:rPr>
        <w:t>I</w:t>
      </w:r>
      <w:r>
        <w:rPr>
          <w:i/>
          <w:sz w:val="16"/>
          <w:u w:val="single" w:color="000000"/>
        </w:rPr>
        <w:t>C</w:t>
      </w:r>
      <w:r>
        <w:rPr>
          <w:i/>
          <w:sz w:val="28"/>
        </w:rPr>
        <w:t>I</w:t>
      </w:r>
      <w:r>
        <w:rPr>
          <w:sz w:val="16"/>
          <w:u w:val="single" w:color="000000"/>
        </w:rPr>
        <w:t xml:space="preserve">0 </w:t>
      </w:r>
      <w:r>
        <w:rPr>
          <w:rFonts w:ascii="Segoe UI Symbol" w:eastAsia="Segoe UI Symbol" w:hAnsi="Segoe UI Symbol" w:cs="Segoe UI Symbol"/>
          <w:sz w:val="28"/>
        </w:rPr>
        <w:t xml:space="preserve">= </w:t>
      </w:r>
      <w:r>
        <w:rPr>
          <w:i/>
          <w:sz w:val="28"/>
          <w:u w:val="single" w:color="000000"/>
        </w:rPr>
        <w:t>I</w:t>
      </w:r>
      <w:r>
        <w:rPr>
          <w:i/>
          <w:sz w:val="28"/>
        </w:rPr>
        <w:t>I</w:t>
      </w:r>
      <w:r>
        <w:rPr>
          <w:i/>
          <w:sz w:val="16"/>
          <w:u w:val="single" w:color="000000"/>
        </w:rPr>
        <w:t>L</w:t>
      </w:r>
      <w:r>
        <w:rPr>
          <w:sz w:val="16"/>
          <w:u w:val="single" w:color="000000"/>
        </w:rPr>
        <w:t xml:space="preserve">0 </w:t>
      </w:r>
      <w:r>
        <w:rPr>
          <w:rFonts w:ascii="Segoe UI Symbol" w:eastAsia="Segoe UI Symbol" w:hAnsi="Segoe UI Symbol" w:cs="Segoe UI Symbol"/>
          <w:sz w:val="28"/>
        </w:rPr>
        <w:t>=</w:t>
      </w:r>
      <w:r>
        <w:rPr>
          <w:rFonts w:ascii="Segoe UI Symbol" w:eastAsia="Segoe UI Symbol" w:hAnsi="Segoe UI Symbol" w:cs="Segoe UI Symbol"/>
          <w:sz w:val="29"/>
        </w:rPr>
        <w:t>ω</w:t>
      </w:r>
      <w:r>
        <w:rPr>
          <w:i/>
          <w:sz w:val="28"/>
        </w:rPr>
        <w:t>G</w:t>
      </w:r>
      <w:r>
        <w:rPr>
          <w:sz w:val="16"/>
          <w:u w:val="single" w:color="000000"/>
        </w:rPr>
        <w:t>0</w:t>
      </w:r>
      <w:r>
        <w:rPr>
          <w:i/>
          <w:sz w:val="28"/>
          <w:u w:val="single" w:color="000000"/>
        </w:rPr>
        <w:t xml:space="preserve">C </w:t>
      </w:r>
      <w:r>
        <w:rPr>
          <w:rFonts w:ascii="Segoe UI Symbol" w:eastAsia="Segoe UI Symbol" w:hAnsi="Segoe UI Symbol" w:cs="Segoe UI Symbol"/>
          <w:sz w:val="28"/>
        </w:rPr>
        <w:t>=</w:t>
      </w:r>
      <w:r>
        <w:rPr>
          <w:rFonts w:ascii="Segoe UI Symbol" w:eastAsia="Segoe UI Symbol" w:hAnsi="Segoe UI Symbol" w:cs="Segoe UI Symbol"/>
          <w:sz w:val="29"/>
        </w:rPr>
        <w:t>ρ</w:t>
      </w:r>
      <w:r>
        <w:rPr>
          <w:sz w:val="28"/>
          <w:u w:val="single" w:color="000000"/>
        </w:rPr>
        <w:t>1</w:t>
      </w:r>
      <w:r>
        <w:rPr>
          <w:i/>
          <w:sz w:val="28"/>
        </w:rPr>
        <w:t xml:space="preserve">G </w:t>
      </w:r>
      <w:r>
        <w:rPr>
          <w:rFonts w:ascii="Segoe UI Symbol" w:eastAsia="Segoe UI Symbol" w:hAnsi="Segoe UI Symbol" w:cs="Segoe UI Symbol"/>
          <w:sz w:val="28"/>
        </w:rPr>
        <w:t>=</w:t>
      </w:r>
      <w:r>
        <w:rPr>
          <w:rFonts w:ascii="Segoe UI Symbol" w:eastAsia="Segoe UI Symbol" w:hAnsi="Segoe UI Symbol" w:cs="Segoe UI Symbol"/>
          <w:sz w:val="29"/>
        </w:rPr>
        <w:t>ρ</w:t>
      </w:r>
      <w:r>
        <w:rPr>
          <w:i/>
          <w:sz w:val="28"/>
          <w:u w:val="single" w:color="000000"/>
        </w:rPr>
        <w:t xml:space="preserve">R </w:t>
      </w:r>
      <w:r>
        <w:rPr>
          <w:rFonts w:ascii="Segoe UI Symbol" w:eastAsia="Segoe UI Symbol" w:hAnsi="Segoe UI Symbol" w:cs="Segoe UI Symbol"/>
          <w:sz w:val="28"/>
        </w:rPr>
        <w:t>=</w:t>
      </w:r>
      <w:r>
        <w:rPr>
          <w:rFonts w:ascii="Segoe UI Symbol" w:eastAsia="Segoe UI Symbol" w:hAnsi="Segoe UI Symbol" w:cs="Segoe UI Symbol"/>
          <w:sz w:val="29"/>
        </w:rPr>
        <w:t>γ</w:t>
      </w:r>
      <w:r>
        <w:rPr>
          <w:i/>
          <w:sz w:val="28"/>
        </w:rPr>
        <w:t xml:space="preserve">R </w:t>
      </w:r>
      <w:r>
        <w:t xml:space="preserve">.  </w:t>
      </w:r>
    </w:p>
    <w:p w14:paraId="03AC3706" w14:textId="77777777" w:rsidR="00BF1563" w:rsidRDefault="00000000">
      <w:pPr>
        <w:spacing w:after="133" w:line="259" w:lineRule="auto"/>
        <w:ind w:left="0" w:right="1384" w:firstLine="0"/>
        <w:jc w:val="center"/>
      </w:pPr>
      <w:r>
        <w:rPr>
          <w:sz w:val="14"/>
        </w:rPr>
        <w:t xml:space="preserve"> </w:t>
      </w:r>
    </w:p>
    <w:p w14:paraId="00C78586" w14:textId="77777777" w:rsidR="00BF1563" w:rsidRDefault="00000000">
      <w:pPr>
        <w:spacing w:after="85" w:line="259" w:lineRule="auto"/>
        <w:ind w:left="0" w:right="1422" w:firstLine="0"/>
        <w:jc w:val="right"/>
      </w:pPr>
      <w:r>
        <w:t xml:space="preserve">По измеренным в режиме резонанса значениям входного тока </w:t>
      </w:r>
    </w:p>
    <w:p w14:paraId="015A1CD5" w14:textId="77777777" w:rsidR="00BF1563" w:rsidRDefault="00000000">
      <w:pPr>
        <w:spacing w:after="3669" w:line="327" w:lineRule="auto"/>
        <w:ind w:left="-14" w:right="1409" w:firstLine="54"/>
      </w:pPr>
      <w:r>
        <w:rPr>
          <w:i/>
          <w:sz w:val="26"/>
        </w:rPr>
        <w:t>I</w:t>
      </w:r>
      <w:r>
        <w:rPr>
          <w:sz w:val="23"/>
          <w:vertAlign w:val="subscript"/>
        </w:rPr>
        <w:t>0</w:t>
      </w:r>
      <w:r>
        <w:t xml:space="preserve">, тока в емкостном элементе </w:t>
      </w:r>
      <w:r>
        <w:rPr>
          <w:i/>
          <w:sz w:val="25"/>
        </w:rPr>
        <w:t>I</w:t>
      </w:r>
      <w:r>
        <w:rPr>
          <w:i/>
          <w:sz w:val="22"/>
          <w:vertAlign w:val="subscript"/>
        </w:rPr>
        <w:t>C</w:t>
      </w:r>
      <w:r>
        <w:rPr>
          <w:sz w:val="22"/>
          <w:vertAlign w:val="subscript"/>
        </w:rPr>
        <w:t>0</w:t>
      </w:r>
      <w:r>
        <w:t xml:space="preserve">, напряжения на входе </w:t>
      </w:r>
      <w:r>
        <w:rPr>
          <w:i/>
          <w:sz w:val="28"/>
        </w:rPr>
        <w:t xml:space="preserve">U </w:t>
      </w:r>
      <w:r>
        <w:t xml:space="preserve">, резонансной частоты </w:t>
      </w:r>
      <w:r>
        <w:rPr>
          <w:i/>
          <w:sz w:val="28"/>
        </w:rPr>
        <w:t>f</w:t>
      </w:r>
      <w:r>
        <w:rPr>
          <w:sz w:val="25"/>
          <w:vertAlign w:val="subscript"/>
        </w:rPr>
        <w:t>0</w:t>
      </w:r>
      <w:r>
        <w:t xml:space="preserve"> можно определить параметры контура: активную проводимость цепи </w:t>
      </w:r>
      <w:r>
        <w:rPr>
          <w:i/>
          <w:sz w:val="24"/>
        </w:rPr>
        <w:t>G</w:t>
      </w:r>
      <w:r>
        <w:t xml:space="preserve">, добротность </w:t>
      </w:r>
      <w:r>
        <w:rPr>
          <w:i/>
        </w:rPr>
        <w:t>Q</w:t>
      </w:r>
      <w:r>
        <w:t xml:space="preserve">и затухание  контура </w:t>
      </w:r>
      <w:r>
        <w:rPr>
          <w:i/>
          <w:sz w:val="32"/>
        </w:rPr>
        <w:t xml:space="preserve">d </w:t>
      </w:r>
      <w:r>
        <w:t xml:space="preserve">, характеристическую проводимость </w:t>
      </w:r>
      <w:r>
        <w:rPr>
          <w:rFonts w:ascii="Segoe UI Symbol" w:eastAsia="Segoe UI Symbol" w:hAnsi="Segoe UI Symbol" w:cs="Segoe UI Symbol"/>
          <w:sz w:val="59"/>
          <w:vertAlign w:val="superscript"/>
        </w:rPr>
        <w:t>γ</w:t>
      </w:r>
      <w:r>
        <w:t xml:space="preserve"> или характеристическое сопротивление, а также емкость и индуктивность элементов </w:t>
      </w:r>
      <w:r>
        <w:rPr>
          <w:i/>
          <w:sz w:val="25"/>
        </w:rPr>
        <w:t>L</w:t>
      </w:r>
      <w:r>
        <w:rPr>
          <w:sz w:val="25"/>
        </w:rPr>
        <w:t>,</w:t>
      </w:r>
      <w:r>
        <w:rPr>
          <w:i/>
          <w:sz w:val="25"/>
        </w:rPr>
        <w:t xml:space="preserve">C </w:t>
      </w:r>
      <w:r>
        <w:t xml:space="preserve">. </w:t>
      </w:r>
    </w:p>
    <w:tbl>
      <w:tblPr>
        <w:tblStyle w:val="TableGrid"/>
        <w:tblpPr w:vertAnchor="text" w:tblpX="1" w:tblpY="-3622"/>
        <w:tblOverlap w:val="never"/>
        <w:tblW w:w="9148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7769"/>
        <w:gridCol w:w="468"/>
        <w:gridCol w:w="911"/>
      </w:tblGrid>
      <w:tr w:rsidR="00BF1563" w14:paraId="7BBB0FBF" w14:textId="77777777">
        <w:trPr>
          <w:trHeight w:val="2616"/>
        </w:trPr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</w:tcPr>
          <w:p w14:paraId="7910BED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Параметры контура определяются из соотношений:  </w:t>
            </w:r>
          </w:p>
          <w:p w14:paraId="1277256D" w14:textId="77777777" w:rsidR="00BF1563" w:rsidRDefault="00000000">
            <w:pPr>
              <w:spacing w:after="366" w:line="259" w:lineRule="auto"/>
              <w:ind w:left="708" w:firstLine="0"/>
              <w:jc w:val="left"/>
            </w:pPr>
            <w:r>
              <w:t xml:space="preserve"> </w:t>
            </w:r>
          </w:p>
          <w:p w14:paraId="7FE37892" w14:textId="77777777" w:rsidR="00BF1563" w:rsidRDefault="00000000">
            <w:pPr>
              <w:spacing w:after="1013" w:line="259" w:lineRule="auto"/>
              <w:ind w:left="3358" w:firstLine="0"/>
              <w:jc w:val="left"/>
            </w:pPr>
            <w:r>
              <w:rPr>
                <w:i/>
                <w:sz w:val="27"/>
              </w:rPr>
              <w:t xml:space="preserve">G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= </w:t>
            </w:r>
            <w:r>
              <w:rPr>
                <w:i/>
                <w:sz w:val="27"/>
              </w:rPr>
              <w:t>UI</w:t>
            </w:r>
            <w:r>
              <w:rPr>
                <w:sz w:val="16"/>
                <w:u w:val="single" w:color="000000"/>
              </w:rPr>
              <w:t xml:space="preserve">0 </w:t>
            </w:r>
            <w:r>
              <w:t xml:space="preserve">,  </w:t>
            </w:r>
            <w:r>
              <w:rPr>
                <w:i/>
                <w:sz w:val="27"/>
              </w:rPr>
              <w:t xml:space="preserve">Q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= </w:t>
            </w:r>
            <w:r>
              <w:rPr>
                <w:i/>
                <w:sz w:val="27"/>
              </w:rPr>
              <w:t>II</w:t>
            </w:r>
            <w:r>
              <w:rPr>
                <w:i/>
                <w:sz w:val="16"/>
                <w:u w:val="single" w:color="000000"/>
              </w:rPr>
              <w:t>C</w:t>
            </w:r>
            <w:r>
              <w:rPr>
                <w:sz w:val="16"/>
              </w:rPr>
              <w:t>0</w:t>
            </w:r>
            <w:r>
              <w:rPr>
                <w:sz w:val="16"/>
                <w:u w:val="single" w:color="000000"/>
              </w:rPr>
              <w:t xml:space="preserve">0 </w:t>
            </w:r>
            <w:r>
              <w:t xml:space="preserve">,  </w:t>
            </w:r>
            <w:r>
              <w:rPr>
                <w:rFonts w:ascii="Segoe UI Symbol" w:eastAsia="Segoe UI Symbol" w:hAnsi="Segoe UI Symbol" w:cs="Segoe UI Symbol"/>
                <w:sz w:val="29"/>
              </w:rPr>
              <w:t>ρ</w:t>
            </w:r>
            <w:r>
              <w:rPr>
                <w:rFonts w:ascii="Segoe UI Symbol" w:eastAsia="Segoe UI Symbol" w:hAnsi="Segoe UI Symbol" w:cs="Segoe UI Symbol"/>
                <w:sz w:val="27"/>
              </w:rPr>
              <w:t>=</w:t>
            </w:r>
            <w:r>
              <w:rPr>
                <w:i/>
                <w:sz w:val="27"/>
              </w:rPr>
              <w:t>Q</w:t>
            </w:r>
            <w:r>
              <w:rPr>
                <w:i/>
                <w:sz w:val="27"/>
                <w:u w:val="single" w:color="000000"/>
              </w:rPr>
              <w:t xml:space="preserve">R </w:t>
            </w:r>
            <w:r>
              <w:t xml:space="preserve">, </w:t>
            </w:r>
          </w:p>
          <w:p w14:paraId="54957F29" w14:textId="77777777" w:rsidR="00BF1563" w:rsidRDefault="00000000">
            <w:pPr>
              <w:tabs>
                <w:tab w:val="center" w:pos="3931"/>
                <w:tab w:val="center" w:pos="56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0FB5E085" wp14:editId="4F72F979">
                      <wp:simplePos x="0" y="0"/>
                      <wp:positionH relativeFrom="column">
                        <wp:posOffset>2449304</wp:posOffset>
                      </wp:positionH>
                      <wp:positionV relativeFrom="paragraph">
                        <wp:posOffset>87085</wp:posOffset>
                      </wp:positionV>
                      <wp:extent cx="602366" cy="7695"/>
                      <wp:effectExtent l="0" t="0" r="0" b="0"/>
                      <wp:wrapNone/>
                      <wp:docPr id="52349" name="Group 52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366" cy="7695"/>
                                <a:chOff x="0" y="0"/>
                                <a:chExt cx="602366" cy="7695"/>
                              </a:xfrm>
                            </wpg:grpSpPr>
                            <wps:wsp>
                              <wps:cNvPr id="5562" name="Shape 5562"/>
                              <wps:cNvSpPr/>
                              <wps:spPr>
                                <a:xfrm>
                                  <a:off x="0" y="0"/>
                                  <a:ext cx="6023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366">
                                      <a:moveTo>
                                        <a:pt x="0" y="0"/>
                                      </a:moveTo>
                                      <a:lnTo>
                                        <a:pt x="602366" y="0"/>
                                      </a:lnTo>
                                    </a:path>
                                  </a:pathLst>
                                </a:custGeom>
                                <a:ln w="769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349" style="width:47.4304pt;height:0.605882pt;position:absolute;z-index:-2147483543;mso-position-horizontal-relative:text;mso-position-horizontal:absolute;margin-left:192.859pt;mso-position-vertical-relative:text;margin-top:6.85709pt;" coordsize="6023,76">
                      <v:shape id="Shape 5562" style="position:absolute;width:6023;height:0;left:0;top:0;" coordsize="602366,0" path="m0,0l602366,0">
                        <v:stroke weight="0.605882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08D988C7" wp14:editId="1C60EA66">
                      <wp:simplePos x="0" y="0"/>
                      <wp:positionH relativeFrom="column">
                        <wp:posOffset>3571710</wp:posOffset>
                      </wp:positionH>
                      <wp:positionV relativeFrom="paragraph">
                        <wp:posOffset>77667</wp:posOffset>
                      </wp:positionV>
                      <wp:extent cx="459618" cy="7956"/>
                      <wp:effectExtent l="0" t="0" r="0" b="0"/>
                      <wp:wrapNone/>
                      <wp:docPr id="52350" name="Group 52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618" cy="7956"/>
                                <a:chOff x="0" y="0"/>
                                <a:chExt cx="459618" cy="7956"/>
                              </a:xfrm>
                            </wpg:grpSpPr>
                            <wps:wsp>
                              <wps:cNvPr id="5572" name="Shape 5572"/>
                              <wps:cNvSpPr/>
                              <wps:spPr>
                                <a:xfrm>
                                  <a:off x="0" y="0"/>
                                  <a:ext cx="4596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618">
                                      <a:moveTo>
                                        <a:pt x="0" y="0"/>
                                      </a:moveTo>
                                      <a:lnTo>
                                        <a:pt x="459618" y="0"/>
                                      </a:lnTo>
                                    </a:path>
                                  </a:pathLst>
                                </a:custGeom>
                                <a:ln w="7956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350" style="width:36.1904pt;height:0.62647pt;position:absolute;z-index:-2147483533;mso-position-horizontal-relative:text;mso-position-horizontal:absolute;margin-left:281.237pt;mso-position-vertical-relative:text;margin-top:6.11548pt;" coordsize="4596,79">
                      <v:shape id="Shape 5572" style="position:absolute;width:4596;height:0;left:0;top:0;" coordsize="459618,0" path="m0,0l459618,0">
                        <v:stroke weight="0.62647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  <w:sz w:val="29"/>
              </w:rPr>
              <w:t xml:space="preserve">C </w:t>
            </w:r>
            <w:r>
              <w:rPr>
                <w:rFonts w:ascii="Segoe UI Symbol" w:eastAsia="Segoe UI Symbol" w:hAnsi="Segoe UI Symbol" w:cs="Segoe UI Symbol"/>
                <w:sz w:val="29"/>
              </w:rPr>
              <w:t xml:space="preserve">= </w:t>
            </w:r>
            <w:r>
              <w:rPr>
                <w:sz w:val="29"/>
              </w:rPr>
              <w:t>1</w:t>
            </w:r>
            <w:r>
              <w:rPr>
                <w:sz w:val="17"/>
              </w:rPr>
              <w:t>0</w:t>
            </w:r>
            <w:r>
              <w:rPr>
                <w:sz w:val="17"/>
              </w:rPr>
              <w:tab/>
            </w:r>
            <w:r>
              <w:t xml:space="preserve">,  </w:t>
            </w:r>
            <w:r>
              <w:rPr>
                <w:i/>
              </w:rPr>
              <w:t xml:space="preserve">L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t>2</w:t>
            </w:r>
            <w:r>
              <w:rPr>
                <w:rFonts w:ascii="Segoe UI Symbol" w:eastAsia="Segoe UI Symbol" w:hAnsi="Segoe UI Symbol" w:cs="Segoe UI Symbol"/>
                <w:sz w:val="32"/>
              </w:rPr>
              <w:t>πρ</w:t>
            </w:r>
            <w:r>
              <w:rPr>
                <w:i/>
              </w:rPr>
              <w:t>f</w:t>
            </w:r>
            <w:r>
              <w:rPr>
                <w:sz w:val="18"/>
              </w:rPr>
              <w:t xml:space="preserve">0 </w:t>
            </w:r>
            <w:r>
              <w:t xml:space="preserve">. </w:t>
            </w:r>
          </w:p>
          <w:p w14:paraId="063C2722" w14:textId="77777777" w:rsidR="00BF1563" w:rsidRDefault="00000000">
            <w:pPr>
              <w:spacing w:after="0" w:line="259" w:lineRule="auto"/>
              <w:ind w:left="944" w:firstLine="0"/>
              <w:jc w:val="center"/>
            </w:pPr>
            <w:r>
              <w:rPr>
                <w:sz w:val="29"/>
              </w:rPr>
              <w:t>2</w:t>
            </w:r>
            <w:r>
              <w:rPr>
                <w:rFonts w:ascii="Segoe UI Symbol" w:eastAsia="Segoe UI Symbol" w:hAnsi="Segoe UI Symbol" w:cs="Segoe UI Symbol"/>
                <w:sz w:val="31"/>
              </w:rPr>
              <w:t xml:space="preserve">π </w:t>
            </w:r>
            <w:r>
              <w:rPr>
                <w:i/>
                <w:sz w:val="29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1"/>
              </w:rPr>
              <w:t>ρ</w:t>
            </w:r>
          </w:p>
          <w:p w14:paraId="4CB5F1A8" w14:textId="77777777" w:rsidR="00BF1563" w:rsidRDefault="00000000">
            <w:pPr>
              <w:spacing w:after="0" w:line="259" w:lineRule="auto"/>
              <w:ind w:left="205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B049D9C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1F52DE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</w:tr>
      <w:tr w:rsidR="00BF1563" w14:paraId="2955175A" w14:textId="77777777">
        <w:trPr>
          <w:trHeight w:val="1010"/>
        </w:trPr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</w:tcPr>
          <w:p w14:paraId="52581164" w14:textId="77777777" w:rsidR="00BF1563" w:rsidRDefault="00000000">
            <w:pPr>
              <w:spacing w:after="7" w:line="314" w:lineRule="auto"/>
              <w:ind w:left="0" w:firstLine="708"/>
              <w:jc w:val="left"/>
            </w:pPr>
            <w:r>
              <w:t xml:space="preserve">Комплексная </w:t>
            </w:r>
            <w:r>
              <w:tab/>
              <w:t xml:space="preserve">передаточная </w:t>
            </w:r>
            <w:r>
              <w:tab/>
              <w:t xml:space="preserve">функция </w:t>
            </w:r>
            <w:r>
              <w:tab/>
              <w:t xml:space="preserve">по </w:t>
            </w:r>
            <w:r>
              <w:tab/>
              <w:t xml:space="preserve">току параллельного колебательного контура: </w:t>
            </w:r>
          </w:p>
          <w:p w14:paraId="179FFEAD" w14:textId="77777777" w:rsidR="00BF1563" w:rsidRDefault="00000000">
            <w:pPr>
              <w:tabs>
                <w:tab w:val="center" w:pos="3927"/>
                <w:tab w:val="center" w:pos="4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16"/>
              </w:rPr>
              <w:t>•</w:t>
            </w:r>
            <w:r>
              <w:rPr>
                <w:rFonts w:ascii="Segoe UI Symbol" w:eastAsia="Segoe UI Symbol" w:hAnsi="Segoe UI Symbol" w:cs="Segoe UI Symbol"/>
                <w:sz w:val="16"/>
              </w:rPr>
              <w:tab/>
            </w:r>
            <w:r>
              <w:rPr>
                <w:i/>
                <w:sz w:val="16"/>
              </w:rPr>
              <w:t>j</w:t>
            </w:r>
            <w:r>
              <w:rPr>
                <w:rFonts w:ascii="Segoe UI Symbol" w:eastAsia="Segoe UI Symbol" w:hAnsi="Segoe UI Symbol" w:cs="Segoe UI Symbol"/>
                <w:sz w:val="17"/>
              </w:rPr>
              <w:t>ϕ</w:t>
            </w:r>
            <w:r>
              <w:rPr>
                <w:i/>
                <w:sz w:val="11"/>
              </w:rPr>
              <w:t>iC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FF9E20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в 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61F732" w14:textId="77777777" w:rsidR="00BF1563" w:rsidRDefault="00000000">
            <w:pPr>
              <w:spacing w:after="0" w:line="259" w:lineRule="auto"/>
              <w:ind w:left="0" w:firstLine="0"/>
            </w:pPr>
            <w:r>
              <w:t xml:space="preserve">ветвях </w:t>
            </w:r>
          </w:p>
        </w:tc>
      </w:tr>
    </w:tbl>
    <w:p w14:paraId="406D9789" w14:textId="77777777" w:rsidR="00BF1563" w:rsidRDefault="00000000">
      <w:pPr>
        <w:spacing w:after="179" w:line="259" w:lineRule="auto"/>
        <w:ind w:left="10" w:right="678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D0D160F" wp14:editId="0A141079">
                <wp:simplePos x="0" y="0"/>
                <wp:positionH relativeFrom="column">
                  <wp:posOffset>2765369</wp:posOffset>
                </wp:positionH>
                <wp:positionV relativeFrom="paragraph">
                  <wp:posOffset>98577</wp:posOffset>
                </wp:positionV>
                <wp:extent cx="458577" cy="7096"/>
                <wp:effectExtent l="0" t="0" r="0" b="0"/>
                <wp:wrapNone/>
                <wp:docPr id="48479" name="Group 48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77" cy="7096"/>
                          <a:chOff x="0" y="0"/>
                          <a:chExt cx="458577" cy="7096"/>
                        </a:xfrm>
                      </wpg:grpSpPr>
                      <wps:wsp>
                        <wps:cNvPr id="5586" name="Shape 5586"/>
                        <wps:cNvSpPr/>
                        <wps:spPr>
                          <a:xfrm>
                            <a:off x="0" y="0"/>
                            <a:ext cx="4585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577">
                                <a:moveTo>
                                  <a:pt x="0" y="0"/>
                                </a:moveTo>
                                <a:lnTo>
                                  <a:pt x="458577" y="0"/>
                                </a:lnTo>
                              </a:path>
                            </a:pathLst>
                          </a:custGeom>
                          <a:ln w="70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79" style="width:36.1084pt;height:0.558738pt;position:absolute;z-index:130;mso-position-horizontal-relative:text;mso-position-horizontal:absolute;margin-left:217.746pt;mso-position-vertical-relative:text;margin-top:7.76196pt;" coordsize="4585,70">
                <v:shape id="Shape 5586" style="position:absolute;width:4585;height:0;left:0;top:0;" coordsize="458577,0" path="m0,0l458577,0">
                  <v:stroke weight="0.55873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7"/>
        </w:rPr>
        <w:t>H</w:t>
      </w:r>
      <w:r>
        <w:rPr>
          <w:i/>
          <w:sz w:val="16"/>
        </w:rPr>
        <w:t xml:space="preserve">C </w:t>
      </w:r>
      <w:r>
        <w:rPr>
          <w:sz w:val="27"/>
        </w:rPr>
        <w:t xml:space="preserve">( </w:t>
      </w:r>
      <w:r>
        <w:rPr>
          <w:i/>
          <w:sz w:val="27"/>
        </w:rPr>
        <w:t>j</w:t>
      </w:r>
      <w:r>
        <w:rPr>
          <w:rFonts w:ascii="Segoe UI Symbol" w:eastAsia="Segoe UI Symbol" w:hAnsi="Segoe UI Symbol" w:cs="Segoe UI Symbol"/>
          <w:sz w:val="28"/>
        </w:rPr>
        <w:t>ω</w:t>
      </w:r>
      <w:r>
        <w:rPr>
          <w:sz w:val="27"/>
        </w:rPr>
        <w:t xml:space="preserve">)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  <w:u w:val="single" w:color="000000"/>
        </w:rPr>
        <w:t>I</w:t>
      </w:r>
      <w:r>
        <w:rPr>
          <w:rFonts w:ascii="Segoe UI Symbol" w:eastAsia="Segoe UI Symbol" w:hAnsi="Segoe UI Symbol" w:cs="Segoe UI Symbol"/>
          <w:sz w:val="16"/>
        </w:rPr>
        <w:t>•</w:t>
      </w:r>
      <w:r>
        <w:rPr>
          <w:i/>
          <w:sz w:val="16"/>
          <w:u w:val="single" w:color="000000"/>
        </w:rPr>
        <w:t xml:space="preserve">C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I</w:t>
      </w:r>
      <w:r>
        <w:rPr>
          <w:i/>
          <w:sz w:val="16"/>
        </w:rPr>
        <w:t>C</w:t>
      </w:r>
      <w:r>
        <w:rPr>
          <w:i/>
          <w:sz w:val="27"/>
        </w:rPr>
        <w:t>Iee</w:t>
      </w:r>
      <w:r>
        <w:rPr>
          <w:i/>
          <w:sz w:val="16"/>
        </w:rPr>
        <w:t>j</w:t>
      </w:r>
      <w:r>
        <w:rPr>
          <w:rFonts w:ascii="Segoe UI Symbol" w:eastAsia="Segoe UI Symbol" w:hAnsi="Segoe UI Symbol" w:cs="Segoe UI Symbol"/>
          <w:sz w:val="17"/>
        </w:rPr>
        <w:t>ϕ</w:t>
      </w:r>
      <w:r>
        <w:rPr>
          <w:i/>
          <w:sz w:val="11"/>
        </w:rPr>
        <w:t xml:space="preserve">i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  <w:u w:val="single" w:color="000000"/>
        </w:rPr>
        <w:t>I</w:t>
      </w:r>
      <w:r>
        <w:rPr>
          <w:i/>
          <w:sz w:val="27"/>
        </w:rPr>
        <w:t>I</w:t>
      </w:r>
      <w:r>
        <w:rPr>
          <w:i/>
          <w:sz w:val="16"/>
          <w:u w:val="single" w:color="000000"/>
        </w:rPr>
        <w:t xml:space="preserve">C </w:t>
      </w:r>
      <w:r>
        <w:rPr>
          <w:i/>
          <w:sz w:val="27"/>
        </w:rPr>
        <w:t xml:space="preserve">e </w:t>
      </w:r>
      <w:r>
        <w:rPr>
          <w:i/>
          <w:sz w:val="16"/>
        </w:rPr>
        <w:t>j</w:t>
      </w:r>
      <w:r>
        <w:rPr>
          <w:rFonts w:ascii="Segoe UI Symbol" w:eastAsia="Segoe UI Symbol" w:hAnsi="Segoe UI Symbol" w:cs="Segoe UI Symbol"/>
          <w:sz w:val="17"/>
        </w:rPr>
        <w:t>ψ</w:t>
      </w:r>
      <w:r>
        <w:rPr>
          <w:i/>
          <w:sz w:val="11"/>
        </w:rPr>
        <w:t xml:space="preserve">i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H</w:t>
      </w:r>
      <w:r>
        <w:rPr>
          <w:i/>
          <w:sz w:val="16"/>
        </w:rPr>
        <w:t>C</w:t>
      </w:r>
      <w:r>
        <w:rPr>
          <w:i/>
          <w:sz w:val="27"/>
        </w:rPr>
        <w:t xml:space="preserve">e </w:t>
      </w:r>
      <w:r>
        <w:rPr>
          <w:i/>
          <w:sz w:val="16"/>
        </w:rPr>
        <w:t>j</w:t>
      </w:r>
      <w:r>
        <w:rPr>
          <w:rFonts w:ascii="Segoe UI Symbol" w:eastAsia="Segoe UI Symbol" w:hAnsi="Segoe UI Symbol" w:cs="Segoe UI Symbol"/>
          <w:sz w:val="17"/>
        </w:rPr>
        <w:t>ψ</w:t>
      </w:r>
      <w:r>
        <w:rPr>
          <w:i/>
          <w:sz w:val="11"/>
        </w:rPr>
        <w:t xml:space="preserve">i </w:t>
      </w:r>
      <w:r>
        <w:rPr>
          <w:sz w:val="27"/>
        </w:rPr>
        <w:t>.</w:t>
      </w:r>
      <w:r>
        <w:t xml:space="preserve"> </w:t>
      </w:r>
    </w:p>
    <w:p w14:paraId="475B3351" w14:textId="77777777" w:rsidR="00BF1563" w:rsidRDefault="00000000">
      <w:pPr>
        <w:spacing w:after="546" w:line="259" w:lineRule="auto"/>
        <w:ind w:left="3884"/>
        <w:jc w:val="left"/>
      </w:pPr>
      <w:r>
        <w:rPr>
          <w:i/>
          <w:sz w:val="27"/>
        </w:rPr>
        <w:t>I</w:t>
      </w:r>
    </w:p>
    <w:p w14:paraId="10CC8E62" w14:textId="77777777" w:rsidR="00BF1563" w:rsidRDefault="00000000">
      <w:pPr>
        <w:spacing w:after="558" w:line="259" w:lineRule="auto"/>
        <w:ind w:left="10" w:right="68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C8AF53" wp14:editId="33FAD3ED">
                <wp:simplePos x="0" y="0"/>
                <wp:positionH relativeFrom="column">
                  <wp:posOffset>2772720</wp:posOffset>
                </wp:positionH>
                <wp:positionV relativeFrom="paragraph">
                  <wp:posOffset>105840</wp:posOffset>
                </wp:positionV>
                <wp:extent cx="437481" cy="7092"/>
                <wp:effectExtent l="0" t="0" r="0" b="0"/>
                <wp:wrapNone/>
                <wp:docPr id="48481" name="Group 48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81" cy="7092"/>
                          <a:chOff x="0" y="0"/>
                          <a:chExt cx="437481" cy="7092"/>
                        </a:xfrm>
                      </wpg:grpSpPr>
                      <wps:wsp>
                        <wps:cNvPr id="5629" name="Shape 5629"/>
                        <wps:cNvSpPr/>
                        <wps:spPr>
                          <a:xfrm>
                            <a:off x="0" y="0"/>
                            <a:ext cx="437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481">
                                <a:moveTo>
                                  <a:pt x="0" y="0"/>
                                </a:moveTo>
                                <a:lnTo>
                                  <a:pt x="437481" y="0"/>
                                </a:lnTo>
                              </a:path>
                            </a:pathLst>
                          </a:custGeom>
                          <a:ln w="70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81" style="width:34.4473pt;height:0.558416pt;position:absolute;z-index:173;mso-position-horizontal-relative:text;mso-position-horizontal:absolute;margin-left:218.324pt;mso-position-vertical-relative:text;margin-top:8.33386pt;" coordsize="4374,70">
                <v:shape id="Shape 5629" style="position:absolute;width:4374;height:0;left:0;top:0;" coordsize="437481,0" path="m0,0l437481,0">
                  <v:stroke weight="0.55841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7"/>
        </w:rPr>
        <w:t>H</w:t>
      </w:r>
      <w:r>
        <w:rPr>
          <w:i/>
          <w:sz w:val="16"/>
        </w:rPr>
        <w:t xml:space="preserve">L </w:t>
      </w:r>
      <w:r>
        <w:rPr>
          <w:sz w:val="27"/>
        </w:rPr>
        <w:t xml:space="preserve">( </w:t>
      </w:r>
      <w:r>
        <w:rPr>
          <w:i/>
          <w:sz w:val="27"/>
        </w:rPr>
        <w:t>j</w:t>
      </w:r>
      <w:r>
        <w:rPr>
          <w:rFonts w:ascii="Segoe UI Symbol" w:eastAsia="Segoe UI Symbol" w:hAnsi="Segoe UI Symbol" w:cs="Segoe UI Symbol"/>
          <w:sz w:val="28"/>
        </w:rPr>
        <w:t>ω</w:t>
      </w:r>
      <w:r>
        <w:rPr>
          <w:sz w:val="27"/>
        </w:rPr>
        <w:t xml:space="preserve">)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  <w:u w:val="single" w:color="000000"/>
        </w:rPr>
        <w:t>I</w:t>
      </w:r>
      <w:r>
        <w:rPr>
          <w:i/>
          <w:sz w:val="27"/>
        </w:rPr>
        <w:t>I</w:t>
      </w:r>
      <w:r>
        <w:rPr>
          <w:rFonts w:ascii="Segoe UI Symbol" w:eastAsia="Segoe UI Symbol" w:hAnsi="Segoe UI Symbol" w:cs="Segoe UI Symbol"/>
          <w:sz w:val="16"/>
        </w:rPr>
        <w:t>••</w:t>
      </w:r>
      <w:r>
        <w:rPr>
          <w:i/>
          <w:sz w:val="16"/>
          <w:u w:val="single" w:color="000000"/>
        </w:rPr>
        <w:t xml:space="preserve">L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IIe</w:t>
      </w:r>
      <w:r>
        <w:rPr>
          <w:i/>
          <w:sz w:val="16"/>
        </w:rPr>
        <w:t>L</w:t>
      </w:r>
      <w:r>
        <w:rPr>
          <w:i/>
          <w:sz w:val="27"/>
        </w:rPr>
        <w:t>e</w:t>
      </w:r>
      <w:r>
        <w:rPr>
          <w:i/>
          <w:sz w:val="16"/>
        </w:rPr>
        <w:t>jj</w:t>
      </w:r>
      <w:r>
        <w:rPr>
          <w:rFonts w:ascii="Segoe UI Symbol" w:eastAsia="Segoe UI Symbol" w:hAnsi="Segoe UI Symbol" w:cs="Segoe UI Symbol"/>
          <w:sz w:val="17"/>
        </w:rPr>
        <w:t>ϕϕ</w:t>
      </w:r>
      <w:r>
        <w:rPr>
          <w:i/>
          <w:sz w:val="11"/>
        </w:rPr>
        <w:t xml:space="preserve">iiL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  <w:u w:val="single" w:color="000000"/>
        </w:rPr>
        <w:t>I</w:t>
      </w:r>
      <w:r>
        <w:rPr>
          <w:i/>
          <w:sz w:val="27"/>
        </w:rPr>
        <w:t>I</w:t>
      </w:r>
      <w:r>
        <w:rPr>
          <w:i/>
          <w:sz w:val="16"/>
          <w:u w:val="single" w:color="000000"/>
        </w:rPr>
        <w:t xml:space="preserve">L </w:t>
      </w:r>
      <w:r>
        <w:rPr>
          <w:i/>
          <w:sz w:val="27"/>
        </w:rPr>
        <w:t xml:space="preserve">e </w:t>
      </w:r>
      <w:r>
        <w:rPr>
          <w:i/>
          <w:sz w:val="16"/>
        </w:rPr>
        <w:t>j</w:t>
      </w:r>
      <w:r>
        <w:rPr>
          <w:rFonts w:ascii="Segoe UI Symbol" w:eastAsia="Segoe UI Symbol" w:hAnsi="Segoe UI Symbol" w:cs="Segoe UI Symbol"/>
          <w:sz w:val="17"/>
        </w:rPr>
        <w:t>ψ</w:t>
      </w:r>
      <w:r>
        <w:rPr>
          <w:i/>
          <w:sz w:val="11"/>
        </w:rPr>
        <w:t xml:space="preserve">i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H</w:t>
      </w:r>
      <w:r>
        <w:rPr>
          <w:i/>
          <w:sz w:val="16"/>
        </w:rPr>
        <w:t>L</w:t>
      </w:r>
      <w:r>
        <w:rPr>
          <w:i/>
          <w:sz w:val="27"/>
        </w:rPr>
        <w:t xml:space="preserve">e </w:t>
      </w:r>
      <w:r>
        <w:rPr>
          <w:i/>
          <w:sz w:val="16"/>
        </w:rPr>
        <w:t>j</w:t>
      </w:r>
      <w:r>
        <w:rPr>
          <w:rFonts w:ascii="Segoe UI Symbol" w:eastAsia="Segoe UI Symbol" w:hAnsi="Segoe UI Symbol" w:cs="Segoe UI Symbol"/>
          <w:sz w:val="17"/>
        </w:rPr>
        <w:t>ψ</w:t>
      </w:r>
      <w:r>
        <w:rPr>
          <w:i/>
          <w:sz w:val="11"/>
        </w:rPr>
        <w:t xml:space="preserve">i </w:t>
      </w:r>
      <w:r>
        <w:rPr>
          <w:sz w:val="27"/>
        </w:rPr>
        <w:t>.</w:t>
      </w:r>
      <w:r>
        <w:t xml:space="preserve"> </w:t>
      </w:r>
    </w:p>
    <w:p w14:paraId="127F04EB" w14:textId="77777777" w:rsidR="00BF1563" w:rsidRDefault="00000000">
      <w:pPr>
        <w:spacing w:after="197" w:line="259" w:lineRule="auto"/>
        <w:ind w:left="0" w:right="670" w:firstLine="0"/>
        <w:jc w:val="center"/>
      </w:pPr>
      <w:r>
        <w:rPr>
          <w:sz w:val="18"/>
        </w:rPr>
        <w:t xml:space="preserve"> </w:t>
      </w:r>
    </w:p>
    <w:p w14:paraId="2DEC7181" w14:textId="77777777" w:rsidR="00BF1563" w:rsidRDefault="00000000">
      <w:pPr>
        <w:spacing w:line="327" w:lineRule="auto"/>
        <w:ind w:left="-14" w:right="1409" w:firstLine="708"/>
      </w:pPr>
      <w:r>
        <w:t xml:space="preserve">Амплитудно-частотная характеристика комплексной передаточной функции по току: </w:t>
      </w:r>
    </w:p>
    <w:p w14:paraId="62CB3C4D" w14:textId="77777777" w:rsidR="00BF1563" w:rsidRDefault="00000000">
      <w:pPr>
        <w:spacing w:after="458" w:line="259" w:lineRule="auto"/>
        <w:ind w:left="709" w:firstLine="0"/>
        <w:jc w:val="left"/>
      </w:pPr>
      <w:r>
        <w:rPr>
          <w:sz w:val="24"/>
        </w:rPr>
        <w:t xml:space="preserve"> </w:t>
      </w:r>
    </w:p>
    <w:p w14:paraId="29D53908" w14:textId="77777777" w:rsidR="00BF1563" w:rsidRDefault="00000000">
      <w:pPr>
        <w:tabs>
          <w:tab w:val="center" w:pos="3526"/>
          <w:tab w:val="center" w:pos="5579"/>
        </w:tabs>
        <w:spacing w:after="3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8"/>
        </w:rPr>
        <w:t>H</w:t>
      </w:r>
      <w:r>
        <w:rPr>
          <w:i/>
          <w:sz w:val="17"/>
        </w:rPr>
        <w:t>L</w:t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ω</w:t>
      </w:r>
      <w:r>
        <w:rPr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8"/>
        </w:rPr>
        <w:t xml:space="preserve">= </w:t>
      </w:r>
      <w:r>
        <w:rPr>
          <w:i/>
          <w:sz w:val="28"/>
          <w:u w:val="single" w:color="000000"/>
        </w:rPr>
        <w:t>I</w:t>
      </w:r>
      <w:r>
        <w:rPr>
          <w:i/>
          <w:sz w:val="28"/>
        </w:rPr>
        <w:t>I</w:t>
      </w:r>
      <w:r>
        <w:rPr>
          <w:i/>
          <w:sz w:val="17"/>
          <w:u w:val="single" w:color="000000"/>
        </w:rPr>
        <w:t xml:space="preserve">L </w:t>
      </w:r>
      <w:r>
        <w:rPr>
          <w:sz w:val="28"/>
        </w:rPr>
        <w:t>,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z w:val="17"/>
        </w:rPr>
        <w:t xml:space="preserve">C </w:t>
      </w:r>
      <w:r>
        <w:rPr>
          <w:sz w:val="28"/>
        </w:rPr>
        <w:t>(</w:t>
      </w:r>
      <w:r>
        <w:rPr>
          <w:rFonts w:ascii="Segoe UI Symbol" w:eastAsia="Segoe UI Symbol" w:hAnsi="Segoe UI Symbol" w:cs="Segoe UI Symbol"/>
        </w:rPr>
        <w:t>ω</w:t>
      </w:r>
      <w:r>
        <w:rPr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8"/>
        </w:rPr>
        <w:t xml:space="preserve">= </w:t>
      </w:r>
      <w:r>
        <w:rPr>
          <w:i/>
          <w:sz w:val="28"/>
        </w:rPr>
        <w:t>II</w:t>
      </w:r>
      <w:r>
        <w:rPr>
          <w:i/>
          <w:sz w:val="17"/>
          <w:u w:val="single" w:color="000000"/>
        </w:rPr>
        <w:t xml:space="preserve">C </w:t>
      </w:r>
      <w:r>
        <w:t xml:space="preserve">. </w:t>
      </w:r>
    </w:p>
    <w:p w14:paraId="73F9A053" w14:textId="77777777" w:rsidR="00BF1563" w:rsidRDefault="00000000">
      <w:pPr>
        <w:spacing w:after="130" w:line="259" w:lineRule="auto"/>
        <w:ind w:left="181" w:firstLine="0"/>
        <w:jc w:val="left"/>
      </w:pPr>
      <w:r>
        <w:rPr>
          <w:sz w:val="20"/>
        </w:rPr>
        <w:t xml:space="preserve"> </w:t>
      </w:r>
    </w:p>
    <w:p w14:paraId="4A8887BD" w14:textId="77777777" w:rsidR="00BF1563" w:rsidRDefault="00000000">
      <w:pPr>
        <w:spacing w:line="216" w:lineRule="auto"/>
        <w:ind w:left="-4" w:right="1409"/>
      </w:pPr>
      <w:r>
        <w:t xml:space="preserve">Зависимость характеристик параллельного контура от частоты называются частотными характеристиками: </w:t>
      </w:r>
      <w:r>
        <w:rPr>
          <w:i/>
          <w:sz w:val="29"/>
        </w:rPr>
        <w:t>I</w:t>
      </w:r>
      <w:r>
        <w:rPr>
          <w:rFonts w:ascii="Segoe UI Symbol" w:eastAsia="Segoe UI Symbol" w:hAnsi="Segoe UI Symbol" w:cs="Segoe UI Symbol"/>
          <w:sz w:val="38"/>
        </w:rPr>
        <w:t>(</w:t>
      </w:r>
      <w:r>
        <w:rPr>
          <w:rFonts w:ascii="Segoe UI Symbol" w:eastAsia="Segoe UI Symbol" w:hAnsi="Segoe UI Symbol" w:cs="Segoe UI Symbol"/>
          <w:sz w:val="31"/>
        </w:rPr>
        <w:t>ω</w:t>
      </w:r>
      <w:r>
        <w:rPr>
          <w:rFonts w:ascii="Segoe UI Symbol" w:eastAsia="Segoe UI Symbol" w:hAnsi="Segoe UI Symbol" w:cs="Segoe UI Symbol"/>
          <w:sz w:val="38"/>
        </w:rPr>
        <w:t>)</w:t>
      </w:r>
      <w:r>
        <w:rPr>
          <w:sz w:val="29"/>
        </w:rPr>
        <w:t>,</w:t>
      </w:r>
      <w:r>
        <w:rPr>
          <w:i/>
          <w:sz w:val="29"/>
        </w:rPr>
        <w:t>I</w:t>
      </w:r>
      <w:r>
        <w:rPr>
          <w:i/>
          <w:sz w:val="17"/>
        </w:rPr>
        <w:t>L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31"/>
        </w:rPr>
        <w:t>ω</w:t>
      </w:r>
      <w:r>
        <w:rPr>
          <w:sz w:val="29"/>
        </w:rPr>
        <w:t>),</w:t>
      </w:r>
      <w:r>
        <w:rPr>
          <w:i/>
          <w:sz w:val="29"/>
        </w:rPr>
        <w:t>I</w:t>
      </w:r>
      <w:r>
        <w:rPr>
          <w:i/>
          <w:sz w:val="17"/>
        </w:rPr>
        <w:t>C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31"/>
        </w:rPr>
        <w:t>ω</w:t>
      </w:r>
      <w:r>
        <w:rPr>
          <w:sz w:val="29"/>
        </w:rPr>
        <w:t>),</w:t>
      </w:r>
      <w:r>
        <w:rPr>
          <w:i/>
          <w:sz w:val="29"/>
        </w:rPr>
        <w:t>B</w:t>
      </w:r>
      <w:r>
        <w:rPr>
          <w:i/>
          <w:sz w:val="17"/>
        </w:rPr>
        <w:t>L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31"/>
        </w:rPr>
        <w:t>ω</w:t>
      </w:r>
      <w:r>
        <w:rPr>
          <w:sz w:val="29"/>
        </w:rPr>
        <w:t>),</w:t>
      </w:r>
      <w:r>
        <w:t xml:space="preserve"> </w:t>
      </w:r>
      <w:r>
        <w:rPr>
          <w:i/>
          <w:sz w:val="29"/>
        </w:rPr>
        <w:t>B</w:t>
      </w:r>
      <w:r>
        <w:rPr>
          <w:i/>
          <w:sz w:val="26"/>
          <w:vertAlign w:val="subscript"/>
        </w:rPr>
        <w:t xml:space="preserve">C 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47"/>
          <w:vertAlign w:val="subscript"/>
        </w:rPr>
        <w:t>ω</w:t>
      </w:r>
      <w:r>
        <w:rPr>
          <w:sz w:val="29"/>
        </w:rPr>
        <w:t>),</w:t>
      </w:r>
      <w:r>
        <w:rPr>
          <w:i/>
          <w:sz w:val="29"/>
        </w:rPr>
        <w:t>B</w:t>
      </w:r>
      <w:r>
        <w:rPr>
          <w:rFonts w:ascii="Segoe UI Symbol" w:eastAsia="Segoe UI Symbol" w:hAnsi="Segoe UI Symbol" w:cs="Segoe UI Symbol"/>
          <w:sz w:val="38"/>
        </w:rPr>
        <w:t>(</w:t>
      </w:r>
      <w:r>
        <w:rPr>
          <w:rFonts w:ascii="Segoe UI Symbol" w:eastAsia="Segoe UI Symbol" w:hAnsi="Segoe UI Symbol" w:cs="Segoe UI Symbol"/>
          <w:sz w:val="31"/>
        </w:rPr>
        <w:t>ω</w:t>
      </w:r>
      <w:r>
        <w:rPr>
          <w:rFonts w:ascii="Segoe UI Symbol" w:eastAsia="Segoe UI Symbol" w:hAnsi="Segoe UI Symbol" w:cs="Segoe UI Symbol"/>
          <w:sz w:val="38"/>
        </w:rPr>
        <w:t>)</w:t>
      </w:r>
      <w:r>
        <w:rPr>
          <w:sz w:val="29"/>
        </w:rPr>
        <w:t>,</w:t>
      </w:r>
      <w:r>
        <w:rPr>
          <w:i/>
          <w:sz w:val="29"/>
        </w:rPr>
        <w:t>Y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47"/>
          <w:vertAlign w:val="subscript"/>
        </w:rPr>
        <w:t>ω</w:t>
      </w:r>
      <w:r>
        <w:rPr>
          <w:sz w:val="29"/>
        </w:rPr>
        <w:t>),</w:t>
      </w:r>
      <w:r>
        <w:rPr>
          <w:rFonts w:ascii="Segoe UI Symbol" w:eastAsia="Segoe UI Symbol" w:hAnsi="Segoe UI Symbol" w:cs="Segoe UI Symbol"/>
          <w:sz w:val="47"/>
          <w:vertAlign w:val="subscript"/>
        </w:rPr>
        <w:t>ϕ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47"/>
          <w:vertAlign w:val="subscript"/>
        </w:rPr>
        <w:t>ω</w:t>
      </w:r>
      <w:r>
        <w:rPr>
          <w:sz w:val="29"/>
        </w:rPr>
        <w:t xml:space="preserve">) </w:t>
      </w:r>
      <w:r>
        <w:t xml:space="preserve">. </w:t>
      </w:r>
    </w:p>
    <w:p w14:paraId="72CC339A" w14:textId="77777777" w:rsidR="00BF1563" w:rsidRDefault="00000000">
      <w:pPr>
        <w:ind w:left="-14" w:right="1409" w:firstLine="720"/>
      </w:pPr>
      <w:r>
        <w:t xml:space="preserve">В работе проводится экспериментальное определение параметров параллельного контура и частотных характеристик контура. </w:t>
      </w:r>
    </w:p>
    <w:p w14:paraId="1EE481E6" w14:textId="77777777" w:rsidR="00BF1563" w:rsidRDefault="00000000">
      <w:pPr>
        <w:spacing w:after="80" w:line="259" w:lineRule="auto"/>
        <w:ind w:left="721" w:firstLine="0"/>
        <w:jc w:val="left"/>
      </w:pPr>
      <w:r>
        <w:t xml:space="preserve"> </w:t>
      </w:r>
    </w:p>
    <w:p w14:paraId="3F581E36" w14:textId="77777777" w:rsidR="00BF1563" w:rsidRDefault="00000000">
      <w:pPr>
        <w:pStyle w:val="1"/>
        <w:ind w:left="10" w:right="1416"/>
      </w:pPr>
      <w:r>
        <w:t xml:space="preserve">Экспериментальная часть </w:t>
      </w:r>
    </w:p>
    <w:p w14:paraId="328BC64C" w14:textId="77777777" w:rsidR="00BF1563" w:rsidRDefault="00000000">
      <w:pPr>
        <w:spacing w:after="176" w:line="259" w:lineRule="auto"/>
        <w:ind w:left="0" w:right="1369" w:firstLine="0"/>
        <w:jc w:val="center"/>
      </w:pPr>
      <w:r>
        <w:rPr>
          <w:b/>
          <w:sz w:val="20"/>
        </w:rPr>
        <w:t xml:space="preserve"> </w:t>
      </w:r>
    </w:p>
    <w:p w14:paraId="374332CB" w14:textId="77777777" w:rsidR="00BF1563" w:rsidRDefault="00000000">
      <w:pPr>
        <w:spacing w:line="325" w:lineRule="auto"/>
        <w:ind w:left="-4" w:right="1409"/>
      </w:pPr>
      <w:r>
        <w:rPr>
          <w:b/>
        </w:rPr>
        <w:t xml:space="preserve">Задание </w:t>
      </w:r>
      <w:r>
        <w:rPr>
          <w:b/>
        </w:rPr>
        <w:tab/>
        <w:t>1</w:t>
      </w:r>
      <w:r>
        <w:t xml:space="preserve">. </w:t>
      </w:r>
      <w:r>
        <w:tab/>
        <w:t xml:space="preserve">Экспериментальное </w:t>
      </w:r>
      <w:r>
        <w:tab/>
        <w:t xml:space="preserve">определение </w:t>
      </w:r>
      <w:r>
        <w:tab/>
        <w:t xml:space="preserve">параметров параллельного колебательного контура.  </w:t>
      </w:r>
    </w:p>
    <w:p w14:paraId="28005FC7" w14:textId="77777777" w:rsidR="00BF1563" w:rsidRDefault="00000000">
      <w:pPr>
        <w:spacing w:after="32"/>
        <w:ind w:left="-4" w:right="1409"/>
      </w:pPr>
      <w:r>
        <w:lastRenderedPageBreak/>
        <w:t xml:space="preserve">1.1 Приведите компьютер в рабочее положение и откройте программу Electronics Worcbench. Согласно варианту задания (таб. 3), соберите схему электрической цепи, изображенной на рисунке 2. На вход схемы подсоедините регулируемый источник гармонического напряжения и установите его напряжение </w:t>
      </w:r>
      <w:r>
        <w:rPr>
          <w:i/>
          <w:sz w:val="26"/>
        </w:rPr>
        <w:t xml:space="preserve">U </w:t>
      </w:r>
      <w:r>
        <w:t xml:space="preserve">. </w:t>
      </w:r>
    </w:p>
    <w:p w14:paraId="31671A74" w14:textId="77777777" w:rsidR="00BF1563" w:rsidRDefault="00000000">
      <w:pPr>
        <w:spacing w:after="106" w:line="259" w:lineRule="auto"/>
        <w:ind w:left="1" w:right="3652" w:firstLine="0"/>
        <w:jc w:val="left"/>
      </w:pPr>
      <w:r>
        <w:rPr>
          <w:sz w:val="18"/>
        </w:rPr>
        <w:t xml:space="preserve"> </w:t>
      </w:r>
    </w:p>
    <w:p w14:paraId="5B6EA0B7" w14:textId="77777777" w:rsidR="00BF1563" w:rsidRDefault="00000000">
      <w:pPr>
        <w:spacing w:after="0" w:line="259" w:lineRule="auto"/>
        <w:ind w:left="0" w:right="1353" w:firstLine="0"/>
        <w:jc w:val="center"/>
      </w:pPr>
      <w:r>
        <w:rPr>
          <w:noProof/>
        </w:rPr>
        <w:drawing>
          <wp:inline distT="0" distB="0" distL="0" distR="0" wp14:anchorId="38A0FD98" wp14:editId="132D8989">
            <wp:extent cx="2928619" cy="1645919"/>
            <wp:effectExtent l="0" t="0" r="0" b="0"/>
            <wp:docPr id="5793" name="Picture 5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" name="Picture 57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619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E187EBF" w14:textId="77777777" w:rsidR="00BF1563" w:rsidRDefault="00000000">
      <w:pPr>
        <w:spacing w:after="188" w:line="259" w:lineRule="auto"/>
        <w:ind w:left="0" w:right="1379" w:firstLine="0"/>
        <w:jc w:val="center"/>
      </w:pPr>
      <w:r>
        <w:rPr>
          <w:sz w:val="16"/>
        </w:rPr>
        <w:t xml:space="preserve"> </w:t>
      </w:r>
    </w:p>
    <w:p w14:paraId="4CC33F4D" w14:textId="77777777" w:rsidR="00BF1563" w:rsidRDefault="00000000">
      <w:pPr>
        <w:spacing w:after="3" w:line="259" w:lineRule="auto"/>
        <w:ind w:left="10" w:right="1421"/>
        <w:jc w:val="center"/>
      </w:pPr>
      <w:r>
        <w:rPr>
          <w:sz w:val="28"/>
        </w:rPr>
        <w:t xml:space="preserve">Рисунок 2. </w:t>
      </w:r>
    </w:p>
    <w:p w14:paraId="7960459C" w14:textId="77777777" w:rsidR="00BF1563" w:rsidRDefault="00000000">
      <w:pPr>
        <w:spacing w:after="91" w:line="259" w:lineRule="auto"/>
        <w:ind w:left="0" w:right="1349" w:firstLine="0"/>
        <w:jc w:val="center"/>
      </w:pPr>
      <w:r>
        <w:rPr>
          <w:sz w:val="28"/>
        </w:rPr>
        <w:t xml:space="preserve"> </w:t>
      </w:r>
    </w:p>
    <w:p w14:paraId="7D5B6D4D" w14:textId="77777777" w:rsidR="00BF1563" w:rsidRDefault="00000000">
      <w:pPr>
        <w:spacing w:after="40" w:line="335" w:lineRule="auto"/>
        <w:ind w:left="-4" w:right="1409"/>
      </w:pPr>
      <w:r>
        <w:t xml:space="preserve">1.2 Исходя из выбранных параметров, рассчитайте теоретическую резонансную частоту параллельного колебательного контура </w:t>
      </w:r>
      <w:r>
        <w:rPr>
          <w:i/>
          <w:sz w:val="26"/>
        </w:rPr>
        <w:t>f</w:t>
      </w:r>
      <w:r>
        <w:rPr>
          <w:sz w:val="23"/>
          <w:vertAlign w:val="subscript"/>
        </w:rPr>
        <w:t>0</w:t>
      </w:r>
      <w:r>
        <w:t xml:space="preserve">.  </w:t>
      </w:r>
    </w:p>
    <w:p w14:paraId="377D1816" w14:textId="77777777" w:rsidR="00BF1563" w:rsidRDefault="00000000">
      <w:pPr>
        <w:spacing w:after="179"/>
        <w:ind w:left="-4" w:right="1409"/>
      </w:pPr>
      <w:r>
        <w:t xml:space="preserve">1.3 Изменяя частоту приложенного напряжения, определите экспериментальную резонансную частоту параллельного контура по показаниям амперметров. При резонансе токи </w:t>
      </w:r>
      <w:r>
        <w:rPr>
          <w:i/>
        </w:rPr>
        <w:t>I</w:t>
      </w:r>
      <w:r>
        <w:rPr>
          <w:i/>
          <w:sz w:val="27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6"/>
          <w:vertAlign w:val="superscript"/>
        </w:rPr>
        <w:t xml:space="preserve">= </w:t>
      </w:r>
      <w:r>
        <w:rPr>
          <w:i/>
        </w:rPr>
        <w:t>I</w:t>
      </w:r>
      <w:r>
        <w:rPr>
          <w:i/>
          <w:sz w:val="27"/>
          <w:vertAlign w:val="subscript"/>
        </w:rPr>
        <w:t xml:space="preserve">C </w:t>
      </w:r>
      <w:r>
        <w:t xml:space="preserve">, а ток </w:t>
      </w:r>
      <w:r>
        <w:rPr>
          <w:i/>
        </w:rPr>
        <w:t>I</w:t>
      </w:r>
      <w:r>
        <w:t xml:space="preserve"> минимальный. Снимите показания всех приборов и занесите в таблицу 2. Сравните экспериментальную и расчетную резонансную частоту контура.  </w:t>
      </w:r>
    </w:p>
    <w:p w14:paraId="5511DA3C" w14:textId="77777777" w:rsidR="00BF1563" w:rsidRDefault="00000000">
      <w:pPr>
        <w:spacing w:after="43"/>
        <w:ind w:left="-4" w:right="1409"/>
      </w:pPr>
      <w:r>
        <w:t xml:space="preserve">1.4 Установите значение частоты источника </w:t>
      </w:r>
      <w:r>
        <w:rPr>
          <w:i/>
          <w:sz w:val="27"/>
        </w:rPr>
        <w:t>f</w:t>
      </w:r>
      <w:r>
        <w:rPr>
          <w:sz w:val="16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sz w:val="27"/>
        </w:rPr>
        <w:t xml:space="preserve">0,75 </w:t>
      </w:r>
      <w:r>
        <w:rPr>
          <w:i/>
          <w:sz w:val="27"/>
        </w:rPr>
        <w:t>f</w:t>
      </w:r>
      <w:r>
        <w:rPr>
          <w:sz w:val="16"/>
        </w:rPr>
        <w:t>0</w:t>
      </w:r>
      <w:r>
        <w:t xml:space="preserve"> и </w:t>
      </w:r>
      <w:r>
        <w:rPr>
          <w:i/>
          <w:sz w:val="32"/>
        </w:rPr>
        <w:t>f</w:t>
      </w:r>
      <w:r>
        <w:rPr>
          <w:sz w:val="19"/>
        </w:rPr>
        <w:t xml:space="preserve">2 </w:t>
      </w:r>
      <w:r>
        <w:rPr>
          <w:rFonts w:ascii="Segoe UI Symbol" w:eastAsia="Segoe UI Symbol" w:hAnsi="Segoe UI Symbol" w:cs="Segoe UI Symbol"/>
          <w:sz w:val="32"/>
        </w:rPr>
        <w:t>=</w:t>
      </w:r>
      <w:r>
        <w:rPr>
          <w:sz w:val="32"/>
        </w:rPr>
        <w:t xml:space="preserve">1,25 </w:t>
      </w:r>
      <w:r>
        <w:rPr>
          <w:i/>
          <w:sz w:val="32"/>
        </w:rPr>
        <w:t>f</w:t>
      </w:r>
      <w:r>
        <w:rPr>
          <w:sz w:val="19"/>
        </w:rPr>
        <w:t>0</w:t>
      </w:r>
      <w:r>
        <w:t xml:space="preserve"> и снимите показания всех приборов для каждого случая. Результаты измерений занесите в таблицу 1. </w:t>
      </w:r>
    </w:p>
    <w:p w14:paraId="28EE0C43" w14:textId="77777777" w:rsidR="00BF1563" w:rsidRDefault="00000000">
      <w:pPr>
        <w:spacing w:line="217" w:lineRule="auto"/>
        <w:ind w:left="-4" w:right="1409"/>
      </w:pPr>
      <w:r>
        <w:t xml:space="preserve">1.5 По данным измерений вычислите фактические параметры контура: проводимость потерь, добротность, характеристическое сопротивление, затухание контура, а также емкость и индуктивность элементов: </w:t>
      </w:r>
      <w:r>
        <w:rPr>
          <w:i/>
          <w:sz w:val="34"/>
        </w:rPr>
        <w:t>G</w:t>
      </w:r>
      <w:r>
        <w:rPr>
          <w:sz w:val="34"/>
        </w:rPr>
        <w:t>,</w:t>
      </w:r>
      <w:r>
        <w:rPr>
          <w:i/>
          <w:sz w:val="34"/>
        </w:rPr>
        <w:t>Q</w:t>
      </w:r>
      <w:r>
        <w:rPr>
          <w:sz w:val="34"/>
        </w:rPr>
        <w:t>,</w:t>
      </w:r>
      <w:r>
        <w:rPr>
          <w:rFonts w:ascii="Segoe UI Symbol" w:eastAsia="Segoe UI Symbol" w:hAnsi="Segoe UI Symbol" w:cs="Segoe UI Symbol"/>
          <w:sz w:val="55"/>
          <w:vertAlign w:val="superscript"/>
        </w:rPr>
        <w:t>ρ</w:t>
      </w:r>
      <w:r>
        <w:rPr>
          <w:sz w:val="34"/>
        </w:rPr>
        <w:t>,</w:t>
      </w:r>
      <w:r>
        <w:rPr>
          <w:i/>
          <w:sz w:val="34"/>
        </w:rPr>
        <w:t>d</w:t>
      </w:r>
      <w:r>
        <w:rPr>
          <w:sz w:val="34"/>
        </w:rPr>
        <w:t xml:space="preserve">, </w:t>
      </w:r>
      <w:r>
        <w:rPr>
          <w:i/>
          <w:sz w:val="32"/>
        </w:rPr>
        <w:t>L</w:t>
      </w:r>
      <w:r>
        <w:rPr>
          <w:sz w:val="32"/>
        </w:rPr>
        <w:t>,</w:t>
      </w:r>
      <w:r>
        <w:rPr>
          <w:i/>
          <w:sz w:val="32"/>
        </w:rPr>
        <w:t xml:space="preserve">C </w:t>
      </w:r>
      <w:r>
        <w:t xml:space="preserve">. Результаты  расчетов  занесите в таблицу </w:t>
      </w:r>
    </w:p>
    <w:p w14:paraId="4F591F5C" w14:textId="77777777" w:rsidR="00BF1563" w:rsidRDefault="00000000">
      <w:pPr>
        <w:spacing w:after="0" w:line="259" w:lineRule="auto"/>
        <w:ind w:left="0" w:firstLine="0"/>
        <w:jc w:val="left"/>
      </w:pPr>
      <w:r>
        <w:t xml:space="preserve">1. </w:t>
      </w:r>
    </w:p>
    <w:p w14:paraId="2914EF07" w14:textId="77777777" w:rsidR="00BF1563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                                                                                               Таблица 1 </w:t>
      </w:r>
    </w:p>
    <w:tbl>
      <w:tblPr>
        <w:tblStyle w:val="TableGrid"/>
        <w:tblW w:w="9072" w:type="dxa"/>
        <w:tblInd w:w="1" w:type="dxa"/>
        <w:tblCellMar>
          <w:left w:w="108" w:type="dxa"/>
          <w:right w:w="22" w:type="dxa"/>
        </w:tblCellMar>
        <w:tblLook w:val="04A0" w:firstRow="1" w:lastRow="0" w:firstColumn="1" w:lastColumn="0" w:noHBand="0" w:noVBand="1"/>
      </w:tblPr>
      <w:tblGrid>
        <w:gridCol w:w="1339"/>
        <w:gridCol w:w="668"/>
        <w:gridCol w:w="1048"/>
        <w:gridCol w:w="1080"/>
        <w:gridCol w:w="900"/>
        <w:gridCol w:w="1062"/>
        <w:gridCol w:w="841"/>
        <w:gridCol w:w="667"/>
        <w:gridCol w:w="816"/>
        <w:gridCol w:w="651"/>
      </w:tblGrid>
      <w:tr w:rsidR="00F83A1C" w14:paraId="6F3EC6DC" w14:textId="77777777" w:rsidTr="00F83A1C">
        <w:trPr>
          <w:trHeight w:val="332"/>
        </w:trPr>
        <w:tc>
          <w:tcPr>
            <w:tcW w:w="41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322BAE2" w14:textId="77777777" w:rsidR="00BF1563" w:rsidRDefault="00000000">
            <w:pPr>
              <w:spacing w:after="0" w:line="259" w:lineRule="auto"/>
              <w:ind w:left="884" w:firstLine="0"/>
              <w:jc w:val="left"/>
            </w:pPr>
            <w:r>
              <w:rPr>
                <w:sz w:val="28"/>
              </w:rPr>
              <w:lastRenderedPageBreak/>
              <w:t xml:space="preserve">Измеряют при резонансе 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66833B1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93BAA1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24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6BAE92" w14:textId="77777777" w:rsidR="00BF1563" w:rsidRDefault="00000000">
            <w:pPr>
              <w:spacing w:after="0" w:line="259" w:lineRule="auto"/>
              <w:ind w:left="260" w:firstLine="0"/>
              <w:jc w:val="left"/>
            </w:pPr>
            <w:r>
              <w:rPr>
                <w:sz w:val="28"/>
              </w:rPr>
              <w:t xml:space="preserve">Вычисляют 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A14E916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</w:tr>
      <w:tr w:rsidR="00F83A1C" w14:paraId="091DF9A2" w14:textId="77777777" w:rsidTr="00F83A1C">
        <w:trPr>
          <w:trHeight w:val="692"/>
        </w:trPr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FC5E7" w14:textId="77777777" w:rsidR="00BF1563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i/>
                <w:sz w:val="29"/>
              </w:rPr>
              <w:t xml:space="preserve">f </w:t>
            </w:r>
            <w:r>
              <w:rPr>
                <w:sz w:val="29"/>
              </w:rPr>
              <w:t xml:space="preserve">, </w:t>
            </w:r>
            <w:r>
              <w:rPr>
                <w:i/>
                <w:sz w:val="29"/>
              </w:rPr>
              <w:t>Гц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822FC" w14:textId="77777777" w:rsidR="00BF1563" w:rsidRDefault="00000000">
            <w:pPr>
              <w:spacing w:after="0" w:line="259" w:lineRule="auto"/>
              <w:ind w:left="4" w:right="261" w:firstLine="0"/>
              <w:jc w:val="left"/>
            </w:pPr>
            <w:r>
              <w:rPr>
                <w:sz w:val="28"/>
              </w:rPr>
              <w:t xml:space="preserve">U,  B 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2DEE3" w14:textId="77777777" w:rsidR="00BF1563" w:rsidRDefault="00000000">
            <w:pPr>
              <w:spacing w:after="39" w:line="259" w:lineRule="auto"/>
              <w:ind w:left="0" w:firstLine="0"/>
              <w:jc w:val="left"/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 xml:space="preserve">,  </w:t>
            </w:r>
          </w:p>
          <w:p w14:paraId="024D6CE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89E5B" w14:textId="77777777" w:rsidR="00BF1563" w:rsidRDefault="00000000">
            <w:pPr>
              <w:spacing w:after="39" w:line="259" w:lineRule="auto"/>
              <w:ind w:left="0" w:firstLine="0"/>
              <w:jc w:val="left"/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L0</w:t>
            </w:r>
            <w:r>
              <w:rPr>
                <w:sz w:val="28"/>
              </w:rPr>
              <w:t xml:space="preserve">,  </w:t>
            </w:r>
          </w:p>
          <w:p w14:paraId="35BFF63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618DE" w14:textId="77777777" w:rsidR="00BF1563" w:rsidRDefault="00000000">
            <w:pPr>
              <w:spacing w:after="38" w:line="259" w:lineRule="auto"/>
              <w:ind w:left="0" w:firstLine="0"/>
              <w:jc w:val="left"/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C0</w:t>
            </w:r>
            <w:r>
              <w:rPr>
                <w:sz w:val="28"/>
              </w:rPr>
              <w:t xml:space="preserve">,  </w:t>
            </w:r>
          </w:p>
          <w:p w14:paraId="2204B18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C2AD7" w14:textId="77777777" w:rsidR="00BF1563" w:rsidRDefault="00000000">
            <w:pPr>
              <w:spacing w:after="59" w:line="259" w:lineRule="auto"/>
              <w:ind w:left="0" w:firstLine="0"/>
              <w:jc w:val="left"/>
            </w:pPr>
            <w:r>
              <w:rPr>
                <w:sz w:val="28"/>
              </w:rPr>
              <w:t xml:space="preserve">L, </w:t>
            </w:r>
          </w:p>
          <w:p w14:paraId="38A451EC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мГн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7A015" w14:textId="77777777" w:rsidR="00BF1563" w:rsidRDefault="00000000">
            <w:pPr>
              <w:spacing w:after="79" w:line="259" w:lineRule="auto"/>
              <w:ind w:left="0" w:firstLine="0"/>
              <w:jc w:val="left"/>
            </w:pPr>
            <w:r>
              <w:rPr>
                <w:sz w:val="28"/>
              </w:rPr>
              <w:t xml:space="preserve">С, </w:t>
            </w:r>
          </w:p>
          <w:p w14:paraId="5AF4F4D5" w14:textId="77777777" w:rsidR="00BF156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мкФ 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179D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Q 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C7E4D" w14:textId="77777777" w:rsidR="00BF1563" w:rsidRDefault="00000000">
            <w:pPr>
              <w:spacing w:after="100" w:line="259" w:lineRule="auto"/>
              <w:ind w:left="32" w:firstLine="0"/>
              <w:jc w:val="left"/>
            </w:pPr>
            <w:r>
              <w:rPr>
                <w:rFonts w:ascii="Segoe UI Symbol" w:eastAsia="Segoe UI Symbol" w:hAnsi="Segoe UI Symbol" w:cs="Segoe UI Symbol"/>
                <w:sz w:val="25"/>
              </w:rPr>
              <w:t>ρ</w:t>
            </w:r>
            <w:r>
              <w:rPr>
                <w:sz w:val="28"/>
              </w:rPr>
              <w:t xml:space="preserve">, </w:t>
            </w:r>
          </w:p>
          <w:p w14:paraId="58D65592" w14:textId="77777777" w:rsidR="00BF156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DADB6" w14:textId="77777777" w:rsidR="00BF1563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i/>
                <w:sz w:val="24"/>
              </w:rPr>
              <w:t>d</w:t>
            </w:r>
            <w:r>
              <w:rPr>
                <w:sz w:val="28"/>
              </w:rPr>
              <w:t xml:space="preserve"> </w:t>
            </w:r>
          </w:p>
        </w:tc>
      </w:tr>
      <w:tr w:rsidR="00F83A1C" w14:paraId="6F450C85" w14:textId="77777777" w:rsidTr="00F83A1C">
        <w:trPr>
          <w:trHeight w:val="392"/>
        </w:trPr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E7F83" w14:textId="282CCD84" w:rsidR="00BF1563" w:rsidRPr="003C17AD" w:rsidRDefault="00000000">
            <w:pPr>
              <w:spacing w:after="0" w:line="259" w:lineRule="auto"/>
              <w:ind w:left="72" w:firstLine="0"/>
              <w:jc w:val="left"/>
              <w:rPr>
                <w:lang w:val="ru-RU"/>
              </w:rPr>
            </w:pPr>
            <w:r>
              <w:rPr>
                <w:i/>
                <w:sz w:val="25"/>
              </w:rPr>
              <w:t>f</w:t>
            </w:r>
            <w:r>
              <w:rPr>
                <w:sz w:val="23"/>
                <w:vertAlign w:val="subscript"/>
              </w:rPr>
              <w:t xml:space="preserve">0 </w:t>
            </w:r>
            <w:r>
              <w:rPr>
                <w:rFonts w:ascii="Segoe UI Symbol" w:eastAsia="Segoe UI Symbol" w:hAnsi="Segoe UI Symbol" w:cs="Segoe UI Symbol"/>
                <w:sz w:val="25"/>
              </w:rPr>
              <w:t>=</w:t>
            </w:r>
            <w:r>
              <w:rPr>
                <w:sz w:val="28"/>
              </w:rPr>
              <w:t xml:space="preserve"> </w:t>
            </w:r>
            <w:r w:rsidR="003C17AD">
              <w:rPr>
                <w:sz w:val="28"/>
                <w:lang w:val="ru-RU"/>
              </w:rPr>
              <w:t>1675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E9F42" w14:textId="59D517B8" w:rsidR="00BF1563" w:rsidRPr="003C17AD" w:rsidRDefault="00000000">
            <w:pPr>
              <w:spacing w:after="0" w:line="259" w:lineRule="auto"/>
              <w:ind w:left="4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3C17AD">
              <w:rPr>
                <w:sz w:val="28"/>
                <w:lang w:val="ru-RU"/>
              </w:rPr>
              <w:t>6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05236" w14:textId="6B8A47F9" w:rsidR="00BF1563" w:rsidRPr="003C17AD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  <w:lang w:val="en-US"/>
              </w:rPr>
              <w:t>4.4</w:t>
            </w:r>
            <w:r w:rsidR="003C17AD">
              <w:rPr>
                <w:sz w:val="28"/>
                <w:lang w:val="en-US"/>
              </w:rPr>
              <w:t xml:space="preserve"> *10^-6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EB409" w14:textId="0CB88B20" w:rsidR="00BF1563" w:rsidRDefault="003C17AD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0.014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DB5FB" w14:textId="5A4922FE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C17AD">
              <w:rPr>
                <w:sz w:val="28"/>
              </w:rPr>
              <w:t>0.014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B29A3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928AF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A8C93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FDCCA" w14:textId="77777777" w:rsidR="00BF156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5EEBF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F83A1C" w14:paraId="567B8B80" w14:textId="77777777" w:rsidTr="00F83A1C">
        <w:trPr>
          <w:trHeight w:val="512"/>
        </w:trPr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E432D" w14:textId="77777777" w:rsidR="00BF1563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i/>
                <w:sz w:val="33"/>
              </w:rPr>
              <w:t>f</w:t>
            </w:r>
            <w:r>
              <w:rPr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33"/>
              </w:rPr>
              <w:t xml:space="preserve">= </w:t>
            </w:r>
            <w:r w:rsidRPr="00F83A1C">
              <w:rPr>
                <w:sz w:val="28"/>
                <w:szCs w:val="28"/>
              </w:rPr>
              <w:t>0,75</w:t>
            </w:r>
            <w:r>
              <w:rPr>
                <w:sz w:val="33"/>
              </w:rPr>
              <w:t xml:space="preserve"> </w:t>
            </w:r>
            <w:r>
              <w:rPr>
                <w:i/>
                <w:sz w:val="33"/>
              </w:rPr>
              <w:t>f</w:t>
            </w:r>
            <w:r>
              <w:rPr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EEBD" w14:textId="42D042C4" w:rsidR="00BF156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3C17AD">
              <w:rPr>
                <w:sz w:val="28"/>
              </w:rPr>
              <w:t>6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A96E3" w14:textId="36BBB23A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C17AD">
              <w:rPr>
                <w:sz w:val="28"/>
              </w:rPr>
              <w:t>0.0082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B4E38" w14:textId="3E48540C" w:rsidR="00BF1563" w:rsidRDefault="003C17AD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0.0187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48652" w14:textId="097B776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C17AD">
              <w:rPr>
                <w:sz w:val="28"/>
              </w:rPr>
              <w:t>0.01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1D8A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2131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2C2E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AF8B3" w14:textId="77777777" w:rsidR="00BF156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39F1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F83A1C" w14:paraId="2A8D4E3F" w14:textId="77777777" w:rsidTr="00F83A1C">
        <w:trPr>
          <w:trHeight w:val="504"/>
        </w:trPr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A24E5" w14:textId="77777777" w:rsidR="00F83A1C" w:rsidRDefault="00000000">
            <w:pPr>
              <w:spacing w:after="0" w:line="259" w:lineRule="auto"/>
              <w:ind w:left="95" w:firstLine="0"/>
              <w:jc w:val="left"/>
              <w:rPr>
                <w:sz w:val="33"/>
              </w:rPr>
            </w:pPr>
            <w:r>
              <w:rPr>
                <w:i/>
                <w:sz w:val="33"/>
              </w:rPr>
              <w:t>f</w:t>
            </w:r>
            <w:r>
              <w:rPr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33"/>
              </w:rPr>
              <w:t>=</w:t>
            </w:r>
            <w:r>
              <w:rPr>
                <w:sz w:val="33"/>
              </w:rPr>
              <w:t xml:space="preserve">1,25 </w:t>
            </w:r>
          </w:p>
          <w:p w14:paraId="5CA38C48" w14:textId="7A58643B" w:rsidR="00BF1563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i/>
                <w:sz w:val="33"/>
              </w:rPr>
              <w:t>f</w:t>
            </w:r>
            <w:r>
              <w:rPr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499DBF" w14:textId="60A0587F" w:rsidR="00BF156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3C17AD">
              <w:rPr>
                <w:sz w:val="28"/>
              </w:rPr>
              <w:t>6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557F7" w14:textId="6F1CF9D5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0.006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C85AE" w14:textId="2FEBACAD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0.011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15415" w14:textId="67A68565" w:rsidR="00BF1563" w:rsidRDefault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0.0176</w:t>
            </w:r>
          </w:p>
        </w:tc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3645F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4E79EF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8C11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414D4" w14:textId="77777777" w:rsidR="00BF156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FC67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</w:tbl>
    <w:p w14:paraId="46775983" w14:textId="500FBD04" w:rsidR="00F83A1C" w:rsidRDefault="00F83A1C">
      <w:pPr>
        <w:spacing w:after="95" w:line="259" w:lineRule="auto"/>
        <w:ind w:left="1" w:firstLine="0"/>
        <w:jc w:val="left"/>
        <w:rPr>
          <w:b/>
          <w:sz w:val="28"/>
        </w:rPr>
      </w:pPr>
      <w:r w:rsidRPr="00F83A1C">
        <w:rPr>
          <w:b/>
          <w:sz w:val="28"/>
        </w:rPr>
        <w:drawing>
          <wp:inline distT="0" distB="0" distL="0" distR="0" wp14:anchorId="06D32D14" wp14:editId="6E751DF2">
            <wp:extent cx="5468113" cy="2286319"/>
            <wp:effectExtent l="0" t="0" r="0" b="0"/>
            <wp:docPr id="91917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5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9544" w14:textId="29C00472" w:rsidR="00BF1563" w:rsidRDefault="00000000">
      <w:pPr>
        <w:spacing w:after="95" w:line="259" w:lineRule="auto"/>
        <w:ind w:left="1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  <w:r w:rsidR="00F83A1C" w:rsidRPr="00F83A1C">
        <w:rPr>
          <w:b/>
          <w:sz w:val="28"/>
        </w:rPr>
        <w:drawing>
          <wp:inline distT="0" distB="0" distL="0" distR="0" wp14:anchorId="4112EC8E" wp14:editId="0E09D1BD">
            <wp:extent cx="5953956" cy="2353003"/>
            <wp:effectExtent l="0" t="0" r="8890" b="9525"/>
            <wp:docPr id="120444561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561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E9E7" w14:textId="10A16897" w:rsidR="00F83A1C" w:rsidRDefault="00F83A1C">
      <w:pPr>
        <w:spacing w:after="95" w:line="259" w:lineRule="auto"/>
        <w:ind w:left="1" w:firstLine="0"/>
        <w:jc w:val="left"/>
      </w:pPr>
      <w:r w:rsidRPr="00F83A1C">
        <w:lastRenderedPageBreak/>
        <w:drawing>
          <wp:inline distT="0" distB="0" distL="0" distR="0" wp14:anchorId="1B3626C0" wp14:editId="07794894">
            <wp:extent cx="5896798" cy="2619741"/>
            <wp:effectExtent l="0" t="0" r="0" b="9525"/>
            <wp:docPr id="3285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508" w14:textId="77777777" w:rsidR="00BF1563" w:rsidRDefault="00000000">
      <w:pPr>
        <w:spacing w:after="67"/>
        <w:ind w:left="-4" w:right="1409"/>
      </w:pPr>
      <w:r>
        <w:rPr>
          <w:b/>
        </w:rPr>
        <w:t xml:space="preserve">Задание 2. </w:t>
      </w:r>
      <w:r>
        <w:t xml:space="preserve">Исследовать амплитудно-частотные характеристики контура.  </w:t>
      </w:r>
    </w:p>
    <w:p w14:paraId="0DE3C7A5" w14:textId="77777777" w:rsidR="00BF1563" w:rsidRDefault="00000000">
      <w:pPr>
        <w:spacing w:line="326" w:lineRule="auto"/>
        <w:ind w:left="-4" w:right="1409"/>
      </w:pPr>
      <w:r>
        <w:t xml:space="preserve">2.1 Снимите экспериментально частотные характеристики параллельного резонансного контура. Для этого, изменяя частоту источника питания в пределах </w:t>
      </w:r>
      <w:r>
        <w:rPr>
          <w:sz w:val="26"/>
        </w:rPr>
        <w:t xml:space="preserve">(0,2 </w:t>
      </w:r>
      <w:r>
        <w:rPr>
          <w:rFonts w:ascii="Segoe UI Symbol" w:eastAsia="Segoe UI Symbol" w:hAnsi="Segoe UI Symbol" w:cs="Segoe UI Symbol"/>
          <w:sz w:val="26"/>
        </w:rPr>
        <w:t xml:space="preserve">÷ </w:t>
      </w:r>
      <w:r>
        <w:rPr>
          <w:sz w:val="26"/>
        </w:rPr>
        <w:t>2,5)</w:t>
      </w:r>
      <w:r>
        <w:rPr>
          <w:rFonts w:ascii="Segoe UI Symbol" w:eastAsia="Segoe UI Symbol" w:hAnsi="Segoe UI Symbol" w:cs="Segoe UI Symbol"/>
          <w:sz w:val="26"/>
        </w:rPr>
        <w:t xml:space="preserve">⋅ </w:t>
      </w:r>
      <w:r>
        <w:rPr>
          <w:i/>
          <w:sz w:val="26"/>
        </w:rPr>
        <w:t>f</w:t>
      </w:r>
      <w:r>
        <w:rPr>
          <w:sz w:val="23"/>
          <w:vertAlign w:val="subscript"/>
        </w:rPr>
        <w:t>0</w:t>
      </w:r>
      <w:r>
        <w:t xml:space="preserve"> и поддерживая постоянным действующее значение напряжения источника </w:t>
      </w:r>
      <w:r>
        <w:rPr>
          <w:i/>
          <w:sz w:val="26"/>
        </w:rPr>
        <w:t xml:space="preserve">U </w:t>
      </w:r>
      <w:r>
        <w:t xml:space="preserve">, измерьте токи ветвей </w:t>
      </w:r>
      <w:r>
        <w:rPr>
          <w:i/>
          <w:sz w:val="25"/>
        </w:rPr>
        <w:t>I</w:t>
      </w:r>
      <w:r>
        <w:rPr>
          <w:sz w:val="25"/>
        </w:rPr>
        <w:t>,</w:t>
      </w:r>
      <w:r>
        <w:rPr>
          <w:i/>
          <w:sz w:val="25"/>
        </w:rPr>
        <w:t>I</w:t>
      </w:r>
      <w:r>
        <w:rPr>
          <w:i/>
          <w:sz w:val="22"/>
          <w:vertAlign w:val="subscript"/>
        </w:rPr>
        <w:t>L</w:t>
      </w:r>
      <w:r>
        <w:rPr>
          <w:sz w:val="25"/>
        </w:rPr>
        <w:t>,</w:t>
      </w:r>
      <w:r>
        <w:rPr>
          <w:i/>
          <w:sz w:val="25"/>
        </w:rPr>
        <w:t>I</w:t>
      </w:r>
      <w:r>
        <w:rPr>
          <w:i/>
          <w:sz w:val="22"/>
          <w:vertAlign w:val="subscript"/>
        </w:rPr>
        <w:t xml:space="preserve">C </w:t>
      </w:r>
      <w:r>
        <w:t xml:space="preserve">. Результаты измерений занесите в таблицу 2. </w:t>
      </w:r>
    </w:p>
    <w:p w14:paraId="766EC035" w14:textId="77777777" w:rsidR="00BF1563" w:rsidRDefault="00000000">
      <w:pPr>
        <w:spacing w:line="361" w:lineRule="auto"/>
        <w:ind w:left="-4" w:right="1409"/>
      </w:pPr>
      <w:r>
        <w:t xml:space="preserve">2.2 По результатам измерений вычислите значения </w:t>
      </w:r>
      <w:r>
        <w:rPr>
          <w:i/>
          <w:sz w:val="25"/>
        </w:rPr>
        <w:t>В</w:t>
      </w:r>
      <w:r>
        <w:rPr>
          <w:i/>
          <w:sz w:val="22"/>
          <w:vertAlign w:val="subscript"/>
        </w:rPr>
        <w:t>L</w:t>
      </w:r>
      <w:r>
        <w:rPr>
          <w:sz w:val="25"/>
        </w:rPr>
        <w:t>,</w:t>
      </w:r>
      <w:r>
        <w:rPr>
          <w:i/>
          <w:sz w:val="25"/>
        </w:rPr>
        <w:t>B</w:t>
      </w:r>
      <w:r>
        <w:rPr>
          <w:i/>
          <w:sz w:val="22"/>
          <w:vertAlign w:val="subscript"/>
        </w:rPr>
        <w:t>C</w:t>
      </w:r>
      <w:r>
        <w:rPr>
          <w:sz w:val="25"/>
        </w:rPr>
        <w:t>,</w:t>
      </w:r>
      <w:r>
        <w:rPr>
          <w:i/>
          <w:sz w:val="25"/>
        </w:rPr>
        <w:t>B</w:t>
      </w:r>
      <w:r>
        <w:t xml:space="preserve"> и занесите в таблицу 3.  </w:t>
      </w:r>
    </w:p>
    <w:p w14:paraId="11D0A519" w14:textId="77777777" w:rsidR="00BF1563" w:rsidRDefault="00000000">
      <w:pPr>
        <w:spacing w:line="335" w:lineRule="auto"/>
        <w:ind w:left="-4" w:right="1409"/>
      </w:pPr>
      <w:r>
        <w:t xml:space="preserve">2.3 По результатам измерений постройте частотные характеристики </w:t>
      </w:r>
      <w:r>
        <w:rPr>
          <w:i/>
          <w:sz w:val="24"/>
        </w:rPr>
        <w:t>I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sz w:val="24"/>
        </w:rPr>
        <w:t>,</w:t>
      </w:r>
      <w:r>
        <w:rPr>
          <w:i/>
          <w:sz w:val="24"/>
        </w:rPr>
        <w:t>I</w:t>
      </w:r>
      <w:r>
        <w:rPr>
          <w:i/>
          <w:sz w:val="22"/>
          <w:vertAlign w:val="subscript"/>
        </w:rPr>
        <w:t>L</w:t>
      </w:r>
      <w:r>
        <w:rPr>
          <w:sz w:val="24"/>
        </w:rPr>
        <w:t xml:space="preserve">( </w:t>
      </w:r>
      <w:r>
        <w:rPr>
          <w:i/>
          <w:sz w:val="24"/>
        </w:rPr>
        <w:t xml:space="preserve">f </w:t>
      </w:r>
      <w:r>
        <w:rPr>
          <w:sz w:val="24"/>
        </w:rPr>
        <w:t>),</w:t>
      </w:r>
      <w:r>
        <w:rPr>
          <w:i/>
          <w:sz w:val="24"/>
        </w:rPr>
        <w:t>I</w:t>
      </w:r>
      <w:r>
        <w:rPr>
          <w:i/>
          <w:sz w:val="22"/>
          <w:vertAlign w:val="subscript"/>
        </w:rPr>
        <w:t>C</w:t>
      </w:r>
      <w:r>
        <w:rPr>
          <w:sz w:val="24"/>
        </w:rPr>
        <w:t xml:space="preserve">( </w:t>
      </w:r>
      <w:r>
        <w:rPr>
          <w:i/>
          <w:sz w:val="24"/>
        </w:rPr>
        <w:t xml:space="preserve">f </w:t>
      </w:r>
      <w:r>
        <w:rPr>
          <w:sz w:val="24"/>
        </w:rPr>
        <w:t>)</w:t>
      </w:r>
      <w:r>
        <w:t xml:space="preserve"> на одном графике, по результатам расчетов постройте кривые  </w:t>
      </w:r>
      <w:r>
        <w:rPr>
          <w:i/>
          <w:sz w:val="25"/>
        </w:rPr>
        <w:t>В</w:t>
      </w:r>
      <w:r>
        <w:rPr>
          <w:i/>
          <w:sz w:val="22"/>
          <w:vertAlign w:val="subscript"/>
        </w:rPr>
        <w:t>L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>),</w:t>
      </w:r>
      <w:r>
        <w:rPr>
          <w:i/>
          <w:sz w:val="25"/>
        </w:rPr>
        <w:t>B</w:t>
      </w:r>
      <w:r>
        <w:rPr>
          <w:i/>
          <w:sz w:val="22"/>
          <w:vertAlign w:val="subscript"/>
        </w:rPr>
        <w:t>C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>),</w:t>
      </w:r>
      <w:r>
        <w:rPr>
          <w:i/>
          <w:sz w:val="25"/>
        </w:rPr>
        <w:t>B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>)</w:t>
      </w:r>
      <w:r>
        <w:t xml:space="preserve"> на другом графике. Дайте объяснения соответствующим кривым. </w:t>
      </w:r>
    </w:p>
    <w:p w14:paraId="0C5A5CAB" w14:textId="77777777" w:rsidR="00BF1563" w:rsidRDefault="00000000">
      <w:pPr>
        <w:spacing w:line="368" w:lineRule="auto"/>
        <w:ind w:left="-4" w:right="1409"/>
      </w:pPr>
      <w:r>
        <w:t xml:space="preserve">2.4 Для трех значений частот </w:t>
      </w:r>
      <w:r>
        <w:tab/>
      </w:r>
      <w:r>
        <w:rPr>
          <w:i/>
          <w:sz w:val="28"/>
        </w:rPr>
        <w:t>f</w:t>
      </w:r>
      <w:r>
        <w:rPr>
          <w:sz w:val="25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0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2</w:t>
      </w:r>
      <w:r>
        <w:t xml:space="preserve"> постройте векторные диаграммы.  </w:t>
      </w:r>
    </w:p>
    <w:p w14:paraId="1189EA86" w14:textId="77777777" w:rsidR="00F83A1C" w:rsidRDefault="00F83A1C">
      <w:pPr>
        <w:spacing w:line="368" w:lineRule="auto"/>
        <w:ind w:left="-4" w:right="1409"/>
      </w:pPr>
    </w:p>
    <w:p w14:paraId="039BD0D7" w14:textId="77777777" w:rsidR="00F83A1C" w:rsidRDefault="00F83A1C">
      <w:pPr>
        <w:spacing w:line="368" w:lineRule="auto"/>
        <w:ind w:left="-4" w:right="1409"/>
      </w:pPr>
    </w:p>
    <w:p w14:paraId="34CF42B2" w14:textId="77777777" w:rsidR="00F83A1C" w:rsidRDefault="00F83A1C">
      <w:pPr>
        <w:spacing w:line="368" w:lineRule="auto"/>
        <w:ind w:left="-4" w:right="1409"/>
      </w:pPr>
    </w:p>
    <w:p w14:paraId="01A1C286" w14:textId="77777777" w:rsidR="00BF1563" w:rsidRDefault="00000000">
      <w:pPr>
        <w:spacing w:after="35" w:line="259" w:lineRule="auto"/>
        <w:ind w:left="1" w:firstLine="0"/>
        <w:jc w:val="left"/>
      </w:pPr>
      <w:r>
        <w:t xml:space="preserve"> </w:t>
      </w:r>
    </w:p>
    <w:p w14:paraId="35B03D36" w14:textId="77777777" w:rsidR="00BF1563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lastRenderedPageBreak/>
        <w:t xml:space="preserve"> Таблица 2  </w:t>
      </w:r>
    </w:p>
    <w:tbl>
      <w:tblPr>
        <w:tblStyle w:val="TableGrid"/>
        <w:tblW w:w="8820" w:type="dxa"/>
        <w:tblInd w:w="1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900"/>
        <w:gridCol w:w="900"/>
        <w:gridCol w:w="900"/>
        <w:gridCol w:w="1080"/>
        <w:gridCol w:w="1080"/>
        <w:gridCol w:w="900"/>
        <w:gridCol w:w="900"/>
      </w:tblGrid>
      <w:tr w:rsidR="00BF1563" w14:paraId="0CE35A73" w14:textId="77777777">
        <w:trPr>
          <w:trHeight w:val="420"/>
        </w:trPr>
        <w:tc>
          <w:tcPr>
            <w:tcW w:w="21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2912B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Измеряют 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3C0C4F6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50E537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B762C46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F8D433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Вычисляют 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592B6B" w14:textId="77777777" w:rsidR="00BF1563" w:rsidRDefault="00BF1563">
            <w:pPr>
              <w:spacing w:after="160" w:line="259" w:lineRule="auto"/>
              <w:ind w:left="0" w:firstLine="0"/>
              <w:jc w:val="left"/>
            </w:pPr>
          </w:p>
        </w:tc>
      </w:tr>
      <w:tr w:rsidR="00BF1563" w14:paraId="142EAC4D" w14:textId="77777777">
        <w:trPr>
          <w:trHeight w:val="720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1B88F" w14:textId="77777777" w:rsidR="00BF1563" w:rsidRDefault="00000000">
            <w:pPr>
              <w:spacing w:after="0" w:line="259" w:lineRule="auto"/>
              <w:ind w:left="0" w:right="122" w:firstLine="0"/>
              <w:jc w:val="center"/>
            </w:pPr>
            <w:r>
              <w:rPr>
                <w:i/>
                <w:sz w:val="22"/>
              </w:rPr>
              <w:t xml:space="preserve">f </w:t>
            </w:r>
            <w:r>
              <w:rPr>
                <w:sz w:val="28"/>
              </w:rPr>
              <w:t xml:space="preserve">,Гц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20412" w14:textId="77777777" w:rsidR="00BF1563" w:rsidRDefault="00000000">
            <w:pPr>
              <w:spacing w:after="0" w:line="259" w:lineRule="auto"/>
              <w:ind w:left="8" w:firstLine="0"/>
            </w:pPr>
            <w:r>
              <w:rPr>
                <w:rFonts w:ascii="Segoe UI Symbol" w:eastAsia="Segoe UI Symbol" w:hAnsi="Segoe UI Symbol" w:cs="Segoe UI Symbol"/>
                <w:sz w:val="32"/>
              </w:rPr>
              <w:t>ω</w:t>
            </w:r>
            <w:r>
              <w:rPr>
                <w:sz w:val="28"/>
              </w:rPr>
              <w:t xml:space="preserve">,р/с </w:t>
            </w:r>
          </w:p>
          <w:p w14:paraId="04C2C9E9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898EE" w14:textId="77777777" w:rsidR="00BF1563" w:rsidRDefault="00000000">
            <w:pPr>
              <w:spacing w:after="0" w:line="259" w:lineRule="auto"/>
              <w:ind w:left="20" w:firstLine="0"/>
            </w:pPr>
            <w:r>
              <w:rPr>
                <w:i/>
                <w:sz w:val="27"/>
              </w:rPr>
              <w:t xml:space="preserve">U </w:t>
            </w:r>
            <w:r>
              <w:rPr>
                <w:sz w:val="28"/>
              </w:rPr>
              <w:t xml:space="preserve">,B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FBF86" w14:textId="77777777" w:rsidR="00BF1563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i/>
                <w:sz w:val="27"/>
              </w:rPr>
              <w:t xml:space="preserve">I </w:t>
            </w:r>
            <w:r>
              <w:rPr>
                <w:sz w:val="28"/>
              </w:rPr>
              <w:t xml:space="preserve">,А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34215" w14:textId="77777777" w:rsidR="00BF1563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i/>
                <w:sz w:val="26"/>
              </w:rPr>
              <w:t>I</w:t>
            </w:r>
            <w:r>
              <w:rPr>
                <w:i/>
                <w:sz w:val="23"/>
                <w:vertAlign w:val="subscript"/>
              </w:rPr>
              <w:t xml:space="preserve">L </w:t>
            </w:r>
            <w:r>
              <w:rPr>
                <w:sz w:val="28"/>
              </w:rPr>
              <w:t xml:space="preserve">,А 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B07A0" w14:textId="77777777" w:rsidR="00BF1563" w:rsidRDefault="00000000">
            <w:pPr>
              <w:spacing w:after="0" w:line="259" w:lineRule="auto"/>
              <w:ind w:left="59" w:firstLine="0"/>
              <w:jc w:val="left"/>
            </w:pPr>
            <w:r>
              <w:rPr>
                <w:i/>
                <w:sz w:val="26"/>
              </w:rPr>
              <w:t>I</w:t>
            </w:r>
            <w:r>
              <w:rPr>
                <w:i/>
                <w:sz w:val="23"/>
                <w:vertAlign w:val="subscript"/>
              </w:rPr>
              <w:t xml:space="preserve">C </w:t>
            </w:r>
            <w:r>
              <w:rPr>
                <w:sz w:val="28"/>
              </w:rPr>
              <w:t xml:space="preserve">,А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089D3" w14:textId="77777777" w:rsidR="00BF1563" w:rsidRDefault="00000000">
            <w:pPr>
              <w:spacing w:after="0" w:line="259" w:lineRule="auto"/>
              <w:ind w:left="0" w:right="57" w:firstLine="58"/>
              <w:jc w:val="left"/>
            </w:pPr>
            <w:r>
              <w:rPr>
                <w:i/>
                <w:sz w:val="26"/>
              </w:rPr>
              <w:t>B</w:t>
            </w:r>
            <w:r>
              <w:rPr>
                <w:i/>
                <w:sz w:val="23"/>
                <w:vertAlign w:val="subscript"/>
              </w:rPr>
              <w:t xml:space="preserve">L </w:t>
            </w:r>
            <w:r>
              <w:rPr>
                <w:sz w:val="28"/>
              </w:rPr>
              <w:t xml:space="preserve">, См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43182" w14:textId="77777777" w:rsidR="00BF1563" w:rsidRDefault="00000000">
            <w:pPr>
              <w:spacing w:after="0" w:line="259" w:lineRule="auto"/>
              <w:ind w:left="0" w:firstLine="68"/>
              <w:jc w:val="left"/>
            </w:pPr>
            <w:r>
              <w:rPr>
                <w:i/>
                <w:sz w:val="26"/>
              </w:rPr>
              <w:t>B</w:t>
            </w:r>
            <w:r>
              <w:rPr>
                <w:i/>
                <w:sz w:val="23"/>
                <w:vertAlign w:val="subscript"/>
              </w:rPr>
              <w:t xml:space="preserve">C </w:t>
            </w:r>
            <w:r>
              <w:rPr>
                <w:sz w:val="26"/>
              </w:rPr>
              <w:t xml:space="preserve">, </w:t>
            </w:r>
            <w:r>
              <w:rPr>
                <w:sz w:val="28"/>
              </w:rPr>
              <w:t xml:space="preserve">См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BF122" w14:textId="77777777" w:rsidR="00BF1563" w:rsidRDefault="00000000">
            <w:pPr>
              <w:spacing w:after="0" w:line="259" w:lineRule="auto"/>
              <w:ind w:left="0" w:firstLine="63"/>
              <w:jc w:val="left"/>
            </w:pPr>
            <w:r>
              <w:rPr>
                <w:i/>
              </w:rPr>
              <w:t xml:space="preserve">B </w:t>
            </w:r>
            <w:r>
              <w:rPr>
                <w:sz w:val="28"/>
              </w:rPr>
              <w:t xml:space="preserve">, Cм </w:t>
            </w:r>
          </w:p>
        </w:tc>
      </w:tr>
      <w:tr w:rsidR="00BF1563" w14:paraId="2BC4EA7A" w14:textId="77777777">
        <w:trPr>
          <w:trHeight w:val="332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4BEB1" w14:textId="454F2F5F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0.25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47966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20383" w14:textId="51D7424A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DA109" w14:textId="727E0F2D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0.053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7DE6A" w14:textId="6EF3E339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0.056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C63FF" w14:textId="030E1606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0.0035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4FF29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D935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A93CC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BF1563" w14:paraId="2EDDA56F" w14:textId="77777777">
        <w:trPr>
          <w:trHeight w:val="332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41D57" w14:textId="5D712D36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6765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69204" w14:textId="4A16FC1B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C75F3" w14:textId="7C847ED4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0.021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5C497" w14:textId="1B2E0BA9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0.028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3C27B" w14:textId="49434BAC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83A1C">
              <w:rPr>
                <w:sz w:val="28"/>
              </w:rPr>
              <w:t>0.007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89232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D53C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36A9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F83A1C" w14:paraId="7886DFAC" w14:textId="77777777">
        <w:trPr>
          <w:trHeight w:val="332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206719" w14:textId="7DD17C61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0.75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FE067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0C3B6" w14:textId="6ED26EDF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0CCFF" w14:textId="2030BA11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0.008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152F19" w14:textId="3BFC8669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0.0187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CB178" w14:textId="357B657F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0.01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104D7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36115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02637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F83A1C" w14:paraId="54F7507D" w14:textId="77777777">
        <w:trPr>
          <w:trHeight w:val="332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FC590" w14:textId="249C5959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B1DB9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001813" w14:textId="19F463C4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50275" w14:textId="77777777" w:rsidR="00F83A1C" w:rsidRDefault="00F83A1C" w:rsidP="00F83A1C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4.4*</w:t>
            </w:r>
          </w:p>
          <w:p w14:paraId="00A870E4" w14:textId="5FA24F31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10^-6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F8217" w14:textId="7AAA6E5A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0.014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E8D16" w14:textId="41C7FF51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0.014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77D67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2AE4A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50682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F83A1C" w14:paraId="444580AA" w14:textId="77777777">
        <w:trPr>
          <w:trHeight w:val="332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7AC25" w14:textId="70803A1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1.25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3CE07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39A10" w14:textId="4FA40854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A4882" w14:textId="3E93D916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0.006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C5DE5" w14:textId="052616D0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0.011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AFCA6" w14:textId="12BBBD99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0.0176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B39B6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41A096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A4713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F83A1C" w14:paraId="3A040D4A" w14:textId="77777777">
        <w:trPr>
          <w:trHeight w:val="332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5CEA7" w14:textId="18D22B63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5AECB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F5839" w14:textId="62E06C35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E83835" w14:textId="732B3E5E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0.117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11741" w14:textId="629AA6AC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0.0094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60CD4" w14:textId="74D3C453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0.021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6F04B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D2778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FDF3E" w14:textId="77777777" w:rsidR="00F83A1C" w:rsidRDefault="00F83A1C" w:rsidP="00F83A1C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</w:tbl>
    <w:p w14:paraId="58205AC5" w14:textId="77777777" w:rsidR="00BF1563" w:rsidRDefault="00000000">
      <w:pPr>
        <w:ind w:left="-4" w:right="1409"/>
      </w:pPr>
      <w:r>
        <w:t xml:space="preserve">2.5 Сделайте выводы по работе. </w:t>
      </w:r>
    </w:p>
    <w:p w14:paraId="6C471586" w14:textId="77777777" w:rsidR="00BF1563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7E11AD56" w14:textId="77777777" w:rsidR="00BF1563" w:rsidRDefault="00000000">
      <w:pPr>
        <w:spacing w:after="11" w:line="252" w:lineRule="auto"/>
        <w:ind w:left="-4" w:right="1405"/>
      </w:pPr>
      <w:r>
        <w:rPr>
          <w:sz w:val="28"/>
        </w:rPr>
        <w:t xml:space="preserve">                                                                                            Таблица 3 </w:t>
      </w:r>
    </w:p>
    <w:tbl>
      <w:tblPr>
        <w:tblStyle w:val="TableGrid"/>
        <w:tblW w:w="5024" w:type="dxa"/>
        <w:tblInd w:w="2025" w:type="dxa"/>
        <w:tblCellMar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1228"/>
        <w:gridCol w:w="1400"/>
        <w:gridCol w:w="1400"/>
        <w:gridCol w:w="996"/>
      </w:tblGrid>
      <w:tr w:rsidR="00BF1563" w14:paraId="7588F3FB" w14:textId="77777777">
        <w:trPr>
          <w:trHeight w:val="700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3BF98" w14:textId="77777777" w:rsidR="00BF1563" w:rsidRDefault="00000000">
            <w:pPr>
              <w:spacing w:after="74" w:line="259" w:lineRule="auto"/>
              <w:ind w:left="0" w:firstLine="0"/>
            </w:pPr>
            <w:r>
              <w:t>№ вар-</w:t>
            </w:r>
          </w:p>
          <w:p w14:paraId="6749EDB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та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1EBAA" w14:textId="77777777" w:rsidR="00BF1563" w:rsidRDefault="00000000">
            <w:pPr>
              <w:spacing w:after="0" w:line="259" w:lineRule="auto"/>
              <w:ind w:left="68" w:firstLine="0"/>
              <w:jc w:val="left"/>
            </w:pPr>
            <w:r>
              <w:rPr>
                <w:i/>
                <w:sz w:val="36"/>
              </w:rPr>
              <w:t>L</w:t>
            </w:r>
            <w:r>
              <w:rPr>
                <w:sz w:val="36"/>
              </w:rPr>
              <w:t xml:space="preserve">, </w:t>
            </w:r>
            <w:r>
              <w:rPr>
                <w:i/>
                <w:sz w:val="36"/>
              </w:rPr>
              <w:t>мГн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2A8C3D" w14:textId="77777777" w:rsidR="00BF1563" w:rsidRDefault="00000000">
            <w:pPr>
              <w:spacing w:after="0" w:line="259" w:lineRule="auto"/>
              <w:ind w:left="43" w:firstLine="0"/>
            </w:pPr>
            <w:r>
              <w:rPr>
                <w:i/>
                <w:sz w:val="34"/>
              </w:rPr>
              <w:t>С</w:t>
            </w:r>
            <w:r>
              <w:rPr>
                <w:sz w:val="34"/>
              </w:rPr>
              <w:t xml:space="preserve">, </w:t>
            </w:r>
            <w:r>
              <w:rPr>
                <w:i/>
                <w:sz w:val="34"/>
              </w:rPr>
              <w:t>мкФ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52AB78" w14:textId="77777777" w:rsidR="00BF1563" w:rsidRDefault="00000000">
            <w:pPr>
              <w:spacing w:after="0" w:line="259" w:lineRule="auto"/>
              <w:ind w:left="22" w:firstLine="0"/>
            </w:pPr>
            <w:r>
              <w:rPr>
                <w:i/>
                <w:sz w:val="35"/>
              </w:rPr>
              <w:t>U</w:t>
            </w:r>
            <w:r>
              <w:rPr>
                <w:sz w:val="35"/>
              </w:rPr>
              <w:t>,</w:t>
            </w:r>
            <w:r>
              <w:rPr>
                <w:i/>
                <w:sz w:val="35"/>
              </w:rPr>
              <w:t>B</w:t>
            </w:r>
            <w:r>
              <w:t xml:space="preserve"> </w:t>
            </w:r>
          </w:p>
        </w:tc>
      </w:tr>
      <w:tr w:rsidR="00BF1563" w14:paraId="60B43253" w14:textId="77777777">
        <w:trPr>
          <w:trHeight w:val="352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4D8C6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CEFAF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3D88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77A1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7E1886FA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B962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BC6DF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3C399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38BD7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</w:tr>
      <w:tr w:rsidR="00BF1563" w14:paraId="01336AB2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F16C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A018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B8553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A881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4DE60A60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0D2B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02B6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D8529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0,47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AA78B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030CABE9" w14:textId="77777777">
        <w:trPr>
          <w:trHeight w:val="352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8F56C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BDCF7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8DA6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07A9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</w:tr>
      <w:tr w:rsidR="00BF1563" w14:paraId="6904BC83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BB91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7E6E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2AE2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AEB28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22552651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C0E001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E6E3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70487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5930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46DC8219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BB79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DD1C6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557731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1,0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A599C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1F7A3D08" w14:textId="77777777">
        <w:trPr>
          <w:trHeight w:val="352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7DD6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5E74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74CD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C969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3B344478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4206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B76E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120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DE00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7368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1B585799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37E7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88BE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B03F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0,3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4E52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13594048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54C2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7E151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BBB62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77B7D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7B734A36" w14:textId="77777777">
        <w:trPr>
          <w:trHeight w:val="352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3C3C6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7A76E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0F61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E306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30679BC3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2EA5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3B9B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91D63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952BB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15E2A9CF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F5AC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AADC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9A68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87415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525CDAE6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91FB3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1E40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5BDC2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0,47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D6D7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</w:tr>
      <w:tr w:rsidR="00BF1563" w14:paraId="1EDE1AFD" w14:textId="77777777">
        <w:trPr>
          <w:trHeight w:val="352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688A3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17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F4C24F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35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F3C85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0,3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1A2C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</w:tr>
      <w:tr w:rsidR="00BF1563" w14:paraId="3DC15E46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E10F6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18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D77EC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E685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0,44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474C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</w:tr>
      <w:tr w:rsidR="00BF1563" w14:paraId="2B79AC49" w14:textId="77777777">
        <w:trPr>
          <w:trHeight w:val="356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A7BB2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83474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81295A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1,0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C01B0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  <w:tr w:rsidR="00BF1563" w14:paraId="6DDC13FD" w14:textId="77777777">
        <w:trPr>
          <w:trHeight w:val="352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32862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13CD3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60 </w:t>
            </w:r>
          </w:p>
        </w:tc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742FE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E1EA08" w14:textId="77777777" w:rsidR="00BF15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</w:tr>
    </w:tbl>
    <w:p w14:paraId="2EF7BE02" w14:textId="77777777" w:rsidR="00BF1563" w:rsidRDefault="00000000">
      <w:pPr>
        <w:spacing w:after="105" w:line="259" w:lineRule="auto"/>
        <w:ind w:left="1" w:right="3444" w:firstLine="0"/>
        <w:jc w:val="left"/>
      </w:pPr>
      <w:r>
        <w:rPr>
          <w:sz w:val="28"/>
        </w:rPr>
        <w:lastRenderedPageBreak/>
        <w:t xml:space="preserve"> </w:t>
      </w:r>
    </w:p>
    <w:p w14:paraId="7141182F" w14:textId="77777777" w:rsidR="00BF1563" w:rsidRDefault="00000000">
      <w:pPr>
        <w:spacing w:after="126" w:line="259" w:lineRule="auto"/>
        <w:ind w:left="-4"/>
        <w:jc w:val="left"/>
      </w:pPr>
      <w:r>
        <w:rPr>
          <w:b/>
        </w:rPr>
        <w:t xml:space="preserve">Контрольные вопросы </w:t>
      </w:r>
    </w:p>
    <w:p w14:paraId="6949AB86" w14:textId="77777777" w:rsidR="00BF1563" w:rsidRDefault="00000000">
      <w:pPr>
        <w:spacing w:line="323" w:lineRule="auto"/>
        <w:ind w:left="-4" w:right="4131"/>
      </w:pPr>
      <w:r>
        <w:t xml:space="preserve">1. Какое явление называется резонансом токов? 2 Чем характерен резонанс токов? </w:t>
      </w:r>
    </w:p>
    <w:p w14:paraId="4A46159C" w14:textId="77777777" w:rsidR="00BF1563" w:rsidRDefault="00000000">
      <w:pPr>
        <w:numPr>
          <w:ilvl w:val="0"/>
          <w:numId w:val="5"/>
        </w:numPr>
        <w:spacing w:after="85"/>
        <w:ind w:right="1409" w:hanging="304"/>
      </w:pPr>
      <w:r>
        <w:t xml:space="preserve">При каких условиях возникает резонанс токов? </w:t>
      </w:r>
    </w:p>
    <w:p w14:paraId="7DB7EB05" w14:textId="77777777" w:rsidR="00BF1563" w:rsidRDefault="00000000">
      <w:pPr>
        <w:numPr>
          <w:ilvl w:val="0"/>
          <w:numId w:val="5"/>
        </w:numPr>
        <w:spacing w:line="321" w:lineRule="auto"/>
        <w:ind w:right="1409" w:hanging="304"/>
      </w:pPr>
      <w:r>
        <w:t xml:space="preserve">Какие приборы необходимо подключить в схему для определения резонанса токов? </w:t>
      </w:r>
    </w:p>
    <w:p w14:paraId="13C0077F" w14:textId="77777777" w:rsidR="00BF1563" w:rsidRDefault="00000000">
      <w:pPr>
        <w:numPr>
          <w:ilvl w:val="0"/>
          <w:numId w:val="6"/>
        </w:numPr>
        <w:spacing w:after="81"/>
        <w:ind w:right="1409" w:hanging="228"/>
      </w:pPr>
      <w:r>
        <w:t xml:space="preserve">Что такое полоса пропускания колебательного контура?. </w:t>
      </w:r>
    </w:p>
    <w:p w14:paraId="48EC3D2C" w14:textId="77777777" w:rsidR="00BF1563" w:rsidRDefault="00000000">
      <w:pPr>
        <w:numPr>
          <w:ilvl w:val="0"/>
          <w:numId w:val="6"/>
        </w:numPr>
        <w:spacing w:after="88"/>
        <w:ind w:right="1409" w:hanging="228"/>
      </w:pPr>
      <w:r>
        <w:t xml:space="preserve">Чему равна входная проводимость при резонансе токов? </w:t>
      </w:r>
    </w:p>
    <w:p w14:paraId="29F39701" w14:textId="77777777" w:rsidR="00BF1563" w:rsidRDefault="00000000">
      <w:pPr>
        <w:spacing w:line="327" w:lineRule="auto"/>
        <w:ind w:left="-4" w:right="1634"/>
      </w:pPr>
      <w:r>
        <w:t xml:space="preserve">7. Что такое добротность контура и на что она оказывает влияние? 8. Как определяется добротность контура?  </w:t>
      </w:r>
    </w:p>
    <w:p w14:paraId="00F4C8ED" w14:textId="77777777" w:rsidR="00BF156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CCCB1E" w14:textId="77777777" w:rsidR="00BF156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991F61" w14:textId="77777777" w:rsidR="00BF156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55BD9B" w14:textId="77777777" w:rsidR="00BF1563" w:rsidRDefault="00000000">
      <w:pPr>
        <w:spacing w:after="0" w:line="259" w:lineRule="auto"/>
        <w:ind w:left="0" w:right="1349" w:firstLine="0"/>
        <w:jc w:val="center"/>
      </w:pPr>
      <w:r>
        <w:rPr>
          <w:b/>
          <w:sz w:val="28"/>
        </w:rPr>
        <w:t xml:space="preserve"> </w:t>
      </w:r>
    </w:p>
    <w:sectPr w:rsidR="00BF1563">
      <w:footerReference w:type="even" r:id="rId12"/>
      <w:footerReference w:type="default" r:id="rId13"/>
      <w:footerReference w:type="first" r:id="rId14"/>
      <w:pgSz w:w="11908" w:h="16836"/>
      <w:pgMar w:top="1400" w:right="0" w:bottom="1426" w:left="1415" w:header="720" w:footer="686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7822" w14:textId="77777777" w:rsidR="00F64CCD" w:rsidRDefault="00F64CCD">
      <w:pPr>
        <w:spacing w:after="0" w:line="240" w:lineRule="auto"/>
      </w:pPr>
      <w:r>
        <w:separator/>
      </w:r>
    </w:p>
  </w:endnote>
  <w:endnote w:type="continuationSeparator" w:id="0">
    <w:p w14:paraId="6854D32C" w14:textId="77777777" w:rsidR="00F64CCD" w:rsidRDefault="00F6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B8F3" w14:textId="77777777" w:rsidR="00BF1563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C0CFB73" w14:textId="77777777" w:rsidR="00BF1563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6E19" w14:textId="77777777" w:rsidR="00BF1563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7279FC8" w14:textId="77777777" w:rsidR="00BF1563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1193" w14:textId="77777777" w:rsidR="00BF1563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431E3D6" w14:textId="77777777" w:rsidR="00BF1563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42E7" w14:textId="77777777" w:rsidR="00F64CCD" w:rsidRDefault="00F64CCD">
      <w:pPr>
        <w:spacing w:after="0" w:line="240" w:lineRule="auto"/>
      </w:pPr>
      <w:r>
        <w:separator/>
      </w:r>
    </w:p>
  </w:footnote>
  <w:footnote w:type="continuationSeparator" w:id="0">
    <w:p w14:paraId="2DC70BFE" w14:textId="77777777" w:rsidR="00F64CCD" w:rsidRDefault="00F6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A00"/>
    <w:multiLevelType w:val="hybridMultilevel"/>
    <w:tmpl w:val="6650692E"/>
    <w:lvl w:ilvl="0" w:tplc="965E2996">
      <w:start w:val="17"/>
      <w:numFmt w:val="upperLetter"/>
      <w:lvlText w:val="%1"/>
      <w:lvlJc w:val="left"/>
      <w:pPr>
        <w:ind w:left="13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582E17C">
      <w:start w:val="1"/>
      <w:numFmt w:val="lowerLetter"/>
      <w:lvlText w:val="%2"/>
      <w:lvlJc w:val="left"/>
      <w:pPr>
        <w:ind w:left="36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530CE12">
      <w:start w:val="1"/>
      <w:numFmt w:val="lowerRoman"/>
      <w:lvlText w:val="%3"/>
      <w:lvlJc w:val="left"/>
      <w:pPr>
        <w:ind w:left="43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72AD0EC">
      <w:start w:val="1"/>
      <w:numFmt w:val="decimal"/>
      <w:lvlText w:val="%4"/>
      <w:lvlJc w:val="left"/>
      <w:pPr>
        <w:ind w:left="50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2FE8FFC">
      <w:start w:val="1"/>
      <w:numFmt w:val="lowerLetter"/>
      <w:lvlText w:val="%5"/>
      <w:lvlJc w:val="left"/>
      <w:pPr>
        <w:ind w:left="57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480E92">
      <w:start w:val="1"/>
      <w:numFmt w:val="lowerRoman"/>
      <w:lvlText w:val="%6"/>
      <w:lvlJc w:val="left"/>
      <w:pPr>
        <w:ind w:left="65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B703CFE">
      <w:start w:val="1"/>
      <w:numFmt w:val="decimal"/>
      <w:lvlText w:val="%7"/>
      <w:lvlJc w:val="left"/>
      <w:pPr>
        <w:ind w:left="72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FE00824">
      <w:start w:val="1"/>
      <w:numFmt w:val="lowerLetter"/>
      <w:lvlText w:val="%8"/>
      <w:lvlJc w:val="left"/>
      <w:pPr>
        <w:ind w:left="79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E26FFC6">
      <w:start w:val="1"/>
      <w:numFmt w:val="lowerRoman"/>
      <w:lvlText w:val="%9"/>
      <w:lvlJc w:val="left"/>
      <w:pPr>
        <w:ind w:left="86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3101D"/>
    <w:multiLevelType w:val="hybridMultilevel"/>
    <w:tmpl w:val="D55477D8"/>
    <w:lvl w:ilvl="0" w:tplc="3FA4F280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5F255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4D057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480A7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B9475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65243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1A04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22AA4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E964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C3D2A"/>
    <w:multiLevelType w:val="hybridMultilevel"/>
    <w:tmpl w:val="86A4A354"/>
    <w:lvl w:ilvl="0" w:tplc="5A2CBBEA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68AE7EC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3BA1CB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7F476A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8F87EDC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57E35AE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558BD5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818362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E2A335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553054"/>
    <w:multiLevelType w:val="hybridMultilevel"/>
    <w:tmpl w:val="85E4FF52"/>
    <w:lvl w:ilvl="0" w:tplc="955696AE">
      <w:start w:val="5"/>
      <w:numFmt w:val="decimal"/>
      <w:lvlText w:val="%1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50EE4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5BED1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F8068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5A82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B9C8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DB81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258C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8D65E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122AAD"/>
    <w:multiLevelType w:val="hybridMultilevel"/>
    <w:tmpl w:val="C088D3D2"/>
    <w:lvl w:ilvl="0" w:tplc="C0306E56">
      <w:start w:val="1"/>
      <w:numFmt w:val="decimal"/>
      <w:lvlText w:val="%1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F108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76C53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81C6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8A2A6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7C0F2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8A844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CC276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FF487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21CAC"/>
    <w:multiLevelType w:val="hybridMultilevel"/>
    <w:tmpl w:val="68141F0C"/>
    <w:lvl w:ilvl="0" w:tplc="863C12FE">
      <w:start w:val="3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C5C46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152DF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E465A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AFE1D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D4062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71458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59460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45637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0842104">
    <w:abstractNumId w:val="1"/>
  </w:num>
  <w:num w:numId="2" w16cid:durableId="630205582">
    <w:abstractNumId w:val="4"/>
  </w:num>
  <w:num w:numId="3" w16cid:durableId="1848790098">
    <w:abstractNumId w:val="0"/>
  </w:num>
  <w:num w:numId="4" w16cid:durableId="106855036">
    <w:abstractNumId w:val="2"/>
  </w:num>
  <w:num w:numId="5" w16cid:durableId="340360025">
    <w:abstractNumId w:val="5"/>
  </w:num>
  <w:num w:numId="6" w16cid:durableId="167499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63"/>
    <w:rsid w:val="00235658"/>
    <w:rsid w:val="002D75AA"/>
    <w:rsid w:val="003C17AD"/>
    <w:rsid w:val="00BF1563"/>
    <w:rsid w:val="00F64CCD"/>
    <w:rsid w:val="00F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ACCF"/>
  <w15:docId w15:val="{B81E3ADC-8EF2-4C20-9AC0-C7EEAB3C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71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" w:line="259" w:lineRule="auto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3C17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Tokeshov</dc:creator>
  <cp:keywords/>
  <cp:lastModifiedBy>Temirlan Altayev</cp:lastModifiedBy>
  <cp:revision>3</cp:revision>
  <dcterms:created xsi:type="dcterms:W3CDTF">2024-04-13T06:21:00Z</dcterms:created>
  <dcterms:modified xsi:type="dcterms:W3CDTF">2024-04-19T16:51:00Z</dcterms:modified>
</cp:coreProperties>
</file>