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1538" w14:textId="77777777" w:rsidR="00D50568" w:rsidRPr="00D52690" w:rsidRDefault="00000000" w:rsidP="00D52690">
      <w:pPr>
        <w:pStyle w:val="2"/>
        <w:spacing w:line="200" w:lineRule="atLeast"/>
        <w:rPr>
          <w:sz w:val="22"/>
          <w:szCs w:val="22"/>
        </w:rPr>
      </w:pPr>
      <w:bookmarkStart w:id="0" w:name="question-3"/>
      <w:r w:rsidRPr="00D52690">
        <w:rPr>
          <w:sz w:val="22"/>
          <w:szCs w:val="22"/>
        </w:rPr>
        <w:t>Question 3</w:t>
      </w:r>
    </w:p>
    <w:p w14:paraId="1C1BE7F4" w14:textId="77777777" w:rsidR="00D50568" w:rsidRPr="00D52690" w:rsidRDefault="00000000" w:rsidP="00D52690">
      <w:pPr>
        <w:pStyle w:val="3"/>
        <w:spacing w:line="200" w:lineRule="atLeast"/>
        <w:rPr>
          <w:sz w:val="22"/>
          <w:szCs w:val="22"/>
        </w:rPr>
      </w:pPr>
      <w:bookmarkStart w:id="1" w:name="a"/>
      <w:r w:rsidRPr="00D52690">
        <w:rPr>
          <w:sz w:val="22"/>
          <w:szCs w:val="22"/>
        </w:rPr>
        <w:t>(a)</w:t>
      </w:r>
    </w:p>
    <w:p w14:paraId="759E309D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A Bessel process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 of order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≥</m:t>
        </m:r>
        <m:r>
          <w:rPr>
            <w:rFonts w:ascii="Cambria Math" w:hAnsi="Cambria Math"/>
            <w:sz w:val="22"/>
            <w:szCs w:val="22"/>
          </w:rPr>
          <m:t>1</m:t>
        </m:r>
      </m:oMath>
      <w:r w:rsidRPr="00D52690">
        <w:rPr>
          <w:sz w:val="22"/>
          <w:szCs w:val="22"/>
        </w:rPr>
        <w:t xml:space="preserve"> has the SDE:</w:t>
      </w:r>
    </w:p>
    <w:p w14:paraId="50BBE0FC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</w:rPr>
            <m:t> dt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1</m:t>
          </m:r>
        </m:oMath>
      </m:oMathPara>
    </w:p>
    <w:p w14:paraId="52B2F764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Consider the SDE for the squared Bessel process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bSup>
      </m:oMath>
      <w:r w:rsidRPr="00D52690">
        <w:rPr>
          <w:sz w:val="22"/>
          <w:szCs w:val="22"/>
        </w:rPr>
        <w:t>, by Itô’s formula:</w:t>
      </w:r>
    </w:p>
    <w:p w14:paraId="3C04B401" w14:textId="331C40D3" w:rsidR="00D50568" w:rsidRPr="008C5AC4" w:rsidRDefault="00000000" w:rsidP="00D52690">
      <w:pPr>
        <w:pStyle w:val="FirstParagraph"/>
        <w:spacing w:line="200" w:lineRule="atLeast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2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 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r>
            <w:rPr>
              <w:rFonts w:ascii="Cambria Math" w:hAnsi="Cambria Math"/>
              <w:sz w:val="22"/>
              <w:szCs w:val="22"/>
            </w:rPr>
            <m:t>2 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</m:t>
          </m:r>
          <m:r>
            <m:rPr>
              <m:nor/>
            </m:rPr>
            <w:rPr>
              <w:sz w:val="22"/>
              <w:szCs w:val="22"/>
            </w:rPr>
            <m:t xml:space="preserve">where </m:t>
          </m:r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dt</m:t>
          </m:r>
          <m:r>
            <w:rPr>
              <w:sz w:val="22"/>
              <w:szCs w:val="22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2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 dt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dt</m:t>
          </m:r>
          <m:r>
            <w:rPr>
              <w:sz w:val="22"/>
              <w:szCs w:val="22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δ dt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rad>
          <m:r>
            <w:rPr>
              <w:rFonts w:ascii="Cambria Math" w:hAnsi="Cambria Math"/>
              <w:sz w:val="22"/>
              <w:szCs w:val="22"/>
            </w:rPr>
            <m:t> 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∼</m:t>
          </m:r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dt</m:t>
              </m:r>
            </m:e>
          </m:rad>
          <m:r>
            <m:rPr>
              <m:scr m:val="script"/>
              <m:sty m:val="p"/>
            </m:rPr>
            <w:rPr>
              <w:rFonts w:ascii="Cambria Math" w:hAnsi="Cambria Math"/>
              <w:sz w:val="22"/>
              <w:szCs w:val="22"/>
            </w:rPr>
            <m:t>⋅N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e>
          </m:nary>
          <m:r>
            <w:rPr>
              <w:rFonts w:ascii="Cambria Math" w:hAnsi="Cambria Math"/>
              <w:sz w:val="22"/>
              <w:szCs w:val="22"/>
            </w:rPr>
            <m:t> ds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nary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rad>
          <m:r>
            <w:rPr>
              <w:rFonts w:ascii="Cambria Math" w:hAnsi="Cambria Math"/>
              <w:sz w:val="22"/>
              <w:szCs w:val="22"/>
            </w:rPr>
            <m:t> 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1</m:t>
          </m:r>
        </m:oMath>
      </m:oMathPara>
    </w:p>
    <w:p w14:paraId="3F212A8F" w14:textId="04C619E3" w:rsidR="00D50568" w:rsidRPr="008C5AC4" w:rsidRDefault="00000000" w:rsidP="008C5AC4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Check:</w:t>
      </w:r>
      <w:r w:rsidR="008C5AC4">
        <w:rPr>
          <w:rFonts w:hint="eastAsia"/>
          <w:sz w:val="22"/>
          <w:szCs w:val="22"/>
          <w:lang w:eastAsia="zh-CN"/>
        </w:rPr>
        <w:t xml:space="preserve">      </w:t>
      </w:r>
      <m:oMath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δt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 </m:t>
        </m:r>
        <m:r>
          <m:rPr>
            <m:nor/>
          </m:rPr>
          <w:rPr>
            <w:sz w:val="22"/>
            <w:szCs w:val="22"/>
          </w:rPr>
          <m:t xml:space="preserve">since 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p>
              <m:e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e>
            </m:nary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</m:e>
            </m:rad>
            <m:r>
              <w:rPr>
                <w:rFonts w:ascii="Cambria Math" w:hAnsi="Cambria Math"/>
                <w:sz w:val="22"/>
                <w:szCs w:val="22"/>
              </w:rPr>
              <m:t> d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s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</m:oMath>
    </w:p>
    <w:p w14:paraId="766A79AD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FunctionTok"/>
          <w:szCs w:val="22"/>
        </w:rPr>
        <w:t>set.seed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N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1000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dt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T</w:t>
      </w:r>
      <w:r w:rsidRPr="00D52690">
        <w:rPr>
          <w:rStyle w:val="SpecialCharTok"/>
          <w:szCs w:val="22"/>
        </w:rPr>
        <w:t>/</w:t>
      </w:r>
      <w:r w:rsidRPr="00D52690">
        <w:rPr>
          <w:rStyle w:val="NormalTok"/>
          <w:szCs w:val="22"/>
        </w:rPr>
        <w:t>N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Rt_sim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ControlFlowTok"/>
          <w:szCs w:val="22"/>
        </w:rPr>
        <w:t>function</w:t>
      </w:r>
      <w:r w:rsidRPr="00D52690">
        <w:rPr>
          <w:rStyle w:val="NormalTok"/>
          <w:szCs w:val="22"/>
        </w:rPr>
        <w:t>(delta, N, dt){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Y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numeric</w:t>
      </w:r>
      <w:r w:rsidRPr="00D52690">
        <w:rPr>
          <w:rStyle w:val="NormalTok"/>
          <w:szCs w:val="22"/>
        </w:rPr>
        <w:t>(N</w:t>
      </w:r>
      <w:r w:rsidRPr="00D52690">
        <w:rPr>
          <w:rStyle w:val="SpecialCharTok"/>
          <w:szCs w:val="22"/>
        </w:rPr>
        <w:t>+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Y[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]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ControlFlowTok"/>
          <w:szCs w:val="22"/>
        </w:rPr>
        <w:t>for</w:t>
      </w:r>
      <w:r w:rsidRPr="00D52690">
        <w:rPr>
          <w:rStyle w:val="NormalTok"/>
          <w:szCs w:val="22"/>
        </w:rPr>
        <w:t xml:space="preserve"> (i </w:t>
      </w:r>
      <w:r w:rsidRPr="00D52690">
        <w:rPr>
          <w:rStyle w:val="ControlFlowTok"/>
          <w:szCs w:val="22"/>
        </w:rPr>
        <w:t>in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SpecialCharTok"/>
          <w:szCs w:val="22"/>
        </w:rPr>
        <w:t>:</w:t>
      </w:r>
      <w:r w:rsidRPr="00D52690">
        <w:rPr>
          <w:rStyle w:val="NormalTok"/>
          <w:szCs w:val="22"/>
        </w:rPr>
        <w:t>N){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dW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sqrt</w:t>
      </w:r>
      <w:r w:rsidRPr="00D52690">
        <w:rPr>
          <w:rStyle w:val="NormalTok"/>
          <w:szCs w:val="22"/>
        </w:rPr>
        <w:t>(dt)</w:t>
      </w:r>
      <w:r w:rsidRPr="00D52690">
        <w:rPr>
          <w:rStyle w:val="SpecialCharTok"/>
          <w:szCs w:val="22"/>
        </w:rPr>
        <w:t>*</w:t>
      </w:r>
      <w:r w:rsidRPr="00D52690">
        <w:rPr>
          <w:rStyle w:val="FunctionTok"/>
          <w:szCs w:val="22"/>
        </w:rPr>
        <w:t>rnorm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Y[i</w:t>
      </w:r>
      <w:r w:rsidRPr="00D52690">
        <w:rPr>
          <w:rStyle w:val="SpecialCharTok"/>
          <w:szCs w:val="22"/>
        </w:rPr>
        <w:t>+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]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max</w:t>
      </w:r>
      <w:r w:rsidRPr="00D52690">
        <w:rPr>
          <w:rStyle w:val="NormalTok"/>
          <w:szCs w:val="22"/>
        </w:rPr>
        <w:t xml:space="preserve">(Y[i] 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delta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>dt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2</w:t>
      </w:r>
      <w:r w:rsidRPr="00D52690">
        <w:rPr>
          <w:rStyle w:val="SpecialCharTok"/>
          <w:szCs w:val="22"/>
        </w:rPr>
        <w:t>*</w:t>
      </w:r>
      <w:r w:rsidRPr="00D52690">
        <w:rPr>
          <w:rStyle w:val="FunctionTok"/>
          <w:szCs w:val="22"/>
        </w:rPr>
        <w:t>sqrt</w:t>
      </w:r>
      <w:r w:rsidRPr="00D52690">
        <w:rPr>
          <w:rStyle w:val="NormalTok"/>
          <w:szCs w:val="22"/>
        </w:rPr>
        <w:t>(Y[i])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 xml:space="preserve">dW, 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} 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FunctionTok"/>
          <w:szCs w:val="22"/>
        </w:rPr>
        <w:t>return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sqrt</w:t>
      </w:r>
      <w:r w:rsidRPr="00D52690">
        <w:rPr>
          <w:rStyle w:val="NormalTok"/>
          <w:szCs w:val="22"/>
        </w:rPr>
        <w:t>(Y))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>}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seq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 xml:space="preserve">, T, </w:t>
      </w:r>
      <w:r w:rsidRPr="00D52690">
        <w:rPr>
          <w:rStyle w:val="AttributeTok"/>
          <w:szCs w:val="22"/>
        </w:rPr>
        <w:t>by =</w:t>
      </w:r>
      <w:r w:rsidRPr="00D52690">
        <w:rPr>
          <w:rStyle w:val="NormalTok"/>
          <w:szCs w:val="22"/>
        </w:rPr>
        <w:t xml:space="preserve"> dt)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delta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,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>,</w:t>
      </w:r>
      <w:r w:rsidRPr="00D52690">
        <w:rPr>
          <w:rStyle w:val="DecValTok"/>
          <w:szCs w:val="22"/>
        </w:rPr>
        <w:t>3</w:t>
      </w:r>
      <w:r w:rsidRPr="00D52690">
        <w:rPr>
          <w:rStyle w:val="NormalTok"/>
          <w:szCs w:val="22"/>
        </w:rPr>
        <w:t>,</w:t>
      </w:r>
      <w:r w:rsidRPr="00D52690">
        <w:rPr>
          <w:rStyle w:val="DecValTok"/>
          <w:szCs w:val="22"/>
        </w:rPr>
        <w:t>4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Rt1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>(delta[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], </w:t>
      </w:r>
      <w:r w:rsidRPr="00D52690">
        <w:rPr>
          <w:rStyle w:val="AttributeTok"/>
          <w:szCs w:val="22"/>
        </w:rPr>
        <w:t>N=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dt=</w:t>
      </w:r>
      <w:r w:rsidRPr="00D52690">
        <w:rPr>
          <w:rStyle w:val="DecValTok"/>
          <w:szCs w:val="22"/>
        </w:rPr>
        <w:t>10</w:t>
      </w:r>
      <w:r w:rsidRPr="00D52690">
        <w:rPr>
          <w:rStyle w:val="SpecialCharTok"/>
          <w:szCs w:val="22"/>
        </w:rPr>
        <w:t>/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Rt2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>(delta[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 xml:space="preserve">], </w:t>
      </w:r>
      <w:r w:rsidRPr="00D52690">
        <w:rPr>
          <w:rStyle w:val="AttributeTok"/>
          <w:szCs w:val="22"/>
        </w:rPr>
        <w:t>N=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dt=</w:t>
      </w:r>
      <w:r w:rsidRPr="00D52690">
        <w:rPr>
          <w:rStyle w:val="DecValTok"/>
          <w:szCs w:val="22"/>
        </w:rPr>
        <w:t>10</w:t>
      </w:r>
      <w:r w:rsidRPr="00D52690">
        <w:rPr>
          <w:rStyle w:val="SpecialCharTok"/>
          <w:szCs w:val="22"/>
        </w:rPr>
        <w:t>/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Rt3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>(delta[</w:t>
      </w:r>
      <w:r w:rsidRPr="00D52690">
        <w:rPr>
          <w:rStyle w:val="DecValTok"/>
          <w:szCs w:val="22"/>
        </w:rPr>
        <w:t>3</w:t>
      </w:r>
      <w:r w:rsidRPr="00D52690">
        <w:rPr>
          <w:rStyle w:val="NormalTok"/>
          <w:szCs w:val="22"/>
        </w:rPr>
        <w:t xml:space="preserve">], </w:t>
      </w:r>
      <w:r w:rsidRPr="00D52690">
        <w:rPr>
          <w:rStyle w:val="AttributeTok"/>
          <w:szCs w:val="22"/>
        </w:rPr>
        <w:t>N=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dt=</w:t>
      </w:r>
      <w:r w:rsidRPr="00D52690">
        <w:rPr>
          <w:rStyle w:val="DecValTok"/>
          <w:szCs w:val="22"/>
        </w:rPr>
        <w:t>10</w:t>
      </w:r>
      <w:r w:rsidRPr="00D52690">
        <w:rPr>
          <w:rStyle w:val="SpecialCharTok"/>
          <w:szCs w:val="22"/>
        </w:rPr>
        <w:t>/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Rt4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>(delta[</w:t>
      </w:r>
      <w:r w:rsidRPr="00D52690">
        <w:rPr>
          <w:rStyle w:val="DecValTok"/>
          <w:szCs w:val="22"/>
        </w:rPr>
        <w:t>4</w:t>
      </w:r>
      <w:r w:rsidRPr="00D52690">
        <w:rPr>
          <w:rStyle w:val="NormalTok"/>
          <w:szCs w:val="22"/>
        </w:rPr>
        <w:t xml:space="preserve">], </w:t>
      </w:r>
      <w:r w:rsidRPr="00D52690">
        <w:rPr>
          <w:rStyle w:val="AttributeTok"/>
          <w:szCs w:val="22"/>
        </w:rPr>
        <w:t>N=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dt=</w:t>
      </w:r>
      <w:r w:rsidRPr="00D52690">
        <w:rPr>
          <w:rStyle w:val="DecValTok"/>
          <w:szCs w:val="22"/>
        </w:rPr>
        <w:t>10</w:t>
      </w:r>
      <w:r w:rsidRPr="00D52690">
        <w:rPr>
          <w:rStyle w:val="SpecialCharTok"/>
          <w:szCs w:val="22"/>
        </w:rPr>
        <w:t>/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ymin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min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>(Rt1, Rt2, Rt3, Rt4))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ymax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max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>(Rt1, Rt2, Rt3, Rt4))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plot</w:t>
      </w:r>
      <w:r w:rsidRPr="00D52690">
        <w:rPr>
          <w:rStyle w:val="NormalTok"/>
          <w:szCs w:val="22"/>
        </w:rPr>
        <w:t xml:space="preserve">(t, Rt1,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"yellow"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ylim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 xml:space="preserve">(ymin, ymax), </w:t>
      </w:r>
      <w:r w:rsidRPr="00D52690">
        <w:rPr>
          <w:rStyle w:val="AttributeTok"/>
          <w:szCs w:val="22"/>
        </w:rPr>
        <w:t>main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"Sample Paths of Bessel Process"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xlab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"Time t"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ylab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>(R[t]))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lines</w:t>
      </w:r>
      <w:r w:rsidRPr="00D52690">
        <w:rPr>
          <w:rStyle w:val="NormalTok"/>
          <w:szCs w:val="22"/>
        </w:rPr>
        <w:t xml:space="preserve">(t, Rt2,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col=</w:t>
      </w:r>
      <w:r w:rsidRPr="00D52690">
        <w:rPr>
          <w:rStyle w:val="StringTok"/>
          <w:szCs w:val="22"/>
        </w:rPr>
        <w:t>"red"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lines</w:t>
      </w:r>
      <w:r w:rsidRPr="00D52690">
        <w:rPr>
          <w:rStyle w:val="NormalTok"/>
          <w:szCs w:val="22"/>
        </w:rPr>
        <w:t xml:space="preserve">(t, Rt3,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col=</w:t>
      </w:r>
      <w:r w:rsidRPr="00D52690">
        <w:rPr>
          <w:rStyle w:val="StringTok"/>
          <w:szCs w:val="22"/>
        </w:rPr>
        <w:t>"blue"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lines</w:t>
      </w:r>
      <w:r w:rsidRPr="00D52690">
        <w:rPr>
          <w:rStyle w:val="NormalTok"/>
          <w:szCs w:val="22"/>
        </w:rPr>
        <w:t xml:space="preserve">(t, Rt4,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col=</w:t>
      </w:r>
      <w:r w:rsidRPr="00D52690">
        <w:rPr>
          <w:rStyle w:val="StringTok"/>
          <w:szCs w:val="22"/>
        </w:rPr>
        <w:t>"green"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legend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"topleft"</w:t>
      </w:r>
      <w:r w:rsidRPr="00D52690">
        <w:rPr>
          <w:rStyle w:val="NormalTok"/>
          <w:szCs w:val="22"/>
        </w:rPr>
        <w:t>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</w:t>
      </w:r>
      <w:r w:rsidRPr="00D52690">
        <w:rPr>
          <w:rStyle w:val="AttributeTok"/>
          <w:szCs w:val="22"/>
        </w:rPr>
        <w:t>legend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 xml:space="preserve">(delta </w:t>
      </w:r>
      <w:r w:rsidRPr="00D52690">
        <w:rPr>
          <w:rStyle w:val="SpecialCharTok"/>
          <w:szCs w:val="22"/>
        </w:rPr>
        <w:t>*</w:t>
      </w:r>
      <w:r w:rsidRPr="00D52690">
        <w:rPr>
          <w:rStyle w:val="StringTok"/>
          <w:szCs w:val="22"/>
        </w:rPr>
        <w:t>' = 1'</w:t>
      </w:r>
      <w:r w:rsidRPr="00D52690">
        <w:rPr>
          <w:rStyle w:val="NormalTok"/>
          <w:szCs w:val="22"/>
        </w:rPr>
        <w:t xml:space="preserve">),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 xml:space="preserve">(delta </w:t>
      </w:r>
      <w:r w:rsidRPr="00D52690">
        <w:rPr>
          <w:rStyle w:val="SpecialCharTok"/>
          <w:szCs w:val="22"/>
        </w:rPr>
        <w:t>*</w:t>
      </w:r>
      <w:r w:rsidRPr="00D52690">
        <w:rPr>
          <w:rStyle w:val="StringTok"/>
          <w:szCs w:val="22"/>
        </w:rPr>
        <w:t>' = 2'</w:t>
      </w:r>
      <w:r w:rsidRPr="00D52690">
        <w:rPr>
          <w:rStyle w:val="NormalTok"/>
          <w:szCs w:val="22"/>
        </w:rPr>
        <w:t xml:space="preserve">),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 xml:space="preserve">(delta </w:t>
      </w:r>
      <w:r w:rsidRPr="00D52690">
        <w:rPr>
          <w:rStyle w:val="SpecialCharTok"/>
          <w:szCs w:val="22"/>
        </w:rPr>
        <w:t>*</w:t>
      </w:r>
      <w:r w:rsidRPr="00D52690">
        <w:rPr>
          <w:rStyle w:val="StringTok"/>
          <w:szCs w:val="22"/>
        </w:rPr>
        <w:t>' = 3'</w:t>
      </w:r>
      <w:r w:rsidRPr="00D52690">
        <w:rPr>
          <w:rStyle w:val="NormalTok"/>
          <w:szCs w:val="22"/>
        </w:rPr>
        <w:t xml:space="preserve">),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 xml:space="preserve">(delta </w:t>
      </w:r>
      <w:r w:rsidRPr="00D52690">
        <w:rPr>
          <w:rStyle w:val="SpecialCharTok"/>
          <w:szCs w:val="22"/>
        </w:rPr>
        <w:t>*</w:t>
      </w:r>
      <w:r w:rsidRPr="00D52690">
        <w:rPr>
          <w:rStyle w:val="StringTok"/>
          <w:szCs w:val="22"/>
        </w:rPr>
        <w:t>' = 4'</w:t>
      </w:r>
      <w:r w:rsidRPr="00D52690">
        <w:rPr>
          <w:rStyle w:val="NormalTok"/>
          <w:szCs w:val="22"/>
        </w:rPr>
        <w:t>)),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lastRenderedPageBreak/>
        <w:t xml:space="preserve">       </w:t>
      </w:r>
      <w:r w:rsidRPr="00D52690">
        <w:rPr>
          <w:rStyle w:val="AttributeTok"/>
          <w:szCs w:val="22"/>
        </w:rPr>
        <w:t>col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"yellow"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StringTok"/>
          <w:szCs w:val="22"/>
        </w:rPr>
        <w:t>"red"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StringTok"/>
          <w:szCs w:val="22"/>
        </w:rPr>
        <w:t>"blue"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StringTok"/>
          <w:szCs w:val="22"/>
        </w:rPr>
        <w:t>"green"</w:t>
      </w:r>
      <w:r w:rsidRPr="00D52690">
        <w:rPr>
          <w:rStyle w:val="NormalTok"/>
          <w:szCs w:val="22"/>
        </w:rPr>
        <w:t>),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</w:t>
      </w:r>
      <w:r w:rsidRPr="00D52690">
        <w:rPr>
          <w:rStyle w:val="AttributeTok"/>
          <w:szCs w:val="22"/>
        </w:rPr>
        <w:t>lty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)  </w:t>
      </w:r>
    </w:p>
    <w:p w14:paraId="6DCAD7DB" w14:textId="77777777" w:rsidR="00D50568" w:rsidRPr="00D52690" w:rsidRDefault="00000000" w:rsidP="00D52690">
      <w:pPr>
        <w:pStyle w:val="FirstParagraph"/>
        <w:spacing w:line="200" w:lineRule="atLeast"/>
        <w:jc w:val="center"/>
        <w:rPr>
          <w:sz w:val="22"/>
          <w:szCs w:val="22"/>
        </w:rPr>
      </w:pPr>
      <w:r w:rsidRPr="00D52690">
        <w:rPr>
          <w:noProof/>
          <w:sz w:val="22"/>
          <w:szCs w:val="22"/>
        </w:rPr>
        <w:drawing>
          <wp:inline distT="0" distB="0" distL="0" distR="0" wp14:anchorId="47D90107" wp14:editId="4B959580">
            <wp:extent cx="2495550" cy="187325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T303-Q3-edit-3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831" cy="187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7F00F" w14:textId="77777777" w:rsidR="00D50568" w:rsidRPr="00D52690" w:rsidRDefault="00000000" w:rsidP="00D52690">
      <w:pPr>
        <w:pStyle w:val="3"/>
        <w:spacing w:line="200" w:lineRule="atLeast"/>
        <w:rPr>
          <w:sz w:val="22"/>
          <w:szCs w:val="22"/>
        </w:rPr>
      </w:pPr>
      <w:bookmarkStart w:id="2" w:name="b"/>
      <w:bookmarkEnd w:id="1"/>
      <w:r w:rsidRPr="00D52690">
        <w:rPr>
          <w:sz w:val="22"/>
          <w:szCs w:val="22"/>
        </w:rPr>
        <w:t>(b)</w:t>
      </w:r>
    </w:p>
    <w:p w14:paraId="265140E6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Generate more paths over </w:t>
      </w:r>
      <m:oMath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</m:d>
      </m:oMath>
      <w:r w:rsidRPr="00D52690">
        <w:rPr>
          <w:sz w:val="22"/>
          <w:szCs w:val="22"/>
        </w:rPr>
        <w:t xml:space="preserve"> with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</m:t>
        </m:r>
      </m:oMath>
      <w:r w:rsidRPr="00D52690">
        <w:rPr>
          <w:sz w:val="22"/>
          <w:szCs w:val="22"/>
        </w:rPr>
        <w:t>:</w:t>
      </w:r>
    </w:p>
    <w:p w14:paraId="16337C0B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FunctionTok"/>
          <w:szCs w:val="22"/>
        </w:rPr>
        <w:t>set.seed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M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100</w:t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CommentTok"/>
          <w:szCs w:val="22"/>
        </w:rPr>
        <w:t># Number of sample paths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seq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 xml:space="preserve">, T, </w:t>
      </w:r>
      <w:r w:rsidRPr="00D52690">
        <w:rPr>
          <w:rStyle w:val="AttributeTok"/>
          <w:szCs w:val="22"/>
        </w:rPr>
        <w:t>by =</w:t>
      </w:r>
      <w:r w:rsidRPr="00D52690">
        <w:rPr>
          <w:rStyle w:val="NormalTok"/>
          <w:szCs w:val="22"/>
        </w:rPr>
        <w:t xml:space="preserve"> dt)</w:t>
      </w:r>
      <w:r w:rsidRPr="00D52690">
        <w:rPr>
          <w:sz w:val="22"/>
          <w:szCs w:val="22"/>
        </w:rPr>
        <w:br/>
      </w:r>
      <w:r w:rsidRPr="00D52690">
        <w:rPr>
          <w:rStyle w:val="CommentTok"/>
          <w:szCs w:val="22"/>
        </w:rPr>
        <w:t># choose delta = 1, generate more paths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Rt_matrix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sapply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SpecialCharTok"/>
          <w:szCs w:val="22"/>
        </w:rPr>
        <w:t>:</w:t>
      </w:r>
      <w:r w:rsidRPr="00D52690">
        <w:rPr>
          <w:rStyle w:val="NormalTok"/>
          <w:szCs w:val="22"/>
        </w:rPr>
        <w:t xml:space="preserve">M, </w:t>
      </w:r>
      <w:r w:rsidRPr="00D52690">
        <w:rPr>
          <w:rStyle w:val="ControlFlowTok"/>
          <w:szCs w:val="22"/>
        </w:rPr>
        <w:t>function</w:t>
      </w:r>
      <w:r w:rsidRPr="00D52690">
        <w:rPr>
          <w:rStyle w:val="NormalTok"/>
          <w:szCs w:val="22"/>
        </w:rPr>
        <w:t xml:space="preserve">(m)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>(delta[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], N, dt)) </w:t>
      </w:r>
      <w:r w:rsidRPr="00D52690">
        <w:rPr>
          <w:rStyle w:val="CommentTok"/>
          <w:szCs w:val="22"/>
        </w:rPr>
        <w:t># row: dt, col: Rt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matplot</w:t>
      </w:r>
      <w:r w:rsidRPr="00D52690">
        <w:rPr>
          <w:rStyle w:val="NormalTok"/>
          <w:szCs w:val="22"/>
        </w:rPr>
        <w:t xml:space="preserve">(t, Rt_matrix, </w:t>
      </w:r>
      <w:r w:rsidRPr="00D52690">
        <w:rPr>
          <w:rStyle w:val="AttributeTok"/>
          <w:szCs w:val="22"/>
        </w:rPr>
        <w:t>type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lty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rainbow</w:t>
      </w:r>
      <w:r w:rsidRPr="00D52690">
        <w:rPr>
          <w:rStyle w:val="NormalTok"/>
          <w:szCs w:val="22"/>
        </w:rPr>
        <w:t>(M),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 </w:t>
      </w:r>
      <w:r w:rsidRPr="00D52690">
        <w:rPr>
          <w:rStyle w:val="AttributeTok"/>
          <w:szCs w:val="22"/>
        </w:rPr>
        <w:t>main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"Sample Paths of Bessel Process (δ = 1)"</w:t>
      </w:r>
      <w:r w:rsidRPr="00D52690">
        <w:rPr>
          <w:rStyle w:val="NormalTok"/>
          <w:szCs w:val="22"/>
        </w:rPr>
        <w:t>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 </w:t>
      </w:r>
      <w:r w:rsidRPr="00D52690">
        <w:rPr>
          <w:rStyle w:val="AttributeTok"/>
          <w:szCs w:val="22"/>
        </w:rPr>
        <w:t>xlab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"Time t"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ylab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>(R[t]))</w:t>
      </w:r>
    </w:p>
    <w:p w14:paraId="502A6638" w14:textId="77777777" w:rsidR="00D50568" w:rsidRPr="00D52690" w:rsidRDefault="00000000" w:rsidP="00D52690">
      <w:pPr>
        <w:pStyle w:val="FirstParagraph"/>
        <w:spacing w:line="200" w:lineRule="atLeast"/>
        <w:jc w:val="center"/>
        <w:rPr>
          <w:sz w:val="22"/>
          <w:szCs w:val="22"/>
        </w:rPr>
      </w:pPr>
      <w:r w:rsidRPr="00D52690">
        <w:rPr>
          <w:noProof/>
          <w:sz w:val="22"/>
          <w:szCs w:val="22"/>
        </w:rPr>
        <w:drawing>
          <wp:inline distT="0" distB="0" distL="0" distR="0" wp14:anchorId="5AD895E3" wp14:editId="2F99DD67">
            <wp:extent cx="2882900" cy="219075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T303-Q3-edit-3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221" cy="2190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A06357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Simulate maximum for each path and calculate the mean of this maximum:</w:t>
      </w:r>
    </w:p>
    <w:p w14:paraId="750FB0C8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max_Rt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apply</w:t>
      </w:r>
      <w:r w:rsidRPr="00D52690">
        <w:rPr>
          <w:rStyle w:val="NormalTok"/>
          <w:szCs w:val="22"/>
        </w:rPr>
        <w:t xml:space="preserve">(Rt_matrix, 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 xml:space="preserve">, max) </w:t>
      </w:r>
      <w:r w:rsidRPr="00D52690">
        <w:rPr>
          <w:rStyle w:val="CommentTok"/>
          <w:szCs w:val="22"/>
        </w:rPr>
        <w:t># calculate maximum for each column of Rt_matrix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hist</w:t>
      </w:r>
      <w:r w:rsidRPr="00D52690">
        <w:rPr>
          <w:rStyle w:val="NormalTok"/>
          <w:szCs w:val="22"/>
        </w:rPr>
        <w:t xml:space="preserve">(max_Rt, </w:t>
      </w:r>
      <w:r w:rsidRPr="00D52690">
        <w:rPr>
          <w:rStyle w:val="AttributeTok"/>
          <w:szCs w:val="22"/>
        </w:rPr>
        <w:t>breaks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20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prob =</w:t>
      </w:r>
      <w:r w:rsidRPr="00D52690">
        <w:rPr>
          <w:rStyle w:val="NormalTok"/>
          <w:szCs w:val="22"/>
        </w:rPr>
        <w:t xml:space="preserve"> T, 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</w:t>
      </w:r>
      <w:r w:rsidRPr="00D52690">
        <w:rPr>
          <w:rStyle w:val="AttributeTok"/>
          <w:szCs w:val="22"/>
        </w:rPr>
        <w:t>main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"Histogram of Max "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 xml:space="preserve"> R[t] 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 over [0,10] (δ = 1)"</w:t>
      </w:r>
      <w:r w:rsidRPr="00D52690">
        <w:rPr>
          <w:rStyle w:val="NormalTok"/>
          <w:szCs w:val="22"/>
        </w:rPr>
        <w:t xml:space="preserve">), 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lastRenderedPageBreak/>
        <w:t xml:space="preserve">     </w:t>
      </w:r>
      <w:r w:rsidRPr="00D52690">
        <w:rPr>
          <w:rStyle w:val="AttributeTok"/>
          <w:szCs w:val="22"/>
        </w:rPr>
        <w:t>xlab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"Max "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 xml:space="preserve"> R[t]))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mean</w:t>
      </w:r>
      <w:r w:rsidRPr="00D52690">
        <w:rPr>
          <w:rStyle w:val="NormalTok"/>
          <w:szCs w:val="22"/>
        </w:rPr>
        <w:t>(max_Rt)</w:t>
      </w:r>
    </w:p>
    <w:p w14:paraId="75FDE0FD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[1] 3.812538</w:t>
      </w:r>
    </w:p>
    <w:p w14:paraId="27AD3F53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FunctionTok"/>
          <w:szCs w:val="22"/>
        </w:rPr>
        <w:t>legend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"topright"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legend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"mean = 3.812538"</w:t>
      </w:r>
      <w:r w:rsidRPr="00D52690">
        <w:rPr>
          <w:rStyle w:val="NormalTok"/>
          <w:szCs w:val="22"/>
        </w:rPr>
        <w:t>)</w:t>
      </w:r>
    </w:p>
    <w:p w14:paraId="3C631EE8" w14:textId="77777777" w:rsidR="00D50568" w:rsidRPr="00D52690" w:rsidRDefault="00000000" w:rsidP="00D52690">
      <w:pPr>
        <w:pStyle w:val="FirstParagraph"/>
        <w:spacing w:line="200" w:lineRule="atLeast"/>
        <w:jc w:val="center"/>
        <w:rPr>
          <w:sz w:val="22"/>
          <w:szCs w:val="22"/>
        </w:rPr>
      </w:pPr>
      <w:r w:rsidRPr="00D52690">
        <w:rPr>
          <w:noProof/>
          <w:sz w:val="22"/>
          <w:szCs w:val="22"/>
        </w:rPr>
        <w:drawing>
          <wp:inline distT="0" distB="0" distL="0" distR="0" wp14:anchorId="58853DF3" wp14:editId="3382E0DB">
            <wp:extent cx="2673350" cy="211455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T303-Q3-edit-3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646" cy="2114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57642" w14:textId="77777777" w:rsidR="00D50568" w:rsidRPr="00D52690" w:rsidRDefault="00000000" w:rsidP="00D52690">
      <w:pPr>
        <w:pStyle w:val="3"/>
        <w:spacing w:line="200" w:lineRule="atLeast"/>
        <w:rPr>
          <w:sz w:val="22"/>
          <w:szCs w:val="22"/>
        </w:rPr>
      </w:pPr>
      <w:bookmarkStart w:id="3" w:name="c"/>
      <w:bookmarkEnd w:id="2"/>
      <w:r w:rsidRPr="00D52690">
        <w:rPr>
          <w:sz w:val="22"/>
          <w:szCs w:val="22"/>
        </w:rPr>
        <w:t>(c)</w:t>
      </w:r>
    </w:p>
    <w:p w14:paraId="03B6A2DD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Consider a Bermudan call option with the following characteristics:</w:t>
      </w:r>
    </w:p>
    <w:p w14:paraId="1092A672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Underlying stock price: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, a Bessel process with order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1.2</m:t>
        </m:r>
      </m:oMath>
    </w:p>
    <w:p w14:paraId="650812B1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Strike price: </w:t>
      </w:r>
      <m:oMath>
        <m:r>
          <w:rPr>
            <w:rFonts w:ascii="Cambria Math" w:hAnsi="Cambria Math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2</m:t>
        </m:r>
      </m:oMath>
    </w:p>
    <w:p w14:paraId="01C201BF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Maturity: </w:t>
      </w:r>
      <m:oMath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10</m:t>
        </m:r>
      </m:oMath>
    </w:p>
    <w:p w14:paraId="0AC9B004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Exercisable at discrete times: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k</m:t>
        </m:r>
      </m:oMath>
      <w:r w:rsidRPr="00D52690">
        <w:rPr>
          <w:sz w:val="22"/>
          <w:szCs w:val="22"/>
        </w:rPr>
        <w:t xml:space="preserve">, for </w:t>
      </w:r>
      <m:oMath>
        <m:r>
          <w:rPr>
            <w:rFonts w:ascii="Cambria Math" w:hAnsi="Cambria Math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,…,</m:t>
        </m:r>
        <m:r>
          <w:rPr>
            <w:rFonts w:ascii="Cambria Math" w:hAnsi="Cambria Math"/>
            <w:sz w:val="22"/>
            <w:szCs w:val="22"/>
          </w:rPr>
          <m:t>10</m:t>
        </m:r>
      </m:oMath>
    </w:p>
    <w:p w14:paraId="767242B3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Exercise time: </w:t>
      </w:r>
      <m:oMath>
        <m:r>
          <w:rPr>
            <w:rFonts w:ascii="Cambria Math" w:hAnsi="Cambria Math"/>
            <w:sz w:val="22"/>
            <w:szCs w:val="22"/>
          </w:rPr>
          <m:t>τ</m:t>
        </m:r>
      </m:oMath>
      <w:r w:rsidRPr="00D52690">
        <w:rPr>
          <w:sz w:val="22"/>
          <w:szCs w:val="22"/>
        </w:rPr>
        <w:t xml:space="preserve"> is a stopping time chosen from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{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}</m:t>
        </m:r>
      </m:oMath>
    </w:p>
    <w:p w14:paraId="1875B52C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Payoff at exercise: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τ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0</m:t>
            </m:r>
          </m:e>
        </m:d>
      </m:oMath>
    </w:p>
    <w:p w14:paraId="76B40FC1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First, generate sample paths for stock price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 with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1.2</m:t>
        </m:r>
      </m:oMath>
      <w:r w:rsidRPr="00D52690">
        <w:rPr>
          <w:sz w:val="22"/>
          <w:szCs w:val="22"/>
        </w:rPr>
        <w:t>.</w:t>
      </w:r>
    </w:p>
    <w:p w14:paraId="74CD56D9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FunctionTok"/>
          <w:szCs w:val="22"/>
        </w:rPr>
        <w:t>set.seed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delta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loatTok"/>
          <w:szCs w:val="22"/>
        </w:rPr>
        <w:t>1.2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K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2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M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100</w:t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CommentTok"/>
          <w:szCs w:val="22"/>
        </w:rPr>
        <w:t># Number of sample paths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seq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 xml:space="preserve">, T, </w:t>
      </w:r>
      <w:r w:rsidRPr="00D52690">
        <w:rPr>
          <w:rStyle w:val="AttributeTok"/>
          <w:szCs w:val="22"/>
        </w:rPr>
        <w:t>by =</w:t>
      </w:r>
      <w:r w:rsidRPr="00D52690">
        <w:rPr>
          <w:rStyle w:val="NormalTok"/>
          <w:szCs w:val="22"/>
        </w:rPr>
        <w:t xml:space="preserve"> dt)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Rt_matrix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sapply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SpecialCharTok"/>
          <w:szCs w:val="22"/>
        </w:rPr>
        <w:t>:</w:t>
      </w:r>
      <w:r w:rsidRPr="00D52690">
        <w:rPr>
          <w:rStyle w:val="NormalTok"/>
          <w:szCs w:val="22"/>
        </w:rPr>
        <w:t xml:space="preserve">M, </w:t>
      </w:r>
      <w:r w:rsidRPr="00D52690">
        <w:rPr>
          <w:rStyle w:val="ControlFlowTok"/>
          <w:szCs w:val="22"/>
        </w:rPr>
        <w:t>function</w:t>
      </w:r>
      <w:r w:rsidRPr="00D52690">
        <w:rPr>
          <w:rStyle w:val="NormalTok"/>
          <w:szCs w:val="22"/>
        </w:rPr>
        <w:t xml:space="preserve">(m)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 xml:space="preserve">(delta, N, dt)) </w:t>
      </w:r>
      <w:r w:rsidRPr="00D52690">
        <w:rPr>
          <w:rStyle w:val="CommentTok"/>
          <w:szCs w:val="22"/>
        </w:rPr>
        <w:t># rows: t, cols: mth path of Rt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matplot</w:t>
      </w:r>
      <w:r w:rsidRPr="00D52690">
        <w:rPr>
          <w:rStyle w:val="NormalTok"/>
          <w:szCs w:val="22"/>
        </w:rPr>
        <w:t xml:space="preserve">(t, Rt_matrix, </w:t>
      </w:r>
      <w:r w:rsidRPr="00D52690">
        <w:rPr>
          <w:rStyle w:val="AttributeTok"/>
          <w:szCs w:val="22"/>
        </w:rPr>
        <w:t>type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lty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rainbow</w:t>
      </w:r>
      <w:r w:rsidRPr="00D52690">
        <w:rPr>
          <w:rStyle w:val="NormalTok"/>
          <w:szCs w:val="22"/>
        </w:rPr>
        <w:t>(M),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 </w:t>
      </w:r>
      <w:r w:rsidRPr="00D52690">
        <w:rPr>
          <w:rStyle w:val="AttributeTok"/>
          <w:szCs w:val="22"/>
        </w:rPr>
        <w:t>main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"Sample Paths of Bessel Process (δ = 1.2)"</w:t>
      </w:r>
      <w:r w:rsidRPr="00D52690">
        <w:rPr>
          <w:rStyle w:val="NormalTok"/>
          <w:szCs w:val="22"/>
        </w:rPr>
        <w:t>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 </w:t>
      </w:r>
      <w:r w:rsidRPr="00D52690">
        <w:rPr>
          <w:rStyle w:val="AttributeTok"/>
          <w:szCs w:val="22"/>
        </w:rPr>
        <w:t>xlab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"Time t"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ylab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>(R[t]))</w:t>
      </w:r>
    </w:p>
    <w:p w14:paraId="0489A6DE" w14:textId="2D9AAE24" w:rsidR="00D50568" w:rsidRPr="00D52690" w:rsidRDefault="00D50568" w:rsidP="00D52690">
      <w:pPr>
        <w:pStyle w:val="FirstParagraph"/>
        <w:spacing w:line="200" w:lineRule="atLeast"/>
        <w:jc w:val="center"/>
        <w:rPr>
          <w:sz w:val="22"/>
          <w:szCs w:val="22"/>
        </w:rPr>
      </w:pPr>
    </w:p>
    <w:p w14:paraId="2FD332A5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Second, construct payoff matrix for exercisable dates. The option will be exercised when the highest payoff is reached. Assign this values to the exercise time </w:t>
      </w:r>
      <m:oMath>
        <m:r>
          <w:rPr>
            <w:rFonts w:ascii="Cambria Math" w:hAnsi="Cambria Math"/>
            <w:sz w:val="22"/>
            <w:szCs w:val="22"/>
          </w:rPr>
          <m:t>τ</m:t>
        </m:r>
      </m:oMath>
      <w:r w:rsidRPr="00D52690">
        <w:rPr>
          <w:sz w:val="22"/>
          <w:szCs w:val="22"/>
        </w:rPr>
        <w:t>.</w:t>
      </w:r>
    </w:p>
    <w:p w14:paraId="544AACEC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lastRenderedPageBreak/>
        <w:t xml:space="preserve">tk_index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(</w:t>
      </w:r>
      <w:r w:rsidRPr="00D52690">
        <w:rPr>
          <w:rStyle w:val="DecValTok"/>
          <w:szCs w:val="22"/>
        </w:rPr>
        <w:t>1</w:t>
      </w:r>
      <w:r w:rsidRPr="00D52690">
        <w:rPr>
          <w:rStyle w:val="SpecialCharTok"/>
          <w:szCs w:val="22"/>
        </w:rPr>
        <w:t>:</w:t>
      </w:r>
      <w:r w:rsidRPr="00D52690">
        <w:rPr>
          <w:rStyle w:val="DecValTok"/>
          <w:szCs w:val="22"/>
        </w:rPr>
        <w:t>10</w:t>
      </w:r>
      <w:r w:rsidRPr="00D52690">
        <w:rPr>
          <w:rStyle w:val="NormalTok"/>
          <w:szCs w:val="22"/>
        </w:rPr>
        <w:t>)</w:t>
      </w:r>
      <w:r w:rsidRPr="00D52690">
        <w:rPr>
          <w:rStyle w:val="SpecialCharTok"/>
          <w:szCs w:val="22"/>
        </w:rPr>
        <w:t>/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10</w:t>
      </w:r>
      <w:r w:rsidRPr="00D52690">
        <w:rPr>
          <w:rStyle w:val="SpecialCharTok"/>
          <w:szCs w:val="22"/>
        </w:rPr>
        <w:t>/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 xml:space="preserve">) 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Rtk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Rt_matrix[tk_index, ]  </w:t>
      </w:r>
      <w:r w:rsidRPr="00D52690">
        <w:rPr>
          <w:rStyle w:val="CommentTok"/>
          <w:szCs w:val="22"/>
        </w:rPr>
        <w:t># rows: tk, cols: mth path of Rt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tk_payoff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pmax</w:t>
      </w:r>
      <w:r w:rsidRPr="00D52690">
        <w:rPr>
          <w:rStyle w:val="NormalTok"/>
          <w:szCs w:val="22"/>
        </w:rPr>
        <w:t xml:space="preserve">(Rtk </w:t>
      </w:r>
      <w:r w:rsidRPr="00D52690">
        <w:rPr>
          <w:rStyle w:val="SpecialCharTok"/>
          <w:szCs w:val="22"/>
        </w:rPr>
        <w:t>-</w:t>
      </w:r>
      <w:r w:rsidRPr="00D52690">
        <w:rPr>
          <w:rStyle w:val="NormalTok"/>
          <w:szCs w:val="22"/>
        </w:rPr>
        <w:t xml:space="preserve"> K, 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 xml:space="preserve">)  </w:t>
      </w:r>
      <w:r w:rsidRPr="00D52690">
        <w:rPr>
          <w:rStyle w:val="CommentTok"/>
          <w:szCs w:val="22"/>
        </w:rPr>
        <w:t># (Rt - K)+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exercise_time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apply</w:t>
      </w:r>
      <w:r w:rsidRPr="00D52690">
        <w:rPr>
          <w:rStyle w:val="NormalTok"/>
          <w:szCs w:val="22"/>
        </w:rPr>
        <w:t xml:space="preserve">(tk_payoff, 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ControlFlowTok"/>
          <w:szCs w:val="22"/>
        </w:rPr>
        <w:t>function</w:t>
      </w:r>
      <w:r w:rsidRPr="00D52690">
        <w:rPr>
          <w:rStyle w:val="NormalTok"/>
          <w:szCs w:val="22"/>
        </w:rPr>
        <w:t>(payoffs) 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idx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which.max</w:t>
      </w:r>
      <w:r w:rsidRPr="00D52690">
        <w:rPr>
          <w:rStyle w:val="NormalTok"/>
          <w:szCs w:val="22"/>
        </w:rPr>
        <w:t xml:space="preserve">(payoffs)  </w:t>
      </w:r>
      <w:r w:rsidRPr="00D52690">
        <w:rPr>
          <w:rStyle w:val="CommentTok"/>
          <w:szCs w:val="22"/>
        </w:rPr>
        <w:t># highest positive payoff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ControlFlowTok"/>
          <w:szCs w:val="22"/>
        </w:rPr>
        <w:t>if</w:t>
      </w:r>
      <w:r w:rsidRPr="00D52690">
        <w:rPr>
          <w:rStyle w:val="NormalTok"/>
          <w:szCs w:val="22"/>
        </w:rPr>
        <w:t xml:space="preserve"> (</w:t>
      </w:r>
      <w:r w:rsidRPr="00D52690">
        <w:rPr>
          <w:rStyle w:val="FunctionTok"/>
          <w:szCs w:val="22"/>
        </w:rPr>
        <w:t>is.na</w:t>
      </w:r>
      <w:r w:rsidRPr="00D52690">
        <w:rPr>
          <w:rStyle w:val="NormalTok"/>
          <w:szCs w:val="22"/>
        </w:rPr>
        <w:t xml:space="preserve">(idx)) </w:t>
      </w:r>
      <w:r w:rsidRPr="00D52690">
        <w:rPr>
          <w:rStyle w:val="FunctionTok"/>
          <w:szCs w:val="22"/>
        </w:rPr>
        <w:t>return</w:t>
      </w:r>
      <w:r w:rsidRPr="00D52690">
        <w:rPr>
          <w:rStyle w:val="NormalTok"/>
          <w:szCs w:val="22"/>
        </w:rPr>
        <w:t>(</w:t>
      </w:r>
      <w:r w:rsidRPr="00D52690">
        <w:rPr>
          <w:rStyle w:val="ConstantTok"/>
          <w:szCs w:val="22"/>
        </w:rPr>
        <w:t>NA</w:t>
      </w:r>
      <w:r w:rsidRPr="00D52690">
        <w:rPr>
          <w:rStyle w:val="NormalTok"/>
          <w:szCs w:val="22"/>
        </w:rPr>
        <w:t xml:space="preserve">)   </w:t>
      </w:r>
      <w:r w:rsidRPr="00D52690">
        <w:rPr>
          <w:rStyle w:val="CommentTok"/>
          <w:szCs w:val="22"/>
        </w:rPr>
        <w:t># never exercised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FunctionTok"/>
          <w:szCs w:val="22"/>
        </w:rPr>
        <w:t>return</w:t>
      </w:r>
      <w:r w:rsidRPr="00D52690">
        <w:rPr>
          <w:rStyle w:val="NormalTok"/>
          <w:szCs w:val="22"/>
        </w:rPr>
        <w:t xml:space="preserve">(idx)  </w:t>
      </w:r>
      <w:r w:rsidRPr="00D52690">
        <w:rPr>
          <w:rStyle w:val="CommentTok"/>
          <w:szCs w:val="22"/>
        </w:rPr>
        <w:t># tk index 1:10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>})</w:t>
      </w:r>
      <w:r w:rsidRPr="00D52690">
        <w:rPr>
          <w:sz w:val="22"/>
          <w:szCs w:val="22"/>
        </w:rPr>
        <w:br/>
      </w:r>
      <w:r w:rsidRPr="00D52690">
        <w:rPr>
          <w:rStyle w:val="CommentTok"/>
          <w:szCs w:val="22"/>
        </w:rPr>
        <w:t># Convert index to actual time τ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tau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ifelse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is.na</w:t>
      </w:r>
      <w:r w:rsidRPr="00D52690">
        <w:rPr>
          <w:rStyle w:val="NormalTok"/>
          <w:szCs w:val="22"/>
        </w:rPr>
        <w:t xml:space="preserve">(exercise_time), </w:t>
      </w:r>
      <w:r w:rsidRPr="00D52690">
        <w:rPr>
          <w:rStyle w:val="ConstantTok"/>
          <w:szCs w:val="22"/>
        </w:rPr>
        <w:t>NA</w:t>
      </w:r>
      <w:r w:rsidRPr="00D52690">
        <w:rPr>
          <w:rStyle w:val="NormalTok"/>
          <w:szCs w:val="22"/>
        </w:rPr>
        <w:t xml:space="preserve">, exercise_time)  </w:t>
      </w:r>
      <w:r w:rsidRPr="00D52690">
        <w:rPr>
          <w:rStyle w:val="CommentTok"/>
          <w:szCs w:val="22"/>
        </w:rPr>
        <w:t># τ in 1:10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hist</w:t>
      </w:r>
      <w:r w:rsidRPr="00D52690">
        <w:rPr>
          <w:rStyle w:val="NormalTok"/>
          <w:szCs w:val="22"/>
        </w:rPr>
        <w:t xml:space="preserve">(tau, </w:t>
      </w:r>
      <w:r w:rsidRPr="00D52690">
        <w:rPr>
          <w:rStyle w:val="AttributeTok"/>
          <w:szCs w:val="22"/>
        </w:rPr>
        <w:t>prob =</w:t>
      </w:r>
      <w:r w:rsidRPr="00D52690">
        <w:rPr>
          <w:rStyle w:val="NormalTok"/>
          <w:szCs w:val="22"/>
        </w:rPr>
        <w:t xml:space="preserve"> T, </w:t>
      </w:r>
      <w:r w:rsidRPr="00D52690">
        <w:rPr>
          <w:rStyle w:val="AttributeTok"/>
          <w:szCs w:val="22"/>
        </w:rPr>
        <w:t>breaks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20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lines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density</w:t>
      </w:r>
      <w:r w:rsidRPr="00D52690">
        <w:rPr>
          <w:rStyle w:val="NormalTok"/>
          <w:szCs w:val="22"/>
        </w:rPr>
        <w:t>(tau[</w:t>
      </w:r>
      <w:r w:rsidRPr="00D52690">
        <w:rPr>
          <w:rStyle w:val="SpecialCharTok"/>
          <w:szCs w:val="22"/>
        </w:rPr>
        <w:t>!</w:t>
      </w:r>
      <w:r w:rsidRPr="00D52690">
        <w:rPr>
          <w:rStyle w:val="FunctionTok"/>
          <w:szCs w:val="22"/>
        </w:rPr>
        <w:t>is.na</w:t>
      </w:r>
      <w:r w:rsidRPr="00D52690">
        <w:rPr>
          <w:rStyle w:val="NormalTok"/>
          <w:szCs w:val="22"/>
        </w:rPr>
        <w:t>(tau)]))</w:t>
      </w:r>
    </w:p>
    <w:p w14:paraId="4FD8B06D" w14:textId="42675DC2" w:rsidR="00D50568" w:rsidRPr="00D52690" w:rsidRDefault="00CF4850" w:rsidP="00D52690">
      <w:pPr>
        <w:pStyle w:val="FirstParagraph"/>
        <w:spacing w:line="200" w:lineRule="atLeast"/>
        <w:jc w:val="center"/>
        <w:rPr>
          <w:sz w:val="22"/>
          <w:szCs w:val="22"/>
        </w:rPr>
      </w:pPr>
      <w:r w:rsidRPr="00D52690">
        <w:rPr>
          <w:noProof/>
          <w:sz w:val="22"/>
          <w:szCs w:val="22"/>
        </w:rPr>
        <w:drawing>
          <wp:inline distT="0" distB="0" distL="0" distR="0" wp14:anchorId="68686C86" wp14:editId="6F98ED4C">
            <wp:extent cx="2063750" cy="1689100"/>
            <wp:effectExtent l="0" t="0" r="0" b="0"/>
            <wp:docPr id="32" name="Picture" descr="图表, 散点图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图表, 散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978" cy="1689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52690">
        <w:rPr>
          <w:noProof/>
          <w:sz w:val="22"/>
          <w:szCs w:val="22"/>
        </w:rPr>
        <w:drawing>
          <wp:inline distT="0" distB="0" distL="0" distR="0" wp14:anchorId="1284A80E" wp14:editId="70AFAFB2">
            <wp:extent cx="2025650" cy="1670050"/>
            <wp:effectExtent l="0" t="0" r="0" b="0"/>
            <wp:docPr id="35" name="Picture" descr="图表, 直方图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873" cy="167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F52581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FunctionTok"/>
          <w:szCs w:val="22"/>
        </w:rPr>
        <w:t>summary</w:t>
      </w:r>
      <w:r w:rsidRPr="00D52690">
        <w:rPr>
          <w:rStyle w:val="NormalTok"/>
          <w:szCs w:val="22"/>
        </w:rPr>
        <w:t xml:space="preserve">(tau) </w:t>
      </w:r>
      <w:r w:rsidRPr="00D52690">
        <w:rPr>
          <w:rStyle w:val="CommentTok"/>
          <w:szCs w:val="22"/>
        </w:rPr>
        <w:t># median = 8, mean = 6.89</w:t>
      </w:r>
    </w:p>
    <w:p w14:paraId="45ACB2E2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 xml:space="preserve">##    Min. 1st Qu.  Median    Mean 3rd Qu.    Max. </w:t>
      </w:r>
      <w:r w:rsidRPr="00D52690">
        <w:rPr>
          <w:sz w:val="22"/>
          <w:szCs w:val="22"/>
        </w:rPr>
        <w:br/>
      </w:r>
      <w:r w:rsidRPr="00D52690">
        <w:rPr>
          <w:rStyle w:val="VerbatimChar"/>
          <w:szCs w:val="22"/>
        </w:rPr>
        <w:t>##    1.00    4.75    8.00    6.89   10.00   10.00</w:t>
      </w:r>
    </w:p>
    <w:p w14:paraId="0D576CF5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In conclusion, the result(median=8,mean=6.89) shows that there are no incentives to exercise early. Since there are no discounting factors, most options are exercised close to maturity.</w:t>
      </w:r>
    </w:p>
    <w:p w14:paraId="6DFBB936" w14:textId="77777777" w:rsidR="00D50568" w:rsidRPr="00D52690" w:rsidRDefault="00000000" w:rsidP="00D52690">
      <w:pPr>
        <w:pStyle w:val="3"/>
        <w:spacing w:line="200" w:lineRule="atLeast"/>
        <w:rPr>
          <w:sz w:val="22"/>
          <w:szCs w:val="22"/>
        </w:rPr>
      </w:pPr>
      <w:bookmarkStart w:id="4" w:name="d"/>
      <w:bookmarkEnd w:id="3"/>
      <w:r w:rsidRPr="00D52690">
        <w:rPr>
          <w:sz w:val="22"/>
          <w:szCs w:val="22"/>
        </w:rPr>
        <w:t>(d)</w:t>
      </w:r>
    </w:p>
    <w:p w14:paraId="6CFD2E06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Assuming no discounting factor, i.e. </w:t>
      </w:r>
      <m:oMath>
        <m:r>
          <w:rPr>
            <w:rFonts w:ascii="Cambria Math" w:hAnsi="Cambria Math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</m:oMath>
      <w:r w:rsidRPr="00D52690">
        <w:rPr>
          <w:sz w:val="22"/>
          <w:szCs w:val="22"/>
        </w:rPr>
        <w:t xml:space="preserve"> thus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rt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</m:t>
        </m:r>
      </m:oMath>
      <w:r w:rsidRPr="00D52690">
        <w:rPr>
          <w:sz w:val="22"/>
          <w:szCs w:val="22"/>
        </w:rPr>
        <w:t xml:space="preserve">, the pricing formula of the Bermuda call option is </w:t>
      </w:r>
      <m:oMath>
        <m:r>
          <w:rPr>
            <w:rFonts w:ascii="Cambria Math" w:hAnsi="Cambria Math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max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|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Fi</m:t>
                    </m:r>
                  </m:e>
                </m:d>
              </m:e>
            </m:d>
          </m:e>
        </m:d>
      </m:oMath>
      <w:r w:rsidRPr="00D52690">
        <w:rPr>
          <w:sz w:val="22"/>
          <w:szCs w:val="22"/>
        </w:rPr>
        <w:t xml:space="preserve">, where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+</m:t>
            </m:r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 w:rsidRPr="00D52690">
        <w:rPr>
          <w:sz w:val="22"/>
          <w:szCs w:val="22"/>
        </w:rPr>
        <w:t xml:space="preserve"> is the future value. Hence this is equivalent to find the maximum value of the payoffs all along the exercisable times, i.e. </w:t>
      </w:r>
      <m:oMath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,...,</m:t>
            </m:r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10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sup>
            </m:sSup>
          </m:e>
        </m:d>
      </m:oMath>
    </w:p>
    <w:p w14:paraId="47DB7B1D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Bermuda_payoffs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sapply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SpecialCharTok"/>
          <w:szCs w:val="22"/>
        </w:rPr>
        <w:t>:</w:t>
      </w:r>
      <w:r w:rsidRPr="00D52690">
        <w:rPr>
          <w:rStyle w:val="NormalTok"/>
          <w:szCs w:val="22"/>
        </w:rPr>
        <w:t xml:space="preserve">M, </w:t>
      </w:r>
      <w:r w:rsidRPr="00D52690">
        <w:rPr>
          <w:rStyle w:val="ControlFlowTok"/>
          <w:szCs w:val="22"/>
        </w:rPr>
        <w:t>function</w:t>
      </w:r>
      <w:r w:rsidRPr="00D52690">
        <w:rPr>
          <w:rStyle w:val="NormalTok"/>
          <w:szCs w:val="22"/>
        </w:rPr>
        <w:t>(m) 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payoffs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tk_payoff[, m]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holding_values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numeric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holding_values[</w:t>
      </w:r>
      <w:r w:rsidRPr="00D52690">
        <w:rPr>
          <w:rStyle w:val="DecValTok"/>
          <w:szCs w:val="22"/>
        </w:rPr>
        <w:t>10</w:t>
      </w:r>
      <w:r w:rsidRPr="00D52690">
        <w:rPr>
          <w:rStyle w:val="NormalTok"/>
          <w:szCs w:val="22"/>
        </w:rPr>
        <w:t xml:space="preserve">]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payoffs[</w:t>
      </w:r>
      <w:r w:rsidRPr="00D52690">
        <w:rPr>
          <w:rStyle w:val="DecValTok"/>
          <w:szCs w:val="22"/>
        </w:rPr>
        <w:t>10</w:t>
      </w:r>
      <w:r w:rsidRPr="00D52690">
        <w:rPr>
          <w:rStyle w:val="NormalTok"/>
          <w:szCs w:val="22"/>
        </w:rPr>
        <w:t>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ControlFlowTok"/>
          <w:szCs w:val="22"/>
        </w:rPr>
        <w:t>for</w:t>
      </w:r>
      <w:r w:rsidRPr="00D52690">
        <w:rPr>
          <w:rStyle w:val="NormalTok"/>
          <w:szCs w:val="22"/>
        </w:rPr>
        <w:t xml:space="preserve"> (t </w:t>
      </w:r>
      <w:r w:rsidRPr="00D52690">
        <w:rPr>
          <w:rStyle w:val="ControlFlowTok"/>
          <w:szCs w:val="22"/>
        </w:rPr>
        <w:t>in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9</w:t>
      </w:r>
      <w:r w:rsidRPr="00D52690">
        <w:rPr>
          <w:rStyle w:val="SpecialCharTok"/>
          <w:szCs w:val="22"/>
        </w:rPr>
        <w:t>: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 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</w:t>
      </w:r>
      <w:r w:rsidRPr="00D52690">
        <w:rPr>
          <w:rStyle w:val="ControlFlowTok"/>
          <w:szCs w:val="22"/>
        </w:rPr>
        <w:t>if</w:t>
      </w:r>
      <w:r w:rsidRPr="00D52690">
        <w:rPr>
          <w:rStyle w:val="NormalTok"/>
          <w:szCs w:val="22"/>
        </w:rPr>
        <w:t xml:space="preserve"> (payoffs[t] </w:t>
      </w:r>
      <w:r w:rsidRPr="00D52690">
        <w:rPr>
          <w:rStyle w:val="SpecialCharTok"/>
          <w:szCs w:val="22"/>
        </w:rPr>
        <w:t>&gt;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>) 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immediate_exercise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payoffs[t]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future_payoff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holding_values[t 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holding_values[t]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max</w:t>
      </w:r>
      <w:r w:rsidRPr="00D52690">
        <w:rPr>
          <w:rStyle w:val="NormalTok"/>
          <w:szCs w:val="22"/>
        </w:rPr>
        <w:t>(immediate_exercise, future_payoff)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lastRenderedPageBreak/>
        <w:t xml:space="preserve">    } </w:t>
      </w:r>
      <w:r w:rsidRPr="00D52690">
        <w:rPr>
          <w:rStyle w:val="ControlFlowTok"/>
          <w:szCs w:val="22"/>
        </w:rPr>
        <w:t>else</w:t>
      </w:r>
      <w:r w:rsidRPr="00D52690">
        <w:rPr>
          <w:rStyle w:val="NormalTok"/>
          <w:szCs w:val="22"/>
        </w:rPr>
        <w:t xml:space="preserve"> 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holding_values[t]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holding_values[t 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}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}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FunctionTok"/>
          <w:szCs w:val="22"/>
        </w:rPr>
        <w:t>return</w:t>
      </w:r>
      <w:r w:rsidRPr="00D52690">
        <w:rPr>
          <w:rStyle w:val="NormalTok"/>
          <w:szCs w:val="22"/>
        </w:rPr>
        <w:t>(holding_values[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])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>})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Bermuda_price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mean</w:t>
      </w:r>
      <w:r w:rsidRPr="00D52690">
        <w:rPr>
          <w:rStyle w:val="NormalTok"/>
          <w:szCs w:val="22"/>
        </w:rPr>
        <w:t>(Bermuda_payoffs)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cat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"Bermuda call price ="</w:t>
      </w:r>
      <w:r w:rsidRPr="00D52690">
        <w:rPr>
          <w:rStyle w:val="NormalTok"/>
          <w:szCs w:val="22"/>
        </w:rPr>
        <w:t xml:space="preserve">, Bermuda_price, </w:t>
      </w:r>
      <w:r w:rsidRPr="00D52690">
        <w:rPr>
          <w:rStyle w:val="StringTok"/>
          <w:szCs w:val="22"/>
        </w:rPr>
        <w:t>"</w:t>
      </w:r>
      <w:r w:rsidRPr="00D52690">
        <w:rPr>
          <w:rStyle w:val="SpecialCharTok"/>
          <w:szCs w:val="22"/>
        </w:rPr>
        <w:t>\n</w:t>
      </w:r>
      <w:r w:rsidRPr="00D52690">
        <w:rPr>
          <w:rStyle w:val="StringTok"/>
          <w:szCs w:val="22"/>
        </w:rPr>
        <w:t>"</w:t>
      </w:r>
      <w:r w:rsidRPr="00D52690">
        <w:rPr>
          <w:rStyle w:val="NormalTok"/>
          <w:szCs w:val="22"/>
        </w:rPr>
        <w:t>)</w:t>
      </w:r>
    </w:p>
    <w:p w14:paraId="4A0EE6C5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Bermuda call price = 1.681711</w:t>
      </w:r>
    </w:p>
    <w:p w14:paraId="38B7E83C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The European call option price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sup>
            </m:sSup>
          </m:e>
        </m:d>
      </m:oMath>
      <w:r w:rsidRPr="00D52690">
        <w:rPr>
          <w:sz w:val="22"/>
          <w:szCs w:val="22"/>
        </w:rPr>
        <w:t>.</w:t>
      </w:r>
    </w:p>
    <w:p w14:paraId="02552961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CommentTok"/>
          <w:szCs w:val="22"/>
        </w:rPr>
        <w:t># European call option price = E((R10-K)+)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European_payoff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tk_payoff[</w:t>
      </w:r>
      <w:r w:rsidRPr="00D52690">
        <w:rPr>
          <w:rStyle w:val="DecValTok"/>
          <w:szCs w:val="22"/>
        </w:rPr>
        <w:t>10</w:t>
      </w:r>
      <w:r w:rsidRPr="00D52690">
        <w:rPr>
          <w:rStyle w:val="NormalTok"/>
          <w:szCs w:val="22"/>
        </w:rPr>
        <w:t>,]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European_price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mean</w:t>
      </w:r>
      <w:r w:rsidRPr="00D52690">
        <w:rPr>
          <w:rStyle w:val="NormalTok"/>
          <w:szCs w:val="22"/>
        </w:rPr>
        <w:t>(European_payoff)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cat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"European call price ="</w:t>
      </w:r>
      <w:r w:rsidRPr="00D52690">
        <w:rPr>
          <w:rStyle w:val="NormalTok"/>
          <w:szCs w:val="22"/>
        </w:rPr>
        <w:t xml:space="preserve">, European_price, </w:t>
      </w:r>
      <w:r w:rsidRPr="00D52690">
        <w:rPr>
          <w:rStyle w:val="StringTok"/>
          <w:szCs w:val="22"/>
        </w:rPr>
        <w:t>"</w:t>
      </w:r>
      <w:r w:rsidRPr="00D52690">
        <w:rPr>
          <w:rStyle w:val="SpecialCharTok"/>
          <w:szCs w:val="22"/>
        </w:rPr>
        <w:t>\n</w:t>
      </w:r>
      <w:r w:rsidRPr="00D52690">
        <w:rPr>
          <w:rStyle w:val="StringTok"/>
          <w:szCs w:val="22"/>
        </w:rPr>
        <w:t>"</w:t>
      </w:r>
      <w:r w:rsidRPr="00D52690">
        <w:rPr>
          <w:rStyle w:val="NormalTok"/>
          <w:szCs w:val="22"/>
        </w:rPr>
        <w:t>)</w:t>
      </w:r>
    </w:p>
    <w:p w14:paraId="18213114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European call price = 1.050808</w:t>
      </w:r>
    </w:p>
    <w:p w14:paraId="4C6480A4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Calculate how much more expensive Bermuda call option is than an European call option:</w:t>
      </w:r>
    </w:p>
    <w:p w14:paraId="46A80325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diff_price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Bermuda_price </w:t>
      </w:r>
      <w:r w:rsidRPr="00D52690">
        <w:rPr>
          <w:rStyle w:val="SpecialCharTok"/>
          <w:szCs w:val="22"/>
        </w:rPr>
        <w:t>-</w:t>
      </w:r>
      <w:r w:rsidRPr="00D52690">
        <w:rPr>
          <w:rStyle w:val="NormalTok"/>
          <w:szCs w:val="22"/>
        </w:rPr>
        <w:t xml:space="preserve"> European_price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cat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"Extra cost of Bermuda over European ="</w:t>
      </w:r>
      <w:r w:rsidRPr="00D52690">
        <w:rPr>
          <w:rStyle w:val="NormalTok"/>
          <w:szCs w:val="22"/>
        </w:rPr>
        <w:t xml:space="preserve">, diff_price, </w:t>
      </w:r>
      <w:r w:rsidRPr="00D52690">
        <w:rPr>
          <w:rStyle w:val="StringTok"/>
          <w:szCs w:val="22"/>
        </w:rPr>
        <w:t>"</w:t>
      </w:r>
      <w:r w:rsidRPr="00D52690">
        <w:rPr>
          <w:rStyle w:val="SpecialCharTok"/>
          <w:szCs w:val="22"/>
        </w:rPr>
        <w:t>\n</w:t>
      </w:r>
      <w:r w:rsidRPr="00D52690">
        <w:rPr>
          <w:rStyle w:val="StringTok"/>
          <w:szCs w:val="22"/>
        </w:rPr>
        <w:t>"</w:t>
      </w:r>
      <w:r w:rsidRPr="00D52690">
        <w:rPr>
          <w:rStyle w:val="NormalTok"/>
          <w:szCs w:val="22"/>
        </w:rPr>
        <w:t>)</w:t>
      </w:r>
    </w:p>
    <w:p w14:paraId="368D8E0A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Extra cost of Bermuda over European = 0.630903</w:t>
      </w:r>
    </w:p>
    <w:p w14:paraId="61F4D9F0" w14:textId="77777777" w:rsidR="00D52690" w:rsidRDefault="00000000" w:rsidP="00D52690">
      <w:pPr>
        <w:pStyle w:val="3"/>
        <w:spacing w:line="200" w:lineRule="atLeast"/>
        <w:rPr>
          <w:sz w:val="22"/>
          <w:szCs w:val="22"/>
        </w:rPr>
      </w:pPr>
      <w:bookmarkStart w:id="5" w:name="e"/>
      <w:bookmarkEnd w:id="4"/>
      <w:r w:rsidRPr="00D52690">
        <w:rPr>
          <w:sz w:val="22"/>
          <w:szCs w:val="22"/>
        </w:rPr>
        <w:t>(e)</w:t>
      </w:r>
      <w:bookmarkStart w:id="6" w:name="section"/>
    </w:p>
    <w:p w14:paraId="4D072936" w14:textId="43D1C810" w:rsidR="00D50568" w:rsidRPr="00D52690" w:rsidRDefault="00000000" w:rsidP="00D52690">
      <w:pPr>
        <w:pStyle w:val="3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(1)</w:t>
      </w:r>
    </w:p>
    <w:p w14:paraId="26C4DFAD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We used a single “average of future payoffs” or just “the next time step’s payoff,” that might be a coarse approximation. The more accurate method in continuous models is to do a regression across all paths’ next‐step (or multiple‐step) payoffs on the underlying Rt.</w:t>
      </w:r>
    </w:p>
    <w:p w14:paraId="69C5A844" w14:textId="77777777" w:rsidR="00D50568" w:rsidRPr="00D52690" w:rsidRDefault="00000000" w:rsidP="00D52690">
      <w:pPr>
        <w:pStyle w:val="4"/>
        <w:spacing w:line="200" w:lineRule="atLeast"/>
        <w:rPr>
          <w:sz w:val="22"/>
          <w:szCs w:val="22"/>
        </w:rPr>
      </w:pPr>
      <w:bookmarkStart w:id="7" w:name="section-1"/>
      <w:bookmarkEnd w:id="6"/>
      <w:r w:rsidRPr="00D52690">
        <w:rPr>
          <w:sz w:val="22"/>
          <w:szCs w:val="22"/>
        </w:rPr>
        <w:t>(2)</w:t>
      </w:r>
    </w:p>
    <w:p w14:paraId="5ED5304A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In real-world financial markets, option pricing typically incorporates a positive risk-free interest rate </w:t>
      </w:r>
      <m:oMath>
        <m:r>
          <w:rPr>
            <w:rFonts w:ascii="Cambria Math" w:hAnsi="Cambria Math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&gt;</m:t>
        </m:r>
        <m:r>
          <w:rPr>
            <w:rFonts w:ascii="Cambria Math" w:hAnsi="Cambria Math"/>
            <w:sz w:val="22"/>
            <w:szCs w:val="22"/>
          </w:rPr>
          <m:t>0</m:t>
        </m:r>
      </m:oMath>
      <w:r w:rsidRPr="00D52690">
        <w:rPr>
          <w:sz w:val="22"/>
          <w:szCs w:val="22"/>
        </w:rPr>
        <w:t>, leading to exponential discounting of future payoffs.</w:t>
      </w:r>
    </w:p>
    <w:p w14:paraId="33AA5CD4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When discounting is present, the option value at an exercise time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D52690">
        <w:rPr>
          <w:sz w:val="22"/>
          <w:szCs w:val="22"/>
        </w:rPr>
        <w:t xml:space="preserve"> is given by:</w:t>
      </w:r>
    </w:p>
    <w:p w14:paraId="29B7F19B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=max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 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rΔt</m:t>
                  </m:r>
                </m:sup>
              </m:sSup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</m:d>
        </m:oMath>
      </m:oMathPara>
    </w:p>
    <w:p w14:paraId="10BC90D1" w14:textId="47CDD883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The second term represents the discounted expected continuation value, where </w:t>
      </w:r>
      <m:oMath>
        <m:r>
          <w:rPr>
            <w:rFonts w:ascii="Cambria Math" w:hAnsi="Cambria Math"/>
            <w:sz w:val="22"/>
            <w:szCs w:val="22"/>
          </w:rPr>
          <m:t>Δt</m:t>
        </m:r>
      </m:oMath>
      <w:r w:rsidRPr="00D52690">
        <w:rPr>
          <w:sz w:val="22"/>
          <w:szCs w:val="22"/>
        </w:rPr>
        <w:t xml:space="preserve"> is the time between exercise opportunities, and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sub>
        </m:sSub>
      </m:oMath>
      <w:r w:rsidRPr="00D52690">
        <w:rPr>
          <w:sz w:val="22"/>
          <w:szCs w:val="22"/>
        </w:rPr>
        <w:t xml:space="preserve"> denotes the available information at time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D52690">
        <w:rPr>
          <w:sz w:val="22"/>
          <w:szCs w:val="22"/>
        </w:rPr>
        <w:t>.</w:t>
      </w:r>
    </w:p>
    <w:p w14:paraId="2D0C5CAC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In contrast to a zero-interest-rate setting where the continuation value is not discounted, a positive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D52690">
        <w:rPr>
          <w:sz w:val="22"/>
          <w:szCs w:val="22"/>
        </w:rPr>
        <w:t xml:space="preserve"> reduces the present value of waiting. This provides a stronger incentive for early exercise and typically increases the premium of the Bermuda option over its European counterpart.</w:t>
      </w:r>
    </w:p>
    <w:p w14:paraId="4E4BF58B" w14:textId="77777777" w:rsidR="00D50568" w:rsidRPr="00D52690" w:rsidRDefault="00000000" w:rsidP="00D52690">
      <w:pPr>
        <w:pStyle w:val="4"/>
        <w:spacing w:line="200" w:lineRule="atLeast"/>
        <w:rPr>
          <w:sz w:val="22"/>
          <w:szCs w:val="22"/>
        </w:rPr>
      </w:pPr>
      <w:bookmarkStart w:id="8" w:name="section-2"/>
      <w:bookmarkEnd w:id="7"/>
      <w:r w:rsidRPr="00D52690">
        <w:rPr>
          <w:sz w:val="22"/>
          <w:szCs w:val="22"/>
        </w:rPr>
        <w:lastRenderedPageBreak/>
        <w:t>(3)</w:t>
      </w:r>
    </w:p>
    <w:p w14:paraId="5317C523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If number of paths is relatively small (e.g. we use M=100 in this case), the variance of the estimator might be high. Checking for confidence intervals or repeating with bigger M can highlight whether results have converged.</w:t>
      </w:r>
    </w:p>
    <w:p w14:paraId="51F2C248" w14:textId="77777777" w:rsidR="00D50568" w:rsidRPr="00D52690" w:rsidRDefault="00000000" w:rsidP="00D52690">
      <w:pPr>
        <w:pStyle w:val="4"/>
        <w:spacing w:line="200" w:lineRule="atLeast"/>
        <w:rPr>
          <w:sz w:val="22"/>
          <w:szCs w:val="22"/>
        </w:rPr>
      </w:pPr>
      <w:bookmarkStart w:id="9" w:name="section-3"/>
      <w:bookmarkEnd w:id="8"/>
      <w:r w:rsidRPr="00D52690">
        <w:rPr>
          <w:sz w:val="22"/>
          <w:szCs w:val="22"/>
        </w:rPr>
        <w:t>(4)</w:t>
      </w:r>
    </w:p>
    <w:p w14:paraId="69141394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→</m:t>
          </m:r>
          <m:r>
            <w:rPr>
              <w:rFonts w:ascii="Cambria Math" w:hAnsi="Cambria Math"/>
              <w:sz w:val="22"/>
              <w:szCs w:val="22"/>
            </w:rPr>
            <m:t>0 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⇒</m:t>
          </m:r>
          <m:r>
            <w:rPr>
              <w:rFonts w:ascii="Cambria Math" w:hAnsi="Cambria Math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→</m:t>
          </m:r>
          <m:r>
            <w:rPr>
              <w:rFonts w:ascii="Cambria Math" w:hAnsi="Cambria Math"/>
              <w:sz w:val="22"/>
              <w:szCs w:val="22"/>
            </w:rPr>
            <m:t>0</m:t>
          </m:r>
        </m:oMath>
      </m:oMathPara>
    </w:p>
    <w:p w14:paraId="42400349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To avoid taking the square root of negative values when simulating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rad>
      </m:oMath>
      <w:r w:rsidRPr="00D52690">
        <w:rPr>
          <w:sz w:val="22"/>
          <w:szCs w:val="22"/>
        </w:rPr>
        <w:t xml:space="preserve">, we applied a non-negativity constraint in the simulation of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>:</w:t>
      </w:r>
    </w:p>
    <w:p w14:paraId="2CCADE4A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=max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</m:t>
              </m:r>
              <m:r>
                <w:rPr>
                  <w:rFonts w:ascii="Cambria Math" w:hAnsi="Cambria Math"/>
                  <w:sz w:val="22"/>
                  <w:szCs w:val="22"/>
                </w:rPr>
                <m:t>Δt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</m:t>
              </m:r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 0</m:t>
              </m:r>
            </m:e>
          </m:d>
        </m:oMath>
      </m:oMathPara>
    </w:p>
    <w:p w14:paraId="7DBE7D65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This ensures that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≥</m:t>
        </m:r>
        <m:r>
          <w:rPr>
            <w:rFonts w:ascii="Cambria Math" w:hAnsi="Cambria Math"/>
            <w:sz w:val="22"/>
            <w:szCs w:val="22"/>
          </w:rPr>
          <m:t>0</m:t>
        </m:r>
      </m:oMath>
      <w:r w:rsidRPr="00D52690">
        <w:rPr>
          <w:sz w:val="22"/>
          <w:szCs w:val="22"/>
        </w:rPr>
        <w:t xml:space="preserve">, so that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rad>
      </m:oMath>
      <w:r w:rsidRPr="00D52690">
        <w:rPr>
          <w:sz w:val="22"/>
          <w:szCs w:val="22"/>
        </w:rPr>
        <w:t xml:space="preserve"> is always real-valued.</w:t>
      </w:r>
    </w:p>
    <w:p w14:paraId="0FDD7498" w14:textId="77777777" w:rsidR="00D50568" w:rsidRPr="00D52690" w:rsidRDefault="00000000" w:rsidP="00D52690">
      <w:pPr>
        <w:pStyle w:val="4"/>
        <w:spacing w:line="200" w:lineRule="atLeast"/>
        <w:rPr>
          <w:sz w:val="22"/>
          <w:szCs w:val="22"/>
        </w:rPr>
      </w:pPr>
      <w:bookmarkStart w:id="10" w:name="variance-reduction"/>
      <w:bookmarkEnd w:id="9"/>
      <w:r w:rsidRPr="00D52690">
        <w:rPr>
          <w:sz w:val="22"/>
          <w:szCs w:val="22"/>
        </w:rPr>
        <w:t>(5) Variance Reduction:</w:t>
      </w:r>
    </w:p>
    <w:p w14:paraId="3DCEAA16" w14:textId="6D26260D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Control Variate</w:t>
      </w:r>
      <w:r w:rsidR="007B1458">
        <w:rPr>
          <w:rFonts w:hint="eastAsia"/>
          <w:sz w:val="22"/>
          <w:szCs w:val="22"/>
          <w:lang w:eastAsia="zh-CN"/>
        </w:rPr>
        <w:t>s</w:t>
      </w:r>
      <w:r w:rsidRPr="00D52690">
        <w:rPr>
          <w:sz w:val="22"/>
          <w:szCs w:val="22"/>
        </w:rPr>
        <w:t xml:space="preserve"> Method:</w:t>
      </w:r>
    </w:p>
    <w:p w14:paraId="3C5FD0AE" w14:textId="63D79B5E" w:rsidR="00D50568" w:rsidRPr="00D52690" w:rsidRDefault="00000000" w:rsidP="00D52690">
      <w:pPr>
        <w:pStyle w:val="a0"/>
        <w:spacing w:line="200" w:lineRule="atLeast"/>
        <w:rPr>
          <w:rFonts w:hint="eastAsia"/>
          <w:sz w:val="22"/>
          <w:szCs w:val="22"/>
          <w:lang w:eastAsia="zh-CN"/>
        </w:rPr>
      </w:pPr>
      <w:r w:rsidRPr="00D52690">
        <w:rPr>
          <w:sz w:val="22"/>
          <w:szCs w:val="22"/>
        </w:rPr>
        <w:t xml:space="preserve">The price of the Bermuda call option is equal to </w:t>
      </w:r>
      <m:oMath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,...,</m:t>
            </m:r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10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sup>
            </m:sSup>
          </m:e>
        </m:d>
      </m:oMath>
      <w:r w:rsidRPr="00D52690">
        <w:rPr>
          <w:sz w:val="22"/>
          <w:szCs w:val="22"/>
        </w:rPr>
        <w:t xml:space="preserve">, which is equivalent to </w:t>
      </w:r>
      <m:oMath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max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 0</m:t>
            </m:r>
          </m:e>
        </m:d>
      </m:oMath>
      <w:r w:rsidR="003B2A88">
        <w:rPr>
          <w:rFonts w:hint="eastAsia"/>
          <w:sz w:val="22"/>
          <w:szCs w:val="22"/>
          <w:lang w:eastAsia="zh-CN"/>
        </w:rPr>
        <w:t>.</w:t>
      </w:r>
    </w:p>
    <w:p w14:paraId="42D57003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Let </w:t>
      </w:r>
      <m:oMath>
        <m: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max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 0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 for t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,...,</m:t>
        </m:r>
        <m:r>
          <w:rPr>
            <w:rFonts w:ascii="Cambria Math" w:hAnsi="Cambria Math"/>
            <w:sz w:val="22"/>
            <w:szCs w:val="22"/>
          </w:rPr>
          <m:t>10</m:t>
        </m:r>
      </m:oMath>
      <w:r w:rsidRPr="00D52690">
        <w:rPr>
          <w:sz w:val="22"/>
          <w:szCs w:val="22"/>
        </w:rPr>
        <w:t xml:space="preserve">. Set </w:t>
      </w:r>
      <m:oMath>
        <m:acc>
          <m:accPr>
            <m:chr m:val="̃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-</m:t>
        </m:r>
        <m:r>
          <w:rPr>
            <w:rFonts w:ascii="Cambria Math" w:hAnsi="Cambria Math"/>
            <w:sz w:val="22"/>
            <w:szCs w:val="22"/>
          </w:rPr>
          <m:t>K</m:t>
        </m:r>
      </m:oMath>
      <w:r w:rsidRPr="00D52690">
        <w:rPr>
          <w:sz w:val="22"/>
          <w:szCs w:val="22"/>
        </w:rPr>
        <w:t xml:space="preserve">, where we can use similar method in (b) to calculate </w:t>
      </w:r>
      <m:oMath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d>
      </m:oMath>
      <w:r w:rsidRPr="00D52690">
        <w:rPr>
          <w:sz w:val="22"/>
          <w:szCs w:val="22"/>
        </w:rPr>
        <w:t xml:space="preserve">, then </w:t>
      </w:r>
      <m:oMath>
        <m: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acc>
          <m:accPr>
            <m:chr m:val="̃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-</m:t>
        </m:r>
        <m:r>
          <w:rPr>
            <w:rFonts w:ascii="Cambria Math" w:hAnsi="Cambria Math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acc>
          </m:e>
        </m:d>
      </m:oMath>
      <w:r w:rsidRPr="00D52690">
        <w:rPr>
          <w:sz w:val="22"/>
          <w:szCs w:val="22"/>
        </w:rPr>
        <w:t xml:space="preserve">. Check: </w:t>
      </w:r>
      <m:oMath>
        <m:r>
          <w:rPr>
            <w:rFonts w:ascii="Cambria Math" w:hAnsi="Cambria Math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</m:oMath>
      <w:r w:rsidRPr="00D52690">
        <w:rPr>
          <w:sz w:val="22"/>
          <w:szCs w:val="22"/>
        </w:rPr>
        <w:t>.</w:t>
      </w:r>
    </w:p>
    <w:p w14:paraId="113703E6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max_Rtk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apply</w:t>
      </w:r>
      <w:r w:rsidRPr="00D52690">
        <w:rPr>
          <w:rStyle w:val="NormalTok"/>
          <w:szCs w:val="22"/>
        </w:rPr>
        <w:t xml:space="preserve">(Rtk, 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>, max)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X_tilde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max_Rtk </w:t>
      </w:r>
      <w:r w:rsidRPr="00D52690">
        <w:rPr>
          <w:rStyle w:val="SpecialCharTok"/>
          <w:szCs w:val="22"/>
        </w:rPr>
        <w:t>-</w:t>
      </w:r>
      <w:r w:rsidRPr="00D52690">
        <w:rPr>
          <w:rStyle w:val="NormalTok"/>
          <w:szCs w:val="22"/>
        </w:rPr>
        <w:t xml:space="preserve"> K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X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pmax</w:t>
      </w:r>
      <w:r w:rsidRPr="00D52690">
        <w:rPr>
          <w:rStyle w:val="NormalTok"/>
          <w:szCs w:val="22"/>
        </w:rPr>
        <w:t xml:space="preserve">(X_tilde, 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Y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X_tilde </w:t>
      </w:r>
      <w:r w:rsidRPr="00D52690">
        <w:rPr>
          <w:rStyle w:val="SpecialCharTok"/>
          <w:szCs w:val="22"/>
        </w:rPr>
        <w:t>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mean</w:t>
      </w:r>
      <w:r w:rsidRPr="00D52690">
        <w:rPr>
          <w:rStyle w:val="NormalTok"/>
          <w:szCs w:val="22"/>
        </w:rPr>
        <w:t>(X_tilde)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mean</w:t>
      </w:r>
      <w:r w:rsidRPr="00D52690">
        <w:rPr>
          <w:rStyle w:val="NormalTok"/>
          <w:szCs w:val="22"/>
        </w:rPr>
        <w:t xml:space="preserve">(Y) </w:t>
      </w:r>
      <w:r w:rsidRPr="00D52690">
        <w:rPr>
          <w:rStyle w:val="CommentTok"/>
          <w:szCs w:val="22"/>
        </w:rPr>
        <w:t># check E(Y)=0</w:t>
      </w:r>
    </w:p>
    <w:p w14:paraId="069D5C1C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[1] -7.773459e-17</w:t>
      </w:r>
    </w:p>
    <w:p w14:paraId="5DE35192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Calculate </w:t>
      </w:r>
      <m:oMath>
        <m:r>
          <w:rPr>
            <w:rFonts w:ascii="Cambria Math" w:hAnsi="Cambria Math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=-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Cov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</m:d>
          </m:num>
          <m:den>
            <m:r>
              <w:rPr>
                <w:rFonts w:ascii="Cambria Math" w:hAnsi="Cambria Math"/>
                <w:sz w:val="22"/>
                <w:szCs w:val="22"/>
              </w:rPr>
              <m:t>Var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</m:d>
          </m:den>
        </m:f>
      </m:oMath>
      <w:r w:rsidRPr="00D52690">
        <w:rPr>
          <w:sz w:val="22"/>
          <w:szCs w:val="22"/>
        </w:rPr>
        <w:t>:</w:t>
      </w:r>
    </w:p>
    <w:p w14:paraId="74BD3F1A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c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pecialCharTok"/>
          <w:szCs w:val="22"/>
        </w:rPr>
        <w:t>-</w:t>
      </w:r>
      <w:r w:rsidRPr="00D52690">
        <w:rPr>
          <w:rStyle w:val="FunctionTok"/>
          <w:szCs w:val="22"/>
        </w:rPr>
        <w:t>cov</w:t>
      </w:r>
      <w:r w:rsidRPr="00D52690">
        <w:rPr>
          <w:rStyle w:val="NormalTok"/>
          <w:szCs w:val="22"/>
        </w:rPr>
        <w:t>(X,Y)</w:t>
      </w:r>
      <w:r w:rsidRPr="00D52690">
        <w:rPr>
          <w:rStyle w:val="SpecialCharTok"/>
          <w:szCs w:val="22"/>
        </w:rPr>
        <w:t>/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>(Y)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>c</w:t>
      </w:r>
    </w:p>
    <w:p w14:paraId="1B2ACC52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[1] -0.9687942</w:t>
      </w:r>
    </w:p>
    <w:p w14:paraId="53ED33A3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Then </w:t>
      </w:r>
      <m:oMath>
        <m:acc>
          <m:accPr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cY</m:t>
        </m:r>
      </m:oMath>
      <w:r w:rsidRPr="00D52690">
        <w:rPr>
          <w:sz w:val="22"/>
          <w:szCs w:val="22"/>
        </w:rPr>
        <w:t xml:space="preserve">, calculate </w:t>
      </w:r>
      <m:oMath>
        <m:r>
          <w:rPr>
            <w:rFonts w:ascii="Cambria Math" w:hAnsi="Cambria Math"/>
            <w:sz w:val="22"/>
            <w:szCs w:val="22"/>
          </w:rPr>
          <m:t>Var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θ</m:t>
                </m:r>
              </m:e>
            </m:acc>
          </m:e>
        </m:d>
      </m:oMath>
      <w:r w:rsidRPr="00D52690">
        <w:rPr>
          <w:sz w:val="22"/>
          <w:szCs w:val="22"/>
        </w:rPr>
        <w:t xml:space="preserve"> and compare it to </w:t>
      </w:r>
      <m:oMath>
        <m:r>
          <w:rPr>
            <w:rFonts w:ascii="Cambria Math" w:hAnsi="Cambria Math"/>
            <w:sz w:val="22"/>
            <w:szCs w:val="22"/>
          </w:rPr>
          <m:t>Var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 w:rsidRPr="00D52690">
        <w:rPr>
          <w:sz w:val="22"/>
          <w:szCs w:val="22"/>
        </w:rPr>
        <w:t>:</w:t>
      </w:r>
    </w:p>
    <w:p w14:paraId="4DE2E9DA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theta_hat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X 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c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>Y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cat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 xml:space="preserve">(X), 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 xml:space="preserve">(theta_hat), </w:t>
      </w:r>
      <w:r w:rsidRPr="00D52690">
        <w:rPr>
          <w:rStyle w:val="StringTok"/>
          <w:szCs w:val="22"/>
        </w:rPr>
        <w:t>"</w:t>
      </w:r>
      <w:r w:rsidRPr="00D52690">
        <w:rPr>
          <w:rStyle w:val="SpecialCharTok"/>
          <w:szCs w:val="22"/>
        </w:rPr>
        <w:t>\n</w:t>
      </w:r>
      <w:r w:rsidRPr="00D52690">
        <w:rPr>
          <w:rStyle w:val="StringTok"/>
          <w:szCs w:val="22"/>
        </w:rPr>
        <w:t>"</w:t>
      </w:r>
      <w:r w:rsidRPr="00D52690">
        <w:rPr>
          <w:rStyle w:val="NormalTok"/>
          <w:szCs w:val="22"/>
        </w:rPr>
        <w:t xml:space="preserve">,  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</w:t>
      </w:r>
      <w:r w:rsidRPr="00D52690">
        <w:rPr>
          <w:rStyle w:val="StringTok"/>
          <w:szCs w:val="22"/>
        </w:rPr>
        <w:t>"Improved by"</w:t>
      </w:r>
      <w:r w:rsidRPr="00D52690">
        <w:rPr>
          <w:rStyle w:val="NormalTok"/>
          <w:szCs w:val="22"/>
        </w:rPr>
        <w:t>,</w:t>
      </w:r>
      <w:r w:rsidRPr="00D52690">
        <w:rPr>
          <w:rStyle w:val="FunctionTok"/>
          <w:szCs w:val="22"/>
        </w:rPr>
        <w:t>round</w:t>
      </w:r>
      <w:r w:rsidRPr="00D52690">
        <w:rPr>
          <w:rStyle w:val="NormalTok"/>
          <w:szCs w:val="22"/>
        </w:rPr>
        <w:t>((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>(X)</w:t>
      </w:r>
      <w:r w:rsidRPr="00D52690">
        <w:rPr>
          <w:rStyle w:val="SpecialCharTok"/>
          <w:szCs w:val="22"/>
        </w:rPr>
        <w:t>-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>(theta_hat))</w:t>
      </w:r>
      <w:r w:rsidRPr="00D52690">
        <w:rPr>
          <w:rStyle w:val="SpecialCharTok"/>
          <w:szCs w:val="22"/>
        </w:rPr>
        <w:t>/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 xml:space="preserve">(X) 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digits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 xml:space="preserve">), </w:t>
      </w:r>
      <w:r w:rsidRPr="00D52690">
        <w:rPr>
          <w:rStyle w:val="StringTok"/>
          <w:szCs w:val="22"/>
        </w:rPr>
        <w:t>"%."</w:t>
      </w:r>
      <w:r w:rsidRPr="00D52690">
        <w:rPr>
          <w:rStyle w:val="NormalTok"/>
          <w:szCs w:val="22"/>
        </w:rPr>
        <w:t>)</w:t>
      </w:r>
    </w:p>
    <w:p w14:paraId="153230C8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 xml:space="preserve">## 2.030454 0.01265765 </w:t>
      </w:r>
      <w:r w:rsidRPr="00D52690">
        <w:rPr>
          <w:sz w:val="22"/>
          <w:szCs w:val="22"/>
        </w:rPr>
        <w:br/>
      </w:r>
      <w:r w:rsidRPr="00D52690">
        <w:rPr>
          <w:rStyle w:val="VerbatimChar"/>
          <w:szCs w:val="22"/>
        </w:rPr>
        <w:t>##  Improved by 99.38 %.</w:t>
      </w:r>
    </w:p>
    <w:p w14:paraId="4186214D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lastRenderedPageBreak/>
        <w:t>Other attempts for variance reduction:</w:t>
      </w:r>
    </w:p>
    <w:p w14:paraId="51B86D19" w14:textId="77777777" w:rsidR="00D50568" w:rsidRPr="00D52690" w:rsidRDefault="00000000" w:rsidP="00D52690">
      <w:pPr>
        <w:pStyle w:val="Compact"/>
        <w:numPr>
          <w:ilvl w:val="0"/>
          <w:numId w:val="3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Antithetic Variates Method: unavailable since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 is not a monotone function.</w:t>
      </w:r>
    </w:p>
    <w:p w14:paraId="2B3E4807" w14:textId="77777777" w:rsidR="00D50568" w:rsidRPr="00D52690" w:rsidRDefault="00000000" w:rsidP="00D52690">
      <w:pPr>
        <w:pStyle w:val="Compact"/>
        <w:numPr>
          <w:ilvl w:val="0"/>
          <w:numId w:val="3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Stratify Sampling: unavailable since inverse transformed estimator is needed.</w:t>
      </w:r>
    </w:p>
    <w:p w14:paraId="0F5DF642" w14:textId="77777777" w:rsidR="00D50568" w:rsidRPr="00D52690" w:rsidRDefault="00000000" w:rsidP="00D52690">
      <w:pPr>
        <w:pStyle w:val="Compact"/>
        <w:numPr>
          <w:ilvl w:val="0"/>
          <w:numId w:val="3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Conditioning Sampling: unavailable since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 is the only variable.</w:t>
      </w:r>
    </w:p>
    <w:p w14:paraId="22BD00EB" w14:textId="77777777" w:rsidR="00D50568" w:rsidRPr="00D52690" w:rsidRDefault="00000000" w:rsidP="00D52690">
      <w:pPr>
        <w:pStyle w:val="Compact"/>
        <w:numPr>
          <w:ilvl w:val="0"/>
          <w:numId w:val="3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Importance Sampling: unavailable since the distribution of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 is not given.</w:t>
      </w:r>
      <w:bookmarkEnd w:id="0"/>
      <w:bookmarkEnd w:id="5"/>
      <w:bookmarkEnd w:id="10"/>
    </w:p>
    <w:sectPr w:rsidR="00D50568" w:rsidRPr="00D5269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2614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4A1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7346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4823641">
    <w:abstractNumId w:val="0"/>
  </w:num>
  <w:num w:numId="2" w16cid:durableId="1735201624">
    <w:abstractNumId w:val="1"/>
  </w:num>
  <w:num w:numId="3" w16cid:durableId="3878056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568"/>
    <w:rsid w:val="0002749A"/>
    <w:rsid w:val="0037232C"/>
    <w:rsid w:val="003B2A88"/>
    <w:rsid w:val="005332F8"/>
    <w:rsid w:val="007B1458"/>
    <w:rsid w:val="008C5AC4"/>
    <w:rsid w:val="009545C0"/>
    <w:rsid w:val="00C50587"/>
    <w:rsid w:val="00CF4850"/>
    <w:rsid w:val="00D03DA9"/>
    <w:rsid w:val="00D50568"/>
    <w:rsid w:val="00D52690"/>
    <w:rsid w:val="00DE38E1"/>
    <w:rsid w:val="00FA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88557"/>
  <w15:docId w15:val="{123C4B23-104C-40A9-8E8B-83DCB14B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af0">
    <w:name w:val="Placeholder Text"/>
    <w:basedOn w:val="a1"/>
    <w:rsid w:val="003723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1286</Words>
  <Characters>7112</Characters>
  <Application>Microsoft Office Word</Application>
  <DocSecurity>0</DocSecurity>
  <Lines>222</Lines>
  <Paragraphs>95</Paragraphs>
  <ScaleCrop>false</ScaleCrop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ST303 group project</dc:title>
  <dc:creator/>
  <cp:keywords/>
  <cp:lastModifiedBy>Kexin Geng</cp:lastModifiedBy>
  <cp:revision>12</cp:revision>
  <dcterms:created xsi:type="dcterms:W3CDTF">2025-04-10T16:56:00Z</dcterms:created>
  <dcterms:modified xsi:type="dcterms:W3CDTF">2025-04-10T19:22:00Z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2025-04-04</vt:lpwstr>
  </property>
  <property fmtid="{D5CDD505-2E9C-101B-9397-08002B2CF9AE}" pid="3" name="output">
    <vt:lpwstr/>
  </property>
  <property fmtid="{D5CDD505-2E9C-101B-9397-08002B2CF9AE}" pid="4" name="GrammarlyDocumentId">
    <vt:lpwstr>72b7bb40cd92ac6e5d5f5645e28e113d8a91d708ecfa84603d9ba497289a16be</vt:lpwstr>
  </property>
</Properties>
</file>