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51538" w14:textId="77777777" w:rsidR="00D50568" w:rsidRPr="00D52690" w:rsidRDefault="00000000" w:rsidP="00D52690">
      <w:pPr>
        <w:pStyle w:val="2"/>
        <w:spacing w:line="200" w:lineRule="atLeast"/>
        <w:rPr>
          <w:sz w:val="22"/>
          <w:szCs w:val="22"/>
        </w:rPr>
      </w:pPr>
      <w:bookmarkStart w:id="0" w:name="question-3"/>
      <w:r w:rsidRPr="00D52690">
        <w:rPr>
          <w:sz w:val="22"/>
          <w:szCs w:val="22"/>
        </w:rPr>
        <w:t>Question 3</w:t>
      </w:r>
    </w:p>
    <w:p w14:paraId="1C1BE7F4" w14:textId="77777777" w:rsidR="00D50568" w:rsidRPr="00D52690" w:rsidRDefault="00000000" w:rsidP="00D52690">
      <w:pPr>
        <w:pStyle w:val="3"/>
        <w:spacing w:line="200" w:lineRule="atLeast"/>
        <w:rPr>
          <w:sz w:val="22"/>
          <w:szCs w:val="22"/>
        </w:rPr>
      </w:pPr>
      <w:bookmarkStart w:id="1" w:name="a"/>
      <w:r w:rsidRPr="00D52690">
        <w:rPr>
          <w:sz w:val="22"/>
          <w:szCs w:val="22"/>
        </w:rPr>
        <w:t>(a)</w:t>
      </w:r>
    </w:p>
    <w:p w14:paraId="759E309D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A Bessel process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</m:oMath>
      <w:r w:rsidRPr="00D52690">
        <w:rPr>
          <w:sz w:val="22"/>
          <w:szCs w:val="22"/>
        </w:rPr>
        <w:t xml:space="preserve"> of order </w:t>
      </w:r>
      <m:oMath>
        <m:r>
          <w:rPr>
            <w:rFonts w:ascii="Cambria Math" w:hAnsi="Cambria Math"/>
            <w:sz w:val="22"/>
            <w:szCs w:val="22"/>
          </w:rPr>
          <m:t>δ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≥</m:t>
        </m:r>
        <m:r>
          <w:rPr>
            <w:rFonts w:ascii="Cambria Math" w:hAnsi="Cambria Math"/>
            <w:sz w:val="22"/>
            <w:szCs w:val="22"/>
          </w:rPr>
          <m:t>1</m:t>
        </m:r>
      </m:oMath>
      <w:r w:rsidRPr="00D52690">
        <w:rPr>
          <w:sz w:val="22"/>
          <w:szCs w:val="22"/>
        </w:rPr>
        <w:t xml:space="preserve"> has the SDE:</w:t>
      </w:r>
    </w:p>
    <w:p w14:paraId="50BBE0FC" w14:textId="77777777" w:rsidR="00D50568" w:rsidRPr="00D52690" w:rsidRDefault="00000000" w:rsidP="00D52690">
      <w:pPr>
        <w:pStyle w:val="a0"/>
        <w:spacing w:line="200" w:lineRule="atLeast"/>
        <w:rPr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2"/>
              <w:szCs w:val="22"/>
            </w:rPr>
            <m:t>d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  <w:sz w:val="22"/>
              <w:szCs w:val="22"/>
            </w:rPr>
            <m:t> dt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+</m:t>
          </m:r>
          <m:r>
            <w:rPr>
              <w:rFonts w:ascii="Cambria Math" w:hAnsi="Cambria Math"/>
              <w:sz w:val="22"/>
              <w:szCs w:val="22"/>
            </w:rPr>
            <m:t>d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hAnsi="Cambria Math"/>
              <w:sz w:val="22"/>
              <w:szCs w:val="22"/>
            </w:rPr>
            <m:t> 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1</m:t>
          </m:r>
        </m:oMath>
      </m:oMathPara>
    </w:p>
    <w:p w14:paraId="52B2F764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Consider the SDE for the squared Bessel process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bSup>
      </m:oMath>
      <w:r w:rsidRPr="00D52690">
        <w:rPr>
          <w:sz w:val="22"/>
          <w:szCs w:val="22"/>
        </w:rPr>
        <w:t>, by Itô’s formula:</w:t>
      </w:r>
    </w:p>
    <w:p w14:paraId="36C99AFC" w14:textId="77777777" w:rsidR="00D50568" w:rsidRPr="00D52690" w:rsidRDefault="00000000" w:rsidP="00D52690">
      <w:pPr>
        <w:pStyle w:val="a0"/>
        <w:spacing w:line="200" w:lineRule="atLeast"/>
        <w:rPr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2"/>
              <w:szCs w:val="22"/>
            </w:rPr>
            <m:t>d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2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 d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⋅</m:t>
          </m:r>
          <m:r>
            <w:rPr>
              <w:rFonts w:ascii="Cambria Math" w:hAnsi="Cambria Math"/>
              <w:sz w:val="22"/>
              <w:szCs w:val="22"/>
            </w:rPr>
            <m:t>2 d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d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hAnsi="Cambria Math"/>
              <w:sz w:val="22"/>
              <w:szCs w:val="22"/>
            </w:rPr>
            <m:t> </m:t>
          </m:r>
          <m:r>
            <m:rPr>
              <m:nor/>
            </m:rPr>
            <w:rPr>
              <w:sz w:val="22"/>
              <w:szCs w:val="22"/>
            </w:rPr>
            <m:t xml:space="preserve">where </m:t>
          </m:r>
          <m:r>
            <w:rPr>
              <w:rFonts w:ascii="Cambria Math" w:hAnsi="Cambria Math"/>
              <w:sz w:val="22"/>
              <w:szCs w:val="22"/>
            </w:rPr>
            <m:t>d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d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dt</m:t>
          </m:r>
        </m:oMath>
      </m:oMathPara>
    </w:p>
    <w:p w14:paraId="6F4B7F59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2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 dt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+</m:t>
              </m:r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+</m:t>
          </m:r>
          <m:r>
            <w:rPr>
              <w:rFonts w:ascii="Cambria Math" w:hAnsi="Cambria Math"/>
              <w:sz w:val="22"/>
              <w:szCs w:val="22"/>
            </w:rPr>
            <m:t>dt</m:t>
          </m:r>
        </m:oMath>
      </m:oMathPara>
    </w:p>
    <w:p w14:paraId="3E617650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δ dt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+</m:t>
          </m:r>
          <m:r>
            <w:rPr>
              <w:rFonts w:ascii="Cambria Math" w:hAnsi="Cambria Math"/>
              <w:sz w:val="22"/>
              <w:szCs w:val="22"/>
            </w:rPr>
            <m:t>2</m:t>
          </m:r>
          <m:rad>
            <m:radPr>
              <m:degHide m:val="1"/>
              <m:ctrlPr>
                <w:rPr>
                  <w:rFonts w:ascii="Cambria Math" w:hAnsi="Cambria Math"/>
                  <w:sz w:val="22"/>
                  <w:szCs w:val="22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e>
          </m:rad>
          <m:r>
            <w:rPr>
              <w:rFonts w:ascii="Cambria Math" w:hAnsi="Cambria Math"/>
              <w:sz w:val="22"/>
              <w:szCs w:val="22"/>
            </w:rPr>
            <m:t> d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hAnsi="Cambria Math"/>
              <w:sz w:val="22"/>
              <w:szCs w:val="22"/>
            </w:rPr>
            <m:t> d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∼</m:t>
          </m:r>
          <m:rad>
            <m:radPr>
              <m:degHide m:val="1"/>
              <m:ctrlPr>
                <w:rPr>
                  <w:rFonts w:ascii="Cambria Math" w:hAnsi="Cambria Math"/>
                  <w:sz w:val="22"/>
                  <w:szCs w:val="22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  <w:szCs w:val="22"/>
                </w:rPr>
                <m:t>dt</m:t>
              </m:r>
            </m:e>
          </m:rad>
          <m:r>
            <m:rPr>
              <m:scr m:val="script"/>
              <m:sty m:val="p"/>
            </m:rPr>
            <w:rPr>
              <w:rFonts w:ascii="Cambria Math" w:hAnsi="Cambria Math"/>
              <w:sz w:val="22"/>
              <w:szCs w:val="22"/>
            </w:rPr>
            <m:t>⋅N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e>
          </m:d>
        </m:oMath>
      </m:oMathPara>
    </w:p>
    <w:p w14:paraId="3C04B401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  <m:e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</m:e>
          </m:nary>
          <m:r>
            <w:rPr>
              <w:rFonts w:ascii="Cambria Math" w:hAnsi="Cambria Math"/>
              <w:sz w:val="22"/>
              <w:szCs w:val="22"/>
            </w:rPr>
            <m:t> ds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  <m:e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e>
          </m:nary>
          <m:rad>
            <m:radPr>
              <m:degHide m:val="1"/>
              <m:ctrlPr>
                <w:rPr>
                  <w:rFonts w:ascii="Cambria Math" w:hAnsi="Cambria Math"/>
                  <w:sz w:val="22"/>
                  <w:szCs w:val="22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</m:e>
          </m:rad>
          <m:r>
            <w:rPr>
              <w:rFonts w:ascii="Cambria Math" w:hAnsi="Cambria Math"/>
              <w:sz w:val="22"/>
              <w:szCs w:val="22"/>
            </w:rPr>
            <m:t> d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hAnsi="Cambria Math"/>
              <w:sz w:val="22"/>
              <w:szCs w:val="22"/>
            </w:rPr>
            <m:t> 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1</m:t>
          </m:r>
        </m:oMath>
      </m:oMathPara>
    </w:p>
    <w:p w14:paraId="1B7A5525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>Check:</w:t>
      </w:r>
    </w:p>
    <w:p w14:paraId="3F212A8F" w14:textId="77777777" w:rsidR="00D50568" w:rsidRPr="00D52690" w:rsidRDefault="00000000" w:rsidP="00D52690">
      <w:pPr>
        <w:pStyle w:val="a0"/>
        <w:spacing w:line="200" w:lineRule="atLeast"/>
        <w:rPr>
          <w:sz w:val="22"/>
          <w:szCs w:val="22"/>
        </w:rPr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w:rPr>
              <w:rFonts w:ascii="Cambria Math" w:hAnsi="Cambria Math"/>
              <w:sz w:val="22"/>
              <w:szCs w:val="22"/>
            </w:rPr>
            <m:t>E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+</m:t>
          </m:r>
          <m:r>
            <w:rPr>
              <w:rFonts w:ascii="Cambria Math" w:hAnsi="Cambria Math"/>
              <w:sz w:val="22"/>
              <w:szCs w:val="22"/>
            </w:rPr>
            <m:t>δt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hAnsi="Cambria Math"/>
              <w:sz w:val="22"/>
              <w:szCs w:val="22"/>
            </w:rPr>
            <m:t> </m:t>
          </m:r>
          <m:r>
            <m:rPr>
              <m:nor/>
            </m:rPr>
            <w:rPr>
              <w:sz w:val="22"/>
              <w:szCs w:val="22"/>
            </w:rPr>
            <m:t xml:space="preserve">since </m:t>
          </m:r>
          <m:r>
            <m:rPr>
              <m:scr m:val="double-struck"/>
              <m:sty m:val="p"/>
            </m:rPr>
            <w:rPr>
              <w:rFonts w:ascii="Cambria Math" w:hAnsi="Cambria Math"/>
              <w:sz w:val="22"/>
              <w:szCs w:val="22"/>
            </w:rPr>
            <m:t>E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nary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 d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0</m:t>
          </m:r>
        </m:oMath>
      </m:oMathPara>
    </w:p>
    <w:p w14:paraId="766A79AD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FunctionTok"/>
          <w:szCs w:val="22"/>
        </w:rPr>
        <w:t>set.seed</w:t>
      </w:r>
      <w:r w:rsidRPr="00D52690">
        <w:rPr>
          <w:rStyle w:val="NormalTok"/>
          <w:szCs w:val="22"/>
        </w:rPr>
        <w:t>(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T </w:t>
      </w:r>
      <w:r w:rsidRPr="00D52690">
        <w:rPr>
          <w:rStyle w:val="OtherTok"/>
          <w:szCs w:val="22"/>
        </w:rPr>
        <w:t>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10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N </w:t>
      </w:r>
      <w:r w:rsidRPr="00D52690">
        <w:rPr>
          <w:rStyle w:val="OtherTok"/>
          <w:szCs w:val="22"/>
        </w:rPr>
        <w:t>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1000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dt </w:t>
      </w:r>
      <w:r w:rsidRPr="00D52690">
        <w:rPr>
          <w:rStyle w:val="OtherTok"/>
          <w:szCs w:val="22"/>
        </w:rPr>
        <w:t>=</w:t>
      </w:r>
      <w:r w:rsidRPr="00D52690">
        <w:rPr>
          <w:rStyle w:val="NormalTok"/>
          <w:szCs w:val="22"/>
        </w:rPr>
        <w:t xml:space="preserve"> T</w:t>
      </w:r>
      <w:r w:rsidRPr="00D52690">
        <w:rPr>
          <w:rStyle w:val="SpecialCharTok"/>
          <w:szCs w:val="22"/>
        </w:rPr>
        <w:t>/</w:t>
      </w:r>
      <w:r w:rsidRPr="00D52690">
        <w:rPr>
          <w:rStyle w:val="NormalTok"/>
          <w:szCs w:val="22"/>
        </w:rPr>
        <w:t>N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Rt_sim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ControlFlowTok"/>
          <w:szCs w:val="22"/>
        </w:rPr>
        <w:t>function</w:t>
      </w:r>
      <w:r w:rsidRPr="00D52690">
        <w:rPr>
          <w:rStyle w:val="NormalTok"/>
          <w:szCs w:val="22"/>
        </w:rPr>
        <w:t>(delta, N, dt){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Y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numeric</w:t>
      </w:r>
      <w:r w:rsidRPr="00D52690">
        <w:rPr>
          <w:rStyle w:val="NormalTok"/>
          <w:szCs w:val="22"/>
        </w:rPr>
        <w:t>(N</w:t>
      </w:r>
      <w:r w:rsidRPr="00D52690">
        <w:rPr>
          <w:rStyle w:val="SpecialCharTok"/>
          <w:szCs w:val="22"/>
        </w:rPr>
        <w:t>+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Y[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 xml:space="preserve">]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1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</w:t>
      </w:r>
      <w:r w:rsidRPr="00D52690">
        <w:rPr>
          <w:rStyle w:val="ControlFlowTok"/>
          <w:szCs w:val="22"/>
        </w:rPr>
        <w:t>for</w:t>
      </w:r>
      <w:r w:rsidRPr="00D52690">
        <w:rPr>
          <w:rStyle w:val="NormalTok"/>
          <w:szCs w:val="22"/>
        </w:rPr>
        <w:t xml:space="preserve"> (i </w:t>
      </w:r>
      <w:r w:rsidRPr="00D52690">
        <w:rPr>
          <w:rStyle w:val="ControlFlowTok"/>
          <w:szCs w:val="22"/>
        </w:rPr>
        <w:t>in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1</w:t>
      </w:r>
      <w:r w:rsidRPr="00D52690">
        <w:rPr>
          <w:rStyle w:val="SpecialCharTok"/>
          <w:szCs w:val="22"/>
        </w:rPr>
        <w:t>:</w:t>
      </w:r>
      <w:r w:rsidRPr="00D52690">
        <w:rPr>
          <w:rStyle w:val="NormalTok"/>
          <w:szCs w:val="22"/>
        </w:rPr>
        <w:t>N){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dW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sqrt</w:t>
      </w:r>
      <w:r w:rsidRPr="00D52690">
        <w:rPr>
          <w:rStyle w:val="NormalTok"/>
          <w:szCs w:val="22"/>
        </w:rPr>
        <w:t>(dt)</w:t>
      </w:r>
      <w:r w:rsidRPr="00D52690">
        <w:rPr>
          <w:rStyle w:val="SpecialCharTok"/>
          <w:szCs w:val="22"/>
        </w:rPr>
        <w:t>*</w:t>
      </w:r>
      <w:r w:rsidRPr="00D52690">
        <w:rPr>
          <w:rStyle w:val="FunctionTok"/>
          <w:szCs w:val="22"/>
        </w:rPr>
        <w:t>rnorm</w:t>
      </w:r>
      <w:r w:rsidRPr="00D52690">
        <w:rPr>
          <w:rStyle w:val="NormalTok"/>
          <w:szCs w:val="22"/>
        </w:rPr>
        <w:t>(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Y[i</w:t>
      </w:r>
      <w:r w:rsidRPr="00D52690">
        <w:rPr>
          <w:rStyle w:val="SpecialCharTok"/>
          <w:szCs w:val="22"/>
        </w:rPr>
        <w:t>+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 xml:space="preserve">]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max</w:t>
      </w:r>
      <w:r w:rsidRPr="00D52690">
        <w:rPr>
          <w:rStyle w:val="NormalTok"/>
          <w:szCs w:val="22"/>
        </w:rPr>
        <w:t xml:space="preserve">(Y[i] </w:t>
      </w:r>
      <w:r w:rsidRPr="00D52690">
        <w:rPr>
          <w:rStyle w:val="SpecialCharTok"/>
          <w:szCs w:val="22"/>
        </w:rPr>
        <w:t>+</w:t>
      </w:r>
      <w:r w:rsidRPr="00D52690">
        <w:rPr>
          <w:rStyle w:val="NormalTok"/>
          <w:szCs w:val="22"/>
        </w:rPr>
        <w:t xml:space="preserve"> delta</w:t>
      </w:r>
      <w:r w:rsidRPr="00D52690">
        <w:rPr>
          <w:rStyle w:val="SpecialCharTok"/>
          <w:szCs w:val="22"/>
        </w:rPr>
        <w:t>*</w:t>
      </w:r>
      <w:r w:rsidRPr="00D52690">
        <w:rPr>
          <w:rStyle w:val="NormalTok"/>
          <w:szCs w:val="22"/>
        </w:rPr>
        <w:t>dt</w:t>
      </w:r>
      <w:r w:rsidRPr="00D52690">
        <w:rPr>
          <w:rStyle w:val="SpecialCharTok"/>
          <w:szCs w:val="22"/>
        </w:rPr>
        <w:t>+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2</w:t>
      </w:r>
      <w:r w:rsidRPr="00D52690">
        <w:rPr>
          <w:rStyle w:val="SpecialCharTok"/>
          <w:szCs w:val="22"/>
        </w:rPr>
        <w:t>*</w:t>
      </w:r>
      <w:r w:rsidRPr="00D52690">
        <w:rPr>
          <w:rStyle w:val="FunctionTok"/>
          <w:szCs w:val="22"/>
        </w:rPr>
        <w:t>sqrt</w:t>
      </w:r>
      <w:r w:rsidRPr="00D52690">
        <w:rPr>
          <w:rStyle w:val="NormalTok"/>
          <w:szCs w:val="22"/>
        </w:rPr>
        <w:t>(Y[i])</w:t>
      </w:r>
      <w:r w:rsidRPr="00D52690">
        <w:rPr>
          <w:rStyle w:val="SpecialCharTok"/>
          <w:szCs w:val="22"/>
        </w:rPr>
        <w:t>*</w:t>
      </w:r>
      <w:r w:rsidRPr="00D52690">
        <w:rPr>
          <w:rStyle w:val="NormalTok"/>
          <w:szCs w:val="22"/>
        </w:rPr>
        <w:t xml:space="preserve">dW, </w:t>
      </w:r>
      <w:r w:rsidRPr="00D52690">
        <w:rPr>
          <w:rStyle w:val="DecValTok"/>
          <w:szCs w:val="22"/>
        </w:rPr>
        <w:t>0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} 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</w:t>
      </w:r>
      <w:r w:rsidRPr="00D52690">
        <w:rPr>
          <w:rStyle w:val="FunctionTok"/>
          <w:szCs w:val="22"/>
        </w:rPr>
        <w:t>return</w:t>
      </w:r>
      <w:r w:rsidRPr="00D52690">
        <w:rPr>
          <w:rStyle w:val="NormalTok"/>
          <w:szCs w:val="22"/>
        </w:rPr>
        <w:t>(</w:t>
      </w:r>
      <w:r w:rsidRPr="00D52690">
        <w:rPr>
          <w:rStyle w:val="FunctionTok"/>
          <w:szCs w:val="22"/>
        </w:rPr>
        <w:t>sqrt</w:t>
      </w:r>
      <w:r w:rsidRPr="00D52690">
        <w:rPr>
          <w:rStyle w:val="NormalTok"/>
          <w:szCs w:val="22"/>
        </w:rPr>
        <w:t>(Y))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>}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t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seq</w:t>
      </w:r>
      <w:r w:rsidRPr="00D52690">
        <w:rPr>
          <w:rStyle w:val="NormalTok"/>
          <w:szCs w:val="22"/>
        </w:rPr>
        <w:t>(</w:t>
      </w:r>
      <w:r w:rsidRPr="00D52690">
        <w:rPr>
          <w:rStyle w:val="DecValTok"/>
          <w:szCs w:val="22"/>
        </w:rPr>
        <w:t>0</w:t>
      </w:r>
      <w:r w:rsidRPr="00D52690">
        <w:rPr>
          <w:rStyle w:val="NormalTok"/>
          <w:szCs w:val="22"/>
        </w:rPr>
        <w:t xml:space="preserve">, T, </w:t>
      </w:r>
      <w:r w:rsidRPr="00D52690">
        <w:rPr>
          <w:rStyle w:val="AttributeTok"/>
          <w:szCs w:val="22"/>
        </w:rPr>
        <w:t>by =</w:t>
      </w:r>
      <w:r w:rsidRPr="00D52690">
        <w:rPr>
          <w:rStyle w:val="NormalTok"/>
          <w:szCs w:val="22"/>
        </w:rPr>
        <w:t xml:space="preserve"> dt)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delta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c</w:t>
      </w:r>
      <w:r w:rsidRPr="00D52690">
        <w:rPr>
          <w:rStyle w:val="NormalTok"/>
          <w:szCs w:val="22"/>
        </w:rPr>
        <w:t>(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>,</w:t>
      </w:r>
      <w:r w:rsidRPr="00D52690">
        <w:rPr>
          <w:rStyle w:val="DecValTok"/>
          <w:szCs w:val="22"/>
        </w:rPr>
        <w:t>2</w:t>
      </w:r>
      <w:r w:rsidRPr="00D52690">
        <w:rPr>
          <w:rStyle w:val="NormalTok"/>
          <w:szCs w:val="22"/>
        </w:rPr>
        <w:t>,</w:t>
      </w:r>
      <w:r w:rsidRPr="00D52690">
        <w:rPr>
          <w:rStyle w:val="DecValTok"/>
          <w:szCs w:val="22"/>
        </w:rPr>
        <w:t>3</w:t>
      </w:r>
      <w:r w:rsidRPr="00D52690">
        <w:rPr>
          <w:rStyle w:val="NormalTok"/>
          <w:szCs w:val="22"/>
        </w:rPr>
        <w:t>,</w:t>
      </w:r>
      <w:r w:rsidRPr="00D52690">
        <w:rPr>
          <w:rStyle w:val="DecValTok"/>
          <w:szCs w:val="22"/>
        </w:rPr>
        <w:t>4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Rt1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Rt_sim</w:t>
      </w:r>
      <w:r w:rsidRPr="00D52690">
        <w:rPr>
          <w:rStyle w:val="NormalTok"/>
          <w:szCs w:val="22"/>
        </w:rPr>
        <w:t>(delta[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 xml:space="preserve">], </w:t>
      </w:r>
      <w:r w:rsidRPr="00D52690">
        <w:rPr>
          <w:rStyle w:val="AttributeTok"/>
          <w:szCs w:val="22"/>
        </w:rPr>
        <w:t>N=</w:t>
      </w:r>
      <w:r w:rsidRPr="00D52690">
        <w:rPr>
          <w:rStyle w:val="DecValTok"/>
          <w:szCs w:val="22"/>
        </w:rPr>
        <w:t>1000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dt=</w:t>
      </w:r>
      <w:r w:rsidRPr="00D52690">
        <w:rPr>
          <w:rStyle w:val="DecValTok"/>
          <w:szCs w:val="22"/>
        </w:rPr>
        <w:t>10</w:t>
      </w:r>
      <w:r w:rsidRPr="00D52690">
        <w:rPr>
          <w:rStyle w:val="SpecialCharTok"/>
          <w:szCs w:val="22"/>
        </w:rPr>
        <w:t>/</w:t>
      </w:r>
      <w:r w:rsidRPr="00D52690">
        <w:rPr>
          <w:rStyle w:val="DecValTok"/>
          <w:szCs w:val="22"/>
        </w:rPr>
        <w:t>1000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Rt2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Rt_sim</w:t>
      </w:r>
      <w:r w:rsidRPr="00D52690">
        <w:rPr>
          <w:rStyle w:val="NormalTok"/>
          <w:szCs w:val="22"/>
        </w:rPr>
        <w:t>(delta[</w:t>
      </w:r>
      <w:r w:rsidRPr="00D52690">
        <w:rPr>
          <w:rStyle w:val="DecValTok"/>
          <w:szCs w:val="22"/>
        </w:rPr>
        <w:t>2</w:t>
      </w:r>
      <w:r w:rsidRPr="00D52690">
        <w:rPr>
          <w:rStyle w:val="NormalTok"/>
          <w:szCs w:val="22"/>
        </w:rPr>
        <w:t xml:space="preserve">], </w:t>
      </w:r>
      <w:r w:rsidRPr="00D52690">
        <w:rPr>
          <w:rStyle w:val="AttributeTok"/>
          <w:szCs w:val="22"/>
        </w:rPr>
        <w:t>N=</w:t>
      </w:r>
      <w:r w:rsidRPr="00D52690">
        <w:rPr>
          <w:rStyle w:val="DecValTok"/>
          <w:szCs w:val="22"/>
        </w:rPr>
        <w:t>1000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dt=</w:t>
      </w:r>
      <w:r w:rsidRPr="00D52690">
        <w:rPr>
          <w:rStyle w:val="DecValTok"/>
          <w:szCs w:val="22"/>
        </w:rPr>
        <w:t>10</w:t>
      </w:r>
      <w:r w:rsidRPr="00D52690">
        <w:rPr>
          <w:rStyle w:val="SpecialCharTok"/>
          <w:szCs w:val="22"/>
        </w:rPr>
        <w:t>/</w:t>
      </w:r>
      <w:r w:rsidRPr="00D52690">
        <w:rPr>
          <w:rStyle w:val="DecValTok"/>
          <w:szCs w:val="22"/>
        </w:rPr>
        <w:t>1000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Rt3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Rt_sim</w:t>
      </w:r>
      <w:r w:rsidRPr="00D52690">
        <w:rPr>
          <w:rStyle w:val="NormalTok"/>
          <w:szCs w:val="22"/>
        </w:rPr>
        <w:t>(delta[</w:t>
      </w:r>
      <w:r w:rsidRPr="00D52690">
        <w:rPr>
          <w:rStyle w:val="DecValTok"/>
          <w:szCs w:val="22"/>
        </w:rPr>
        <w:t>3</w:t>
      </w:r>
      <w:r w:rsidRPr="00D52690">
        <w:rPr>
          <w:rStyle w:val="NormalTok"/>
          <w:szCs w:val="22"/>
        </w:rPr>
        <w:t xml:space="preserve">], </w:t>
      </w:r>
      <w:r w:rsidRPr="00D52690">
        <w:rPr>
          <w:rStyle w:val="AttributeTok"/>
          <w:szCs w:val="22"/>
        </w:rPr>
        <w:t>N=</w:t>
      </w:r>
      <w:r w:rsidRPr="00D52690">
        <w:rPr>
          <w:rStyle w:val="DecValTok"/>
          <w:szCs w:val="22"/>
        </w:rPr>
        <w:t>1000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dt=</w:t>
      </w:r>
      <w:r w:rsidRPr="00D52690">
        <w:rPr>
          <w:rStyle w:val="DecValTok"/>
          <w:szCs w:val="22"/>
        </w:rPr>
        <w:t>10</w:t>
      </w:r>
      <w:r w:rsidRPr="00D52690">
        <w:rPr>
          <w:rStyle w:val="SpecialCharTok"/>
          <w:szCs w:val="22"/>
        </w:rPr>
        <w:t>/</w:t>
      </w:r>
      <w:r w:rsidRPr="00D52690">
        <w:rPr>
          <w:rStyle w:val="DecValTok"/>
          <w:szCs w:val="22"/>
        </w:rPr>
        <w:t>1000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Rt4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Rt_sim</w:t>
      </w:r>
      <w:r w:rsidRPr="00D52690">
        <w:rPr>
          <w:rStyle w:val="NormalTok"/>
          <w:szCs w:val="22"/>
        </w:rPr>
        <w:t>(delta[</w:t>
      </w:r>
      <w:r w:rsidRPr="00D52690">
        <w:rPr>
          <w:rStyle w:val="DecValTok"/>
          <w:szCs w:val="22"/>
        </w:rPr>
        <w:t>4</w:t>
      </w:r>
      <w:r w:rsidRPr="00D52690">
        <w:rPr>
          <w:rStyle w:val="NormalTok"/>
          <w:szCs w:val="22"/>
        </w:rPr>
        <w:t xml:space="preserve">], </w:t>
      </w:r>
      <w:r w:rsidRPr="00D52690">
        <w:rPr>
          <w:rStyle w:val="AttributeTok"/>
          <w:szCs w:val="22"/>
        </w:rPr>
        <w:t>N=</w:t>
      </w:r>
      <w:r w:rsidRPr="00D52690">
        <w:rPr>
          <w:rStyle w:val="DecValTok"/>
          <w:szCs w:val="22"/>
        </w:rPr>
        <w:t>1000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dt=</w:t>
      </w:r>
      <w:r w:rsidRPr="00D52690">
        <w:rPr>
          <w:rStyle w:val="DecValTok"/>
          <w:szCs w:val="22"/>
        </w:rPr>
        <w:t>10</w:t>
      </w:r>
      <w:r w:rsidRPr="00D52690">
        <w:rPr>
          <w:rStyle w:val="SpecialCharTok"/>
          <w:szCs w:val="22"/>
        </w:rPr>
        <w:t>/</w:t>
      </w:r>
      <w:r w:rsidRPr="00D52690">
        <w:rPr>
          <w:rStyle w:val="DecValTok"/>
          <w:szCs w:val="22"/>
        </w:rPr>
        <w:t>1000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ymin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min</w:t>
      </w:r>
      <w:r w:rsidRPr="00D52690">
        <w:rPr>
          <w:rStyle w:val="NormalTok"/>
          <w:szCs w:val="22"/>
        </w:rPr>
        <w:t>(</w:t>
      </w:r>
      <w:r w:rsidRPr="00D52690">
        <w:rPr>
          <w:rStyle w:val="FunctionTok"/>
          <w:szCs w:val="22"/>
        </w:rPr>
        <w:t>c</w:t>
      </w:r>
      <w:r w:rsidRPr="00D52690">
        <w:rPr>
          <w:rStyle w:val="NormalTok"/>
          <w:szCs w:val="22"/>
        </w:rPr>
        <w:t>(Rt1, Rt2, Rt3, Rt4))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ymax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max</w:t>
      </w:r>
      <w:r w:rsidRPr="00D52690">
        <w:rPr>
          <w:rStyle w:val="NormalTok"/>
          <w:szCs w:val="22"/>
        </w:rPr>
        <w:t>(</w:t>
      </w:r>
      <w:r w:rsidRPr="00D52690">
        <w:rPr>
          <w:rStyle w:val="FunctionTok"/>
          <w:szCs w:val="22"/>
        </w:rPr>
        <w:t>c</w:t>
      </w:r>
      <w:r w:rsidRPr="00D52690">
        <w:rPr>
          <w:rStyle w:val="NormalTok"/>
          <w:szCs w:val="22"/>
        </w:rPr>
        <w:t>(Rt1, Rt2, Rt3, Rt4))</w:t>
      </w:r>
      <w:r w:rsidRPr="00D52690">
        <w:rPr>
          <w:sz w:val="22"/>
          <w:szCs w:val="22"/>
        </w:rPr>
        <w:br/>
      </w:r>
      <w:r w:rsidRPr="00D52690">
        <w:rPr>
          <w:rStyle w:val="FunctionTok"/>
          <w:szCs w:val="22"/>
        </w:rPr>
        <w:t>plot</w:t>
      </w:r>
      <w:r w:rsidRPr="00D52690">
        <w:rPr>
          <w:rStyle w:val="NormalTok"/>
          <w:szCs w:val="22"/>
        </w:rPr>
        <w:t xml:space="preserve">(t, Rt1, </w:t>
      </w:r>
      <w:r w:rsidRPr="00D52690">
        <w:rPr>
          <w:rStyle w:val="StringTok"/>
          <w:szCs w:val="22"/>
        </w:rPr>
        <w:t>"l"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col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StringTok"/>
          <w:szCs w:val="22"/>
        </w:rPr>
        <w:t>"yellow"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ylim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c</w:t>
      </w:r>
      <w:r w:rsidRPr="00D52690">
        <w:rPr>
          <w:rStyle w:val="NormalTok"/>
          <w:szCs w:val="22"/>
        </w:rPr>
        <w:t xml:space="preserve">(ymin, ymax), </w:t>
      </w:r>
      <w:r w:rsidRPr="00D52690">
        <w:rPr>
          <w:rStyle w:val="AttributeTok"/>
          <w:szCs w:val="22"/>
        </w:rPr>
        <w:t>main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StringTok"/>
          <w:szCs w:val="22"/>
        </w:rPr>
        <w:t>"Sample Paths of Bessel Process"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xlab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StringTok"/>
          <w:szCs w:val="22"/>
        </w:rPr>
        <w:t>"Time t"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ylab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expression</w:t>
      </w:r>
      <w:r w:rsidRPr="00D52690">
        <w:rPr>
          <w:rStyle w:val="NormalTok"/>
          <w:szCs w:val="22"/>
        </w:rPr>
        <w:t>(R[t]))</w:t>
      </w:r>
      <w:r w:rsidRPr="00D52690">
        <w:rPr>
          <w:sz w:val="22"/>
          <w:szCs w:val="22"/>
        </w:rPr>
        <w:br/>
      </w:r>
      <w:r w:rsidRPr="00D52690">
        <w:rPr>
          <w:rStyle w:val="FunctionTok"/>
          <w:szCs w:val="22"/>
        </w:rPr>
        <w:t>lines</w:t>
      </w:r>
      <w:r w:rsidRPr="00D52690">
        <w:rPr>
          <w:rStyle w:val="NormalTok"/>
          <w:szCs w:val="22"/>
        </w:rPr>
        <w:t xml:space="preserve">(t, Rt2, </w:t>
      </w:r>
      <w:r w:rsidRPr="00D52690">
        <w:rPr>
          <w:rStyle w:val="StringTok"/>
          <w:szCs w:val="22"/>
        </w:rPr>
        <w:t>"l"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col=</w:t>
      </w:r>
      <w:r w:rsidRPr="00D52690">
        <w:rPr>
          <w:rStyle w:val="StringTok"/>
          <w:szCs w:val="22"/>
        </w:rPr>
        <w:t>"red"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FunctionTok"/>
          <w:szCs w:val="22"/>
        </w:rPr>
        <w:lastRenderedPageBreak/>
        <w:t>lines</w:t>
      </w:r>
      <w:r w:rsidRPr="00D52690">
        <w:rPr>
          <w:rStyle w:val="NormalTok"/>
          <w:szCs w:val="22"/>
        </w:rPr>
        <w:t xml:space="preserve">(t, Rt3, </w:t>
      </w:r>
      <w:r w:rsidRPr="00D52690">
        <w:rPr>
          <w:rStyle w:val="StringTok"/>
          <w:szCs w:val="22"/>
        </w:rPr>
        <w:t>"l"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col=</w:t>
      </w:r>
      <w:r w:rsidRPr="00D52690">
        <w:rPr>
          <w:rStyle w:val="StringTok"/>
          <w:szCs w:val="22"/>
        </w:rPr>
        <w:t>"blue"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FunctionTok"/>
          <w:szCs w:val="22"/>
        </w:rPr>
        <w:t>lines</w:t>
      </w:r>
      <w:r w:rsidRPr="00D52690">
        <w:rPr>
          <w:rStyle w:val="NormalTok"/>
          <w:szCs w:val="22"/>
        </w:rPr>
        <w:t xml:space="preserve">(t, Rt4, </w:t>
      </w:r>
      <w:r w:rsidRPr="00D52690">
        <w:rPr>
          <w:rStyle w:val="StringTok"/>
          <w:szCs w:val="22"/>
        </w:rPr>
        <w:t>"l"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col=</w:t>
      </w:r>
      <w:r w:rsidRPr="00D52690">
        <w:rPr>
          <w:rStyle w:val="StringTok"/>
          <w:szCs w:val="22"/>
        </w:rPr>
        <w:t>"green"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FunctionTok"/>
          <w:szCs w:val="22"/>
        </w:rPr>
        <w:t>legend</w:t>
      </w:r>
      <w:r w:rsidRPr="00D52690">
        <w:rPr>
          <w:rStyle w:val="NormalTok"/>
          <w:szCs w:val="22"/>
        </w:rPr>
        <w:t>(</w:t>
      </w:r>
      <w:r w:rsidRPr="00D52690">
        <w:rPr>
          <w:rStyle w:val="StringTok"/>
          <w:szCs w:val="22"/>
        </w:rPr>
        <w:t>"topleft"</w:t>
      </w:r>
      <w:r w:rsidRPr="00D52690">
        <w:rPr>
          <w:rStyle w:val="NormalTok"/>
          <w:szCs w:val="22"/>
        </w:rPr>
        <w:t>,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   </w:t>
      </w:r>
      <w:r w:rsidRPr="00D52690">
        <w:rPr>
          <w:rStyle w:val="AttributeTok"/>
          <w:szCs w:val="22"/>
        </w:rPr>
        <w:t>legend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c</w:t>
      </w:r>
      <w:r w:rsidRPr="00D52690">
        <w:rPr>
          <w:rStyle w:val="NormalTok"/>
          <w:szCs w:val="22"/>
        </w:rPr>
        <w:t>(</w:t>
      </w:r>
      <w:r w:rsidRPr="00D52690">
        <w:rPr>
          <w:rStyle w:val="FunctionTok"/>
          <w:szCs w:val="22"/>
        </w:rPr>
        <w:t>expression</w:t>
      </w:r>
      <w:r w:rsidRPr="00D52690">
        <w:rPr>
          <w:rStyle w:val="NormalTok"/>
          <w:szCs w:val="22"/>
        </w:rPr>
        <w:t xml:space="preserve">(delta </w:t>
      </w:r>
      <w:r w:rsidRPr="00D52690">
        <w:rPr>
          <w:rStyle w:val="SpecialCharTok"/>
          <w:szCs w:val="22"/>
        </w:rPr>
        <w:t>*</w:t>
      </w:r>
      <w:r w:rsidRPr="00D52690">
        <w:rPr>
          <w:rStyle w:val="StringTok"/>
          <w:szCs w:val="22"/>
        </w:rPr>
        <w:t>' = 1'</w:t>
      </w:r>
      <w:r w:rsidRPr="00D52690">
        <w:rPr>
          <w:rStyle w:val="NormalTok"/>
          <w:szCs w:val="22"/>
        </w:rPr>
        <w:t xml:space="preserve">), </w:t>
      </w:r>
      <w:r w:rsidRPr="00D52690">
        <w:rPr>
          <w:rStyle w:val="FunctionTok"/>
          <w:szCs w:val="22"/>
        </w:rPr>
        <w:t>expression</w:t>
      </w:r>
      <w:r w:rsidRPr="00D52690">
        <w:rPr>
          <w:rStyle w:val="NormalTok"/>
          <w:szCs w:val="22"/>
        </w:rPr>
        <w:t xml:space="preserve">(delta </w:t>
      </w:r>
      <w:r w:rsidRPr="00D52690">
        <w:rPr>
          <w:rStyle w:val="SpecialCharTok"/>
          <w:szCs w:val="22"/>
        </w:rPr>
        <w:t>*</w:t>
      </w:r>
      <w:r w:rsidRPr="00D52690">
        <w:rPr>
          <w:rStyle w:val="StringTok"/>
          <w:szCs w:val="22"/>
        </w:rPr>
        <w:t>' = 2'</w:t>
      </w:r>
      <w:r w:rsidRPr="00D52690">
        <w:rPr>
          <w:rStyle w:val="NormalTok"/>
          <w:szCs w:val="22"/>
        </w:rPr>
        <w:t xml:space="preserve">), </w:t>
      </w:r>
      <w:r w:rsidRPr="00D52690">
        <w:rPr>
          <w:rStyle w:val="FunctionTok"/>
          <w:szCs w:val="22"/>
        </w:rPr>
        <w:t>expression</w:t>
      </w:r>
      <w:r w:rsidRPr="00D52690">
        <w:rPr>
          <w:rStyle w:val="NormalTok"/>
          <w:szCs w:val="22"/>
        </w:rPr>
        <w:t xml:space="preserve">(delta </w:t>
      </w:r>
      <w:r w:rsidRPr="00D52690">
        <w:rPr>
          <w:rStyle w:val="SpecialCharTok"/>
          <w:szCs w:val="22"/>
        </w:rPr>
        <w:t>*</w:t>
      </w:r>
      <w:r w:rsidRPr="00D52690">
        <w:rPr>
          <w:rStyle w:val="StringTok"/>
          <w:szCs w:val="22"/>
        </w:rPr>
        <w:t>' = 3'</w:t>
      </w:r>
      <w:r w:rsidRPr="00D52690">
        <w:rPr>
          <w:rStyle w:val="NormalTok"/>
          <w:szCs w:val="22"/>
        </w:rPr>
        <w:t xml:space="preserve">), </w:t>
      </w:r>
      <w:r w:rsidRPr="00D52690">
        <w:rPr>
          <w:rStyle w:val="FunctionTok"/>
          <w:szCs w:val="22"/>
        </w:rPr>
        <w:t>expression</w:t>
      </w:r>
      <w:r w:rsidRPr="00D52690">
        <w:rPr>
          <w:rStyle w:val="NormalTok"/>
          <w:szCs w:val="22"/>
        </w:rPr>
        <w:t xml:space="preserve">(delta </w:t>
      </w:r>
      <w:r w:rsidRPr="00D52690">
        <w:rPr>
          <w:rStyle w:val="SpecialCharTok"/>
          <w:szCs w:val="22"/>
        </w:rPr>
        <w:t>*</w:t>
      </w:r>
      <w:r w:rsidRPr="00D52690">
        <w:rPr>
          <w:rStyle w:val="StringTok"/>
          <w:szCs w:val="22"/>
        </w:rPr>
        <w:t>' = 4'</w:t>
      </w:r>
      <w:r w:rsidRPr="00D52690">
        <w:rPr>
          <w:rStyle w:val="NormalTok"/>
          <w:szCs w:val="22"/>
        </w:rPr>
        <w:t>)),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   </w:t>
      </w:r>
      <w:r w:rsidRPr="00D52690">
        <w:rPr>
          <w:rStyle w:val="AttributeTok"/>
          <w:szCs w:val="22"/>
        </w:rPr>
        <w:t>col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c</w:t>
      </w:r>
      <w:r w:rsidRPr="00D52690">
        <w:rPr>
          <w:rStyle w:val="NormalTok"/>
          <w:szCs w:val="22"/>
        </w:rPr>
        <w:t>(</w:t>
      </w:r>
      <w:r w:rsidRPr="00D52690">
        <w:rPr>
          <w:rStyle w:val="StringTok"/>
          <w:szCs w:val="22"/>
        </w:rPr>
        <w:t>"yellow"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StringTok"/>
          <w:szCs w:val="22"/>
        </w:rPr>
        <w:t>"red"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StringTok"/>
          <w:szCs w:val="22"/>
        </w:rPr>
        <w:t>"blue"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StringTok"/>
          <w:szCs w:val="22"/>
        </w:rPr>
        <w:t>"green"</w:t>
      </w:r>
      <w:r w:rsidRPr="00D52690">
        <w:rPr>
          <w:rStyle w:val="NormalTok"/>
          <w:szCs w:val="22"/>
        </w:rPr>
        <w:t>),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   </w:t>
      </w:r>
      <w:r w:rsidRPr="00D52690">
        <w:rPr>
          <w:rStyle w:val="AttributeTok"/>
          <w:szCs w:val="22"/>
        </w:rPr>
        <w:t>lty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 xml:space="preserve">)  </w:t>
      </w:r>
    </w:p>
    <w:p w14:paraId="6DCAD7DB" w14:textId="77777777" w:rsidR="00D50568" w:rsidRPr="00D52690" w:rsidRDefault="00000000" w:rsidP="00D52690">
      <w:pPr>
        <w:pStyle w:val="FirstParagraph"/>
        <w:spacing w:line="200" w:lineRule="atLeast"/>
        <w:jc w:val="center"/>
        <w:rPr>
          <w:sz w:val="22"/>
          <w:szCs w:val="22"/>
        </w:rPr>
      </w:pPr>
      <w:r w:rsidRPr="00D52690">
        <w:rPr>
          <w:noProof/>
          <w:sz w:val="22"/>
          <w:szCs w:val="22"/>
        </w:rPr>
        <w:drawing>
          <wp:inline distT="0" distB="0" distL="0" distR="0" wp14:anchorId="47D90107" wp14:editId="09733D1C">
            <wp:extent cx="2959100" cy="229235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ST303-Q3-edit-3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427" cy="2292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C7F00F" w14:textId="77777777" w:rsidR="00D50568" w:rsidRPr="00D52690" w:rsidRDefault="00000000" w:rsidP="00D52690">
      <w:pPr>
        <w:pStyle w:val="3"/>
        <w:spacing w:line="200" w:lineRule="atLeast"/>
        <w:rPr>
          <w:sz w:val="22"/>
          <w:szCs w:val="22"/>
        </w:rPr>
      </w:pPr>
      <w:bookmarkStart w:id="2" w:name="b"/>
      <w:bookmarkEnd w:id="1"/>
      <w:r w:rsidRPr="00D52690">
        <w:rPr>
          <w:sz w:val="22"/>
          <w:szCs w:val="22"/>
        </w:rPr>
        <w:t>(b)</w:t>
      </w:r>
    </w:p>
    <w:p w14:paraId="265140E6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Generate more paths over </w:t>
      </w:r>
      <m:oMath>
        <m:r>
          <w:rPr>
            <w:rFonts w:ascii="Cambria Math" w:hAnsi="Cambria Math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10</m:t>
            </m:r>
          </m:e>
        </m:d>
      </m:oMath>
      <w:r w:rsidRPr="00D52690">
        <w:rPr>
          <w:sz w:val="22"/>
          <w:szCs w:val="22"/>
        </w:rPr>
        <w:t xml:space="preserve"> with </w:t>
      </w:r>
      <m:oMath>
        <m:r>
          <w:rPr>
            <w:rFonts w:ascii="Cambria Math" w:hAnsi="Cambria Math"/>
            <w:sz w:val="22"/>
            <w:szCs w:val="22"/>
          </w:rPr>
          <m:t>δ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1</m:t>
        </m:r>
      </m:oMath>
      <w:r w:rsidRPr="00D52690">
        <w:rPr>
          <w:sz w:val="22"/>
          <w:szCs w:val="22"/>
        </w:rPr>
        <w:t>:</w:t>
      </w:r>
    </w:p>
    <w:p w14:paraId="16337C0B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FunctionTok"/>
          <w:szCs w:val="22"/>
        </w:rPr>
        <w:t>set.seed</w:t>
      </w:r>
      <w:r w:rsidRPr="00D52690">
        <w:rPr>
          <w:rStyle w:val="NormalTok"/>
          <w:szCs w:val="22"/>
        </w:rPr>
        <w:t>(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M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100</w:t>
      </w:r>
      <w:r w:rsidRPr="00D52690">
        <w:rPr>
          <w:rStyle w:val="NormalTok"/>
          <w:szCs w:val="22"/>
        </w:rPr>
        <w:t xml:space="preserve">  </w:t>
      </w:r>
      <w:r w:rsidRPr="00D52690">
        <w:rPr>
          <w:rStyle w:val="CommentTok"/>
          <w:szCs w:val="22"/>
        </w:rPr>
        <w:t># Number of sample paths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t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seq</w:t>
      </w:r>
      <w:r w:rsidRPr="00D52690">
        <w:rPr>
          <w:rStyle w:val="NormalTok"/>
          <w:szCs w:val="22"/>
        </w:rPr>
        <w:t>(</w:t>
      </w:r>
      <w:r w:rsidRPr="00D52690">
        <w:rPr>
          <w:rStyle w:val="DecValTok"/>
          <w:szCs w:val="22"/>
        </w:rPr>
        <w:t>0</w:t>
      </w:r>
      <w:r w:rsidRPr="00D52690">
        <w:rPr>
          <w:rStyle w:val="NormalTok"/>
          <w:szCs w:val="22"/>
        </w:rPr>
        <w:t xml:space="preserve">, T, </w:t>
      </w:r>
      <w:r w:rsidRPr="00D52690">
        <w:rPr>
          <w:rStyle w:val="AttributeTok"/>
          <w:szCs w:val="22"/>
        </w:rPr>
        <w:t>by =</w:t>
      </w:r>
      <w:r w:rsidRPr="00D52690">
        <w:rPr>
          <w:rStyle w:val="NormalTok"/>
          <w:szCs w:val="22"/>
        </w:rPr>
        <w:t xml:space="preserve"> dt)</w:t>
      </w:r>
      <w:r w:rsidRPr="00D52690">
        <w:rPr>
          <w:sz w:val="22"/>
          <w:szCs w:val="22"/>
        </w:rPr>
        <w:br/>
      </w:r>
      <w:r w:rsidRPr="00D52690">
        <w:rPr>
          <w:rStyle w:val="CommentTok"/>
          <w:szCs w:val="22"/>
        </w:rPr>
        <w:t># choose delta = 1, generate more paths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Rt_matrix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sapply</w:t>
      </w:r>
      <w:r w:rsidRPr="00D52690">
        <w:rPr>
          <w:rStyle w:val="NormalTok"/>
          <w:szCs w:val="22"/>
        </w:rPr>
        <w:t>(</w:t>
      </w:r>
      <w:r w:rsidRPr="00D52690">
        <w:rPr>
          <w:rStyle w:val="DecValTok"/>
          <w:szCs w:val="22"/>
        </w:rPr>
        <w:t>1</w:t>
      </w:r>
      <w:r w:rsidRPr="00D52690">
        <w:rPr>
          <w:rStyle w:val="SpecialCharTok"/>
          <w:szCs w:val="22"/>
        </w:rPr>
        <w:t>:</w:t>
      </w:r>
      <w:r w:rsidRPr="00D52690">
        <w:rPr>
          <w:rStyle w:val="NormalTok"/>
          <w:szCs w:val="22"/>
        </w:rPr>
        <w:t xml:space="preserve">M, </w:t>
      </w:r>
      <w:r w:rsidRPr="00D52690">
        <w:rPr>
          <w:rStyle w:val="ControlFlowTok"/>
          <w:szCs w:val="22"/>
        </w:rPr>
        <w:t>function</w:t>
      </w:r>
      <w:r w:rsidRPr="00D52690">
        <w:rPr>
          <w:rStyle w:val="NormalTok"/>
          <w:szCs w:val="22"/>
        </w:rPr>
        <w:t xml:space="preserve">(m) </w:t>
      </w:r>
      <w:r w:rsidRPr="00D52690">
        <w:rPr>
          <w:rStyle w:val="FunctionTok"/>
          <w:szCs w:val="22"/>
        </w:rPr>
        <w:t>Rt_sim</w:t>
      </w:r>
      <w:r w:rsidRPr="00D52690">
        <w:rPr>
          <w:rStyle w:val="NormalTok"/>
          <w:szCs w:val="22"/>
        </w:rPr>
        <w:t>(delta[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 xml:space="preserve">], N, dt)) </w:t>
      </w:r>
      <w:r w:rsidRPr="00D52690">
        <w:rPr>
          <w:rStyle w:val="CommentTok"/>
          <w:szCs w:val="22"/>
        </w:rPr>
        <w:t># row: dt, col: Rt</w:t>
      </w:r>
      <w:r w:rsidRPr="00D52690">
        <w:rPr>
          <w:sz w:val="22"/>
          <w:szCs w:val="22"/>
        </w:rPr>
        <w:br/>
      </w:r>
      <w:r w:rsidRPr="00D52690">
        <w:rPr>
          <w:rStyle w:val="FunctionTok"/>
          <w:szCs w:val="22"/>
        </w:rPr>
        <w:t>matplot</w:t>
      </w:r>
      <w:r w:rsidRPr="00D52690">
        <w:rPr>
          <w:rStyle w:val="NormalTok"/>
          <w:szCs w:val="22"/>
        </w:rPr>
        <w:t xml:space="preserve">(t, Rt_matrix, </w:t>
      </w:r>
      <w:r w:rsidRPr="00D52690">
        <w:rPr>
          <w:rStyle w:val="AttributeTok"/>
          <w:szCs w:val="22"/>
        </w:rPr>
        <w:t>type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StringTok"/>
          <w:szCs w:val="22"/>
        </w:rPr>
        <w:t>"l"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lty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col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rainbow</w:t>
      </w:r>
      <w:r w:rsidRPr="00D52690">
        <w:rPr>
          <w:rStyle w:val="NormalTok"/>
          <w:szCs w:val="22"/>
        </w:rPr>
        <w:t>(M),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    </w:t>
      </w:r>
      <w:r w:rsidRPr="00D52690">
        <w:rPr>
          <w:rStyle w:val="AttributeTok"/>
          <w:szCs w:val="22"/>
        </w:rPr>
        <w:t>main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StringTok"/>
          <w:szCs w:val="22"/>
        </w:rPr>
        <w:t>"Sample Paths of Bessel Process (δ = 1)"</w:t>
      </w:r>
      <w:r w:rsidRPr="00D52690">
        <w:rPr>
          <w:rStyle w:val="NormalTok"/>
          <w:szCs w:val="22"/>
        </w:rPr>
        <w:t>,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    </w:t>
      </w:r>
      <w:r w:rsidRPr="00D52690">
        <w:rPr>
          <w:rStyle w:val="AttributeTok"/>
          <w:szCs w:val="22"/>
        </w:rPr>
        <w:t>xlab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StringTok"/>
          <w:szCs w:val="22"/>
        </w:rPr>
        <w:t>"Time t"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ylab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expression</w:t>
      </w:r>
      <w:r w:rsidRPr="00D52690">
        <w:rPr>
          <w:rStyle w:val="NormalTok"/>
          <w:szCs w:val="22"/>
        </w:rPr>
        <w:t>(R[t]))</w:t>
      </w:r>
    </w:p>
    <w:p w14:paraId="502A6638" w14:textId="77777777" w:rsidR="00D50568" w:rsidRPr="00D52690" w:rsidRDefault="00000000" w:rsidP="00D52690">
      <w:pPr>
        <w:pStyle w:val="FirstParagraph"/>
        <w:spacing w:line="200" w:lineRule="atLeast"/>
        <w:jc w:val="center"/>
        <w:rPr>
          <w:sz w:val="22"/>
          <w:szCs w:val="22"/>
        </w:rPr>
      </w:pPr>
      <w:r w:rsidRPr="00D52690">
        <w:rPr>
          <w:noProof/>
          <w:sz w:val="22"/>
          <w:szCs w:val="22"/>
        </w:rPr>
        <w:drawing>
          <wp:inline distT="0" distB="0" distL="0" distR="0" wp14:anchorId="5AD895E3" wp14:editId="2F99DD67">
            <wp:extent cx="2882900" cy="2190750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ST303-Q3-edit-3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221" cy="2190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A06357" w14:textId="77777777" w:rsidR="00D50568" w:rsidRPr="00D52690" w:rsidRDefault="00000000" w:rsidP="00D52690">
      <w:pPr>
        <w:pStyle w:val="a0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lastRenderedPageBreak/>
        <w:t xml:space="preserve">Simulate maximum for each path and calculate the </w:t>
      </w:r>
      <w:proofErr w:type="gramStart"/>
      <w:r w:rsidRPr="00D52690">
        <w:rPr>
          <w:sz w:val="22"/>
          <w:szCs w:val="22"/>
        </w:rPr>
        <w:t>mean</w:t>
      </w:r>
      <w:proofErr w:type="gramEnd"/>
      <w:r w:rsidRPr="00D52690">
        <w:rPr>
          <w:sz w:val="22"/>
          <w:szCs w:val="22"/>
        </w:rPr>
        <w:t xml:space="preserve"> of this maximum:</w:t>
      </w:r>
    </w:p>
    <w:p w14:paraId="750FB0C8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NormalTok"/>
          <w:szCs w:val="22"/>
        </w:rPr>
        <w:t xml:space="preserve">max_Rt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apply</w:t>
      </w:r>
      <w:r w:rsidRPr="00D52690">
        <w:rPr>
          <w:rStyle w:val="NormalTok"/>
          <w:szCs w:val="22"/>
        </w:rPr>
        <w:t xml:space="preserve">(Rt_matrix, </w:t>
      </w:r>
      <w:r w:rsidRPr="00D52690">
        <w:rPr>
          <w:rStyle w:val="DecValTok"/>
          <w:szCs w:val="22"/>
        </w:rPr>
        <w:t>2</w:t>
      </w:r>
      <w:r w:rsidRPr="00D52690">
        <w:rPr>
          <w:rStyle w:val="NormalTok"/>
          <w:szCs w:val="22"/>
        </w:rPr>
        <w:t xml:space="preserve">, max) </w:t>
      </w:r>
      <w:r w:rsidRPr="00D52690">
        <w:rPr>
          <w:rStyle w:val="CommentTok"/>
          <w:szCs w:val="22"/>
        </w:rPr>
        <w:t># calculate maximum for each column of Rt_matrix</w:t>
      </w:r>
      <w:r w:rsidRPr="00D52690">
        <w:rPr>
          <w:sz w:val="22"/>
          <w:szCs w:val="22"/>
        </w:rPr>
        <w:br/>
      </w:r>
      <w:r w:rsidRPr="00D52690">
        <w:rPr>
          <w:rStyle w:val="FunctionTok"/>
          <w:szCs w:val="22"/>
        </w:rPr>
        <w:t>hist</w:t>
      </w:r>
      <w:r w:rsidRPr="00D52690">
        <w:rPr>
          <w:rStyle w:val="NormalTok"/>
          <w:szCs w:val="22"/>
        </w:rPr>
        <w:t xml:space="preserve">(max_Rt, </w:t>
      </w:r>
      <w:r w:rsidRPr="00D52690">
        <w:rPr>
          <w:rStyle w:val="AttributeTok"/>
          <w:szCs w:val="22"/>
        </w:rPr>
        <w:t>breaks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20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prob =</w:t>
      </w:r>
      <w:r w:rsidRPr="00D52690">
        <w:rPr>
          <w:rStyle w:val="NormalTok"/>
          <w:szCs w:val="22"/>
        </w:rPr>
        <w:t xml:space="preserve"> T, 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 </w:t>
      </w:r>
      <w:r w:rsidRPr="00D52690">
        <w:rPr>
          <w:rStyle w:val="AttributeTok"/>
          <w:szCs w:val="22"/>
        </w:rPr>
        <w:t>main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expression</w:t>
      </w:r>
      <w:r w:rsidRPr="00D52690">
        <w:rPr>
          <w:rStyle w:val="NormalTok"/>
          <w:szCs w:val="22"/>
        </w:rPr>
        <w:t>(</w:t>
      </w:r>
      <w:r w:rsidRPr="00D52690">
        <w:rPr>
          <w:rStyle w:val="StringTok"/>
          <w:szCs w:val="22"/>
        </w:rPr>
        <w:t>"Histogram of Max "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SpecialCharTok"/>
          <w:szCs w:val="22"/>
        </w:rPr>
        <w:t>*</w:t>
      </w:r>
      <w:r w:rsidRPr="00D52690">
        <w:rPr>
          <w:rStyle w:val="NormalTok"/>
          <w:szCs w:val="22"/>
        </w:rPr>
        <w:t xml:space="preserve"> R[t] </w:t>
      </w:r>
      <w:r w:rsidRPr="00D52690">
        <w:rPr>
          <w:rStyle w:val="SpecialCharTok"/>
          <w:szCs w:val="22"/>
        </w:rPr>
        <w:t>*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StringTok"/>
          <w:szCs w:val="22"/>
        </w:rPr>
        <w:t>" over [0,10] (δ = 1)"</w:t>
      </w:r>
      <w:r w:rsidRPr="00D52690">
        <w:rPr>
          <w:rStyle w:val="NormalTok"/>
          <w:szCs w:val="22"/>
        </w:rPr>
        <w:t xml:space="preserve">), 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 </w:t>
      </w:r>
      <w:r w:rsidRPr="00D52690">
        <w:rPr>
          <w:rStyle w:val="AttributeTok"/>
          <w:szCs w:val="22"/>
        </w:rPr>
        <w:t>xlab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expression</w:t>
      </w:r>
      <w:r w:rsidRPr="00D52690">
        <w:rPr>
          <w:rStyle w:val="NormalTok"/>
          <w:szCs w:val="22"/>
        </w:rPr>
        <w:t>(</w:t>
      </w:r>
      <w:r w:rsidRPr="00D52690">
        <w:rPr>
          <w:rStyle w:val="StringTok"/>
          <w:szCs w:val="22"/>
        </w:rPr>
        <w:t>"Max "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SpecialCharTok"/>
          <w:szCs w:val="22"/>
        </w:rPr>
        <w:t>*</w:t>
      </w:r>
      <w:r w:rsidRPr="00D52690">
        <w:rPr>
          <w:rStyle w:val="NormalTok"/>
          <w:szCs w:val="22"/>
        </w:rPr>
        <w:t xml:space="preserve"> R[t]))</w:t>
      </w:r>
      <w:r w:rsidRPr="00D52690">
        <w:rPr>
          <w:sz w:val="22"/>
          <w:szCs w:val="22"/>
        </w:rPr>
        <w:br/>
      </w:r>
      <w:r w:rsidRPr="00D52690">
        <w:rPr>
          <w:rStyle w:val="FunctionTok"/>
          <w:szCs w:val="22"/>
        </w:rPr>
        <w:t>mean</w:t>
      </w:r>
      <w:r w:rsidRPr="00D52690">
        <w:rPr>
          <w:rStyle w:val="NormalTok"/>
          <w:szCs w:val="22"/>
        </w:rPr>
        <w:t>(max_Rt)</w:t>
      </w:r>
    </w:p>
    <w:p w14:paraId="75FDE0FD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VerbatimChar"/>
          <w:szCs w:val="22"/>
        </w:rPr>
        <w:t>## [1] 3.812538</w:t>
      </w:r>
    </w:p>
    <w:p w14:paraId="27AD3F53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FunctionTok"/>
          <w:szCs w:val="22"/>
        </w:rPr>
        <w:t>legend</w:t>
      </w:r>
      <w:r w:rsidRPr="00D52690">
        <w:rPr>
          <w:rStyle w:val="NormalTok"/>
          <w:szCs w:val="22"/>
        </w:rPr>
        <w:t>(</w:t>
      </w:r>
      <w:r w:rsidRPr="00D52690">
        <w:rPr>
          <w:rStyle w:val="StringTok"/>
          <w:szCs w:val="22"/>
        </w:rPr>
        <w:t>"topright"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legend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StringTok"/>
          <w:szCs w:val="22"/>
        </w:rPr>
        <w:t>"mean = 3.812538"</w:t>
      </w:r>
      <w:r w:rsidRPr="00D52690">
        <w:rPr>
          <w:rStyle w:val="NormalTok"/>
          <w:szCs w:val="22"/>
        </w:rPr>
        <w:t>)</w:t>
      </w:r>
    </w:p>
    <w:p w14:paraId="3C631EE8" w14:textId="77777777" w:rsidR="00D50568" w:rsidRPr="00D52690" w:rsidRDefault="00000000" w:rsidP="00D52690">
      <w:pPr>
        <w:pStyle w:val="FirstParagraph"/>
        <w:spacing w:line="200" w:lineRule="atLeast"/>
        <w:jc w:val="center"/>
        <w:rPr>
          <w:sz w:val="22"/>
          <w:szCs w:val="22"/>
        </w:rPr>
      </w:pPr>
      <w:r w:rsidRPr="00D52690">
        <w:rPr>
          <w:noProof/>
          <w:sz w:val="22"/>
          <w:szCs w:val="22"/>
        </w:rPr>
        <w:drawing>
          <wp:inline distT="0" distB="0" distL="0" distR="0" wp14:anchorId="58853DF3" wp14:editId="3382E0DB">
            <wp:extent cx="2673350" cy="2114550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ST303-Q3-edit-3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646" cy="2114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A57642" w14:textId="77777777" w:rsidR="00D50568" w:rsidRPr="00D52690" w:rsidRDefault="00000000" w:rsidP="00D52690">
      <w:pPr>
        <w:pStyle w:val="3"/>
        <w:spacing w:line="200" w:lineRule="atLeast"/>
        <w:rPr>
          <w:sz w:val="22"/>
          <w:szCs w:val="22"/>
        </w:rPr>
      </w:pPr>
      <w:bookmarkStart w:id="3" w:name="c"/>
      <w:bookmarkEnd w:id="2"/>
      <w:r w:rsidRPr="00D52690">
        <w:rPr>
          <w:sz w:val="22"/>
          <w:szCs w:val="22"/>
        </w:rPr>
        <w:t>(c)</w:t>
      </w:r>
    </w:p>
    <w:p w14:paraId="03B6A2DD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>Consider a Bermudan call option with the following characteristics:</w:t>
      </w:r>
    </w:p>
    <w:p w14:paraId="1092A672" w14:textId="77777777" w:rsidR="00D50568" w:rsidRPr="00D52690" w:rsidRDefault="00000000" w:rsidP="00D52690">
      <w:pPr>
        <w:pStyle w:val="Compact"/>
        <w:numPr>
          <w:ilvl w:val="0"/>
          <w:numId w:val="2"/>
        </w:numPr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Underlying stock price: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</m:oMath>
      <w:r w:rsidRPr="00D52690">
        <w:rPr>
          <w:sz w:val="22"/>
          <w:szCs w:val="22"/>
        </w:rPr>
        <w:t xml:space="preserve">, a Bessel process with order </w:t>
      </w:r>
      <m:oMath>
        <m:r>
          <w:rPr>
            <w:rFonts w:ascii="Cambria Math" w:hAnsi="Cambria Math"/>
            <w:sz w:val="22"/>
            <w:szCs w:val="22"/>
          </w:rPr>
          <m:t>δ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1.2</m:t>
        </m:r>
      </m:oMath>
    </w:p>
    <w:p w14:paraId="650812B1" w14:textId="77777777" w:rsidR="00D50568" w:rsidRPr="00D52690" w:rsidRDefault="00000000" w:rsidP="00D52690">
      <w:pPr>
        <w:pStyle w:val="Compact"/>
        <w:numPr>
          <w:ilvl w:val="0"/>
          <w:numId w:val="2"/>
        </w:numPr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Strike price: </w:t>
      </w:r>
      <m:oMath>
        <m:r>
          <w:rPr>
            <w:rFonts w:ascii="Cambria Math" w:hAnsi="Cambria Math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2</m:t>
        </m:r>
      </m:oMath>
    </w:p>
    <w:p w14:paraId="01C201BF" w14:textId="77777777" w:rsidR="00D50568" w:rsidRPr="00D52690" w:rsidRDefault="00000000" w:rsidP="00D52690">
      <w:pPr>
        <w:pStyle w:val="Compact"/>
        <w:numPr>
          <w:ilvl w:val="0"/>
          <w:numId w:val="2"/>
        </w:numPr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Maturity: </w:t>
      </w:r>
      <m:oMath>
        <m:r>
          <w:rPr>
            <w:rFonts w:ascii="Cambria Math" w:hAnsi="Cambria Math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10</m:t>
        </m:r>
      </m:oMath>
    </w:p>
    <w:p w14:paraId="0AC9B004" w14:textId="77777777" w:rsidR="00D50568" w:rsidRPr="00D52690" w:rsidRDefault="00000000" w:rsidP="00D52690">
      <w:pPr>
        <w:pStyle w:val="Compact"/>
        <w:numPr>
          <w:ilvl w:val="0"/>
          <w:numId w:val="2"/>
        </w:numPr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Exercisable at discrete times: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k</m:t>
        </m:r>
      </m:oMath>
      <w:r w:rsidRPr="00D52690">
        <w:rPr>
          <w:sz w:val="22"/>
          <w:szCs w:val="22"/>
        </w:rPr>
        <w:t xml:space="preserve">, for </w:t>
      </w:r>
      <m:oMath>
        <m:r>
          <w:rPr>
            <w:rFonts w:ascii="Cambria Math" w:hAnsi="Cambria Math"/>
            <w:sz w:val="22"/>
            <w:szCs w:val="22"/>
          </w:rPr>
          <m:t>k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1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,</m:t>
        </m:r>
        <m:r>
          <w:rPr>
            <w:rFonts w:ascii="Cambria Math" w:hAnsi="Cambria Math"/>
            <w:sz w:val="22"/>
            <w:szCs w:val="22"/>
          </w:rPr>
          <m:t>2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,…,</m:t>
        </m:r>
        <m:r>
          <w:rPr>
            <w:rFonts w:ascii="Cambria Math" w:hAnsi="Cambria Math"/>
            <w:sz w:val="22"/>
            <w:szCs w:val="22"/>
          </w:rPr>
          <m:t>10</m:t>
        </m:r>
      </m:oMath>
    </w:p>
    <w:p w14:paraId="767242B3" w14:textId="77777777" w:rsidR="00D50568" w:rsidRPr="00D52690" w:rsidRDefault="00000000" w:rsidP="00D52690">
      <w:pPr>
        <w:pStyle w:val="Compact"/>
        <w:numPr>
          <w:ilvl w:val="0"/>
          <w:numId w:val="2"/>
        </w:numPr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Exercise time: </w:t>
      </w:r>
      <m:oMath>
        <m:r>
          <w:rPr>
            <w:rFonts w:ascii="Cambria Math" w:hAnsi="Cambria Math"/>
            <w:sz w:val="22"/>
            <w:szCs w:val="22"/>
          </w:rPr>
          <m:t>τ</m:t>
        </m:r>
      </m:oMath>
      <w:r w:rsidRPr="00D52690">
        <w:rPr>
          <w:sz w:val="22"/>
          <w:szCs w:val="22"/>
        </w:rPr>
        <w:t xml:space="preserve"> is a stopping time chosen from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{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,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,…,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10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}</m:t>
        </m:r>
      </m:oMath>
    </w:p>
    <w:p w14:paraId="1875B52C" w14:textId="77777777" w:rsidR="00D50568" w:rsidRPr="00D52690" w:rsidRDefault="00000000" w:rsidP="00D52690">
      <w:pPr>
        <w:pStyle w:val="Compact"/>
        <w:numPr>
          <w:ilvl w:val="0"/>
          <w:numId w:val="2"/>
        </w:numPr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Payoff at exercise: 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τ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K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+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=max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τ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-</m:t>
            </m:r>
            <m:r>
              <w:rPr>
                <w:rFonts w:ascii="Cambria Math" w:hAnsi="Cambria Math"/>
                <w:sz w:val="22"/>
                <w:szCs w:val="22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0</m:t>
            </m:r>
          </m:e>
        </m:d>
      </m:oMath>
    </w:p>
    <w:p w14:paraId="76B40FC1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First, generate sample paths for stock price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</m:oMath>
      <w:r w:rsidRPr="00D52690">
        <w:rPr>
          <w:sz w:val="22"/>
          <w:szCs w:val="22"/>
        </w:rPr>
        <w:t xml:space="preserve"> with </w:t>
      </w:r>
      <m:oMath>
        <m:r>
          <w:rPr>
            <w:rFonts w:ascii="Cambria Math" w:hAnsi="Cambria Math"/>
            <w:sz w:val="22"/>
            <w:szCs w:val="22"/>
          </w:rPr>
          <m:t>δ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1.2</m:t>
        </m:r>
      </m:oMath>
      <w:r w:rsidRPr="00D52690">
        <w:rPr>
          <w:sz w:val="22"/>
          <w:szCs w:val="22"/>
        </w:rPr>
        <w:t>.</w:t>
      </w:r>
    </w:p>
    <w:p w14:paraId="74CD56D9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FunctionTok"/>
          <w:szCs w:val="22"/>
        </w:rPr>
        <w:t>set.seed</w:t>
      </w:r>
      <w:r w:rsidRPr="00D52690">
        <w:rPr>
          <w:rStyle w:val="NormalTok"/>
          <w:szCs w:val="22"/>
        </w:rPr>
        <w:t>(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delta </w:t>
      </w:r>
      <w:r w:rsidRPr="00D52690">
        <w:rPr>
          <w:rStyle w:val="OtherTok"/>
          <w:szCs w:val="22"/>
        </w:rPr>
        <w:t>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loatTok"/>
          <w:szCs w:val="22"/>
        </w:rPr>
        <w:t>1.2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K </w:t>
      </w:r>
      <w:r w:rsidRPr="00D52690">
        <w:rPr>
          <w:rStyle w:val="OtherTok"/>
          <w:szCs w:val="22"/>
        </w:rPr>
        <w:t>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2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T </w:t>
      </w:r>
      <w:r w:rsidRPr="00D52690">
        <w:rPr>
          <w:rStyle w:val="OtherTok"/>
          <w:szCs w:val="22"/>
        </w:rPr>
        <w:t>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10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M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100</w:t>
      </w:r>
      <w:r w:rsidRPr="00D52690">
        <w:rPr>
          <w:rStyle w:val="NormalTok"/>
          <w:szCs w:val="22"/>
        </w:rPr>
        <w:t xml:space="preserve">  </w:t>
      </w:r>
      <w:r w:rsidRPr="00D52690">
        <w:rPr>
          <w:rStyle w:val="CommentTok"/>
          <w:szCs w:val="22"/>
        </w:rPr>
        <w:t># Number of sample paths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t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seq</w:t>
      </w:r>
      <w:r w:rsidRPr="00D52690">
        <w:rPr>
          <w:rStyle w:val="NormalTok"/>
          <w:szCs w:val="22"/>
        </w:rPr>
        <w:t>(</w:t>
      </w:r>
      <w:r w:rsidRPr="00D52690">
        <w:rPr>
          <w:rStyle w:val="DecValTok"/>
          <w:szCs w:val="22"/>
        </w:rPr>
        <w:t>0</w:t>
      </w:r>
      <w:r w:rsidRPr="00D52690">
        <w:rPr>
          <w:rStyle w:val="NormalTok"/>
          <w:szCs w:val="22"/>
        </w:rPr>
        <w:t xml:space="preserve">, T, </w:t>
      </w:r>
      <w:r w:rsidRPr="00D52690">
        <w:rPr>
          <w:rStyle w:val="AttributeTok"/>
          <w:szCs w:val="22"/>
        </w:rPr>
        <w:t>by =</w:t>
      </w:r>
      <w:r w:rsidRPr="00D52690">
        <w:rPr>
          <w:rStyle w:val="NormalTok"/>
          <w:szCs w:val="22"/>
        </w:rPr>
        <w:t xml:space="preserve"> dt)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Rt_matrix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sapply</w:t>
      </w:r>
      <w:r w:rsidRPr="00D52690">
        <w:rPr>
          <w:rStyle w:val="NormalTok"/>
          <w:szCs w:val="22"/>
        </w:rPr>
        <w:t>(</w:t>
      </w:r>
      <w:r w:rsidRPr="00D52690">
        <w:rPr>
          <w:rStyle w:val="DecValTok"/>
          <w:szCs w:val="22"/>
        </w:rPr>
        <w:t>1</w:t>
      </w:r>
      <w:r w:rsidRPr="00D52690">
        <w:rPr>
          <w:rStyle w:val="SpecialCharTok"/>
          <w:szCs w:val="22"/>
        </w:rPr>
        <w:t>:</w:t>
      </w:r>
      <w:r w:rsidRPr="00D52690">
        <w:rPr>
          <w:rStyle w:val="NormalTok"/>
          <w:szCs w:val="22"/>
        </w:rPr>
        <w:t xml:space="preserve">M, </w:t>
      </w:r>
      <w:r w:rsidRPr="00D52690">
        <w:rPr>
          <w:rStyle w:val="ControlFlowTok"/>
          <w:szCs w:val="22"/>
        </w:rPr>
        <w:t>function</w:t>
      </w:r>
      <w:r w:rsidRPr="00D52690">
        <w:rPr>
          <w:rStyle w:val="NormalTok"/>
          <w:szCs w:val="22"/>
        </w:rPr>
        <w:t xml:space="preserve">(m) </w:t>
      </w:r>
      <w:r w:rsidRPr="00D52690">
        <w:rPr>
          <w:rStyle w:val="FunctionTok"/>
          <w:szCs w:val="22"/>
        </w:rPr>
        <w:t>Rt_sim</w:t>
      </w:r>
      <w:r w:rsidRPr="00D52690">
        <w:rPr>
          <w:rStyle w:val="NormalTok"/>
          <w:szCs w:val="22"/>
        </w:rPr>
        <w:t xml:space="preserve">(delta, N, dt)) </w:t>
      </w:r>
      <w:r w:rsidRPr="00D52690">
        <w:rPr>
          <w:rStyle w:val="CommentTok"/>
          <w:szCs w:val="22"/>
        </w:rPr>
        <w:t># rows: t, cols: mth path of Rt</w:t>
      </w:r>
      <w:r w:rsidRPr="00D52690">
        <w:rPr>
          <w:sz w:val="22"/>
          <w:szCs w:val="22"/>
        </w:rPr>
        <w:br/>
      </w:r>
      <w:r w:rsidRPr="00D52690">
        <w:rPr>
          <w:rStyle w:val="FunctionTok"/>
          <w:szCs w:val="22"/>
        </w:rPr>
        <w:t>matplot</w:t>
      </w:r>
      <w:r w:rsidRPr="00D52690">
        <w:rPr>
          <w:rStyle w:val="NormalTok"/>
          <w:szCs w:val="22"/>
        </w:rPr>
        <w:t xml:space="preserve">(t, Rt_matrix, </w:t>
      </w:r>
      <w:r w:rsidRPr="00D52690">
        <w:rPr>
          <w:rStyle w:val="AttributeTok"/>
          <w:szCs w:val="22"/>
        </w:rPr>
        <w:t>type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StringTok"/>
          <w:szCs w:val="22"/>
        </w:rPr>
        <w:t>"l"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lty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col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rainbow</w:t>
      </w:r>
      <w:r w:rsidRPr="00D52690">
        <w:rPr>
          <w:rStyle w:val="NormalTok"/>
          <w:szCs w:val="22"/>
        </w:rPr>
        <w:t>(M),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lastRenderedPageBreak/>
        <w:t xml:space="preserve">        </w:t>
      </w:r>
      <w:r w:rsidRPr="00D52690">
        <w:rPr>
          <w:rStyle w:val="AttributeTok"/>
          <w:szCs w:val="22"/>
        </w:rPr>
        <w:t>main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StringTok"/>
          <w:szCs w:val="22"/>
        </w:rPr>
        <w:t>"Sample Paths of Bessel Process (δ = 1.2)"</w:t>
      </w:r>
      <w:r w:rsidRPr="00D52690">
        <w:rPr>
          <w:rStyle w:val="NormalTok"/>
          <w:szCs w:val="22"/>
        </w:rPr>
        <w:t>,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    </w:t>
      </w:r>
      <w:r w:rsidRPr="00D52690">
        <w:rPr>
          <w:rStyle w:val="AttributeTok"/>
          <w:szCs w:val="22"/>
        </w:rPr>
        <w:t>xlab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StringTok"/>
          <w:szCs w:val="22"/>
        </w:rPr>
        <w:t>"Time t"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ylab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expression</w:t>
      </w:r>
      <w:r w:rsidRPr="00D52690">
        <w:rPr>
          <w:rStyle w:val="NormalTok"/>
          <w:szCs w:val="22"/>
        </w:rPr>
        <w:t>(R[t]))</w:t>
      </w:r>
    </w:p>
    <w:p w14:paraId="0489A6DE" w14:textId="455B39F1" w:rsidR="00D50568" w:rsidRPr="00D52690" w:rsidRDefault="00000000" w:rsidP="00D52690">
      <w:pPr>
        <w:pStyle w:val="FirstParagraph"/>
        <w:spacing w:line="200" w:lineRule="atLeast"/>
        <w:jc w:val="center"/>
        <w:rPr>
          <w:sz w:val="22"/>
          <w:szCs w:val="22"/>
        </w:rPr>
      </w:pPr>
      <w:r w:rsidRPr="00D52690">
        <w:rPr>
          <w:noProof/>
          <w:sz w:val="22"/>
          <w:szCs w:val="22"/>
        </w:rPr>
        <w:drawing>
          <wp:inline distT="0" distB="0" distL="0" distR="0" wp14:anchorId="30D9C55C" wp14:editId="0D81D727">
            <wp:extent cx="2063750" cy="1689100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ST303-Q3-edit-3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978" cy="1689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52690" w:rsidRPr="00D52690">
        <w:rPr>
          <w:noProof/>
          <w:sz w:val="22"/>
          <w:szCs w:val="22"/>
        </w:rPr>
        <w:drawing>
          <wp:inline distT="0" distB="0" distL="0" distR="0" wp14:anchorId="57CAAA84" wp14:editId="45E34785">
            <wp:extent cx="2025650" cy="1670050"/>
            <wp:effectExtent l="0" t="0" r="0" b="0"/>
            <wp:docPr id="35" name="Picture" descr="图表, 直方图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图表, 直方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873" cy="1670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D332A5" w14:textId="77777777" w:rsidR="00D50568" w:rsidRPr="00D52690" w:rsidRDefault="00000000" w:rsidP="00D52690">
      <w:pPr>
        <w:pStyle w:val="a0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Second, construct </w:t>
      </w:r>
      <w:proofErr w:type="gramStart"/>
      <w:r w:rsidRPr="00D52690">
        <w:rPr>
          <w:sz w:val="22"/>
          <w:szCs w:val="22"/>
        </w:rPr>
        <w:t>payoff</w:t>
      </w:r>
      <w:proofErr w:type="gramEnd"/>
      <w:r w:rsidRPr="00D52690">
        <w:rPr>
          <w:sz w:val="22"/>
          <w:szCs w:val="22"/>
        </w:rPr>
        <w:t xml:space="preserve"> matrix for exercisable dates. The option will be exercised when the highest payoff is reached. Assign </w:t>
      </w:r>
      <w:proofErr w:type="gramStart"/>
      <w:r w:rsidRPr="00D52690">
        <w:rPr>
          <w:sz w:val="22"/>
          <w:szCs w:val="22"/>
        </w:rPr>
        <w:t>this values</w:t>
      </w:r>
      <w:proofErr w:type="gramEnd"/>
      <w:r w:rsidRPr="00D52690">
        <w:rPr>
          <w:sz w:val="22"/>
          <w:szCs w:val="22"/>
        </w:rPr>
        <w:t xml:space="preserve"> to the exercise time </w:t>
      </w:r>
      <m:oMath>
        <m:r>
          <w:rPr>
            <w:rFonts w:ascii="Cambria Math" w:hAnsi="Cambria Math"/>
            <w:sz w:val="22"/>
            <w:szCs w:val="22"/>
          </w:rPr>
          <m:t>τ</m:t>
        </m:r>
      </m:oMath>
      <w:r w:rsidRPr="00D52690">
        <w:rPr>
          <w:sz w:val="22"/>
          <w:szCs w:val="22"/>
        </w:rPr>
        <w:t>.</w:t>
      </w:r>
    </w:p>
    <w:p w14:paraId="544AACEC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NormalTok"/>
          <w:szCs w:val="22"/>
        </w:rPr>
        <w:t xml:space="preserve">tk_index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(</w:t>
      </w:r>
      <w:r w:rsidRPr="00D52690">
        <w:rPr>
          <w:rStyle w:val="DecValTok"/>
          <w:szCs w:val="22"/>
        </w:rPr>
        <w:t>1</w:t>
      </w:r>
      <w:r w:rsidRPr="00D52690">
        <w:rPr>
          <w:rStyle w:val="SpecialCharTok"/>
          <w:szCs w:val="22"/>
        </w:rPr>
        <w:t>:</w:t>
      </w:r>
      <w:r w:rsidRPr="00D52690">
        <w:rPr>
          <w:rStyle w:val="DecValTok"/>
          <w:szCs w:val="22"/>
        </w:rPr>
        <w:t>10</w:t>
      </w:r>
      <w:r w:rsidRPr="00D52690">
        <w:rPr>
          <w:rStyle w:val="NormalTok"/>
          <w:szCs w:val="22"/>
        </w:rPr>
        <w:t>)</w:t>
      </w:r>
      <w:r w:rsidRPr="00D52690">
        <w:rPr>
          <w:rStyle w:val="SpecialCharTok"/>
          <w:szCs w:val="22"/>
        </w:rPr>
        <w:t>/</w:t>
      </w:r>
      <w:r w:rsidRPr="00D52690">
        <w:rPr>
          <w:rStyle w:val="NormalTok"/>
          <w:szCs w:val="22"/>
        </w:rPr>
        <w:t>(</w:t>
      </w:r>
      <w:r w:rsidRPr="00D52690">
        <w:rPr>
          <w:rStyle w:val="DecValTok"/>
          <w:szCs w:val="22"/>
        </w:rPr>
        <w:t>10</w:t>
      </w:r>
      <w:r w:rsidRPr="00D52690">
        <w:rPr>
          <w:rStyle w:val="SpecialCharTok"/>
          <w:szCs w:val="22"/>
        </w:rPr>
        <w:t>/</w:t>
      </w:r>
      <w:r w:rsidRPr="00D52690">
        <w:rPr>
          <w:rStyle w:val="DecValTok"/>
          <w:szCs w:val="22"/>
        </w:rPr>
        <w:t>1000</w:t>
      </w:r>
      <w:r w:rsidRPr="00D52690">
        <w:rPr>
          <w:rStyle w:val="NormalTok"/>
          <w:szCs w:val="22"/>
        </w:rPr>
        <w:t xml:space="preserve">) </w:t>
      </w:r>
      <w:r w:rsidRPr="00D52690">
        <w:rPr>
          <w:rStyle w:val="SpecialCharTok"/>
          <w:szCs w:val="22"/>
        </w:rPr>
        <w:t>+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1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Rtk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Rt_matrix[tk_index, ]  </w:t>
      </w:r>
      <w:r w:rsidRPr="00D52690">
        <w:rPr>
          <w:rStyle w:val="CommentTok"/>
          <w:szCs w:val="22"/>
        </w:rPr>
        <w:t># rows: tk, cols: mth path of Rt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tk_payoff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pmax</w:t>
      </w:r>
      <w:r w:rsidRPr="00D52690">
        <w:rPr>
          <w:rStyle w:val="NormalTok"/>
          <w:szCs w:val="22"/>
        </w:rPr>
        <w:t xml:space="preserve">(Rtk </w:t>
      </w:r>
      <w:r w:rsidRPr="00D52690">
        <w:rPr>
          <w:rStyle w:val="SpecialCharTok"/>
          <w:szCs w:val="22"/>
        </w:rPr>
        <w:t>-</w:t>
      </w:r>
      <w:r w:rsidRPr="00D52690">
        <w:rPr>
          <w:rStyle w:val="NormalTok"/>
          <w:szCs w:val="22"/>
        </w:rPr>
        <w:t xml:space="preserve"> K, </w:t>
      </w:r>
      <w:r w:rsidRPr="00D52690">
        <w:rPr>
          <w:rStyle w:val="DecValTok"/>
          <w:szCs w:val="22"/>
        </w:rPr>
        <w:t>0</w:t>
      </w:r>
      <w:r w:rsidRPr="00D52690">
        <w:rPr>
          <w:rStyle w:val="NormalTok"/>
          <w:szCs w:val="22"/>
        </w:rPr>
        <w:t xml:space="preserve">)  </w:t>
      </w:r>
      <w:r w:rsidRPr="00D52690">
        <w:rPr>
          <w:rStyle w:val="CommentTok"/>
          <w:szCs w:val="22"/>
        </w:rPr>
        <w:t># (Rt - K)+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exercise_time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apply</w:t>
      </w:r>
      <w:r w:rsidRPr="00D52690">
        <w:rPr>
          <w:rStyle w:val="NormalTok"/>
          <w:szCs w:val="22"/>
        </w:rPr>
        <w:t xml:space="preserve">(tk_payoff, </w:t>
      </w:r>
      <w:r w:rsidRPr="00D52690">
        <w:rPr>
          <w:rStyle w:val="DecValTok"/>
          <w:szCs w:val="22"/>
        </w:rPr>
        <w:t>2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ControlFlowTok"/>
          <w:szCs w:val="22"/>
        </w:rPr>
        <w:t>function</w:t>
      </w:r>
      <w:r w:rsidRPr="00D52690">
        <w:rPr>
          <w:rStyle w:val="NormalTok"/>
          <w:szCs w:val="22"/>
        </w:rPr>
        <w:t>(payoffs) {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idx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which.max</w:t>
      </w:r>
      <w:r w:rsidRPr="00D52690">
        <w:rPr>
          <w:rStyle w:val="NormalTok"/>
          <w:szCs w:val="22"/>
        </w:rPr>
        <w:t xml:space="preserve">(payoffs)  </w:t>
      </w:r>
      <w:r w:rsidRPr="00D52690">
        <w:rPr>
          <w:rStyle w:val="CommentTok"/>
          <w:szCs w:val="22"/>
        </w:rPr>
        <w:t># highest positive payoff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</w:t>
      </w:r>
      <w:r w:rsidRPr="00D52690">
        <w:rPr>
          <w:rStyle w:val="ControlFlowTok"/>
          <w:szCs w:val="22"/>
        </w:rPr>
        <w:t>if</w:t>
      </w:r>
      <w:r w:rsidRPr="00D52690">
        <w:rPr>
          <w:rStyle w:val="NormalTok"/>
          <w:szCs w:val="22"/>
        </w:rPr>
        <w:t xml:space="preserve"> (</w:t>
      </w:r>
      <w:r w:rsidRPr="00D52690">
        <w:rPr>
          <w:rStyle w:val="FunctionTok"/>
          <w:szCs w:val="22"/>
        </w:rPr>
        <w:t>is.na</w:t>
      </w:r>
      <w:r w:rsidRPr="00D52690">
        <w:rPr>
          <w:rStyle w:val="NormalTok"/>
          <w:szCs w:val="22"/>
        </w:rPr>
        <w:t xml:space="preserve">(idx)) </w:t>
      </w:r>
      <w:r w:rsidRPr="00D52690">
        <w:rPr>
          <w:rStyle w:val="FunctionTok"/>
          <w:szCs w:val="22"/>
        </w:rPr>
        <w:t>return</w:t>
      </w:r>
      <w:r w:rsidRPr="00D52690">
        <w:rPr>
          <w:rStyle w:val="NormalTok"/>
          <w:szCs w:val="22"/>
        </w:rPr>
        <w:t>(</w:t>
      </w:r>
      <w:r w:rsidRPr="00D52690">
        <w:rPr>
          <w:rStyle w:val="ConstantTok"/>
          <w:szCs w:val="22"/>
        </w:rPr>
        <w:t>NA</w:t>
      </w:r>
      <w:r w:rsidRPr="00D52690">
        <w:rPr>
          <w:rStyle w:val="NormalTok"/>
          <w:szCs w:val="22"/>
        </w:rPr>
        <w:t xml:space="preserve">)   </w:t>
      </w:r>
      <w:r w:rsidRPr="00D52690">
        <w:rPr>
          <w:rStyle w:val="CommentTok"/>
          <w:szCs w:val="22"/>
        </w:rPr>
        <w:t># never exercised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</w:t>
      </w:r>
      <w:r w:rsidRPr="00D52690">
        <w:rPr>
          <w:rStyle w:val="FunctionTok"/>
          <w:szCs w:val="22"/>
        </w:rPr>
        <w:t>return</w:t>
      </w:r>
      <w:r w:rsidRPr="00D52690">
        <w:rPr>
          <w:rStyle w:val="NormalTok"/>
          <w:szCs w:val="22"/>
        </w:rPr>
        <w:t xml:space="preserve">(idx)  </w:t>
      </w:r>
      <w:r w:rsidRPr="00D52690">
        <w:rPr>
          <w:rStyle w:val="CommentTok"/>
          <w:szCs w:val="22"/>
        </w:rPr>
        <w:t># tk index 1:10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>})</w:t>
      </w:r>
      <w:r w:rsidRPr="00D52690">
        <w:rPr>
          <w:sz w:val="22"/>
          <w:szCs w:val="22"/>
        </w:rPr>
        <w:br/>
      </w:r>
      <w:r w:rsidRPr="00D52690">
        <w:rPr>
          <w:rStyle w:val="CommentTok"/>
          <w:szCs w:val="22"/>
        </w:rPr>
        <w:t># Convert index to actual time τ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tau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ifelse</w:t>
      </w:r>
      <w:r w:rsidRPr="00D52690">
        <w:rPr>
          <w:rStyle w:val="NormalTok"/>
          <w:szCs w:val="22"/>
        </w:rPr>
        <w:t>(</w:t>
      </w:r>
      <w:r w:rsidRPr="00D52690">
        <w:rPr>
          <w:rStyle w:val="FunctionTok"/>
          <w:szCs w:val="22"/>
        </w:rPr>
        <w:t>is.na</w:t>
      </w:r>
      <w:r w:rsidRPr="00D52690">
        <w:rPr>
          <w:rStyle w:val="NormalTok"/>
          <w:szCs w:val="22"/>
        </w:rPr>
        <w:t xml:space="preserve">(exercise_time), </w:t>
      </w:r>
      <w:r w:rsidRPr="00D52690">
        <w:rPr>
          <w:rStyle w:val="ConstantTok"/>
          <w:szCs w:val="22"/>
        </w:rPr>
        <w:t>NA</w:t>
      </w:r>
      <w:r w:rsidRPr="00D52690">
        <w:rPr>
          <w:rStyle w:val="NormalTok"/>
          <w:szCs w:val="22"/>
        </w:rPr>
        <w:t xml:space="preserve">, exercise_time)  </w:t>
      </w:r>
      <w:r w:rsidRPr="00D52690">
        <w:rPr>
          <w:rStyle w:val="CommentTok"/>
          <w:szCs w:val="22"/>
        </w:rPr>
        <w:t># τ in 1:10</w:t>
      </w:r>
      <w:r w:rsidRPr="00D52690">
        <w:rPr>
          <w:sz w:val="22"/>
          <w:szCs w:val="22"/>
        </w:rPr>
        <w:br/>
      </w:r>
      <w:r w:rsidRPr="00D52690">
        <w:rPr>
          <w:rStyle w:val="FunctionTok"/>
          <w:szCs w:val="22"/>
        </w:rPr>
        <w:t>hist</w:t>
      </w:r>
      <w:r w:rsidRPr="00D52690">
        <w:rPr>
          <w:rStyle w:val="NormalTok"/>
          <w:szCs w:val="22"/>
        </w:rPr>
        <w:t xml:space="preserve">(tau, </w:t>
      </w:r>
      <w:r w:rsidRPr="00D52690">
        <w:rPr>
          <w:rStyle w:val="AttributeTok"/>
          <w:szCs w:val="22"/>
        </w:rPr>
        <w:t>prob =</w:t>
      </w:r>
      <w:r w:rsidRPr="00D52690">
        <w:rPr>
          <w:rStyle w:val="NormalTok"/>
          <w:szCs w:val="22"/>
        </w:rPr>
        <w:t xml:space="preserve"> T, </w:t>
      </w:r>
      <w:r w:rsidRPr="00D52690">
        <w:rPr>
          <w:rStyle w:val="AttributeTok"/>
          <w:szCs w:val="22"/>
        </w:rPr>
        <w:t>breaks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20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FunctionTok"/>
          <w:szCs w:val="22"/>
        </w:rPr>
        <w:t>lines</w:t>
      </w:r>
      <w:r w:rsidRPr="00D52690">
        <w:rPr>
          <w:rStyle w:val="NormalTok"/>
          <w:szCs w:val="22"/>
        </w:rPr>
        <w:t>(</w:t>
      </w:r>
      <w:r w:rsidRPr="00D52690">
        <w:rPr>
          <w:rStyle w:val="FunctionTok"/>
          <w:szCs w:val="22"/>
        </w:rPr>
        <w:t>density</w:t>
      </w:r>
      <w:r w:rsidRPr="00D52690">
        <w:rPr>
          <w:rStyle w:val="NormalTok"/>
          <w:szCs w:val="22"/>
        </w:rPr>
        <w:t>(tau[</w:t>
      </w:r>
      <w:r w:rsidRPr="00D52690">
        <w:rPr>
          <w:rStyle w:val="SpecialCharTok"/>
          <w:szCs w:val="22"/>
        </w:rPr>
        <w:t>!</w:t>
      </w:r>
      <w:r w:rsidRPr="00D52690">
        <w:rPr>
          <w:rStyle w:val="FunctionTok"/>
          <w:szCs w:val="22"/>
        </w:rPr>
        <w:t>is.na</w:t>
      </w:r>
      <w:r w:rsidRPr="00D52690">
        <w:rPr>
          <w:rStyle w:val="NormalTok"/>
          <w:szCs w:val="22"/>
        </w:rPr>
        <w:t>(tau)]))</w:t>
      </w:r>
    </w:p>
    <w:p w14:paraId="4FD8B06D" w14:textId="73A2BD4D" w:rsidR="00D50568" w:rsidRPr="00D52690" w:rsidRDefault="00D50568" w:rsidP="00D52690">
      <w:pPr>
        <w:pStyle w:val="FirstParagraph"/>
        <w:spacing w:line="200" w:lineRule="atLeast"/>
        <w:jc w:val="center"/>
        <w:rPr>
          <w:sz w:val="22"/>
          <w:szCs w:val="22"/>
        </w:rPr>
      </w:pPr>
    </w:p>
    <w:p w14:paraId="46F52581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FunctionTok"/>
          <w:szCs w:val="22"/>
        </w:rPr>
        <w:t>summary</w:t>
      </w:r>
      <w:r w:rsidRPr="00D52690">
        <w:rPr>
          <w:rStyle w:val="NormalTok"/>
          <w:szCs w:val="22"/>
        </w:rPr>
        <w:t>(</w:t>
      </w:r>
      <w:proofErr w:type="gramStart"/>
      <w:r w:rsidRPr="00D52690">
        <w:rPr>
          <w:rStyle w:val="NormalTok"/>
          <w:szCs w:val="22"/>
        </w:rPr>
        <w:t xml:space="preserve">tau) </w:t>
      </w:r>
      <w:r w:rsidRPr="00D52690">
        <w:rPr>
          <w:rStyle w:val="CommentTok"/>
          <w:szCs w:val="22"/>
        </w:rPr>
        <w:t>#</w:t>
      </w:r>
      <w:proofErr w:type="gramEnd"/>
      <w:r w:rsidRPr="00D52690">
        <w:rPr>
          <w:rStyle w:val="CommentTok"/>
          <w:szCs w:val="22"/>
        </w:rPr>
        <w:t xml:space="preserve"> median = 8, mean = 6.89</w:t>
      </w:r>
    </w:p>
    <w:p w14:paraId="45ACB2E2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VerbatimChar"/>
          <w:szCs w:val="22"/>
        </w:rPr>
        <w:t xml:space="preserve">##    Min. 1st Qu.  Median    Mean 3rd Qu.    Max. </w:t>
      </w:r>
      <w:r w:rsidRPr="00D52690">
        <w:rPr>
          <w:sz w:val="22"/>
          <w:szCs w:val="22"/>
        </w:rPr>
        <w:br/>
      </w:r>
      <w:r w:rsidRPr="00D52690">
        <w:rPr>
          <w:rStyle w:val="VerbatimChar"/>
          <w:szCs w:val="22"/>
        </w:rPr>
        <w:t>##    1.00    4.75    8.00    6.89   10.00   10.00</w:t>
      </w:r>
    </w:p>
    <w:p w14:paraId="0D576CF5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>In conclusion, the result(median=8,mean=6.89) shows that there are no incentives to exercise early. Since there are no discounting factors, most options are exercised close to maturity.</w:t>
      </w:r>
    </w:p>
    <w:p w14:paraId="6DFBB936" w14:textId="77777777" w:rsidR="00D50568" w:rsidRPr="00D52690" w:rsidRDefault="00000000" w:rsidP="00D52690">
      <w:pPr>
        <w:pStyle w:val="3"/>
        <w:spacing w:line="200" w:lineRule="atLeast"/>
        <w:rPr>
          <w:sz w:val="22"/>
          <w:szCs w:val="22"/>
        </w:rPr>
      </w:pPr>
      <w:bookmarkStart w:id="4" w:name="d"/>
      <w:bookmarkEnd w:id="3"/>
      <w:r w:rsidRPr="00D52690">
        <w:rPr>
          <w:sz w:val="22"/>
          <w:szCs w:val="22"/>
        </w:rPr>
        <w:t>(d)</w:t>
      </w:r>
    </w:p>
    <w:p w14:paraId="6CFD2E06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>Assuming no discounting factor, i.e. </w:t>
      </w:r>
      <m:oMath>
        <m:r>
          <w:rPr>
            <w:rFonts w:ascii="Cambria Math" w:hAnsi="Cambria Math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0</m:t>
        </m:r>
      </m:oMath>
      <w:r w:rsidRPr="00D52690">
        <w:rPr>
          <w:sz w:val="22"/>
          <w:szCs w:val="22"/>
        </w:rPr>
        <w:t xml:space="preserve"> thus 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-</m:t>
            </m:r>
            <m:r>
              <w:rPr>
                <w:rFonts w:ascii="Cambria Math" w:hAnsi="Cambria Math"/>
                <w:sz w:val="22"/>
                <w:szCs w:val="22"/>
              </w:rPr>
              <m:t>rt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1</m:t>
        </m:r>
      </m:oMath>
      <w:r w:rsidRPr="00D52690">
        <w:rPr>
          <w:sz w:val="22"/>
          <w:szCs w:val="22"/>
        </w:rPr>
        <w:t xml:space="preserve">, the pricing formula of the Bermuda call option is </w:t>
      </w:r>
      <m:oMath>
        <m:r>
          <w:rPr>
            <w:rFonts w:ascii="Cambria Math" w:hAnsi="Cambria Math"/>
            <w:sz w:val="22"/>
            <w:szCs w:val="22"/>
          </w:rPr>
          <m:t>E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max</m:t>
            </m:r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i</m:t>
                                </m:r>
                              </m:sub>
                            </m:sSub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K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+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,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|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Fi</m:t>
                    </m:r>
                  </m:e>
                </m:d>
              </m:e>
            </m:d>
          </m:e>
        </m:d>
      </m:oMath>
      <w:r w:rsidRPr="00D52690">
        <w:rPr>
          <w:sz w:val="22"/>
          <w:szCs w:val="22"/>
        </w:rPr>
        <w:t xml:space="preserve">, where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+</m:t>
            </m:r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</m:oMath>
      <w:r w:rsidRPr="00D52690">
        <w:rPr>
          <w:sz w:val="22"/>
          <w:szCs w:val="22"/>
        </w:rPr>
        <w:t xml:space="preserve"> is the future value. Hence this is equivalent to </w:t>
      </w:r>
      <w:proofErr w:type="gramStart"/>
      <w:r w:rsidRPr="00D52690">
        <w:rPr>
          <w:sz w:val="22"/>
          <w:szCs w:val="22"/>
        </w:rPr>
        <w:t>find</w:t>
      </w:r>
      <w:proofErr w:type="gramEnd"/>
      <w:r w:rsidRPr="00D52690">
        <w:rPr>
          <w:sz w:val="22"/>
          <w:szCs w:val="22"/>
        </w:rPr>
        <w:t xml:space="preserve"> the maximum value of the payoffs all </w:t>
      </w:r>
      <w:proofErr w:type="gramStart"/>
      <w:r w:rsidRPr="00D52690">
        <w:rPr>
          <w:sz w:val="22"/>
          <w:szCs w:val="22"/>
        </w:rPr>
        <w:t>along</w:t>
      </w:r>
      <w:proofErr w:type="gramEnd"/>
      <w:r w:rsidRPr="00D52690">
        <w:rPr>
          <w:sz w:val="22"/>
          <w:szCs w:val="22"/>
        </w:rPr>
        <w:t xml:space="preserve"> the exercisable times, i.e. </w:t>
      </w:r>
      <m:oMath>
        <m:r>
          <w:rPr>
            <w:rFonts w:ascii="Cambria Math" w:hAnsi="Cambria Math"/>
            <w:sz w:val="22"/>
            <w:szCs w:val="22"/>
          </w:rPr>
          <m:t>max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K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,...,</m:t>
            </m:r>
            <m:sSup>
              <m:sSup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10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K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</m:sup>
            </m:sSup>
          </m:e>
        </m:d>
      </m:oMath>
    </w:p>
    <w:p w14:paraId="47DB7B1D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NormalTok"/>
          <w:szCs w:val="22"/>
        </w:rPr>
        <w:t xml:space="preserve">Bermuda_payoffs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sapply</w:t>
      </w:r>
      <w:r w:rsidRPr="00D52690">
        <w:rPr>
          <w:rStyle w:val="NormalTok"/>
          <w:szCs w:val="22"/>
        </w:rPr>
        <w:t>(</w:t>
      </w:r>
      <w:r w:rsidRPr="00D52690">
        <w:rPr>
          <w:rStyle w:val="DecValTok"/>
          <w:szCs w:val="22"/>
        </w:rPr>
        <w:t>1</w:t>
      </w:r>
      <w:r w:rsidRPr="00D52690">
        <w:rPr>
          <w:rStyle w:val="SpecialCharTok"/>
          <w:szCs w:val="22"/>
        </w:rPr>
        <w:t>:</w:t>
      </w:r>
      <w:r w:rsidRPr="00D52690">
        <w:rPr>
          <w:rStyle w:val="NormalTok"/>
          <w:szCs w:val="22"/>
        </w:rPr>
        <w:t xml:space="preserve">M, </w:t>
      </w:r>
      <w:r w:rsidRPr="00D52690">
        <w:rPr>
          <w:rStyle w:val="ControlFlowTok"/>
          <w:szCs w:val="22"/>
        </w:rPr>
        <w:t>function</w:t>
      </w:r>
      <w:r w:rsidRPr="00D52690">
        <w:rPr>
          <w:rStyle w:val="NormalTok"/>
          <w:szCs w:val="22"/>
        </w:rPr>
        <w:t>(m) {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payoffs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tk_payoff[, m]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lastRenderedPageBreak/>
        <w:t xml:space="preserve">  holding_values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numeric</w:t>
      </w:r>
      <w:r w:rsidRPr="00D52690">
        <w:rPr>
          <w:rStyle w:val="NormalTok"/>
          <w:szCs w:val="22"/>
        </w:rPr>
        <w:t>(</w:t>
      </w:r>
      <w:r w:rsidRPr="00D52690">
        <w:rPr>
          <w:rStyle w:val="DecValTok"/>
          <w:szCs w:val="22"/>
        </w:rPr>
        <w:t>10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holding_values[</w:t>
      </w:r>
      <w:r w:rsidRPr="00D52690">
        <w:rPr>
          <w:rStyle w:val="DecValTok"/>
          <w:szCs w:val="22"/>
        </w:rPr>
        <w:t>10</w:t>
      </w:r>
      <w:r w:rsidRPr="00D52690">
        <w:rPr>
          <w:rStyle w:val="NormalTok"/>
          <w:szCs w:val="22"/>
        </w:rPr>
        <w:t xml:space="preserve">]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payoffs[</w:t>
      </w:r>
      <w:r w:rsidRPr="00D52690">
        <w:rPr>
          <w:rStyle w:val="DecValTok"/>
          <w:szCs w:val="22"/>
        </w:rPr>
        <w:t>10</w:t>
      </w:r>
      <w:r w:rsidRPr="00D52690">
        <w:rPr>
          <w:rStyle w:val="NormalTok"/>
          <w:szCs w:val="22"/>
        </w:rPr>
        <w:t>]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</w:t>
      </w:r>
      <w:r w:rsidRPr="00D52690">
        <w:rPr>
          <w:rStyle w:val="ControlFlowTok"/>
          <w:szCs w:val="22"/>
        </w:rPr>
        <w:t>for</w:t>
      </w:r>
      <w:r w:rsidRPr="00D52690">
        <w:rPr>
          <w:rStyle w:val="NormalTok"/>
          <w:szCs w:val="22"/>
        </w:rPr>
        <w:t xml:space="preserve"> (t </w:t>
      </w:r>
      <w:r w:rsidRPr="00D52690">
        <w:rPr>
          <w:rStyle w:val="ControlFlowTok"/>
          <w:szCs w:val="22"/>
        </w:rPr>
        <w:t>in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9</w:t>
      </w:r>
      <w:r w:rsidRPr="00D52690">
        <w:rPr>
          <w:rStyle w:val="SpecialCharTok"/>
          <w:szCs w:val="22"/>
        </w:rPr>
        <w:t>: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>) {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</w:t>
      </w:r>
      <w:r w:rsidRPr="00D52690">
        <w:rPr>
          <w:rStyle w:val="ControlFlowTok"/>
          <w:szCs w:val="22"/>
        </w:rPr>
        <w:t>if</w:t>
      </w:r>
      <w:r w:rsidRPr="00D52690">
        <w:rPr>
          <w:rStyle w:val="NormalTok"/>
          <w:szCs w:val="22"/>
        </w:rPr>
        <w:t xml:space="preserve"> (payoffs[t] </w:t>
      </w:r>
      <w:r w:rsidRPr="00D52690">
        <w:rPr>
          <w:rStyle w:val="SpecialCharTok"/>
          <w:szCs w:val="22"/>
        </w:rPr>
        <w:t>&gt;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0</w:t>
      </w:r>
      <w:r w:rsidRPr="00D52690">
        <w:rPr>
          <w:rStyle w:val="NormalTok"/>
          <w:szCs w:val="22"/>
        </w:rPr>
        <w:t>) {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  immediate_exercise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payoffs[t]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  future_payoff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holding_values[t </w:t>
      </w:r>
      <w:r w:rsidRPr="00D52690">
        <w:rPr>
          <w:rStyle w:val="SpecialCharTok"/>
          <w:szCs w:val="22"/>
        </w:rPr>
        <w:t>+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>]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  holding_values[t]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max</w:t>
      </w:r>
      <w:r w:rsidRPr="00D52690">
        <w:rPr>
          <w:rStyle w:val="NormalTok"/>
          <w:szCs w:val="22"/>
        </w:rPr>
        <w:t>(immediate_exercise, future_payoff)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} </w:t>
      </w:r>
      <w:r w:rsidRPr="00D52690">
        <w:rPr>
          <w:rStyle w:val="ControlFlowTok"/>
          <w:szCs w:val="22"/>
        </w:rPr>
        <w:t>else</w:t>
      </w:r>
      <w:r w:rsidRPr="00D52690">
        <w:rPr>
          <w:rStyle w:val="NormalTok"/>
          <w:szCs w:val="22"/>
        </w:rPr>
        <w:t xml:space="preserve"> {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  holding_values[t]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holding_values[t </w:t>
      </w:r>
      <w:r w:rsidRPr="00D52690">
        <w:rPr>
          <w:rStyle w:val="SpecialCharTok"/>
          <w:szCs w:val="22"/>
        </w:rPr>
        <w:t>+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>]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}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}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</w:t>
      </w:r>
      <w:r w:rsidRPr="00D52690">
        <w:rPr>
          <w:rStyle w:val="FunctionTok"/>
          <w:szCs w:val="22"/>
        </w:rPr>
        <w:t>return</w:t>
      </w:r>
      <w:r w:rsidRPr="00D52690">
        <w:rPr>
          <w:rStyle w:val="NormalTok"/>
          <w:szCs w:val="22"/>
        </w:rPr>
        <w:t>(holding_values[</w:t>
      </w:r>
      <w:r w:rsidRPr="00D52690">
        <w:rPr>
          <w:rStyle w:val="DecValTok"/>
          <w:szCs w:val="22"/>
        </w:rPr>
        <w:t>1</w:t>
      </w:r>
      <w:r w:rsidRPr="00D52690">
        <w:rPr>
          <w:rStyle w:val="NormalTok"/>
          <w:szCs w:val="22"/>
        </w:rPr>
        <w:t>])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>})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Bermuda_price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mean</w:t>
      </w:r>
      <w:r w:rsidRPr="00D52690">
        <w:rPr>
          <w:rStyle w:val="NormalTok"/>
          <w:szCs w:val="22"/>
        </w:rPr>
        <w:t>(Bermuda_payoffs)</w:t>
      </w:r>
      <w:r w:rsidRPr="00D52690">
        <w:rPr>
          <w:sz w:val="22"/>
          <w:szCs w:val="22"/>
        </w:rPr>
        <w:br/>
      </w:r>
      <w:r w:rsidRPr="00D52690">
        <w:rPr>
          <w:rStyle w:val="FunctionTok"/>
          <w:szCs w:val="22"/>
        </w:rPr>
        <w:t>cat</w:t>
      </w:r>
      <w:r w:rsidRPr="00D52690">
        <w:rPr>
          <w:rStyle w:val="NormalTok"/>
          <w:szCs w:val="22"/>
        </w:rPr>
        <w:t>(</w:t>
      </w:r>
      <w:r w:rsidRPr="00D52690">
        <w:rPr>
          <w:rStyle w:val="StringTok"/>
          <w:szCs w:val="22"/>
        </w:rPr>
        <w:t>"Bermuda call price ="</w:t>
      </w:r>
      <w:r w:rsidRPr="00D52690">
        <w:rPr>
          <w:rStyle w:val="NormalTok"/>
          <w:szCs w:val="22"/>
        </w:rPr>
        <w:t xml:space="preserve">, Bermuda_price, </w:t>
      </w:r>
      <w:r w:rsidRPr="00D52690">
        <w:rPr>
          <w:rStyle w:val="StringTok"/>
          <w:szCs w:val="22"/>
        </w:rPr>
        <w:t>"</w:t>
      </w:r>
      <w:r w:rsidRPr="00D52690">
        <w:rPr>
          <w:rStyle w:val="SpecialCharTok"/>
          <w:szCs w:val="22"/>
        </w:rPr>
        <w:t>\n</w:t>
      </w:r>
      <w:r w:rsidRPr="00D52690">
        <w:rPr>
          <w:rStyle w:val="StringTok"/>
          <w:szCs w:val="22"/>
        </w:rPr>
        <w:t>"</w:t>
      </w:r>
      <w:r w:rsidRPr="00D52690">
        <w:rPr>
          <w:rStyle w:val="NormalTok"/>
          <w:szCs w:val="22"/>
        </w:rPr>
        <w:t>)</w:t>
      </w:r>
    </w:p>
    <w:p w14:paraId="4A0EE6C5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VerbatimChar"/>
          <w:szCs w:val="22"/>
        </w:rPr>
        <w:t>## Bermuda call price = 1.681711</w:t>
      </w:r>
    </w:p>
    <w:p w14:paraId="38B7E83C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The European call option price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E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K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</m:sup>
            </m:sSup>
          </m:e>
        </m:d>
      </m:oMath>
      <w:r w:rsidRPr="00D52690">
        <w:rPr>
          <w:sz w:val="22"/>
          <w:szCs w:val="22"/>
        </w:rPr>
        <w:t>.</w:t>
      </w:r>
    </w:p>
    <w:p w14:paraId="02552961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CommentTok"/>
          <w:szCs w:val="22"/>
        </w:rPr>
        <w:t># European call option price = E((R10-K)+)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European_payoff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tk_payoff[</w:t>
      </w:r>
      <w:r w:rsidRPr="00D52690">
        <w:rPr>
          <w:rStyle w:val="DecValTok"/>
          <w:szCs w:val="22"/>
        </w:rPr>
        <w:t>10</w:t>
      </w:r>
      <w:r w:rsidRPr="00D52690">
        <w:rPr>
          <w:rStyle w:val="NormalTok"/>
          <w:szCs w:val="22"/>
        </w:rPr>
        <w:t>,]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European_price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mean</w:t>
      </w:r>
      <w:r w:rsidRPr="00D52690">
        <w:rPr>
          <w:rStyle w:val="NormalTok"/>
          <w:szCs w:val="22"/>
        </w:rPr>
        <w:t>(European_payoff)</w:t>
      </w:r>
      <w:r w:rsidRPr="00D52690">
        <w:rPr>
          <w:sz w:val="22"/>
          <w:szCs w:val="22"/>
        </w:rPr>
        <w:br/>
      </w:r>
      <w:r w:rsidRPr="00D52690">
        <w:rPr>
          <w:rStyle w:val="FunctionTok"/>
          <w:szCs w:val="22"/>
        </w:rPr>
        <w:t>cat</w:t>
      </w:r>
      <w:r w:rsidRPr="00D52690">
        <w:rPr>
          <w:rStyle w:val="NormalTok"/>
          <w:szCs w:val="22"/>
        </w:rPr>
        <w:t>(</w:t>
      </w:r>
      <w:r w:rsidRPr="00D52690">
        <w:rPr>
          <w:rStyle w:val="StringTok"/>
          <w:szCs w:val="22"/>
        </w:rPr>
        <w:t>"European call price ="</w:t>
      </w:r>
      <w:r w:rsidRPr="00D52690">
        <w:rPr>
          <w:rStyle w:val="NormalTok"/>
          <w:szCs w:val="22"/>
        </w:rPr>
        <w:t xml:space="preserve">, European_price, </w:t>
      </w:r>
      <w:r w:rsidRPr="00D52690">
        <w:rPr>
          <w:rStyle w:val="StringTok"/>
          <w:szCs w:val="22"/>
        </w:rPr>
        <w:t>"</w:t>
      </w:r>
      <w:r w:rsidRPr="00D52690">
        <w:rPr>
          <w:rStyle w:val="SpecialCharTok"/>
          <w:szCs w:val="22"/>
        </w:rPr>
        <w:t>\n</w:t>
      </w:r>
      <w:r w:rsidRPr="00D52690">
        <w:rPr>
          <w:rStyle w:val="StringTok"/>
          <w:szCs w:val="22"/>
        </w:rPr>
        <w:t>"</w:t>
      </w:r>
      <w:r w:rsidRPr="00D52690">
        <w:rPr>
          <w:rStyle w:val="NormalTok"/>
          <w:szCs w:val="22"/>
        </w:rPr>
        <w:t>)</w:t>
      </w:r>
    </w:p>
    <w:p w14:paraId="18213114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VerbatimChar"/>
          <w:szCs w:val="22"/>
        </w:rPr>
        <w:t>## European call price = 1.050808</w:t>
      </w:r>
    </w:p>
    <w:p w14:paraId="4C6480A4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Calculate how much more expensive </w:t>
      </w:r>
      <w:proofErr w:type="gramStart"/>
      <w:r w:rsidRPr="00D52690">
        <w:rPr>
          <w:sz w:val="22"/>
          <w:szCs w:val="22"/>
        </w:rPr>
        <w:t>Bermuda</w:t>
      </w:r>
      <w:proofErr w:type="gramEnd"/>
      <w:r w:rsidRPr="00D52690">
        <w:rPr>
          <w:sz w:val="22"/>
          <w:szCs w:val="22"/>
        </w:rPr>
        <w:t xml:space="preserve"> call option is than </w:t>
      </w:r>
      <w:proofErr w:type="gramStart"/>
      <w:r w:rsidRPr="00D52690">
        <w:rPr>
          <w:sz w:val="22"/>
          <w:szCs w:val="22"/>
        </w:rPr>
        <w:t>an</w:t>
      </w:r>
      <w:proofErr w:type="gramEnd"/>
      <w:r w:rsidRPr="00D52690">
        <w:rPr>
          <w:sz w:val="22"/>
          <w:szCs w:val="22"/>
        </w:rPr>
        <w:t xml:space="preserve"> European call option:</w:t>
      </w:r>
    </w:p>
    <w:p w14:paraId="46A80325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NormalTok"/>
          <w:szCs w:val="22"/>
        </w:rPr>
        <w:t xml:space="preserve">diff_price </w:t>
      </w:r>
      <w:r w:rsidRPr="00D52690">
        <w:rPr>
          <w:rStyle w:val="OtherTok"/>
          <w:szCs w:val="22"/>
        </w:rPr>
        <w:t>=</w:t>
      </w:r>
      <w:r w:rsidRPr="00D52690">
        <w:rPr>
          <w:rStyle w:val="NormalTok"/>
          <w:szCs w:val="22"/>
        </w:rPr>
        <w:t xml:space="preserve"> Bermuda_price </w:t>
      </w:r>
      <w:r w:rsidRPr="00D52690">
        <w:rPr>
          <w:rStyle w:val="SpecialCharTok"/>
          <w:szCs w:val="22"/>
        </w:rPr>
        <w:t>-</w:t>
      </w:r>
      <w:r w:rsidRPr="00D52690">
        <w:rPr>
          <w:rStyle w:val="NormalTok"/>
          <w:szCs w:val="22"/>
        </w:rPr>
        <w:t xml:space="preserve"> European_price</w:t>
      </w:r>
      <w:r w:rsidRPr="00D52690">
        <w:rPr>
          <w:sz w:val="22"/>
          <w:szCs w:val="22"/>
        </w:rPr>
        <w:br/>
      </w:r>
      <w:r w:rsidRPr="00D52690">
        <w:rPr>
          <w:rStyle w:val="FunctionTok"/>
          <w:szCs w:val="22"/>
        </w:rPr>
        <w:t>cat</w:t>
      </w:r>
      <w:r w:rsidRPr="00D52690">
        <w:rPr>
          <w:rStyle w:val="NormalTok"/>
          <w:szCs w:val="22"/>
        </w:rPr>
        <w:t>(</w:t>
      </w:r>
      <w:r w:rsidRPr="00D52690">
        <w:rPr>
          <w:rStyle w:val="StringTok"/>
          <w:szCs w:val="22"/>
        </w:rPr>
        <w:t>"Extra cost of Bermuda over European ="</w:t>
      </w:r>
      <w:r w:rsidRPr="00D52690">
        <w:rPr>
          <w:rStyle w:val="NormalTok"/>
          <w:szCs w:val="22"/>
        </w:rPr>
        <w:t xml:space="preserve">, diff_price, </w:t>
      </w:r>
      <w:r w:rsidRPr="00D52690">
        <w:rPr>
          <w:rStyle w:val="StringTok"/>
          <w:szCs w:val="22"/>
        </w:rPr>
        <w:t>"</w:t>
      </w:r>
      <w:r w:rsidRPr="00D52690">
        <w:rPr>
          <w:rStyle w:val="SpecialCharTok"/>
          <w:szCs w:val="22"/>
        </w:rPr>
        <w:t>\n</w:t>
      </w:r>
      <w:r w:rsidRPr="00D52690">
        <w:rPr>
          <w:rStyle w:val="StringTok"/>
          <w:szCs w:val="22"/>
        </w:rPr>
        <w:t>"</w:t>
      </w:r>
      <w:r w:rsidRPr="00D52690">
        <w:rPr>
          <w:rStyle w:val="NormalTok"/>
          <w:szCs w:val="22"/>
        </w:rPr>
        <w:t>)</w:t>
      </w:r>
    </w:p>
    <w:p w14:paraId="368D8E0A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VerbatimChar"/>
          <w:szCs w:val="22"/>
        </w:rPr>
        <w:t>## Extra cost of Bermuda over European = 0.630903</w:t>
      </w:r>
    </w:p>
    <w:p w14:paraId="61F4D9F0" w14:textId="77777777" w:rsidR="00D52690" w:rsidRDefault="00000000" w:rsidP="00D52690">
      <w:pPr>
        <w:pStyle w:val="3"/>
        <w:spacing w:line="200" w:lineRule="atLeast"/>
        <w:rPr>
          <w:sz w:val="22"/>
          <w:szCs w:val="22"/>
        </w:rPr>
      </w:pPr>
      <w:bookmarkStart w:id="5" w:name="e"/>
      <w:bookmarkEnd w:id="4"/>
      <w:r w:rsidRPr="00D52690">
        <w:rPr>
          <w:sz w:val="22"/>
          <w:szCs w:val="22"/>
        </w:rPr>
        <w:t>(e)</w:t>
      </w:r>
      <w:bookmarkStart w:id="6" w:name="section"/>
    </w:p>
    <w:p w14:paraId="4D072936" w14:textId="43D1C810" w:rsidR="00D50568" w:rsidRPr="00D52690" w:rsidRDefault="00000000" w:rsidP="00D52690">
      <w:pPr>
        <w:pStyle w:val="3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>(1)</w:t>
      </w:r>
    </w:p>
    <w:p w14:paraId="26C4DFAD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>We used a single “average of future payoffs” or just “the next time step’s payoff,” that might be a coarse approximation. The more accurate method in continuous models is to do a regression across all paths’ next‐step (or multiple‐step) payoffs on the underlying Rt.</w:t>
      </w:r>
    </w:p>
    <w:p w14:paraId="69C5A844" w14:textId="77777777" w:rsidR="00D50568" w:rsidRPr="00D52690" w:rsidRDefault="00000000" w:rsidP="00D52690">
      <w:pPr>
        <w:pStyle w:val="4"/>
        <w:spacing w:line="200" w:lineRule="atLeast"/>
        <w:rPr>
          <w:sz w:val="22"/>
          <w:szCs w:val="22"/>
        </w:rPr>
      </w:pPr>
      <w:bookmarkStart w:id="7" w:name="section-1"/>
      <w:bookmarkEnd w:id="6"/>
      <w:r w:rsidRPr="00D52690">
        <w:rPr>
          <w:sz w:val="22"/>
          <w:szCs w:val="22"/>
        </w:rPr>
        <w:t>(2)</w:t>
      </w:r>
    </w:p>
    <w:p w14:paraId="5ED5304A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In real-world financial markets, option pricing typically incorporates a positive risk-free interest rate </w:t>
      </w:r>
      <m:oMath>
        <m:r>
          <w:rPr>
            <w:rFonts w:ascii="Cambria Math" w:hAnsi="Cambria Math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&gt;</m:t>
        </m:r>
        <m:r>
          <w:rPr>
            <w:rFonts w:ascii="Cambria Math" w:hAnsi="Cambria Math"/>
            <w:sz w:val="22"/>
            <w:szCs w:val="22"/>
          </w:rPr>
          <m:t>0</m:t>
        </m:r>
      </m:oMath>
      <w:r w:rsidRPr="00D52690">
        <w:rPr>
          <w:sz w:val="22"/>
          <w:szCs w:val="22"/>
        </w:rPr>
        <w:t xml:space="preserve">, leading to exponential </w:t>
      </w:r>
      <w:proofErr w:type="gramStart"/>
      <w:r w:rsidRPr="00D52690">
        <w:rPr>
          <w:sz w:val="22"/>
          <w:szCs w:val="22"/>
        </w:rPr>
        <w:t>discounting</w:t>
      </w:r>
      <w:proofErr w:type="gramEnd"/>
      <w:r w:rsidRPr="00D52690">
        <w:rPr>
          <w:sz w:val="22"/>
          <w:szCs w:val="22"/>
        </w:rPr>
        <w:t xml:space="preserve"> of future payoffs.</w:t>
      </w:r>
    </w:p>
    <w:p w14:paraId="33AA5CD4" w14:textId="77777777" w:rsidR="00D50568" w:rsidRPr="00D52690" w:rsidRDefault="00000000" w:rsidP="00D52690">
      <w:pPr>
        <w:pStyle w:val="a0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When discounting is present, the option value at an exercise time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</m:oMath>
      <w:r w:rsidRPr="00D52690">
        <w:rPr>
          <w:sz w:val="22"/>
          <w:szCs w:val="22"/>
        </w:rPr>
        <w:t xml:space="preserve"> is given by:</w:t>
      </w:r>
    </w:p>
    <w:p w14:paraId="29B7F19B" w14:textId="77777777" w:rsidR="00D50568" w:rsidRPr="00D52690" w:rsidRDefault="00000000" w:rsidP="00D52690">
      <w:pPr>
        <w:pStyle w:val="a0"/>
        <w:spacing w:line="200" w:lineRule="atLeast"/>
        <w:rPr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=max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 </m:t>
              </m:r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rΔt</m:t>
                  </m:r>
                </m:sup>
              </m:sSup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⋅E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</m:e>
          </m:d>
        </m:oMath>
      </m:oMathPara>
    </w:p>
    <w:p w14:paraId="10BC90D1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lastRenderedPageBreak/>
        <w:t xml:space="preserve">The second term represents the discounted expected continuation value, where </w:t>
      </w:r>
      <m:oMath>
        <m:r>
          <w:rPr>
            <w:rFonts w:ascii="Cambria Math" w:hAnsi="Cambria Math"/>
            <w:sz w:val="22"/>
            <w:szCs w:val="22"/>
          </w:rPr>
          <m:t>Δt</m:t>
        </m:r>
      </m:oMath>
      <w:r w:rsidRPr="00D52690">
        <w:rPr>
          <w:sz w:val="22"/>
          <w:szCs w:val="22"/>
        </w:rPr>
        <w:t xml:space="preserve"> is the time between exercise opportunities</w:t>
      </w:r>
      <w:proofErr w:type="gramStart"/>
      <w:r w:rsidRPr="00D52690">
        <w:rPr>
          <w:sz w:val="22"/>
          <w:szCs w:val="22"/>
        </w:rPr>
        <w:t>, and</w:t>
      </w:r>
      <w:proofErr w:type="gramEnd"/>
      <w:r w:rsidRPr="00D52690">
        <w:rPr>
          <w:sz w:val="22"/>
          <w:szCs w:val="22"/>
        </w:rPr>
        <w:t xml:space="preserve"> </w:t>
      </w:r>
      <w:proofErr w:type="gramStart"/>
      <w:r w:rsidRPr="00D52690">
        <w:rPr>
          <w:sz w:val="22"/>
          <w:szCs w:val="22"/>
        </w:rPr>
        <w:t>$ _{</w:t>
      </w:r>
      <w:proofErr w:type="gramEnd"/>
      <w:r w:rsidRPr="00D52690">
        <w:rPr>
          <w:sz w:val="22"/>
          <w:szCs w:val="22"/>
        </w:rPr>
        <w:t xml:space="preserve">t_i} $ denotes the available information at time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</m:oMath>
      <w:r w:rsidRPr="00D52690">
        <w:rPr>
          <w:sz w:val="22"/>
          <w:szCs w:val="22"/>
        </w:rPr>
        <w:t>.</w:t>
      </w:r>
    </w:p>
    <w:p w14:paraId="2D0C5CAC" w14:textId="77777777" w:rsidR="00D50568" w:rsidRPr="00D52690" w:rsidRDefault="00000000" w:rsidP="00D52690">
      <w:pPr>
        <w:pStyle w:val="a0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In contrast to a zero-interest-rate setting where the continuation value is not discounted, a positive </w:t>
      </w:r>
      <m:oMath>
        <m:r>
          <w:rPr>
            <w:rFonts w:ascii="Cambria Math" w:hAnsi="Cambria Math"/>
            <w:sz w:val="22"/>
            <w:szCs w:val="22"/>
          </w:rPr>
          <m:t>r</m:t>
        </m:r>
      </m:oMath>
      <w:r w:rsidRPr="00D52690">
        <w:rPr>
          <w:sz w:val="22"/>
          <w:szCs w:val="22"/>
        </w:rPr>
        <w:t xml:space="preserve"> reduces the present value of waiting. This provides a stronger incentive for early exercise and typically increases the premium of the Bermuda option over its European counterpart.</w:t>
      </w:r>
    </w:p>
    <w:p w14:paraId="4E4BF58B" w14:textId="77777777" w:rsidR="00D50568" w:rsidRPr="00D52690" w:rsidRDefault="00000000" w:rsidP="00D52690">
      <w:pPr>
        <w:pStyle w:val="4"/>
        <w:spacing w:line="200" w:lineRule="atLeast"/>
        <w:rPr>
          <w:sz w:val="22"/>
          <w:szCs w:val="22"/>
        </w:rPr>
      </w:pPr>
      <w:bookmarkStart w:id="8" w:name="section-2"/>
      <w:bookmarkEnd w:id="7"/>
      <w:r w:rsidRPr="00D52690">
        <w:rPr>
          <w:sz w:val="22"/>
          <w:szCs w:val="22"/>
        </w:rPr>
        <w:t>(3)</w:t>
      </w:r>
    </w:p>
    <w:p w14:paraId="5317C523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If </w:t>
      </w:r>
      <w:proofErr w:type="gramStart"/>
      <w:r w:rsidRPr="00D52690">
        <w:rPr>
          <w:sz w:val="22"/>
          <w:szCs w:val="22"/>
        </w:rPr>
        <w:t>number</w:t>
      </w:r>
      <w:proofErr w:type="gramEnd"/>
      <w:r w:rsidRPr="00D52690">
        <w:rPr>
          <w:sz w:val="22"/>
          <w:szCs w:val="22"/>
        </w:rPr>
        <w:t xml:space="preserve"> of paths is relatively small (e.g. we use M=100 in this case), the variance of the estimator might be high. Checking for confidence intervals or repeating with bigger M can highlight whether results have converged.</w:t>
      </w:r>
    </w:p>
    <w:p w14:paraId="51F2C248" w14:textId="77777777" w:rsidR="00D50568" w:rsidRPr="00D52690" w:rsidRDefault="00000000" w:rsidP="00D52690">
      <w:pPr>
        <w:pStyle w:val="4"/>
        <w:spacing w:line="200" w:lineRule="atLeast"/>
        <w:rPr>
          <w:sz w:val="22"/>
          <w:szCs w:val="22"/>
        </w:rPr>
      </w:pPr>
      <w:bookmarkStart w:id="9" w:name="section-3"/>
      <w:bookmarkEnd w:id="8"/>
      <w:r w:rsidRPr="00D52690">
        <w:rPr>
          <w:sz w:val="22"/>
          <w:szCs w:val="22"/>
        </w:rPr>
        <w:t>(4)</w:t>
      </w:r>
    </w:p>
    <w:p w14:paraId="69141394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→</m:t>
          </m:r>
          <m:r>
            <w:rPr>
              <w:rFonts w:ascii="Cambria Math" w:hAnsi="Cambria Math"/>
              <w:sz w:val="22"/>
              <w:szCs w:val="22"/>
            </w:rPr>
            <m:t>0 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⇒</m:t>
          </m:r>
          <m:r>
            <w:rPr>
              <w:rFonts w:ascii="Cambria Math" w:hAnsi="Cambria Math"/>
              <w:sz w:val="22"/>
              <w:szCs w:val="22"/>
            </w:rPr>
            <m:t> 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</m:t>
          </m:r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→</m:t>
          </m:r>
          <m:r>
            <w:rPr>
              <w:rFonts w:ascii="Cambria Math" w:hAnsi="Cambria Math"/>
              <w:sz w:val="22"/>
              <w:szCs w:val="22"/>
            </w:rPr>
            <m:t>0</m:t>
          </m:r>
        </m:oMath>
      </m:oMathPara>
    </w:p>
    <w:p w14:paraId="42400349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To avoid taking the square root of negative values when simulating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2"/>
                <w:szCs w:val="22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</m:sub>
            </m:sSub>
          </m:e>
        </m:rad>
      </m:oMath>
      <w:r w:rsidRPr="00D52690">
        <w:rPr>
          <w:sz w:val="22"/>
          <w:szCs w:val="22"/>
        </w:rPr>
        <w:t xml:space="preserve">, we applied a non-negativity constraint in the simulation of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</m:oMath>
      <w:r w:rsidRPr="00D52690">
        <w:rPr>
          <w:sz w:val="22"/>
          <w:szCs w:val="22"/>
        </w:rPr>
        <w:t>:</w:t>
      </w:r>
    </w:p>
    <w:p w14:paraId="2CCADE4A" w14:textId="77777777" w:rsidR="00D50568" w:rsidRPr="00D52690" w:rsidRDefault="00000000" w:rsidP="00D52690">
      <w:pPr>
        <w:pStyle w:val="a0"/>
        <w:spacing w:line="200" w:lineRule="atLeast"/>
        <w:rPr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+</m:t>
              </m:r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=max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+</m:t>
              </m:r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⋅</m:t>
              </m:r>
              <m:r>
                <w:rPr>
                  <w:rFonts w:ascii="Cambria Math" w:hAnsi="Cambria Math"/>
                  <w:sz w:val="22"/>
                  <w:szCs w:val="22"/>
                </w:rPr>
                <m:t>Δt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+</m:t>
              </m:r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ra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⋅</m:t>
              </m:r>
              <m:r>
                <w:rPr>
                  <w:rFonts w:ascii="Cambria Math" w:hAnsi="Cambria Math"/>
                  <w:sz w:val="22"/>
                  <w:szCs w:val="22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 0</m:t>
              </m:r>
            </m:e>
          </m:d>
        </m:oMath>
      </m:oMathPara>
    </w:p>
    <w:p w14:paraId="7DBE7D65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This ensures that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≥</m:t>
        </m:r>
        <m:r>
          <w:rPr>
            <w:rFonts w:ascii="Cambria Math" w:hAnsi="Cambria Math"/>
            <w:sz w:val="22"/>
            <w:szCs w:val="22"/>
          </w:rPr>
          <m:t>0</m:t>
        </m:r>
      </m:oMath>
      <w:r w:rsidRPr="00D52690">
        <w:rPr>
          <w:sz w:val="22"/>
          <w:szCs w:val="22"/>
        </w:rPr>
        <w:t xml:space="preserve">, so that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2"/>
                <w:szCs w:val="22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</m:sub>
            </m:sSub>
          </m:e>
        </m:rad>
      </m:oMath>
      <w:r w:rsidRPr="00D52690">
        <w:rPr>
          <w:sz w:val="22"/>
          <w:szCs w:val="22"/>
        </w:rPr>
        <w:t xml:space="preserve"> is always real-valued.</w:t>
      </w:r>
    </w:p>
    <w:p w14:paraId="0FDD7498" w14:textId="77777777" w:rsidR="00D50568" w:rsidRPr="00D52690" w:rsidRDefault="00000000" w:rsidP="00D52690">
      <w:pPr>
        <w:pStyle w:val="4"/>
        <w:spacing w:line="200" w:lineRule="atLeast"/>
        <w:rPr>
          <w:sz w:val="22"/>
          <w:szCs w:val="22"/>
        </w:rPr>
      </w:pPr>
      <w:bookmarkStart w:id="10" w:name="variance-reduction"/>
      <w:bookmarkEnd w:id="9"/>
      <w:r w:rsidRPr="00D52690">
        <w:rPr>
          <w:sz w:val="22"/>
          <w:szCs w:val="22"/>
        </w:rPr>
        <w:t>(5) Variance Reduction:</w:t>
      </w:r>
    </w:p>
    <w:p w14:paraId="3DCEAA16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>Control Variate Method:</w:t>
      </w:r>
    </w:p>
    <w:p w14:paraId="3C5FD0AE" w14:textId="77777777" w:rsidR="00D50568" w:rsidRPr="00D52690" w:rsidRDefault="00000000" w:rsidP="00D52690">
      <w:pPr>
        <w:pStyle w:val="a0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The price of the Bermuda call option is equal to </w:t>
      </w:r>
      <m:oMath>
        <m:r>
          <w:rPr>
            <w:rFonts w:ascii="Cambria Math" w:hAnsi="Cambria Math"/>
            <w:sz w:val="22"/>
            <w:szCs w:val="22"/>
          </w:rPr>
          <m:t>max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K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,...,</m:t>
            </m:r>
            <m:sSup>
              <m:sSup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10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K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</m:sup>
            </m:sSup>
          </m:e>
        </m:d>
      </m:oMath>
      <w:r w:rsidRPr="00D52690">
        <w:rPr>
          <w:sz w:val="22"/>
          <w:szCs w:val="22"/>
        </w:rPr>
        <w:t xml:space="preserve">, which is equivalent to </w:t>
      </w:r>
      <m:oMath>
        <m:r>
          <w:rPr>
            <w:rFonts w:ascii="Cambria Math" w:hAnsi="Cambria Math"/>
            <w:sz w:val="22"/>
            <w:szCs w:val="22"/>
          </w:rPr>
          <m:t>max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max</m:t>
            </m:r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-</m:t>
            </m:r>
            <m:r>
              <w:rPr>
                <w:rFonts w:ascii="Cambria Math" w:hAnsi="Cambria Math"/>
                <w:sz w:val="22"/>
                <w:szCs w:val="22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 0</m:t>
            </m:r>
          </m:e>
        </m:d>
      </m:oMath>
      <w:r w:rsidRPr="00D52690">
        <w:rPr>
          <w:sz w:val="22"/>
          <w:szCs w:val="22"/>
        </w:rPr>
        <w:t>. max(R_t)</w:t>
      </w:r>
    </w:p>
    <w:p w14:paraId="42D57003" w14:textId="77777777" w:rsidR="00D50568" w:rsidRPr="00D52690" w:rsidRDefault="00000000" w:rsidP="00D52690">
      <w:pPr>
        <w:pStyle w:val="a0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Let </w:t>
      </w:r>
      <m:oMath>
        <m:r>
          <w:rPr>
            <w:rFonts w:ascii="Cambria Math" w:hAnsi="Cambria Math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max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max</m:t>
            </m:r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-</m:t>
            </m:r>
            <m:r>
              <w:rPr>
                <w:rFonts w:ascii="Cambria Math" w:hAnsi="Cambria Math"/>
                <w:sz w:val="22"/>
                <w:szCs w:val="22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,</m:t>
            </m:r>
            <m:r>
              <w:rPr>
                <w:rFonts w:ascii="Cambria Math" w:hAnsi="Cambria Math"/>
                <w:sz w:val="22"/>
                <w:szCs w:val="22"/>
              </w:rPr>
              <m:t> 0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,</m:t>
        </m:r>
        <m:r>
          <w:rPr>
            <w:rFonts w:ascii="Cambria Math" w:hAnsi="Cambria Math"/>
            <w:sz w:val="22"/>
            <w:szCs w:val="22"/>
          </w:rPr>
          <m:t> for t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1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,</m:t>
        </m:r>
        <m:r>
          <w:rPr>
            <w:rFonts w:ascii="Cambria Math" w:hAnsi="Cambria Math"/>
            <w:sz w:val="22"/>
            <w:szCs w:val="22"/>
          </w:rPr>
          <m:t>2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,...,</m:t>
        </m:r>
        <m:r>
          <w:rPr>
            <w:rFonts w:ascii="Cambria Math" w:hAnsi="Cambria Math"/>
            <w:sz w:val="22"/>
            <w:szCs w:val="22"/>
          </w:rPr>
          <m:t>10</m:t>
        </m:r>
      </m:oMath>
      <w:r w:rsidRPr="00D52690">
        <w:rPr>
          <w:sz w:val="22"/>
          <w:szCs w:val="22"/>
        </w:rPr>
        <w:t xml:space="preserve">. Set </w:t>
      </w:r>
      <m:oMath>
        <m:acc>
          <m:accPr>
            <m:chr m:val="̃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max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-</m:t>
        </m:r>
        <m:r>
          <w:rPr>
            <w:rFonts w:ascii="Cambria Math" w:hAnsi="Cambria Math"/>
            <w:sz w:val="22"/>
            <w:szCs w:val="22"/>
          </w:rPr>
          <m:t>K</m:t>
        </m:r>
      </m:oMath>
      <w:r w:rsidRPr="00D52690">
        <w:rPr>
          <w:sz w:val="22"/>
          <w:szCs w:val="22"/>
        </w:rPr>
        <w:t xml:space="preserve">, where we can use similar method in (b) to calculate </w:t>
      </w:r>
      <m:oMath>
        <m:r>
          <w:rPr>
            <w:rFonts w:ascii="Cambria Math" w:hAnsi="Cambria Math"/>
            <w:sz w:val="22"/>
            <w:szCs w:val="22"/>
          </w:rPr>
          <m:t>max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</m:sub>
            </m:sSub>
          </m:e>
        </m:d>
      </m:oMath>
      <w:r w:rsidRPr="00D52690">
        <w:rPr>
          <w:sz w:val="22"/>
          <w:szCs w:val="22"/>
        </w:rPr>
        <w:t xml:space="preserve">, then </w:t>
      </w:r>
      <m:oMath>
        <m:r>
          <w:rPr>
            <w:rFonts w:ascii="Cambria Math" w:hAnsi="Cambria Math"/>
            <w:sz w:val="22"/>
            <w:szCs w:val="22"/>
          </w:rPr>
          <m:t>Y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acc>
          <m:accPr>
            <m:chr m:val="̃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  <w:sz w:val="22"/>
            <w:szCs w:val="22"/>
          </w:rPr>
          <m:t>-</m:t>
        </m:r>
        <m:r>
          <w:rPr>
            <w:rFonts w:ascii="Cambria Math" w:hAnsi="Cambria Math"/>
            <w:sz w:val="22"/>
            <w:szCs w:val="22"/>
          </w:rPr>
          <m:t>E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</m:acc>
          </m:e>
        </m:d>
      </m:oMath>
      <w:r w:rsidRPr="00D52690">
        <w:rPr>
          <w:sz w:val="22"/>
          <w:szCs w:val="22"/>
        </w:rPr>
        <w:t xml:space="preserve">. Check: </w:t>
      </w:r>
      <m:oMath>
        <m:r>
          <w:rPr>
            <w:rFonts w:ascii="Cambria Math" w:hAnsi="Cambria Math"/>
            <w:sz w:val="22"/>
            <w:szCs w:val="22"/>
          </w:rPr>
          <m:t>E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0</m:t>
        </m:r>
      </m:oMath>
      <w:r w:rsidRPr="00D52690">
        <w:rPr>
          <w:sz w:val="22"/>
          <w:szCs w:val="22"/>
        </w:rPr>
        <w:t>.</w:t>
      </w:r>
    </w:p>
    <w:p w14:paraId="113703E6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NormalTok"/>
          <w:szCs w:val="22"/>
        </w:rPr>
        <w:t xml:space="preserve">max_Rtk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apply</w:t>
      </w:r>
      <w:r w:rsidRPr="00D52690">
        <w:rPr>
          <w:rStyle w:val="NormalTok"/>
          <w:szCs w:val="22"/>
        </w:rPr>
        <w:t xml:space="preserve">(Rtk, </w:t>
      </w:r>
      <w:r w:rsidRPr="00D52690">
        <w:rPr>
          <w:rStyle w:val="DecValTok"/>
          <w:szCs w:val="22"/>
        </w:rPr>
        <w:t>2</w:t>
      </w:r>
      <w:r w:rsidRPr="00D52690">
        <w:rPr>
          <w:rStyle w:val="NormalTok"/>
          <w:szCs w:val="22"/>
        </w:rPr>
        <w:t>, max)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X_tilde </w:t>
      </w:r>
      <w:r w:rsidRPr="00D52690">
        <w:rPr>
          <w:rStyle w:val="OtherTok"/>
          <w:szCs w:val="22"/>
        </w:rPr>
        <w:t>=</w:t>
      </w:r>
      <w:r w:rsidRPr="00D52690">
        <w:rPr>
          <w:rStyle w:val="NormalTok"/>
          <w:szCs w:val="22"/>
        </w:rPr>
        <w:t xml:space="preserve"> max_Rtk </w:t>
      </w:r>
      <w:r w:rsidRPr="00D52690">
        <w:rPr>
          <w:rStyle w:val="SpecialCharTok"/>
          <w:szCs w:val="22"/>
        </w:rPr>
        <w:t>-</w:t>
      </w:r>
      <w:r w:rsidRPr="00D52690">
        <w:rPr>
          <w:rStyle w:val="NormalTok"/>
          <w:szCs w:val="22"/>
        </w:rPr>
        <w:t xml:space="preserve"> K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X </w:t>
      </w:r>
      <w:r w:rsidRPr="00D52690">
        <w:rPr>
          <w:rStyle w:val="OtherTok"/>
          <w:szCs w:val="22"/>
        </w:rPr>
        <w:t>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pmax</w:t>
      </w:r>
      <w:r w:rsidRPr="00D52690">
        <w:rPr>
          <w:rStyle w:val="NormalTok"/>
          <w:szCs w:val="22"/>
        </w:rPr>
        <w:t xml:space="preserve">(X_tilde, </w:t>
      </w:r>
      <w:r w:rsidRPr="00D52690">
        <w:rPr>
          <w:rStyle w:val="DecValTok"/>
          <w:szCs w:val="22"/>
        </w:rPr>
        <w:t>0</w:t>
      </w:r>
      <w:r w:rsidRPr="00D52690">
        <w:rPr>
          <w:rStyle w:val="NormalTok"/>
          <w:szCs w:val="22"/>
        </w:rPr>
        <w:t>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Y </w:t>
      </w:r>
      <w:r w:rsidRPr="00D52690">
        <w:rPr>
          <w:rStyle w:val="OtherTok"/>
          <w:szCs w:val="22"/>
        </w:rPr>
        <w:t>=</w:t>
      </w:r>
      <w:r w:rsidRPr="00D52690">
        <w:rPr>
          <w:rStyle w:val="NormalTok"/>
          <w:szCs w:val="22"/>
        </w:rPr>
        <w:t xml:space="preserve"> X_tilde </w:t>
      </w:r>
      <w:r w:rsidRPr="00D52690">
        <w:rPr>
          <w:rStyle w:val="SpecialCharTok"/>
          <w:szCs w:val="22"/>
        </w:rPr>
        <w:t>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FunctionTok"/>
          <w:szCs w:val="22"/>
        </w:rPr>
        <w:t>mean</w:t>
      </w:r>
      <w:r w:rsidRPr="00D52690">
        <w:rPr>
          <w:rStyle w:val="NormalTok"/>
          <w:szCs w:val="22"/>
        </w:rPr>
        <w:t>(X_tilde)</w:t>
      </w:r>
      <w:r w:rsidRPr="00D52690">
        <w:rPr>
          <w:sz w:val="22"/>
          <w:szCs w:val="22"/>
        </w:rPr>
        <w:br/>
      </w:r>
      <w:r w:rsidRPr="00D52690">
        <w:rPr>
          <w:rStyle w:val="FunctionTok"/>
          <w:szCs w:val="22"/>
        </w:rPr>
        <w:t>mean</w:t>
      </w:r>
      <w:r w:rsidRPr="00D52690">
        <w:rPr>
          <w:rStyle w:val="NormalTok"/>
          <w:szCs w:val="22"/>
        </w:rPr>
        <w:t xml:space="preserve">(Y) </w:t>
      </w:r>
      <w:r w:rsidRPr="00D52690">
        <w:rPr>
          <w:rStyle w:val="CommentTok"/>
          <w:szCs w:val="22"/>
        </w:rPr>
        <w:t># check E(Y)=0</w:t>
      </w:r>
    </w:p>
    <w:p w14:paraId="069D5C1C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VerbatimChar"/>
          <w:szCs w:val="22"/>
        </w:rPr>
        <w:t>## [1] -7.773459e-17</w:t>
      </w:r>
    </w:p>
    <w:p w14:paraId="5DE35192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Calculate </w:t>
      </w:r>
      <m:oMath>
        <m:r>
          <w:rPr>
            <w:rFonts w:ascii="Cambria Math" w:hAnsi="Cambria Math"/>
            <w:sz w:val="22"/>
            <w:szCs w:val="22"/>
          </w:rPr>
          <m:t>c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=-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Cov</m:t>
            </m:r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,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Y</m:t>
                </m:r>
              </m:e>
            </m:d>
          </m:num>
          <m:den>
            <m:r>
              <w:rPr>
                <w:rFonts w:ascii="Cambria Math" w:hAnsi="Cambria Math"/>
                <w:sz w:val="22"/>
                <w:szCs w:val="22"/>
              </w:rPr>
              <m:t>Var</m:t>
            </m:r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Y</m:t>
                </m:r>
              </m:e>
            </m:d>
          </m:den>
        </m:f>
      </m:oMath>
      <w:r w:rsidRPr="00D52690">
        <w:rPr>
          <w:sz w:val="22"/>
          <w:szCs w:val="22"/>
        </w:rPr>
        <w:t>:</w:t>
      </w:r>
    </w:p>
    <w:p w14:paraId="74BD3F1A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NormalTok"/>
          <w:szCs w:val="22"/>
        </w:rPr>
        <w:t xml:space="preserve">c </w:t>
      </w:r>
      <w:r w:rsidRPr="00D52690">
        <w:rPr>
          <w:rStyle w:val="OtherTok"/>
          <w:szCs w:val="22"/>
        </w:rPr>
        <w:t>&lt;-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SpecialCharTok"/>
          <w:szCs w:val="22"/>
        </w:rPr>
        <w:t>-</w:t>
      </w:r>
      <w:r w:rsidRPr="00D52690">
        <w:rPr>
          <w:rStyle w:val="FunctionTok"/>
          <w:szCs w:val="22"/>
        </w:rPr>
        <w:t>cov</w:t>
      </w:r>
      <w:r w:rsidRPr="00D52690">
        <w:rPr>
          <w:rStyle w:val="NormalTok"/>
          <w:szCs w:val="22"/>
        </w:rPr>
        <w:t>(X,Y)</w:t>
      </w:r>
      <w:r w:rsidRPr="00D52690">
        <w:rPr>
          <w:rStyle w:val="SpecialCharTok"/>
          <w:szCs w:val="22"/>
        </w:rPr>
        <w:t>/</w:t>
      </w:r>
      <w:r w:rsidRPr="00D52690">
        <w:rPr>
          <w:rStyle w:val="FunctionTok"/>
          <w:szCs w:val="22"/>
        </w:rPr>
        <w:t>var</w:t>
      </w:r>
      <w:r w:rsidRPr="00D52690">
        <w:rPr>
          <w:rStyle w:val="NormalTok"/>
          <w:szCs w:val="22"/>
        </w:rPr>
        <w:t>(Y)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>c</w:t>
      </w:r>
    </w:p>
    <w:p w14:paraId="1B2ACC52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VerbatimChar"/>
          <w:szCs w:val="22"/>
        </w:rPr>
        <w:t>## [1] -0.9687942</w:t>
      </w:r>
    </w:p>
    <w:p w14:paraId="53ED33A3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Then </w:t>
      </w:r>
      <m:oMath>
        <m:acc>
          <m:accPr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θ</m:t>
            </m:r>
          </m:e>
        </m:acc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+</m:t>
        </m:r>
        <m:r>
          <w:rPr>
            <w:rFonts w:ascii="Cambria Math" w:hAnsi="Cambria Math"/>
            <w:sz w:val="22"/>
            <w:szCs w:val="22"/>
          </w:rPr>
          <m:t>cY</m:t>
        </m:r>
      </m:oMath>
      <w:r w:rsidRPr="00D52690">
        <w:rPr>
          <w:sz w:val="22"/>
          <w:szCs w:val="22"/>
        </w:rPr>
        <w:t xml:space="preserve">, calculate </w:t>
      </w:r>
      <m:oMath>
        <m:r>
          <w:rPr>
            <w:rFonts w:ascii="Cambria Math" w:hAnsi="Cambria Math"/>
            <w:sz w:val="22"/>
            <w:szCs w:val="22"/>
          </w:rPr>
          <m:t>Var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θ</m:t>
                </m:r>
              </m:e>
            </m:acc>
          </m:e>
        </m:d>
      </m:oMath>
      <w:r w:rsidRPr="00D52690">
        <w:rPr>
          <w:sz w:val="22"/>
          <w:szCs w:val="22"/>
        </w:rPr>
        <w:t xml:space="preserve"> and compare it to </w:t>
      </w:r>
      <m:oMath>
        <m:r>
          <w:rPr>
            <w:rFonts w:ascii="Cambria Math" w:hAnsi="Cambria Math"/>
            <w:sz w:val="22"/>
            <w:szCs w:val="22"/>
          </w:rPr>
          <m:t>Var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d>
      </m:oMath>
      <w:r w:rsidRPr="00D52690">
        <w:rPr>
          <w:sz w:val="22"/>
          <w:szCs w:val="22"/>
        </w:rPr>
        <w:t>:</w:t>
      </w:r>
    </w:p>
    <w:p w14:paraId="4DE2E9DA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NormalTok"/>
          <w:szCs w:val="22"/>
        </w:rPr>
        <w:lastRenderedPageBreak/>
        <w:t xml:space="preserve">theta_hat </w:t>
      </w:r>
      <w:r w:rsidRPr="00D52690">
        <w:rPr>
          <w:rStyle w:val="OtherTok"/>
          <w:szCs w:val="22"/>
        </w:rPr>
        <w:t>=</w:t>
      </w:r>
      <w:r w:rsidRPr="00D52690">
        <w:rPr>
          <w:rStyle w:val="NormalTok"/>
          <w:szCs w:val="22"/>
        </w:rPr>
        <w:t xml:space="preserve"> X </w:t>
      </w:r>
      <w:r w:rsidRPr="00D52690">
        <w:rPr>
          <w:rStyle w:val="SpecialCharTok"/>
          <w:szCs w:val="22"/>
        </w:rPr>
        <w:t>+</w:t>
      </w:r>
      <w:r w:rsidRPr="00D52690">
        <w:rPr>
          <w:rStyle w:val="NormalTok"/>
          <w:szCs w:val="22"/>
        </w:rPr>
        <w:t xml:space="preserve"> c</w:t>
      </w:r>
      <w:r w:rsidRPr="00D52690">
        <w:rPr>
          <w:rStyle w:val="SpecialCharTok"/>
          <w:szCs w:val="22"/>
        </w:rPr>
        <w:t>*</w:t>
      </w:r>
      <w:r w:rsidRPr="00D52690">
        <w:rPr>
          <w:rStyle w:val="NormalTok"/>
          <w:szCs w:val="22"/>
        </w:rPr>
        <w:t>Y</w:t>
      </w:r>
      <w:r w:rsidRPr="00D52690">
        <w:rPr>
          <w:sz w:val="22"/>
          <w:szCs w:val="22"/>
        </w:rPr>
        <w:br/>
      </w:r>
      <w:r w:rsidRPr="00D52690">
        <w:rPr>
          <w:rStyle w:val="FunctionTok"/>
          <w:szCs w:val="22"/>
        </w:rPr>
        <w:t>cat</w:t>
      </w:r>
      <w:r w:rsidRPr="00D52690">
        <w:rPr>
          <w:rStyle w:val="NormalTok"/>
          <w:szCs w:val="22"/>
        </w:rPr>
        <w:t>(</w:t>
      </w:r>
      <w:r w:rsidRPr="00D52690">
        <w:rPr>
          <w:rStyle w:val="FunctionTok"/>
          <w:szCs w:val="22"/>
        </w:rPr>
        <w:t>var</w:t>
      </w:r>
      <w:r w:rsidRPr="00D52690">
        <w:rPr>
          <w:rStyle w:val="NormalTok"/>
          <w:szCs w:val="22"/>
        </w:rPr>
        <w:t xml:space="preserve">(X), </w:t>
      </w:r>
      <w:r w:rsidRPr="00D52690">
        <w:rPr>
          <w:rStyle w:val="FunctionTok"/>
          <w:szCs w:val="22"/>
        </w:rPr>
        <w:t>var</w:t>
      </w:r>
      <w:r w:rsidRPr="00D52690">
        <w:rPr>
          <w:rStyle w:val="NormalTok"/>
          <w:szCs w:val="22"/>
        </w:rPr>
        <w:t xml:space="preserve">(theta_hat), </w:t>
      </w:r>
      <w:r w:rsidRPr="00D52690">
        <w:rPr>
          <w:rStyle w:val="StringTok"/>
          <w:szCs w:val="22"/>
        </w:rPr>
        <w:t>"</w:t>
      </w:r>
      <w:r w:rsidRPr="00D52690">
        <w:rPr>
          <w:rStyle w:val="SpecialCharTok"/>
          <w:szCs w:val="22"/>
        </w:rPr>
        <w:t>\n</w:t>
      </w:r>
      <w:r w:rsidRPr="00D52690">
        <w:rPr>
          <w:rStyle w:val="StringTok"/>
          <w:szCs w:val="22"/>
        </w:rPr>
        <w:t>"</w:t>
      </w:r>
      <w:r w:rsidRPr="00D52690">
        <w:rPr>
          <w:rStyle w:val="NormalTok"/>
          <w:szCs w:val="22"/>
        </w:rPr>
        <w:t xml:space="preserve">,  </w:t>
      </w:r>
      <w:r w:rsidRPr="00D52690">
        <w:rPr>
          <w:sz w:val="22"/>
          <w:szCs w:val="22"/>
        </w:rPr>
        <w:br/>
      </w:r>
      <w:r w:rsidRPr="00D52690">
        <w:rPr>
          <w:rStyle w:val="NormalTok"/>
          <w:szCs w:val="22"/>
        </w:rPr>
        <w:t xml:space="preserve">    </w:t>
      </w:r>
      <w:r w:rsidRPr="00D52690">
        <w:rPr>
          <w:rStyle w:val="StringTok"/>
          <w:szCs w:val="22"/>
        </w:rPr>
        <w:t>"Improved by"</w:t>
      </w:r>
      <w:r w:rsidRPr="00D52690">
        <w:rPr>
          <w:rStyle w:val="NormalTok"/>
          <w:szCs w:val="22"/>
        </w:rPr>
        <w:t>,</w:t>
      </w:r>
      <w:r w:rsidRPr="00D52690">
        <w:rPr>
          <w:rStyle w:val="FunctionTok"/>
          <w:szCs w:val="22"/>
        </w:rPr>
        <w:t>round</w:t>
      </w:r>
      <w:r w:rsidRPr="00D52690">
        <w:rPr>
          <w:rStyle w:val="NormalTok"/>
          <w:szCs w:val="22"/>
        </w:rPr>
        <w:t>((</w:t>
      </w:r>
      <w:r w:rsidRPr="00D52690">
        <w:rPr>
          <w:rStyle w:val="FunctionTok"/>
          <w:szCs w:val="22"/>
        </w:rPr>
        <w:t>var</w:t>
      </w:r>
      <w:r w:rsidRPr="00D52690">
        <w:rPr>
          <w:rStyle w:val="NormalTok"/>
          <w:szCs w:val="22"/>
        </w:rPr>
        <w:t>(X)</w:t>
      </w:r>
      <w:r w:rsidRPr="00D52690">
        <w:rPr>
          <w:rStyle w:val="SpecialCharTok"/>
          <w:szCs w:val="22"/>
        </w:rPr>
        <w:t>-</w:t>
      </w:r>
      <w:r w:rsidRPr="00D52690">
        <w:rPr>
          <w:rStyle w:val="FunctionTok"/>
          <w:szCs w:val="22"/>
        </w:rPr>
        <w:t>var</w:t>
      </w:r>
      <w:r w:rsidRPr="00D52690">
        <w:rPr>
          <w:rStyle w:val="NormalTok"/>
          <w:szCs w:val="22"/>
        </w:rPr>
        <w:t>(theta_hat))</w:t>
      </w:r>
      <w:r w:rsidRPr="00D52690">
        <w:rPr>
          <w:rStyle w:val="SpecialCharTok"/>
          <w:szCs w:val="22"/>
        </w:rPr>
        <w:t>/</w:t>
      </w:r>
      <w:r w:rsidRPr="00D52690">
        <w:rPr>
          <w:rStyle w:val="FunctionTok"/>
          <w:szCs w:val="22"/>
        </w:rPr>
        <w:t>var</w:t>
      </w:r>
      <w:r w:rsidRPr="00D52690">
        <w:rPr>
          <w:rStyle w:val="NormalTok"/>
          <w:szCs w:val="22"/>
        </w:rPr>
        <w:t xml:space="preserve">(X) </w:t>
      </w:r>
      <w:r w:rsidRPr="00D52690">
        <w:rPr>
          <w:rStyle w:val="SpecialCharTok"/>
          <w:szCs w:val="22"/>
        </w:rPr>
        <w:t>*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100</w:t>
      </w:r>
      <w:r w:rsidRPr="00D52690">
        <w:rPr>
          <w:rStyle w:val="NormalTok"/>
          <w:szCs w:val="22"/>
        </w:rPr>
        <w:t xml:space="preserve">, </w:t>
      </w:r>
      <w:r w:rsidRPr="00D52690">
        <w:rPr>
          <w:rStyle w:val="AttributeTok"/>
          <w:szCs w:val="22"/>
        </w:rPr>
        <w:t>digits =</w:t>
      </w:r>
      <w:r w:rsidRPr="00D52690">
        <w:rPr>
          <w:rStyle w:val="NormalTok"/>
          <w:szCs w:val="22"/>
        </w:rPr>
        <w:t xml:space="preserve"> </w:t>
      </w:r>
      <w:r w:rsidRPr="00D52690">
        <w:rPr>
          <w:rStyle w:val="DecValTok"/>
          <w:szCs w:val="22"/>
        </w:rPr>
        <w:t>2</w:t>
      </w:r>
      <w:r w:rsidRPr="00D52690">
        <w:rPr>
          <w:rStyle w:val="NormalTok"/>
          <w:szCs w:val="22"/>
        </w:rPr>
        <w:t xml:space="preserve">), </w:t>
      </w:r>
      <w:r w:rsidRPr="00D52690">
        <w:rPr>
          <w:rStyle w:val="StringTok"/>
          <w:szCs w:val="22"/>
        </w:rPr>
        <w:t>"%."</w:t>
      </w:r>
      <w:r w:rsidRPr="00D52690">
        <w:rPr>
          <w:rStyle w:val="NormalTok"/>
          <w:szCs w:val="22"/>
        </w:rPr>
        <w:t>)</w:t>
      </w:r>
    </w:p>
    <w:p w14:paraId="153230C8" w14:textId="77777777" w:rsidR="00D50568" w:rsidRPr="00D52690" w:rsidRDefault="00000000" w:rsidP="00D52690">
      <w:pPr>
        <w:pStyle w:val="SourceCode"/>
        <w:wordWrap/>
        <w:spacing w:line="200" w:lineRule="atLeast"/>
        <w:rPr>
          <w:sz w:val="22"/>
          <w:szCs w:val="22"/>
        </w:rPr>
      </w:pPr>
      <w:r w:rsidRPr="00D52690">
        <w:rPr>
          <w:rStyle w:val="VerbatimChar"/>
          <w:szCs w:val="22"/>
        </w:rPr>
        <w:t xml:space="preserve">## 2.030454 0.01265765 </w:t>
      </w:r>
      <w:r w:rsidRPr="00D52690">
        <w:rPr>
          <w:sz w:val="22"/>
          <w:szCs w:val="22"/>
        </w:rPr>
        <w:br/>
      </w:r>
      <w:r w:rsidRPr="00D52690">
        <w:rPr>
          <w:rStyle w:val="VerbatimChar"/>
          <w:szCs w:val="22"/>
        </w:rPr>
        <w:t>##  Improved by 99.38 %.</w:t>
      </w:r>
    </w:p>
    <w:p w14:paraId="4186214D" w14:textId="77777777" w:rsidR="00D50568" w:rsidRPr="00D52690" w:rsidRDefault="00000000" w:rsidP="00D52690">
      <w:pPr>
        <w:pStyle w:val="FirstParagraph"/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>Other attempts for variance reduction:</w:t>
      </w:r>
    </w:p>
    <w:p w14:paraId="51B86D19" w14:textId="77777777" w:rsidR="00D50568" w:rsidRPr="00D52690" w:rsidRDefault="00000000" w:rsidP="00D52690">
      <w:pPr>
        <w:pStyle w:val="Compact"/>
        <w:numPr>
          <w:ilvl w:val="0"/>
          <w:numId w:val="3"/>
        </w:numPr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Antithetic Variates Method: unavailable since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</m:oMath>
      <w:r w:rsidRPr="00D52690">
        <w:rPr>
          <w:sz w:val="22"/>
          <w:szCs w:val="22"/>
        </w:rPr>
        <w:t xml:space="preserve"> is not a monotone function.</w:t>
      </w:r>
    </w:p>
    <w:p w14:paraId="2B3E4807" w14:textId="77777777" w:rsidR="00D50568" w:rsidRPr="00D52690" w:rsidRDefault="00000000" w:rsidP="00D52690">
      <w:pPr>
        <w:pStyle w:val="Compact"/>
        <w:numPr>
          <w:ilvl w:val="0"/>
          <w:numId w:val="3"/>
        </w:numPr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>Stratify Sampling: unavailable since inverse transformed estimator is needed.</w:t>
      </w:r>
    </w:p>
    <w:p w14:paraId="0F5DF642" w14:textId="77777777" w:rsidR="00D50568" w:rsidRPr="00D52690" w:rsidRDefault="00000000" w:rsidP="00D52690">
      <w:pPr>
        <w:pStyle w:val="Compact"/>
        <w:numPr>
          <w:ilvl w:val="0"/>
          <w:numId w:val="3"/>
        </w:numPr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Conditioning Sampling: unavailable since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</m:oMath>
      <w:r w:rsidRPr="00D52690">
        <w:rPr>
          <w:sz w:val="22"/>
          <w:szCs w:val="22"/>
        </w:rPr>
        <w:t xml:space="preserve"> is the only variable.</w:t>
      </w:r>
    </w:p>
    <w:p w14:paraId="22BD00EB" w14:textId="77777777" w:rsidR="00D50568" w:rsidRPr="00D52690" w:rsidRDefault="00000000" w:rsidP="00D52690">
      <w:pPr>
        <w:pStyle w:val="Compact"/>
        <w:numPr>
          <w:ilvl w:val="0"/>
          <w:numId w:val="3"/>
        </w:numPr>
        <w:spacing w:line="200" w:lineRule="atLeast"/>
        <w:rPr>
          <w:sz w:val="22"/>
          <w:szCs w:val="22"/>
        </w:rPr>
      </w:pPr>
      <w:r w:rsidRPr="00D52690">
        <w:rPr>
          <w:sz w:val="22"/>
          <w:szCs w:val="22"/>
        </w:rPr>
        <w:t xml:space="preserve">Importance Sampling: unavailable since the distribution of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</m:oMath>
      <w:r w:rsidRPr="00D52690">
        <w:rPr>
          <w:sz w:val="22"/>
          <w:szCs w:val="22"/>
        </w:rPr>
        <w:t xml:space="preserve"> is not given.</w:t>
      </w:r>
      <w:bookmarkEnd w:id="0"/>
      <w:bookmarkEnd w:id="5"/>
      <w:bookmarkEnd w:id="10"/>
    </w:p>
    <w:sectPr w:rsidR="00D50568" w:rsidRPr="00D52690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E2614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34A14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7346D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14823641">
    <w:abstractNumId w:val="0"/>
  </w:num>
  <w:num w:numId="2" w16cid:durableId="1735201624">
    <w:abstractNumId w:val="1"/>
  </w:num>
  <w:num w:numId="3" w16cid:durableId="3878056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0568"/>
    <w:rsid w:val="0002749A"/>
    <w:rsid w:val="00D03DA9"/>
    <w:rsid w:val="00D50568"/>
    <w:rsid w:val="00D5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688557"/>
  <w15:docId w15:val="{123C4B23-104C-40A9-8E8B-83DCB14B6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0"/>
    <w:link w:val="a7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7</Pages>
  <Words>1288</Words>
  <Characters>7112</Characters>
  <Application>Microsoft Office Word</Application>
  <DocSecurity>0</DocSecurity>
  <Lines>222</Lines>
  <Paragraphs>99</Paragraphs>
  <ScaleCrop>false</ScaleCrop>
  <Company/>
  <LinksUpToDate>false</LinksUpToDate>
  <CharactersWithSpaces>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ST303 group project</dc:title>
  <dc:creator/>
  <cp:keywords/>
  <cp:lastModifiedBy>Kexin Geng</cp:lastModifiedBy>
  <cp:revision>2</cp:revision>
  <dcterms:created xsi:type="dcterms:W3CDTF">2025-04-10T16:56:00Z</dcterms:created>
  <dcterms:modified xsi:type="dcterms:W3CDTF">2025-04-10T18:40:00Z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2025-04-04</vt:lpwstr>
  </property>
  <property fmtid="{D5CDD505-2E9C-101B-9397-08002B2CF9AE}" pid="3" name="output">
    <vt:lpwstr/>
  </property>
  <property fmtid="{D5CDD505-2E9C-101B-9397-08002B2CF9AE}" pid="4" name="GrammarlyDocumentId">
    <vt:lpwstr>72b7bb40cd92ac6e5d5f5645e28e113d8a91d708ecfa84603d9ba497289a16be</vt:lpwstr>
  </property>
</Properties>
</file>