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u w:val="none"/>
        </w:rPr>
      </w:pPr>
      <w:bookmarkStart w:colFirst="0" w:colLast="0" w:name="_fxmz54eabotx" w:id="0"/>
      <w:bookmarkEnd w:id="0"/>
      <w:r w:rsidDel="00000000" w:rsidR="00000000" w:rsidRPr="00000000">
        <w:rPr>
          <w:rtl w:val="0"/>
        </w:rPr>
        <w:t xml:space="preserve">Published research paper map</w:t>
      </w:r>
      <w:r w:rsidDel="00000000" w:rsidR="00000000" w:rsidRPr="00000000">
        <w:rPr>
          <w:rtl w:val="0"/>
        </w:rPr>
      </w:r>
    </w:p>
    <w:p w:rsidR="00000000" w:rsidDel="00000000" w:rsidP="00000000" w:rsidRDefault="00000000" w:rsidRPr="00000000" w14:paraId="00000002">
      <w:pPr>
        <w:spacing w:after="0" w:lineRule="auto"/>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4">
            <w:pPr>
              <w:rPr>
                <w:b w:val="1"/>
                <w:bCs w:val="1"/>
                <w:i w:val="1"/>
                <w:iCs w:val="1"/>
              </w:rPr>
            </w:pPr>
            <w:r w:rsidDel="00000000" w:rsidR="00000000" w:rsidRPr="00000000">
              <w:rPr>
                <w:b w:val="1"/>
                <w:bCs w:val="1"/>
                <w:i w:val="1"/>
                <w:iCs w:val="1"/>
                <w:rtl w:val="0"/>
              </w:rPr>
              <w:t xml:space="preserve">Reporting window</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5">
            <w:pPr>
              <w:jc w:val="right"/>
              <w:rPr/>
            </w:pPr>
            <w:r w:rsidDel="00000000" w:rsidR="00000000" w:rsidRPr="00000000">
              <w:rPr>
                <w:rtl w:val="0"/>
              </w:rPr>
              <w:t xml:space="preserve">07/10/2026 - 12/10/2026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6">
            <w:pPr>
              <w:rPr>
                <w:b w:val="1"/>
                <w:bCs w:val="1"/>
                <w:i w:val="1"/>
                <w:iCs w:val="1"/>
              </w:rPr>
            </w:pPr>
            <w:r w:rsidDel="00000000" w:rsidR="00000000" w:rsidRPr="00000000">
              <w:rPr>
                <w:b w:val="1"/>
                <w:bCs w:val="1"/>
                <w:i w:val="1"/>
                <w:iCs w:val="1"/>
                <w:rtl w:val="0"/>
              </w:rPr>
              <w:t xml:space="preserve">Primary sources</w:t>
            </w:r>
          </w:p>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8">
            <w:pPr>
              <w:jc w:val="right"/>
              <w:rPr/>
            </w:pPr>
            <w:r w:rsidDel="00000000" w:rsidR="00000000" w:rsidRPr="00000000">
              <w:rPr>
                <w:i w:val="1"/>
                <w:iCs w:val="1"/>
                <w:rtl w:val="0"/>
              </w:rPr>
              <w:t xml:space="preserve">OpenAlex</w:t>
            </w:r>
            <w:r w:rsidDel="00000000" w:rsidR="00000000" w:rsidRPr="00000000">
              <w:rPr>
                <w:rtl w:val="0"/>
              </w:rPr>
              <w:t xml:space="preserve">, </w:t>
            </w:r>
            <w:r w:rsidDel="00000000" w:rsidR="00000000" w:rsidRPr="00000000">
              <w:rPr>
                <w:i w:val="1"/>
                <w:iCs w:val="1"/>
                <w:rtl w:val="0"/>
              </w:rPr>
              <w:t xml:space="preserve">ORCID</w:t>
            </w:r>
            <w:r w:rsidDel="00000000" w:rsidR="00000000" w:rsidRPr="00000000">
              <w:rPr>
                <w:rtl w:val="0"/>
              </w:rPr>
              <w:t xml:space="preserve">, </w:t>
            </w:r>
            <w:r w:rsidDel="00000000" w:rsidR="00000000" w:rsidRPr="00000000">
              <w:rPr>
                <w:i w:val="1"/>
                <w:iCs w:val="1"/>
                <w:rtl w:val="0"/>
              </w:rPr>
              <w:t xml:space="preserve">Ktisis</w:t>
            </w:r>
            <w:r w:rsidDel="00000000" w:rsidR="00000000" w:rsidRPr="00000000">
              <w:rPr>
                <w:rtl w:val="0"/>
              </w:rPr>
              <w:t xml:space="preserve">, </w:t>
            </w:r>
            <w:r w:rsidDel="00000000" w:rsidR="00000000" w:rsidRPr="00000000">
              <w:rPr>
                <w:i w:val="1"/>
                <w:iCs w:val="1"/>
                <w:rtl w:val="0"/>
              </w:rPr>
              <w:t xml:space="preserve">Crossref</w:t>
            </w:r>
            <w:r w:rsidDel="00000000" w:rsidR="00000000" w:rsidRPr="00000000">
              <w:rPr>
                <w:rtl w:val="0"/>
              </w:rPr>
              <w:t xml:space="preserve">, </w:t>
            </w:r>
            <w:r w:rsidDel="00000000" w:rsidR="00000000" w:rsidRPr="00000000">
              <w:rPr>
                <w:i w:val="1"/>
                <w:iCs w:val="1"/>
                <w:rtl w:val="0"/>
              </w:rPr>
              <w:t xml:space="preserve">Google Scholar</w:t>
            </w:r>
            <w:r w:rsidDel="00000000" w:rsidR="00000000" w:rsidRPr="00000000">
              <w:rPr>
                <w:rtl w:val="0"/>
              </w:rPr>
              <w:t xml:space="preserve">, </w:t>
            </w:r>
            <w:r w:rsidDel="00000000" w:rsidR="00000000" w:rsidRPr="00000000">
              <w:rPr>
                <w:i w:val="1"/>
                <w:iCs w:val="1"/>
                <w:rtl w:val="0"/>
              </w:rPr>
              <w:t xml:space="preserve">OpenStreetMap</w:t>
            </w:r>
            <w:r w:rsidDel="00000000" w:rsidR="00000000" w:rsidRPr="00000000">
              <w:rPr>
                <w:rtl w:val="0"/>
              </w:rPr>
              <w:t xml:space="preserve">, </w:t>
            </w:r>
            <w:r w:rsidDel="00000000" w:rsidR="00000000" w:rsidRPr="00000000">
              <w:rPr>
                <w:i w:val="1"/>
                <w:iCs w:val="1"/>
                <w:rtl w:val="0"/>
              </w:rPr>
              <w:t xml:space="preserve">Next.js</w:t>
            </w:r>
            <w:r w:rsidDel="00000000" w:rsidR="00000000" w:rsidRPr="00000000">
              <w:rPr>
                <w:rtl w:val="0"/>
              </w:rPr>
              <w:t xml:space="preserve"> documentation, </w:t>
            </w:r>
            <w:r w:rsidDel="00000000" w:rsidR="00000000" w:rsidRPr="00000000">
              <w:rPr>
                <w:i w:val="1"/>
                <w:iCs w:val="1"/>
                <w:rtl w:val="0"/>
              </w:rPr>
              <w:t xml:space="preserve">Vercel </w:t>
            </w:r>
            <w:r w:rsidDel="00000000" w:rsidR="00000000" w:rsidRPr="00000000">
              <w:rPr>
                <w:rtl w:val="0"/>
              </w:rPr>
              <w:t xml:space="preserve">documentation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9">
            <w:pPr>
              <w:rPr>
                <w:b w:val="1"/>
                <w:bCs w:val="1"/>
                <w:i w:val="1"/>
                <w:iCs w:val="1"/>
              </w:rPr>
            </w:pPr>
            <w:r w:rsidDel="00000000" w:rsidR="00000000" w:rsidRPr="00000000">
              <w:rPr>
                <w:b w:val="1"/>
                <w:bCs w:val="1"/>
                <w:i w:val="1"/>
                <w:iCs w:val="1"/>
                <w:rtl w:val="0"/>
              </w:rPr>
              <w:t xml:space="preserve">Output</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A">
            <w:pPr>
              <w:jc w:val="right"/>
              <w:rPr/>
            </w:pPr>
            <w:hyperlink r:id="rId6">
              <w:r w:rsidDel="00000000" w:rsidR="00000000" w:rsidRPr="00000000">
                <w:rPr>
                  <w:i w:val="1"/>
                  <w:iCs w:val="1"/>
                  <w:color w:val="1155cc"/>
                  <w:u w:val="single"/>
                  <w:rtl w:val="0"/>
                </w:rPr>
                <w:t xml:space="preserve">https://research-map-xi.vercel.app/</w:t>
              </w:r>
            </w:hyperlink>
            <w:r w:rsidDel="00000000" w:rsidR="00000000" w:rsidRPr="00000000">
              <w:rPr>
                <w:i w:val="1"/>
                <w:iCs w:val="1"/>
                <w:rtl w:val="0"/>
              </w:rPr>
              <w:t xml:space="preserv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B">
            <w:pPr>
              <w:rPr>
                <w:b w:val="1"/>
                <w:bCs w:val="1"/>
                <w:i w:val="1"/>
                <w:iCs w:val="1"/>
              </w:rPr>
            </w:pPr>
            <w:r w:rsidDel="00000000" w:rsidR="00000000" w:rsidRPr="00000000">
              <w:rPr>
                <w:b w:val="1"/>
                <w:bCs w:val="1"/>
                <w:i w:val="1"/>
                <w:iCs w:val="1"/>
                <w:rtl w:val="0"/>
              </w:rPr>
              <w:t xml:space="preserve">Implementation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Next.js 16, React 19, TypeScript, Tailwind CSS, Leaflet.js, OpenStreetMap, REST APIs, Vercel Blob, Vercel Cron Jobs.</w:t>
            </w:r>
          </w:p>
        </w:tc>
      </w:tr>
    </w:tbl>
    <w:p w:rsidR="00000000" w:rsidDel="00000000" w:rsidP="00000000" w:rsidRDefault="00000000" w:rsidRPr="00000000" w14:paraId="0000000D">
      <w:pPr>
        <w:spacing w:after="400" w:before="4000" w:lineRule="auto"/>
        <w:jc w:val="center"/>
        <w:rPr>
          <w:sz w:val="42"/>
          <w:szCs w:val="42"/>
        </w:rPr>
      </w:pPr>
      <w:r w:rsidDel="00000000" w:rsidR="00000000" w:rsidRPr="00000000">
        <w:rPr>
          <w:sz w:val="42"/>
          <w:szCs w:val="42"/>
          <w:rtl w:val="0"/>
        </w:rPr>
        <w:t xml:space="preserve">Developed during an internship at Cyprus University of Technology (CUT)</w:t>
      </w:r>
    </w:p>
    <w:p w:rsidR="00000000" w:rsidDel="00000000" w:rsidP="00000000" w:rsidRDefault="00000000" w:rsidRPr="00000000" w14:paraId="0000000E">
      <w:pPr>
        <w:jc w:val="right"/>
        <w:rPr/>
      </w:pPr>
      <w:r w:rsidDel="00000000" w:rsidR="00000000" w:rsidRPr="00000000">
        <w:rPr>
          <w:rtl w:val="0"/>
        </w:rPr>
        <w:t xml:space="preserve">By Estere Samanta Deičmane,</w:t>
      </w:r>
    </w:p>
    <w:p w:rsidR="00000000" w:rsidDel="00000000" w:rsidP="00000000" w:rsidRDefault="00000000" w:rsidRPr="00000000" w14:paraId="0000000F">
      <w:pPr>
        <w:jc w:val="right"/>
        <w:rPr/>
      </w:pPr>
      <w:r w:rsidDel="00000000" w:rsidR="00000000" w:rsidRPr="00000000">
        <w:rPr>
          <w:rtl w:val="0"/>
        </w:rPr>
        <w:t xml:space="preserve">Dāniels Puzulis, Daniels Mežulis</w:t>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rPr/>
      </w:pPr>
      <w:bookmarkStart w:colFirst="0" w:colLast="0" w:name="_8zwiw0ckctgr" w:id="1"/>
      <w:bookmarkEnd w:id="1"/>
      <w:r w:rsidDel="00000000" w:rsidR="00000000" w:rsidRPr="00000000">
        <w:rPr>
          <w:rtl w:val="0"/>
        </w:rPr>
        <w:t xml:space="preserve">Table of contents</w:t>
      </w:r>
    </w:p>
    <w:sdt>
      <w:sdtPr>
        <w:id w:val="-365981908"/>
        <w:docPartObj>
          <w:docPartGallery w:val="Table of Contents"/>
          <w:docPartUnique w:val="1"/>
        </w:docPartObj>
      </w:sdtPr>
      <w:sdtContent>
        <w:p w:rsidR="00000000" w:rsidDel="00000000" w:rsidP="00000000" w:rsidRDefault="00000000" w:rsidRPr="00000000" w14:paraId="00000012">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fxmz54eabotx">
            <w:r w:rsidDel="00000000" w:rsidR="00000000" w:rsidRPr="00000000">
              <w:rPr>
                <w:b w:val="1"/>
                <w:bCs w:val="1"/>
                <w:color w:val="000000"/>
                <w:u w:val="none"/>
                <w:rtl w:val="0"/>
              </w:rPr>
              <w:t xml:space="preserve">Published research paper map</w:t>
              <w:tab/>
              <w:t xml:space="preserve">1</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rPr>
              <w:b w:val="1"/>
              <w:bCs w:val="1"/>
              <w:color w:val="000000"/>
              <w:u w:val="none"/>
            </w:rPr>
          </w:pPr>
          <w:hyperlink w:anchor="_8zwiw0ckctgr">
            <w:r w:rsidDel="00000000" w:rsidR="00000000" w:rsidRPr="00000000">
              <w:rPr>
                <w:b w:val="1"/>
                <w:bCs w:val="1"/>
                <w:color w:val="000000"/>
                <w:u w:val="no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rPr>
              <w:b w:val="1"/>
              <w:bCs w:val="1"/>
              <w:color w:val="000000"/>
              <w:u w:val="none"/>
            </w:rPr>
          </w:pPr>
          <w:hyperlink w:anchor="_lxb6dr2owcqh">
            <w:r w:rsidDel="00000000" w:rsidR="00000000" w:rsidRPr="00000000">
              <w:rPr>
                <w:b w:val="1"/>
                <w:bCs w:val="1"/>
                <w:color w:val="000000"/>
                <w:u w:val="none"/>
                <w:rtl w:val="0"/>
              </w:rPr>
              <w:t xml:space="preserve">1. Executive Summary</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color w:val="000000"/>
              <w:u w:val="none"/>
            </w:rPr>
          </w:pPr>
          <w:hyperlink w:anchor="_iuhq2ku6iqx9">
            <w:r w:rsidDel="00000000" w:rsidR="00000000" w:rsidRPr="00000000">
              <w:rPr>
                <w:color w:val="000000"/>
                <w:u w:val="none"/>
                <w:rtl w:val="0"/>
              </w:rPr>
              <w:t xml:space="preserve">1.1. Project Purpose</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color w:val="000000"/>
              <w:u w:val="none"/>
            </w:rPr>
          </w:pPr>
          <w:hyperlink w:anchor="_94kndzmlqgnn">
            <w:r w:rsidDel="00000000" w:rsidR="00000000" w:rsidRPr="00000000">
              <w:rPr>
                <w:color w:val="000000"/>
                <w:u w:val="none"/>
                <w:rtl w:val="0"/>
              </w:rPr>
              <w:t xml:space="preserve">1.2. Automated Processing</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b w:val="1"/>
              <w:bCs w:val="1"/>
              <w:color w:val="000000"/>
              <w:u w:val="none"/>
            </w:rPr>
          </w:pPr>
          <w:hyperlink w:anchor="_nr5q66ht9th5">
            <w:r w:rsidDel="00000000" w:rsidR="00000000" w:rsidRPr="00000000">
              <w:rPr>
                <w:b w:val="1"/>
                <w:bCs w:val="1"/>
                <w:color w:val="000000"/>
                <w:u w:val="none"/>
                <w:rtl w:val="0"/>
              </w:rPr>
              <w:t xml:space="preserve">2. Scope and Requirements</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b w:val="1"/>
              <w:bCs w:val="1"/>
              <w:color w:val="000000"/>
              <w:u w:val="none"/>
            </w:rPr>
          </w:pPr>
          <w:hyperlink w:anchor="_ffbl45gg1881">
            <w:r w:rsidDel="00000000" w:rsidR="00000000" w:rsidRPr="00000000">
              <w:rPr>
                <w:b w:val="1"/>
                <w:bCs w:val="1"/>
                <w:color w:val="000000"/>
                <w:u w:val="none"/>
                <w:rtl w:val="0"/>
              </w:rPr>
              <w:t xml:space="preserve">3. Source Strategy</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b w:val="1"/>
              <w:bCs w:val="1"/>
              <w:color w:val="000000"/>
              <w:u w:val="none"/>
            </w:rPr>
          </w:pPr>
          <w:hyperlink w:anchor="_xztek9vh2cg2">
            <w:r w:rsidDel="00000000" w:rsidR="00000000" w:rsidRPr="00000000">
              <w:rPr>
                <w:b w:val="1"/>
                <w:bCs w:val="1"/>
                <w:color w:val="000000"/>
                <w:u w:val="none"/>
                <w:rtl w:val="0"/>
              </w:rPr>
              <w:t xml:space="preserve">4. System Architecture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color w:val="000000"/>
              <w:u w:val="none"/>
            </w:rPr>
          </w:pPr>
          <w:hyperlink w:anchor="_ks3dxntyl7ga">
            <w:r w:rsidDel="00000000" w:rsidR="00000000" w:rsidRPr="00000000">
              <w:rPr>
                <w:color w:val="000000"/>
                <w:u w:val="none"/>
                <w:rtl w:val="0"/>
              </w:rPr>
              <w:t xml:space="preserve">4.1. Processing Flow</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b w:val="1"/>
              <w:bCs w:val="1"/>
              <w:color w:val="000000"/>
              <w:u w:val="none"/>
            </w:rPr>
          </w:pPr>
          <w:hyperlink w:anchor="_32sbmcr5jrce">
            <w:r w:rsidDel="00000000" w:rsidR="00000000" w:rsidRPr="00000000">
              <w:rPr>
                <w:b w:val="1"/>
                <w:bCs w:val="1"/>
                <w:color w:val="000000"/>
                <w:u w:val="none"/>
                <w:rtl w:val="0"/>
              </w:rPr>
              <w:t xml:space="preserve">5. How to use it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b w:val="1"/>
              <w:bCs w:val="1"/>
              <w:color w:val="000000"/>
              <w:u w:val="none"/>
            </w:rPr>
          </w:pPr>
          <w:hyperlink w:anchor="_lk1c221z1va4">
            <w:r w:rsidDel="00000000" w:rsidR="00000000" w:rsidRPr="00000000">
              <w:rPr>
                <w:b w:val="1"/>
                <w:bCs w:val="1"/>
                <w:color w:val="000000"/>
                <w:u w:val="none"/>
                <w:rtl w:val="0"/>
              </w:rPr>
              <w:t xml:space="preserve">6. Detailed Code Description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b w:val="1"/>
              <w:bCs w:val="1"/>
              <w:color w:val="000000"/>
              <w:u w:val="none"/>
            </w:rPr>
          </w:pPr>
          <w:hyperlink w:anchor="_fvt8zt6aqz9h">
            <w:r w:rsidDel="00000000" w:rsidR="00000000" w:rsidRPr="00000000">
              <w:rPr>
                <w:b w:val="1"/>
                <w:bCs w:val="1"/>
                <w:color w:val="000000"/>
                <w:u w:val="none"/>
                <w:rtl w:val="0"/>
              </w:rPr>
              <w:t xml:space="preserve">7. Sample</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color w:val="000000"/>
              <w:u w:val="none"/>
            </w:rPr>
          </w:pPr>
          <w:hyperlink w:anchor="_felc87sxvepu">
            <w:r w:rsidDel="00000000" w:rsidR="00000000" w:rsidRPr="00000000">
              <w:rPr>
                <w:color w:val="000000"/>
                <w:u w:val="none"/>
                <w:rtl w:val="0"/>
              </w:rPr>
              <w:t xml:space="preserve">7.1. Purpose of the Examples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b w:val="1"/>
              <w:bCs w:val="1"/>
              <w:color w:val="000000"/>
              <w:u w:val="none"/>
            </w:rPr>
          </w:pPr>
          <w:hyperlink w:anchor="_bdyj1v5q4zo">
            <w:r w:rsidDel="00000000" w:rsidR="00000000" w:rsidRPr="00000000">
              <w:rPr>
                <w:b w:val="1"/>
                <w:bCs w:val="1"/>
                <w:color w:val="000000"/>
                <w:u w:val="none"/>
                <w:rtl w:val="0"/>
              </w:rPr>
              <w:t xml:space="preserve">8. Known Limitations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b w:val="1"/>
              <w:bCs w:val="1"/>
              <w:color w:val="000000"/>
              <w:u w:val="none"/>
            </w:rPr>
          </w:pPr>
          <w:hyperlink w:anchor="_d6slmpjz219a">
            <w:r w:rsidDel="00000000" w:rsidR="00000000" w:rsidRPr="00000000">
              <w:rPr>
                <w:b w:val="1"/>
                <w:bCs w:val="1"/>
                <w:color w:val="000000"/>
                <w:u w:val="none"/>
                <w:rtl w:val="0"/>
              </w:rPr>
              <w:t xml:space="preserve">9. Maintenance</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b w:val="1"/>
              <w:bCs w:val="1"/>
              <w:color w:val="000000"/>
              <w:u w:val="none"/>
            </w:rPr>
          </w:pPr>
          <w:hyperlink w:anchor="_75zvvbxrn3w4">
            <w:r w:rsidDel="00000000" w:rsidR="00000000" w:rsidRPr="00000000">
              <w:rPr>
                <w:b w:val="1"/>
                <w:bCs w:val="1"/>
                <w:color w:val="000000"/>
                <w:u w:val="none"/>
                <w:rtl w:val="0"/>
              </w:rPr>
              <w:t xml:space="preserve">10. Sources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numPr>
          <w:ilvl w:val="0"/>
          <w:numId w:val="5"/>
        </w:numPr>
        <w:ind w:left="283.46456692913375" w:hanging="150"/>
        <w:rPr>
          <w:b w:val="1"/>
          <w:bCs w:val="1"/>
        </w:rPr>
      </w:pPr>
      <w:bookmarkStart w:colFirst="0" w:colLast="0" w:name="_lxb6dr2owcqh" w:id="2"/>
      <w:bookmarkEnd w:id="2"/>
      <w:r w:rsidDel="00000000" w:rsidR="00000000" w:rsidRPr="00000000">
        <w:rPr>
          <w:rtl w:val="0"/>
        </w:rPr>
        <w:t xml:space="preserve">Executive Summary</w:t>
      </w:r>
      <w:r w:rsidDel="00000000" w:rsidR="00000000" w:rsidRPr="00000000">
        <w:rPr>
          <w:rtl w:val="0"/>
        </w:rPr>
      </w:r>
    </w:p>
    <w:p w:rsidR="00000000" w:rsidDel="00000000" w:rsidP="00000000" w:rsidRDefault="00000000" w:rsidRPr="00000000" w14:paraId="00000025">
      <w:pPr>
        <w:spacing w:after="240" w:line="276" w:lineRule="auto"/>
        <w:ind w:left="0" w:firstLine="720"/>
        <w:rPr/>
      </w:pPr>
      <w:r w:rsidDel="00000000" w:rsidR="00000000" w:rsidRPr="00000000">
        <w:rPr>
          <w:i w:val="1"/>
          <w:iCs w:val="1"/>
          <w:rtl w:val="0"/>
        </w:rPr>
        <w:t xml:space="preserve">The Published Research Map</w:t>
      </w:r>
      <w:r w:rsidDel="00000000" w:rsidR="00000000" w:rsidRPr="00000000">
        <w:rPr>
          <w:rtl w:val="0"/>
        </w:rPr>
        <w:t xml:space="preserve"> is a web application that displays Professor Konstantinos C. Makris's publications through a map, timeline, and searchable list.</w:t>
      </w:r>
    </w:p>
    <w:p w:rsidR="00000000" w:rsidDel="00000000" w:rsidP="00000000" w:rsidRDefault="00000000" w:rsidRPr="00000000" w14:paraId="00000026">
      <w:pPr>
        <w:ind w:left="0" w:firstLine="720"/>
        <w:rPr/>
      </w:pPr>
      <w:r w:rsidDel="00000000" w:rsidR="00000000" w:rsidRPr="00000000">
        <w:rPr>
          <w:rtl w:val="0"/>
        </w:rPr>
        <w:t xml:space="preserve">Map points represent identified study locations based on publication evidence. Some locations are automatically extracted, while others are manually verified.  Publications without confirmed locations remain available in the list and timeline.</w:t>
      </w:r>
    </w:p>
    <w:p w:rsidR="00000000" w:rsidDel="00000000" w:rsidP="00000000" w:rsidRDefault="00000000" w:rsidRPr="00000000" w14:paraId="00000027">
      <w:pPr>
        <w:pStyle w:val="Heading2"/>
        <w:numPr>
          <w:ilvl w:val="1"/>
          <w:numId w:val="5"/>
        </w:numPr>
        <w:ind w:left="850.3937007874017" w:hanging="135"/>
        <w:rPr>
          <w:b w:val="1"/>
          <w:bCs w:val="1"/>
          <w:sz w:val="28"/>
          <w:szCs w:val="28"/>
        </w:rPr>
      </w:pPr>
      <w:bookmarkStart w:colFirst="0" w:colLast="0" w:name="_iuhq2ku6iqx9" w:id="3"/>
      <w:bookmarkEnd w:id="3"/>
      <w:r w:rsidDel="00000000" w:rsidR="00000000" w:rsidRPr="00000000">
        <w:rPr>
          <w:rtl w:val="0"/>
        </w:rPr>
        <w:t xml:space="preserve">Project Purpose</w:t>
      </w:r>
      <w:r w:rsidDel="00000000" w:rsidR="00000000" w:rsidRPr="00000000">
        <w:rPr>
          <w:rtl w:val="0"/>
        </w:rPr>
      </w:r>
    </w:p>
    <w:p w:rsidR="00000000" w:rsidDel="00000000" w:rsidP="00000000" w:rsidRDefault="00000000" w:rsidRPr="00000000" w14:paraId="00000028">
      <w:pPr>
        <w:spacing w:after="240" w:line="276" w:lineRule="auto"/>
        <w:ind w:left="0" w:firstLine="0"/>
        <w:rPr/>
      </w:pPr>
      <w:r w:rsidDel="00000000" w:rsidR="00000000" w:rsidRPr="00000000">
        <w:rPr>
          <w:rtl w:val="0"/>
        </w:rPr>
        <w:t xml:space="preserve">The project helps users explore research publications by:</w:t>
      </w:r>
    </w:p>
    <w:p w:rsidR="00000000" w:rsidDel="00000000" w:rsidP="00000000" w:rsidRDefault="00000000" w:rsidRPr="00000000" w14:paraId="00000029">
      <w:pPr>
        <w:numPr>
          <w:ilvl w:val="0"/>
          <w:numId w:val="4"/>
        </w:numPr>
        <w:ind w:left="720" w:hanging="360"/>
        <w:rPr/>
      </w:pPr>
      <w:r w:rsidDel="00000000" w:rsidR="00000000" w:rsidRPr="00000000">
        <w:rPr>
          <w:rtl w:val="0"/>
        </w:rPr>
        <w:t xml:space="preserve">location;</w:t>
      </w:r>
      <w:r w:rsidDel="00000000" w:rsidR="00000000" w:rsidRPr="00000000">
        <w:rPr>
          <w:rtl w:val="0"/>
        </w:rPr>
      </w:r>
    </w:p>
    <w:p w:rsidR="00000000" w:rsidDel="00000000" w:rsidP="00000000" w:rsidRDefault="00000000" w:rsidRPr="00000000" w14:paraId="0000002A">
      <w:pPr>
        <w:numPr>
          <w:ilvl w:val="0"/>
          <w:numId w:val="4"/>
        </w:numPr>
        <w:ind w:left="720" w:hanging="360"/>
        <w:rPr/>
      </w:pPr>
      <w:r w:rsidDel="00000000" w:rsidR="00000000" w:rsidRPr="00000000">
        <w:rPr>
          <w:rtl w:val="0"/>
        </w:rPr>
        <w:t xml:space="preserve">date;</w:t>
      </w:r>
      <w:r w:rsidDel="00000000" w:rsidR="00000000" w:rsidRPr="00000000">
        <w:rPr>
          <w:rtl w:val="0"/>
        </w:rPr>
      </w:r>
    </w:p>
    <w:p w:rsidR="00000000" w:rsidDel="00000000" w:rsidP="00000000" w:rsidRDefault="00000000" w:rsidRPr="00000000" w14:paraId="0000002B">
      <w:pPr>
        <w:numPr>
          <w:ilvl w:val="0"/>
          <w:numId w:val="4"/>
        </w:numPr>
        <w:ind w:left="720" w:hanging="360"/>
        <w:rPr/>
      </w:pPr>
      <w:r w:rsidDel="00000000" w:rsidR="00000000" w:rsidRPr="00000000">
        <w:rPr>
          <w:rtl w:val="0"/>
        </w:rPr>
        <w:t xml:space="preserve">topic;</w:t>
      </w:r>
      <w:r w:rsidDel="00000000" w:rsidR="00000000" w:rsidRPr="00000000">
        <w:rPr>
          <w:rtl w:val="0"/>
        </w:rPr>
      </w:r>
    </w:p>
    <w:p w:rsidR="00000000" w:rsidDel="00000000" w:rsidP="00000000" w:rsidRDefault="00000000" w:rsidRPr="00000000" w14:paraId="0000002C">
      <w:pPr>
        <w:numPr>
          <w:ilvl w:val="0"/>
          <w:numId w:val="4"/>
        </w:numPr>
        <w:spacing w:after="240" w:line="276" w:lineRule="auto"/>
        <w:ind w:left="720" w:hanging="360"/>
        <w:rPr/>
      </w:pPr>
      <w:r w:rsidDel="00000000" w:rsidR="00000000" w:rsidRPr="00000000">
        <w:rPr>
          <w:rtl w:val="0"/>
        </w:rPr>
        <w:t xml:space="preserve">searchable publication data.</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Verified </w:t>
      </w:r>
      <w:r w:rsidDel="00000000" w:rsidR="00000000" w:rsidRPr="00000000">
        <w:rPr>
          <w:i w:val="1"/>
          <w:iCs w:val="1"/>
          <w:rtl w:val="0"/>
        </w:rPr>
        <w:t xml:space="preserve">ORCID</w:t>
      </w:r>
      <w:r w:rsidDel="00000000" w:rsidR="00000000" w:rsidRPr="00000000">
        <w:rPr>
          <w:rtl w:val="0"/>
        </w:rPr>
        <w:t xml:space="preserve">, </w:t>
      </w:r>
      <w:r w:rsidDel="00000000" w:rsidR="00000000" w:rsidRPr="00000000">
        <w:rPr>
          <w:i w:val="1"/>
          <w:iCs w:val="1"/>
          <w:rtl w:val="0"/>
        </w:rPr>
        <w:t xml:space="preserve">OpenAlex</w:t>
      </w:r>
      <w:r w:rsidDel="00000000" w:rsidR="00000000" w:rsidRPr="00000000">
        <w:rPr>
          <w:rtl w:val="0"/>
        </w:rPr>
        <w:t xml:space="preserve">, and institutional profiles are used to identify the correct researcher.</w:t>
      </w:r>
    </w:p>
    <w:p w:rsidR="00000000" w:rsidDel="00000000" w:rsidP="00000000" w:rsidRDefault="00000000" w:rsidRPr="00000000" w14:paraId="0000002E">
      <w:pPr>
        <w:pStyle w:val="Heading2"/>
        <w:numPr>
          <w:ilvl w:val="1"/>
          <w:numId w:val="5"/>
        </w:numPr>
        <w:ind w:left="850.3937007874017" w:hanging="135"/>
        <w:rPr/>
      </w:pPr>
      <w:bookmarkStart w:colFirst="0" w:colLast="0" w:name="_94kndzmlqgnn" w:id="4"/>
      <w:bookmarkEnd w:id="4"/>
      <w:r w:rsidDel="00000000" w:rsidR="00000000" w:rsidRPr="00000000">
        <w:rPr>
          <w:rtl w:val="0"/>
        </w:rPr>
        <w:t xml:space="preserve">Automated Processing</w:t>
      </w:r>
    </w:p>
    <w:p w:rsidR="00000000" w:rsidDel="00000000" w:rsidP="00000000" w:rsidRDefault="00000000" w:rsidRPr="00000000" w14:paraId="0000002F">
      <w:pPr>
        <w:spacing w:after="240" w:line="276" w:lineRule="auto"/>
        <w:ind w:left="0" w:firstLine="0"/>
        <w:jc w:val="both"/>
        <w:rPr/>
      </w:pPr>
      <w:r w:rsidDel="00000000" w:rsidR="00000000" w:rsidRPr="00000000">
        <w:rPr>
          <w:rtl w:val="0"/>
        </w:rPr>
        <w:t xml:space="preserve">The system automatically:</w:t>
      </w:r>
    </w:p>
    <w:p w:rsidR="00000000" w:rsidDel="00000000" w:rsidP="00000000" w:rsidRDefault="00000000" w:rsidRPr="00000000" w14:paraId="00000030">
      <w:pPr>
        <w:numPr>
          <w:ilvl w:val="0"/>
          <w:numId w:val="3"/>
        </w:numPr>
        <w:ind w:left="720" w:hanging="360"/>
        <w:jc w:val="both"/>
        <w:rPr/>
      </w:pPr>
      <w:r w:rsidDel="00000000" w:rsidR="00000000" w:rsidRPr="00000000">
        <w:rPr>
          <w:rtl w:val="0"/>
        </w:rPr>
        <w:t xml:space="preserve">collects publications;</w:t>
      </w:r>
      <w:r w:rsidDel="00000000" w:rsidR="00000000" w:rsidRPr="00000000">
        <w:rPr>
          <w:rtl w:val="0"/>
        </w:rPr>
      </w:r>
    </w:p>
    <w:p w:rsidR="00000000" w:rsidDel="00000000" w:rsidP="00000000" w:rsidRDefault="00000000" w:rsidRPr="00000000" w14:paraId="00000031">
      <w:pPr>
        <w:numPr>
          <w:ilvl w:val="0"/>
          <w:numId w:val="3"/>
        </w:numPr>
        <w:ind w:left="720" w:hanging="360"/>
        <w:jc w:val="both"/>
        <w:rPr/>
      </w:pPr>
      <w:r w:rsidDel="00000000" w:rsidR="00000000" w:rsidRPr="00000000">
        <w:rPr>
          <w:rtl w:val="0"/>
        </w:rPr>
        <w:t xml:space="preserve">removes duplicates;</w:t>
      </w:r>
      <w:r w:rsidDel="00000000" w:rsidR="00000000" w:rsidRPr="00000000">
        <w:rPr>
          <w:rtl w:val="0"/>
        </w:rPr>
      </w:r>
    </w:p>
    <w:p w:rsidR="00000000" w:rsidDel="00000000" w:rsidP="00000000" w:rsidRDefault="00000000" w:rsidRPr="00000000" w14:paraId="00000032">
      <w:pPr>
        <w:numPr>
          <w:ilvl w:val="0"/>
          <w:numId w:val="3"/>
        </w:numPr>
        <w:ind w:left="720" w:hanging="360"/>
        <w:jc w:val="both"/>
        <w:rPr/>
      </w:pPr>
      <w:r w:rsidDel="00000000" w:rsidR="00000000" w:rsidRPr="00000000">
        <w:rPr>
          <w:rtl w:val="0"/>
        </w:rPr>
        <w:t xml:space="preserve">enriches </w:t>
      </w:r>
      <w:r w:rsidDel="00000000" w:rsidR="00000000" w:rsidRPr="00000000">
        <w:rPr>
          <w:i w:val="1"/>
          <w:iCs w:val="1"/>
          <w:rtl w:val="0"/>
        </w:rPr>
        <w:t xml:space="preserve">DOI </w:t>
      </w:r>
      <w:r w:rsidDel="00000000" w:rsidR="00000000" w:rsidRPr="00000000">
        <w:rPr>
          <w:rtl w:val="0"/>
        </w:rPr>
        <w:t xml:space="preserve">data;</w:t>
      </w:r>
      <w:r w:rsidDel="00000000" w:rsidR="00000000" w:rsidRPr="00000000">
        <w:rPr>
          <w:rtl w:val="0"/>
        </w:rPr>
      </w:r>
    </w:p>
    <w:p w:rsidR="00000000" w:rsidDel="00000000" w:rsidP="00000000" w:rsidRDefault="00000000" w:rsidRPr="00000000" w14:paraId="00000033">
      <w:pPr>
        <w:numPr>
          <w:ilvl w:val="0"/>
          <w:numId w:val="3"/>
        </w:numPr>
        <w:ind w:left="720" w:hanging="360"/>
        <w:jc w:val="both"/>
        <w:rPr/>
      </w:pPr>
      <w:r w:rsidDel="00000000" w:rsidR="00000000" w:rsidRPr="00000000">
        <w:rPr>
          <w:rtl w:val="0"/>
        </w:rPr>
        <w:t xml:space="preserve">extracts topics;</w:t>
      </w:r>
      <w:r w:rsidDel="00000000" w:rsidR="00000000" w:rsidRPr="00000000">
        <w:rPr>
          <w:rtl w:val="0"/>
        </w:rPr>
      </w:r>
    </w:p>
    <w:p w:rsidR="00000000" w:rsidDel="00000000" w:rsidP="00000000" w:rsidRDefault="00000000" w:rsidRPr="00000000" w14:paraId="00000034">
      <w:pPr>
        <w:numPr>
          <w:ilvl w:val="0"/>
          <w:numId w:val="3"/>
        </w:numPr>
        <w:ind w:left="720" w:hanging="360"/>
        <w:jc w:val="both"/>
        <w:rPr/>
      </w:pPr>
      <w:r w:rsidDel="00000000" w:rsidR="00000000" w:rsidRPr="00000000">
        <w:rPr>
          <w:rtl w:val="0"/>
        </w:rPr>
        <w:t xml:space="preserve">identifies study locations;</w:t>
      </w:r>
      <w:r w:rsidDel="00000000" w:rsidR="00000000" w:rsidRPr="00000000">
        <w:rPr>
          <w:rtl w:val="0"/>
        </w:rPr>
      </w:r>
    </w:p>
    <w:p w:rsidR="00000000" w:rsidDel="00000000" w:rsidP="00000000" w:rsidRDefault="00000000" w:rsidRPr="00000000" w14:paraId="00000035">
      <w:pPr>
        <w:numPr>
          <w:ilvl w:val="0"/>
          <w:numId w:val="3"/>
        </w:numPr>
        <w:ind w:left="720" w:hanging="360"/>
        <w:jc w:val="both"/>
        <w:rPr/>
      </w:pPr>
      <w:r w:rsidDel="00000000" w:rsidR="00000000" w:rsidRPr="00000000">
        <w:rPr>
          <w:rtl w:val="0"/>
        </w:rPr>
        <w:t xml:space="preserve">saves the processed dataset;</w:t>
      </w:r>
      <w:r w:rsidDel="00000000" w:rsidR="00000000" w:rsidRPr="00000000">
        <w:rPr>
          <w:rtl w:val="0"/>
        </w:rPr>
      </w:r>
    </w:p>
    <w:p w:rsidR="00000000" w:rsidDel="00000000" w:rsidP="00000000" w:rsidRDefault="00000000" w:rsidRPr="00000000" w14:paraId="00000036">
      <w:pPr>
        <w:numPr>
          <w:ilvl w:val="0"/>
          <w:numId w:val="3"/>
        </w:numPr>
        <w:ind w:left="720" w:hanging="360"/>
        <w:jc w:val="both"/>
        <w:rPr/>
      </w:pPr>
      <w:r w:rsidDel="00000000" w:rsidR="00000000" w:rsidRPr="00000000">
        <w:rPr>
          <w:rtl w:val="0"/>
        </w:rPr>
        <w:t xml:space="preserve">updates the website.</w:t>
      </w:r>
      <w:r w:rsidDel="00000000" w:rsidR="00000000" w:rsidRPr="00000000">
        <w:rPr>
          <w:rtl w:val="0"/>
        </w:rPr>
      </w:r>
    </w:p>
    <w:p w:rsidR="00000000" w:rsidDel="00000000" w:rsidP="00000000" w:rsidRDefault="00000000" w:rsidRPr="00000000" w14:paraId="00000037">
      <w:pPr>
        <w:pStyle w:val="Heading1"/>
        <w:numPr>
          <w:ilvl w:val="0"/>
          <w:numId w:val="5"/>
        </w:numPr>
        <w:ind w:left="283.46456692913375" w:hanging="150"/>
        <w:rPr/>
      </w:pPr>
      <w:bookmarkStart w:colFirst="0" w:colLast="0" w:name="_nr5q66ht9th5" w:id="5"/>
      <w:bookmarkEnd w:id="5"/>
      <w:r w:rsidDel="00000000" w:rsidR="00000000" w:rsidRPr="00000000">
        <w:rPr>
          <w:rtl w:val="0"/>
        </w:rPr>
        <w:t xml:space="preserve">Scope and Requirements</w:t>
      </w:r>
    </w:p>
    <w:p w:rsidR="00000000" w:rsidDel="00000000" w:rsidP="00000000" w:rsidRDefault="00000000" w:rsidRPr="00000000" w14:paraId="00000038">
      <w:pPr>
        <w:numPr>
          <w:ilvl w:val="0"/>
          <w:numId w:val="6"/>
        </w:numPr>
        <w:ind w:left="425.19685039370086" w:hanging="360"/>
        <w:jc w:val="both"/>
        <w:rPr/>
      </w:pPr>
      <w:r w:rsidDel="00000000" w:rsidR="00000000" w:rsidRPr="00000000">
        <w:rPr>
          <w:i w:val="1"/>
          <w:iCs w:val="1"/>
          <w:rtl w:val="0"/>
        </w:rPr>
        <w:t xml:space="preserve">Node.js 22</w:t>
      </w:r>
      <w:r w:rsidDel="00000000" w:rsidR="00000000" w:rsidRPr="00000000">
        <w:rPr>
          <w:rtl w:val="0"/>
        </w:rPr>
        <w:t xml:space="preserve"> or newer;</w:t>
      </w:r>
    </w:p>
    <w:p w:rsidR="00000000" w:rsidDel="00000000" w:rsidP="00000000" w:rsidRDefault="00000000" w:rsidRPr="00000000" w14:paraId="00000039">
      <w:pPr>
        <w:numPr>
          <w:ilvl w:val="0"/>
          <w:numId w:val="6"/>
        </w:numPr>
        <w:ind w:left="425.19685039370086" w:hanging="360"/>
        <w:jc w:val="both"/>
        <w:rPr/>
      </w:pPr>
      <w:r w:rsidDel="00000000" w:rsidR="00000000" w:rsidRPr="00000000">
        <w:rPr>
          <w:i w:val="1"/>
          <w:iCs w:val="1"/>
          <w:rtl w:val="0"/>
        </w:rPr>
        <w:t xml:space="preserve">Next.js 16</w:t>
      </w:r>
      <w:r w:rsidDel="00000000" w:rsidR="00000000" w:rsidRPr="00000000">
        <w:rPr>
          <w:rtl w:val="0"/>
        </w:rPr>
        <w:t xml:space="preserve">;</w:t>
      </w:r>
    </w:p>
    <w:p w:rsidR="00000000" w:rsidDel="00000000" w:rsidP="00000000" w:rsidRDefault="00000000" w:rsidRPr="00000000" w14:paraId="0000003A">
      <w:pPr>
        <w:numPr>
          <w:ilvl w:val="0"/>
          <w:numId w:val="6"/>
        </w:numPr>
        <w:ind w:left="425.19685039370086" w:hanging="360"/>
        <w:jc w:val="both"/>
        <w:rPr/>
      </w:pPr>
      <w:r w:rsidDel="00000000" w:rsidR="00000000" w:rsidRPr="00000000">
        <w:rPr>
          <w:i w:val="1"/>
          <w:iCs w:val="1"/>
          <w:rtl w:val="0"/>
        </w:rPr>
        <w:t xml:space="preserve">React </w:t>
      </w:r>
      <w:r w:rsidDel="00000000" w:rsidR="00000000" w:rsidRPr="00000000">
        <w:rPr>
          <w:rtl w:val="0"/>
        </w:rPr>
        <w:t xml:space="preserve">and </w:t>
      </w:r>
      <w:r w:rsidDel="00000000" w:rsidR="00000000" w:rsidRPr="00000000">
        <w:rPr>
          <w:i w:val="1"/>
          <w:iCs w:val="1"/>
          <w:rtl w:val="0"/>
        </w:rPr>
        <w:t xml:space="preserve">TypeScript</w:t>
      </w:r>
      <w:r w:rsidDel="00000000" w:rsidR="00000000" w:rsidRPr="00000000">
        <w:rPr>
          <w:rtl w:val="0"/>
        </w:rPr>
        <w:t xml:space="preserve">;</w:t>
      </w:r>
    </w:p>
    <w:p w:rsidR="00000000" w:rsidDel="00000000" w:rsidP="00000000" w:rsidRDefault="00000000" w:rsidRPr="00000000" w14:paraId="0000003B">
      <w:pPr>
        <w:numPr>
          <w:ilvl w:val="0"/>
          <w:numId w:val="6"/>
        </w:numPr>
        <w:ind w:left="425.19685039370086" w:hanging="360"/>
        <w:jc w:val="both"/>
        <w:rPr/>
      </w:pPr>
      <w:r w:rsidDel="00000000" w:rsidR="00000000" w:rsidRPr="00000000">
        <w:rPr>
          <w:i w:val="1"/>
          <w:iCs w:val="1"/>
          <w:rtl w:val="0"/>
        </w:rPr>
        <w:t xml:space="preserve">Tailwind CSS</w:t>
      </w:r>
      <w:r w:rsidDel="00000000" w:rsidR="00000000" w:rsidRPr="00000000">
        <w:rPr>
          <w:rtl w:val="0"/>
        </w:rPr>
        <w:t xml:space="preserve">;</w:t>
      </w:r>
    </w:p>
    <w:p w:rsidR="00000000" w:rsidDel="00000000" w:rsidP="00000000" w:rsidRDefault="00000000" w:rsidRPr="00000000" w14:paraId="0000003C">
      <w:pPr>
        <w:numPr>
          <w:ilvl w:val="0"/>
          <w:numId w:val="6"/>
        </w:numPr>
        <w:ind w:left="425.19685039370086" w:hanging="360"/>
        <w:jc w:val="both"/>
        <w:rPr/>
      </w:pPr>
      <w:r w:rsidDel="00000000" w:rsidR="00000000" w:rsidRPr="00000000">
        <w:rPr>
          <w:rtl w:val="0"/>
        </w:rPr>
        <w:t xml:space="preserve">Leaflet and </w:t>
      </w:r>
      <w:r w:rsidDel="00000000" w:rsidR="00000000" w:rsidRPr="00000000">
        <w:rPr>
          <w:i w:val="1"/>
          <w:iCs w:val="1"/>
          <w:rtl w:val="0"/>
        </w:rPr>
        <w:t xml:space="preserve">OpenStreetMap</w:t>
      </w:r>
      <w:r w:rsidDel="00000000" w:rsidR="00000000" w:rsidRPr="00000000">
        <w:rPr>
          <w:rtl w:val="0"/>
        </w:rPr>
        <w:t xml:space="preserve">;</w:t>
      </w:r>
    </w:p>
    <w:p w:rsidR="00000000" w:rsidDel="00000000" w:rsidP="00000000" w:rsidRDefault="00000000" w:rsidRPr="00000000" w14:paraId="0000003D">
      <w:pPr>
        <w:numPr>
          <w:ilvl w:val="0"/>
          <w:numId w:val="6"/>
        </w:numPr>
        <w:ind w:left="425.19685039370086" w:hanging="360"/>
        <w:jc w:val="both"/>
        <w:rPr/>
      </w:pPr>
      <w:r w:rsidDel="00000000" w:rsidR="00000000" w:rsidRPr="00000000">
        <w:rPr>
          <w:i w:val="1"/>
          <w:iCs w:val="1"/>
          <w:rtl w:val="0"/>
        </w:rPr>
        <w:t xml:space="preserve">Vercel Blob</w:t>
      </w:r>
      <w:r w:rsidDel="00000000" w:rsidR="00000000" w:rsidRPr="00000000">
        <w:rPr>
          <w:rtl w:val="0"/>
        </w:rPr>
        <w:t xml:space="preserve"> storage;</w:t>
      </w:r>
    </w:p>
    <w:p w:rsidR="00000000" w:rsidDel="00000000" w:rsidP="00000000" w:rsidRDefault="00000000" w:rsidRPr="00000000" w14:paraId="0000003E">
      <w:pPr>
        <w:numPr>
          <w:ilvl w:val="0"/>
          <w:numId w:val="6"/>
        </w:numPr>
        <w:ind w:left="425.19685039370086" w:hanging="360"/>
        <w:jc w:val="both"/>
        <w:rPr/>
      </w:pPr>
      <w:r w:rsidDel="00000000" w:rsidR="00000000" w:rsidRPr="00000000">
        <w:rPr>
          <w:rtl w:val="0"/>
        </w:rPr>
        <w:t xml:space="preserve">automatic publication synchronization;</w:t>
      </w:r>
    </w:p>
    <w:p w:rsidR="00000000" w:rsidDel="00000000" w:rsidP="00000000" w:rsidRDefault="00000000" w:rsidRPr="00000000" w14:paraId="0000003F">
      <w:pPr>
        <w:numPr>
          <w:ilvl w:val="0"/>
          <w:numId w:val="6"/>
        </w:numPr>
        <w:ind w:left="425.19685039370086" w:hanging="360"/>
        <w:jc w:val="both"/>
        <w:rPr/>
      </w:pPr>
      <w:r w:rsidDel="00000000" w:rsidR="00000000" w:rsidRPr="00000000">
        <w:rPr>
          <w:rtl w:val="0"/>
        </w:rPr>
        <w:t xml:space="preserve">searchable map, timeline, and publication list.</w:t>
      </w:r>
    </w:p>
    <w:p w:rsidR="00000000" w:rsidDel="00000000" w:rsidP="00000000" w:rsidRDefault="00000000" w:rsidRPr="00000000" w14:paraId="00000040">
      <w:pPr>
        <w:pStyle w:val="Heading1"/>
        <w:numPr>
          <w:ilvl w:val="0"/>
          <w:numId w:val="5"/>
        </w:numPr>
        <w:ind w:left="283.46456692913375" w:hanging="150"/>
        <w:rPr/>
      </w:pPr>
      <w:bookmarkStart w:colFirst="0" w:colLast="0" w:name="_ffbl45gg1881" w:id="6"/>
      <w:bookmarkEnd w:id="6"/>
      <w:r w:rsidDel="00000000" w:rsidR="00000000" w:rsidRPr="00000000">
        <w:rPr>
          <w:rtl w:val="0"/>
        </w:rPr>
        <w:t xml:space="preserve">Source Strategy</w:t>
      </w:r>
    </w:p>
    <w:p w:rsidR="00000000" w:rsidDel="00000000" w:rsidP="00000000" w:rsidRDefault="00000000" w:rsidRPr="00000000" w14:paraId="00000041">
      <w:pPr>
        <w:ind w:left="0" w:firstLine="0"/>
        <w:rPr/>
      </w:pPr>
      <w:r w:rsidDel="00000000" w:rsidR="00000000" w:rsidRPr="00000000">
        <w:rPr>
          <w:rtl w:val="0"/>
        </w:rPr>
        <w:t xml:space="preserve">The project uses:</w:t>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numPr>
          <w:ilvl w:val="0"/>
          <w:numId w:val="1"/>
        </w:numPr>
        <w:ind w:left="720" w:hanging="360"/>
        <w:rPr/>
      </w:pPr>
      <w:r w:rsidDel="00000000" w:rsidR="00000000" w:rsidRPr="00000000">
        <w:rPr>
          <w:i w:val="1"/>
          <w:iCs w:val="1"/>
          <w:rtl w:val="0"/>
        </w:rPr>
        <w:t xml:space="preserve">OpenAlex </w:t>
      </w:r>
      <w:r w:rsidDel="00000000" w:rsidR="00000000" w:rsidRPr="00000000">
        <w:rPr>
          <w:rtl w:val="0"/>
        </w:rPr>
        <w:t xml:space="preserve">- main publication source;</w:t>
      </w:r>
      <w:r w:rsidDel="00000000" w:rsidR="00000000" w:rsidRPr="00000000">
        <w:rPr>
          <w:rtl w:val="0"/>
        </w:rPr>
      </w:r>
    </w:p>
    <w:p w:rsidR="00000000" w:rsidDel="00000000" w:rsidP="00000000" w:rsidRDefault="00000000" w:rsidRPr="00000000" w14:paraId="00000044">
      <w:pPr>
        <w:numPr>
          <w:ilvl w:val="0"/>
          <w:numId w:val="1"/>
        </w:numPr>
        <w:ind w:left="720" w:hanging="360"/>
        <w:rPr/>
      </w:pPr>
      <w:r w:rsidDel="00000000" w:rsidR="00000000" w:rsidRPr="00000000">
        <w:rPr>
          <w:i w:val="1"/>
          <w:iCs w:val="1"/>
          <w:rtl w:val="0"/>
        </w:rPr>
        <w:t xml:space="preserve">ORCID </w:t>
      </w:r>
      <w:r w:rsidDel="00000000" w:rsidR="00000000" w:rsidRPr="00000000">
        <w:rPr>
          <w:rtl w:val="0"/>
        </w:rPr>
        <w:t xml:space="preserve">- researcher verification;</w:t>
      </w:r>
      <w:r w:rsidDel="00000000" w:rsidR="00000000" w:rsidRPr="00000000">
        <w:rPr>
          <w:rtl w:val="0"/>
        </w:rPr>
      </w:r>
    </w:p>
    <w:p w:rsidR="00000000" w:rsidDel="00000000" w:rsidP="00000000" w:rsidRDefault="00000000" w:rsidRPr="00000000" w14:paraId="00000045">
      <w:pPr>
        <w:numPr>
          <w:ilvl w:val="0"/>
          <w:numId w:val="1"/>
        </w:numPr>
        <w:ind w:left="720" w:hanging="360"/>
        <w:rPr/>
      </w:pPr>
      <w:r w:rsidDel="00000000" w:rsidR="00000000" w:rsidRPr="00000000">
        <w:rPr>
          <w:i w:val="1"/>
          <w:iCs w:val="1"/>
          <w:rtl w:val="0"/>
        </w:rPr>
        <w:t xml:space="preserve">Ktisis </w:t>
      </w:r>
      <w:r w:rsidDel="00000000" w:rsidR="00000000" w:rsidRPr="00000000">
        <w:rPr>
          <w:rtl w:val="0"/>
        </w:rPr>
        <w:t xml:space="preserve">- institutional publication records;</w:t>
      </w:r>
      <w:r w:rsidDel="00000000" w:rsidR="00000000" w:rsidRPr="00000000">
        <w:rPr>
          <w:rtl w:val="0"/>
        </w:rPr>
      </w:r>
    </w:p>
    <w:p w:rsidR="00000000" w:rsidDel="00000000" w:rsidP="00000000" w:rsidRDefault="00000000" w:rsidRPr="00000000" w14:paraId="00000046">
      <w:pPr>
        <w:numPr>
          <w:ilvl w:val="0"/>
          <w:numId w:val="1"/>
        </w:numPr>
        <w:ind w:left="720" w:hanging="360"/>
        <w:rPr/>
      </w:pPr>
      <w:r w:rsidDel="00000000" w:rsidR="00000000" w:rsidRPr="00000000">
        <w:rPr>
          <w:i w:val="1"/>
          <w:iCs w:val="1"/>
          <w:rtl w:val="0"/>
        </w:rPr>
        <w:t xml:space="preserve">Crossref </w:t>
      </w:r>
      <w:r w:rsidDel="00000000" w:rsidR="00000000" w:rsidRPr="00000000">
        <w:rPr>
          <w:rtl w:val="0"/>
        </w:rPr>
        <w:t xml:space="preserve">- DOI metadata enrichment;</w:t>
      </w:r>
      <w:r w:rsidDel="00000000" w:rsidR="00000000" w:rsidRPr="00000000">
        <w:rPr>
          <w:rtl w:val="0"/>
        </w:rPr>
      </w:r>
    </w:p>
    <w:p w:rsidR="00000000" w:rsidDel="00000000" w:rsidP="00000000" w:rsidRDefault="00000000" w:rsidRPr="00000000" w14:paraId="00000047">
      <w:pPr>
        <w:numPr>
          <w:ilvl w:val="0"/>
          <w:numId w:val="1"/>
        </w:numPr>
        <w:spacing w:after="240" w:line="276" w:lineRule="auto"/>
        <w:ind w:left="720" w:hanging="360"/>
        <w:rPr/>
      </w:pPr>
      <w:r w:rsidDel="00000000" w:rsidR="00000000" w:rsidRPr="00000000">
        <w:rPr>
          <w:i w:val="1"/>
          <w:iCs w:val="1"/>
          <w:rtl w:val="0"/>
        </w:rPr>
        <w:t xml:space="preserve">Google Scholar</w:t>
      </w:r>
      <w:r w:rsidDel="00000000" w:rsidR="00000000" w:rsidRPr="00000000">
        <w:rPr>
          <w:rtl w:val="0"/>
        </w:rPr>
        <w:t xml:space="preserve"> - reference only, not scraped.</w:t>
      </w: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t xml:space="preserve">Multiple verified sources reduce incorrect publication matching.</w:t>
      </w:r>
    </w:p>
    <w:p w:rsidR="00000000" w:rsidDel="00000000" w:rsidP="00000000" w:rsidRDefault="00000000" w:rsidRPr="00000000" w14:paraId="00000049">
      <w:pPr>
        <w:pStyle w:val="Heading1"/>
        <w:numPr>
          <w:ilvl w:val="0"/>
          <w:numId w:val="5"/>
        </w:numPr>
        <w:ind w:left="283.46456692913375" w:hanging="150"/>
        <w:rPr/>
      </w:pPr>
      <w:bookmarkStart w:colFirst="0" w:colLast="0" w:name="_xztek9vh2cg2" w:id="7"/>
      <w:bookmarkEnd w:id="7"/>
      <w:r w:rsidDel="00000000" w:rsidR="00000000" w:rsidRPr="00000000">
        <w:rPr>
          <w:rtl w:val="0"/>
        </w:rPr>
        <w:t xml:space="preserve">System Architecture</w:t>
      </w:r>
    </w:p>
    <w:p w:rsidR="00000000" w:rsidDel="00000000" w:rsidP="00000000" w:rsidRDefault="00000000" w:rsidRPr="00000000" w14:paraId="0000004A">
      <w:pPr>
        <w:spacing w:after="240" w:line="276" w:lineRule="auto"/>
        <w:ind w:left="0" w:firstLine="0"/>
        <w:rPr/>
      </w:pPr>
      <w:r w:rsidDel="00000000" w:rsidR="00000000" w:rsidRPr="00000000">
        <w:rPr>
          <w:rtl w:val="0"/>
        </w:rPr>
        <w:t xml:space="preserve">Important project files:</w:t>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types/publication.ts</w:t>
            </w:r>
          </w:p>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Publication data structure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lib/publications/</w:t>
            </w:r>
          </w:p>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Source 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lib/locationExtractor.ts</w:t>
            </w:r>
          </w:p>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Location detection</w:t>
            </w:r>
          </w:p>
          <w:p w:rsidR="00000000" w:rsidDel="00000000" w:rsidP="00000000" w:rsidRDefault="00000000" w:rsidRPr="00000000" w14:paraId="00000056">
            <w:pP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lib/geocode.ts</w:t>
            </w:r>
          </w:p>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Coordinates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t xml:space="preserve">lib/topics.ts</w:t>
            </w:r>
          </w:p>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Topic grouping</w:t>
            </w:r>
          </w:p>
          <w:p w:rsidR="00000000" w:rsidDel="00000000" w:rsidP="00000000" w:rsidRDefault="00000000" w:rsidRPr="00000000" w14:paraId="0000005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lib/storage.ts</w:t>
            </w:r>
          </w:p>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Dataset storage</w:t>
            </w:r>
          </w:p>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lib/sync.ts</w:t>
            </w:r>
          </w:p>
          <w:p w:rsidR="00000000" w:rsidDel="00000000" w:rsidP="00000000" w:rsidRDefault="00000000" w:rsidRPr="00000000" w14:paraId="0000006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Data synchronization</w:t>
            </w:r>
          </w:p>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app/api/sync/route.ts</w:t>
            </w:r>
          </w:p>
          <w:p w:rsidR="00000000" w:rsidDel="00000000" w:rsidP="00000000" w:rsidRDefault="00000000" w:rsidRPr="00000000" w14:paraId="0000006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rPr>
                <w:i w:val="1"/>
                <w:iCs w:val="1"/>
              </w:rPr>
            </w:pPr>
            <w:r w:rsidDel="00000000" w:rsidR="00000000" w:rsidRPr="00000000">
              <w:rPr>
                <w:rtl w:val="0"/>
              </w:rPr>
              <w:t xml:space="preserve">Sync </w:t>
            </w:r>
            <w:r w:rsidDel="00000000" w:rsidR="00000000" w:rsidRPr="00000000">
              <w:rPr>
                <w:i w:val="1"/>
                <w:iCs w:val="1"/>
                <w:rtl w:val="0"/>
              </w:rPr>
              <w:t xml:space="preserve">API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components/</w:t>
            </w:r>
          </w:p>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User interface</w:t>
            </w:r>
          </w:p>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6D">
      <w:pPr>
        <w:ind w:left="0" w:firstLine="0"/>
        <w:rPr/>
      </w:pPr>
      <w:r w:rsidDel="00000000" w:rsidR="00000000" w:rsidRPr="00000000">
        <w:rPr>
          <w:rtl w:val="0"/>
        </w:rPr>
      </w:r>
    </w:p>
    <w:p w:rsidR="00000000" w:rsidDel="00000000" w:rsidP="00000000" w:rsidRDefault="00000000" w:rsidRPr="00000000" w14:paraId="0000006E">
      <w:pPr>
        <w:pStyle w:val="Heading2"/>
        <w:numPr>
          <w:ilvl w:val="1"/>
          <w:numId w:val="5"/>
        </w:numPr>
        <w:ind w:left="850.3937007874017" w:hanging="135"/>
        <w:rPr/>
      </w:pPr>
      <w:bookmarkStart w:colFirst="0" w:colLast="0" w:name="_ks3dxntyl7ga" w:id="8"/>
      <w:bookmarkEnd w:id="8"/>
      <w:r w:rsidDel="00000000" w:rsidR="00000000" w:rsidRPr="00000000">
        <w:rPr>
          <w:rtl w:val="0"/>
        </w:rPr>
        <w:t xml:space="preserve">Processing Flow</w:t>
      </w:r>
    </w:p>
    <w:p w:rsidR="00000000" w:rsidDel="00000000" w:rsidP="00000000" w:rsidRDefault="00000000" w:rsidRPr="00000000" w14:paraId="0000006F">
      <w:pPr>
        <w:spacing w:after="240" w:line="276" w:lineRule="auto"/>
        <w:ind w:left="0" w:firstLine="0"/>
        <w:rPr/>
      </w:pPr>
      <w:r w:rsidDel="00000000" w:rsidR="00000000" w:rsidRPr="00000000">
        <w:rPr>
          <w:rtl w:val="0"/>
        </w:rPr>
        <w:t xml:space="preserve">The system works in this order:</w:t>
      </w:r>
    </w:p>
    <w:p w:rsidR="00000000" w:rsidDel="00000000" w:rsidP="00000000" w:rsidRDefault="00000000" w:rsidRPr="00000000" w14:paraId="00000070">
      <w:pPr>
        <w:spacing w:after="240" w:line="276" w:lineRule="auto"/>
        <w:ind w:left="0" w:firstLine="0"/>
        <w:rPr/>
      </w:pPr>
      <w:r w:rsidDel="00000000" w:rsidR="00000000" w:rsidRPr="00000000">
        <w:rPr>
          <w:rFonts w:ascii="Arial Unicode MS" w:cs="Arial Unicode MS" w:eastAsia="Arial Unicode MS" w:hAnsi="Arial Unicode MS"/>
          <w:rtl w:val="0"/>
        </w:rPr>
        <w:t xml:space="preserve">Sources → Normalize → Remove duplicates → Enrich </w:t>
      </w:r>
      <w:r w:rsidDel="00000000" w:rsidR="00000000" w:rsidRPr="00000000">
        <w:rPr>
          <w:i w:val="1"/>
          <w:iCs w:val="1"/>
          <w:rtl w:val="0"/>
        </w:rPr>
        <w:t xml:space="preserve">DOI </w:t>
      </w:r>
      <w:r w:rsidDel="00000000" w:rsidR="00000000" w:rsidRPr="00000000">
        <w:rPr>
          <w:rFonts w:ascii="Arial Unicode MS" w:cs="Arial Unicode MS" w:eastAsia="Arial Unicode MS" w:hAnsi="Arial Unicode MS"/>
          <w:rtl w:val="0"/>
        </w:rPr>
        <w:t xml:space="preserve">data → Extract topics and locations → Store </w:t>
      </w:r>
      <w:r w:rsidDel="00000000" w:rsidR="00000000" w:rsidRPr="00000000">
        <w:rPr>
          <w:i w:val="1"/>
          <w:iCs w:val="1"/>
          <w:rtl w:val="0"/>
        </w:rPr>
        <w:t xml:space="preserve">JSON </w:t>
      </w:r>
      <w:r w:rsidDel="00000000" w:rsidR="00000000" w:rsidRPr="00000000">
        <w:rPr>
          <w:rFonts w:ascii="Arial Unicode MS" w:cs="Arial Unicode MS" w:eastAsia="Arial Unicode MS" w:hAnsi="Arial Unicode MS"/>
          <w:rtl w:val="0"/>
        </w:rPr>
        <w:t xml:space="preserve">→ Display website</w:t>
      </w:r>
      <w:r w:rsidDel="00000000" w:rsidR="00000000" w:rsidRPr="00000000">
        <w:rPr>
          <w:rtl w:val="0"/>
        </w:rPr>
      </w:r>
    </w:p>
    <w:p w:rsidR="00000000" w:rsidDel="00000000" w:rsidP="00000000" w:rsidRDefault="00000000" w:rsidRPr="00000000" w14:paraId="00000071">
      <w:pPr>
        <w:ind w:left="0" w:firstLine="0"/>
        <w:rPr/>
      </w:pPr>
      <w:r w:rsidDel="00000000" w:rsidR="00000000" w:rsidRPr="00000000">
        <w:rPr>
          <w:rtl w:val="0"/>
        </w:rPr>
        <w:t xml:space="preserve">Publication sources are processed independently. If one source fails, available sources can still be synchronized while previously stored publications are preserved </w:t>
      </w:r>
    </w:p>
    <w:p w:rsidR="00000000" w:rsidDel="00000000" w:rsidP="00000000" w:rsidRDefault="00000000" w:rsidRPr="00000000" w14:paraId="00000072">
      <w:pPr>
        <w:pStyle w:val="Heading1"/>
        <w:numPr>
          <w:ilvl w:val="0"/>
          <w:numId w:val="5"/>
        </w:numPr>
        <w:ind w:left="283.46456692913375" w:hanging="150"/>
        <w:rPr/>
      </w:pPr>
      <w:bookmarkStart w:colFirst="0" w:colLast="0" w:name="_32sbmcr5jrce" w:id="9"/>
      <w:bookmarkEnd w:id="9"/>
      <w:r w:rsidDel="00000000" w:rsidR="00000000" w:rsidRPr="00000000">
        <w:rPr>
          <w:rtl w:val="0"/>
        </w:rPr>
        <w:t xml:space="preserve">How to use it</w:t>
      </w:r>
    </w:p>
    <w:p w:rsidR="00000000" w:rsidDel="00000000" w:rsidP="00000000" w:rsidRDefault="00000000" w:rsidRPr="00000000" w14:paraId="00000073">
      <w:pPr>
        <w:spacing w:after="240" w:before="240" w:lineRule="auto"/>
        <w:rPr/>
      </w:pPr>
      <w:r w:rsidDel="00000000" w:rsidR="00000000" w:rsidRPr="00000000">
        <w:rPr>
          <w:rtl w:val="0"/>
        </w:rPr>
        <w:t xml:space="preserve">Install dependencies and start the development server:</w:t>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74">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install</w:t>
            </w:r>
          </w:p>
          <w:p w:rsidR="00000000" w:rsidDel="00000000" w:rsidP="00000000" w:rsidRDefault="00000000" w:rsidRPr="00000000" w14:paraId="00000075">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run dev</w:t>
            </w:r>
          </w:p>
        </w:tc>
      </w:tr>
    </w:tbl>
    <w:p w:rsidR="00000000" w:rsidDel="00000000" w:rsidP="00000000" w:rsidRDefault="00000000" w:rsidRPr="00000000" w14:paraId="00000076">
      <w:pPr>
        <w:spacing w:after="240" w:before="240" w:lineRule="auto"/>
        <w:rPr/>
      </w:pPr>
      <w:r w:rsidDel="00000000" w:rsidR="00000000" w:rsidRPr="00000000">
        <w:rPr>
          <w:rtl w:val="0"/>
        </w:rPr>
        <w:t xml:space="preserve">Open:</w:t>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77">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http://localhost:3000</w:t>
            </w:r>
          </w:p>
        </w:tc>
      </w:tr>
    </w:tbl>
    <w:p w:rsidR="00000000" w:rsidDel="00000000" w:rsidP="00000000" w:rsidRDefault="00000000" w:rsidRPr="00000000" w14:paraId="00000078">
      <w:pPr>
        <w:spacing w:after="240" w:before="240" w:lineRule="auto"/>
        <w:rPr/>
      </w:pPr>
      <w:r w:rsidDel="00000000" w:rsidR="00000000" w:rsidRPr="00000000">
        <w:rPr>
          <w:rtl w:val="0"/>
        </w:rPr>
        <w:t xml:space="preserve">For production checks:</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79">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run lint</w:t>
            </w:r>
          </w:p>
          <w:p w:rsidR="00000000" w:rsidDel="00000000" w:rsidP="00000000" w:rsidRDefault="00000000" w:rsidRPr="00000000" w14:paraId="0000007A">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run typecheck</w:t>
            </w:r>
          </w:p>
          <w:p w:rsidR="00000000" w:rsidDel="00000000" w:rsidP="00000000" w:rsidRDefault="00000000" w:rsidRPr="00000000" w14:paraId="0000007B">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test</w:t>
            </w:r>
          </w:p>
          <w:p w:rsidR="00000000" w:rsidDel="00000000" w:rsidP="00000000" w:rsidRDefault="00000000" w:rsidRPr="00000000" w14:paraId="0000007C">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run build</w:t>
            </w:r>
          </w:p>
          <w:p w:rsidR="00000000" w:rsidDel="00000000" w:rsidP="00000000" w:rsidRDefault="00000000" w:rsidRPr="00000000" w14:paraId="0000007D">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start</w:t>
            </w:r>
          </w:p>
        </w:tc>
      </w:tr>
    </w:tbl>
    <w:p w:rsidR="00000000" w:rsidDel="00000000" w:rsidP="00000000" w:rsidRDefault="00000000" w:rsidRPr="00000000" w14:paraId="0000007E">
      <w:pPr>
        <w:spacing w:after="240" w:before="240" w:lineRule="auto"/>
        <w:rPr/>
      </w:pPr>
      <w:r w:rsidDel="00000000" w:rsidR="00000000" w:rsidRPr="00000000">
        <w:rPr>
          <w:rtl w:val="0"/>
        </w:rPr>
        <w:t xml:space="preserve">For manual synchronization:</w:t>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7F">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curl -X POST https://YOUR-PROJECT.vercel.app/api/sync \</w:t>
            </w:r>
          </w:p>
          <w:p w:rsidR="00000000" w:rsidDel="00000000" w:rsidP="00000000" w:rsidRDefault="00000000" w:rsidRPr="00000000" w14:paraId="00000080">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-H "Authorization: Bearer YOUR_CRON_SECRET"</w:t>
            </w:r>
          </w:p>
        </w:tc>
      </w:tr>
    </w:tbl>
    <w:p w:rsidR="00000000" w:rsidDel="00000000" w:rsidP="00000000" w:rsidRDefault="00000000" w:rsidRPr="00000000" w14:paraId="00000081">
      <w:pPr>
        <w:spacing w:after="240" w:before="240" w:lineRule="auto"/>
        <w:rPr/>
      </w:pPr>
      <w:r w:rsidDel="00000000" w:rsidR="00000000" w:rsidRPr="00000000">
        <w:rPr>
          <w:rtl w:val="0"/>
        </w:rPr>
      </w:r>
    </w:p>
    <w:p w:rsidR="00000000" w:rsidDel="00000000" w:rsidP="00000000" w:rsidRDefault="00000000" w:rsidRPr="00000000" w14:paraId="00000082">
      <w:pPr>
        <w:pStyle w:val="Heading1"/>
        <w:numPr>
          <w:ilvl w:val="0"/>
          <w:numId w:val="5"/>
        </w:numPr>
        <w:ind w:left="283.46456692913375" w:hanging="150"/>
        <w:rPr/>
      </w:pPr>
      <w:bookmarkStart w:colFirst="0" w:colLast="0" w:name="_lk1c221z1va4" w:id="10"/>
      <w:bookmarkEnd w:id="10"/>
      <w:r w:rsidDel="00000000" w:rsidR="00000000" w:rsidRPr="00000000">
        <w:rPr>
          <w:rtl w:val="0"/>
        </w:rPr>
        <w:t xml:space="preserve">Detailed Code Description</w:t>
      </w:r>
    </w:p>
    <w:p w:rsidR="00000000" w:rsidDel="00000000" w:rsidP="00000000" w:rsidRDefault="00000000" w:rsidRPr="00000000" w14:paraId="00000083">
      <w:pPr>
        <w:spacing w:after="240" w:before="240" w:lineRule="auto"/>
        <w:rPr/>
      </w:pPr>
      <w:r w:rsidDel="00000000" w:rsidR="00000000" w:rsidRPr="00000000">
        <w:rPr>
          <w:rFonts w:ascii="Roboto Mono" w:cs="Roboto Mono" w:eastAsia="Roboto Mono" w:hAnsi="Roboto Mono"/>
          <w:color w:val="188038"/>
          <w:rtl w:val="0"/>
        </w:rPr>
        <w:t xml:space="preserve">types/publication.ts</w:t>
      </w:r>
      <w:r w:rsidDel="00000000" w:rsidR="00000000" w:rsidRPr="00000000">
        <w:rPr>
          <w:rtl w:val="0"/>
        </w:rPr>
        <w:t xml:space="preserve"> defines the publication structure.</w:t>
      </w:r>
    </w:p>
    <w:p w:rsidR="00000000" w:rsidDel="00000000" w:rsidP="00000000" w:rsidRDefault="00000000" w:rsidRPr="00000000" w14:paraId="00000084">
      <w:pPr>
        <w:spacing w:after="240" w:before="240" w:lineRule="auto"/>
        <w:rPr/>
      </w:pPr>
      <w:r w:rsidDel="00000000" w:rsidR="00000000" w:rsidRPr="00000000">
        <w:rPr>
          <w:rFonts w:ascii="Roboto Mono" w:cs="Roboto Mono" w:eastAsia="Roboto Mono" w:hAnsi="Roboto Mono"/>
          <w:color w:val="188038"/>
          <w:rtl w:val="0"/>
        </w:rPr>
        <w:t xml:space="preserve">lib/publications/</w:t>
      </w:r>
      <w:r w:rsidDel="00000000" w:rsidR="00000000" w:rsidRPr="00000000">
        <w:rPr>
          <w:rtl w:val="0"/>
        </w:rPr>
        <w:t xml:space="preserve"> retrieves and combines publication data.</w:t>
      </w:r>
    </w:p>
    <w:p w:rsidR="00000000" w:rsidDel="00000000" w:rsidP="00000000" w:rsidRDefault="00000000" w:rsidRPr="00000000" w14:paraId="00000085">
      <w:pPr>
        <w:spacing w:after="240" w:before="240" w:lineRule="auto"/>
        <w:rPr/>
      </w:pPr>
      <w:r w:rsidDel="00000000" w:rsidR="00000000" w:rsidRPr="00000000">
        <w:rPr>
          <w:rFonts w:ascii="Roboto Mono" w:cs="Roboto Mono" w:eastAsia="Roboto Mono" w:hAnsi="Roboto Mono"/>
          <w:color w:val="188038"/>
          <w:rtl w:val="0"/>
        </w:rPr>
        <w:t xml:space="preserve">lib/locationExtractor.ts</w:t>
      </w:r>
      <w:r w:rsidDel="00000000" w:rsidR="00000000" w:rsidRPr="00000000">
        <w:rPr>
          <w:rtl w:val="0"/>
        </w:rPr>
        <w:t xml:space="preserve"> detects study locations from titles, abstracts, and keywords.</w:t>
      </w:r>
    </w:p>
    <w:p w:rsidR="00000000" w:rsidDel="00000000" w:rsidP="00000000" w:rsidRDefault="00000000" w:rsidRPr="00000000" w14:paraId="00000086">
      <w:pPr>
        <w:spacing w:after="240" w:before="240" w:lineRule="auto"/>
        <w:rPr/>
      </w:pPr>
      <w:r w:rsidDel="00000000" w:rsidR="00000000" w:rsidRPr="00000000">
        <w:rPr>
          <w:rFonts w:ascii="Roboto Mono" w:cs="Roboto Mono" w:eastAsia="Roboto Mono" w:hAnsi="Roboto Mono"/>
          <w:color w:val="188038"/>
          <w:rtl w:val="0"/>
        </w:rPr>
        <w:t xml:space="preserve">lib/geocode.ts</w:t>
      </w:r>
      <w:r w:rsidDel="00000000" w:rsidR="00000000" w:rsidRPr="00000000">
        <w:rPr>
          <w:rtl w:val="0"/>
        </w:rPr>
        <w:t xml:space="preserve"> stores reviewed coordinates.</w:t>
      </w:r>
    </w:p>
    <w:p w:rsidR="00000000" w:rsidDel="00000000" w:rsidP="00000000" w:rsidRDefault="00000000" w:rsidRPr="00000000" w14:paraId="00000087">
      <w:pPr>
        <w:spacing w:after="240" w:before="240" w:lineRule="auto"/>
        <w:rPr/>
      </w:pPr>
      <w:r w:rsidDel="00000000" w:rsidR="00000000" w:rsidRPr="00000000">
        <w:rPr>
          <w:rFonts w:ascii="Roboto Mono" w:cs="Roboto Mono" w:eastAsia="Roboto Mono" w:hAnsi="Roboto Mono"/>
          <w:color w:val="188038"/>
          <w:rtl w:val="0"/>
        </w:rPr>
        <w:t xml:space="preserve">lib/topics.ts</w:t>
      </w:r>
      <w:r w:rsidDel="00000000" w:rsidR="00000000" w:rsidRPr="00000000">
        <w:rPr>
          <w:rtl w:val="0"/>
        </w:rPr>
        <w:t xml:space="preserve"> groups publications by topic.</w:t>
      </w:r>
    </w:p>
    <w:p w:rsidR="00000000" w:rsidDel="00000000" w:rsidP="00000000" w:rsidRDefault="00000000" w:rsidRPr="00000000" w14:paraId="00000088">
      <w:pPr>
        <w:spacing w:after="240" w:before="240" w:lineRule="auto"/>
        <w:rPr/>
      </w:pPr>
      <w:r w:rsidDel="00000000" w:rsidR="00000000" w:rsidRPr="00000000">
        <w:rPr>
          <w:rFonts w:ascii="Roboto Mono" w:cs="Roboto Mono" w:eastAsia="Roboto Mono" w:hAnsi="Roboto Mono"/>
          <w:color w:val="188038"/>
          <w:rtl w:val="0"/>
        </w:rPr>
        <w:t xml:space="preserve">lib/storage.ts</w:t>
      </w:r>
      <w:r w:rsidDel="00000000" w:rsidR="00000000" w:rsidRPr="00000000">
        <w:rPr>
          <w:rtl w:val="0"/>
        </w:rPr>
        <w:t xml:space="preserve"> saves the dataset.</w:t>
      </w:r>
    </w:p>
    <w:p w:rsidR="00000000" w:rsidDel="00000000" w:rsidP="00000000" w:rsidRDefault="00000000" w:rsidRPr="00000000" w14:paraId="00000089">
      <w:pPr>
        <w:spacing w:after="240" w:before="240" w:lineRule="auto"/>
        <w:rPr/>
      </w:pPr>
      <w:r w:rsidDel="00000000" w:rsidR="00000000" w:rsidRPr="00000000">
        <w:rPr>
          <w:rFonts w:ascii="Roboto Mono" w:cs="Roboto Mono" w:eastAsia="Roboto Mono" w:hAnsi="Roboto Mono"/>
          <w:color w:val="188038"/>
          <w:rtl w:val="0"/>
        </w:rPr>
        <w:t xml:space="preserve">lib/sync.ts</w:t>
      </w:r>
      <w:r w:rsidDel="00000000" w:rsidR="00000000" w:rsidRPr="00000000">
        <w:rPr>
          <w:rtl w:val="0"/>
        </w:rPr>
        <w:t xml:space="preserve"> updates publication data.</w:t>
      </w:r>
    </w:p>
    <w:p w:rsidR="00000000" w:rsidDel="00000000" w:rsidP="00000000" w:rsidRDefault="00000000" w:rsidRPr="00000000" w14:paraId="0000008A">
      <w:pPr>
        <w:spacing w:after="240" w:before="240" w:lineRule="auto"/>
        <w:rPr/>
      </w:pPr>
      <w:r w:rsidDel="00000000" w:rsidR="00000000" w:rsidRPr="00000000">
        <w:rPr>
          <w:rFonts w:ascii="Roboto Mono" w:cs="Roboto Mono" w:eastAsia="Roboto Mono" w:hAnsi="Roboto Mono"/>
          <w:color w:val="188038"/>
          <w:rtl w:val="0"/>
        </w:rPr>
        <w:t xml:space="preserve">app/api/sync/route.ts</w:t>
      </w:r>
      <w:r w:rsidDel="00000000" w:rsidR="00000000" w:rsidRPr="00000000">
        <w:rPr>
          <w:rtl w:val="0"/>
        </w:rPr>
        <w:t xml:space="preserve"> provides the protected synchronization endpoint.</w:t>
      </w:r>
    </w:p>
    <w:p w:rsidR="00000000" w:rsidDel="00000000" w:rsidP="00000000" w:rsidRDefault="00000000" w:rsidRPr="00000000" w14:paraId="0000008B">
      <w:pPr>
        <w:spacing w:after="240" w:before="240" w:lineRule="auto"/>
        <w:rPr/>
      </w:pPr>
      <w:r w:rsidDel="00000000" w:rsidR="00000000" w:rsidRPr="00000000">
        <w:rPr>
          <w:rFonts w:ascii="Roboto Mono" w:cs="Roboto Mono" w:eastAsia="Roboto Mono" w:hAnsi="Roboto Mono"/>
          <w:color w:val="188038"/>
          <w:rtl w:val="0"/>
        </w:rPr>
        <w:t xml:space="preserve">components/</w:t>
      </w:r>
      <w:r w:rsidDel="00000000" w:rsidR="00000000" w:rsidRPr="00000000">
        <w:rPr>
          <w:rtl w:val="0"/>
        </w:rPr>
        <w:t xml:space="preserve"> contains the map, timeline, publication list, and filters.</w:t>
      </w:r>
    </w:p>
    <w:p w:rsidR="00000000" w:rsidDel="00000000" w:rsidP="00000000" w:rsidRDefault="00000000" w:rsidRPr="00000000" w14:paraId="0000008C">
      <w:pPr>
        <w:pStyle w:val="Heading1"/>
        <w:numPr>
          <w:ilvl w:val="0"/>
          <w:numId w:val="5"/>
        </w:numPr>
        <w:ind w:left="283.46456692913375" w:hanging="150"/>
        <w:rPr/>
      </w:pPr>
      <w:bookmarkStart w:colFirst="0" w:colLast="0" w:name="_fvt8zt6aqz9h" w:id="11"/>
      <w:bookmarkEnd w:id="11"/>
      <w:r w:rsidDel="00000000" w:rsidR="00000000" w:rsidRPr="00000000">
        <w:rPr>
          <w:rtl w:val="0"/>
        </w:rPr>
        <w:t xml:space="preserve">Sample</w:t>
      </w:r>
    </w:p>
    <w:p w:rsidR="00000000" w:rsidDel="00000000" w:rsidP="00000000" w:rsidRDefault="00000000" w:rsidRPr="00000000" w14:paraId="0000008D">
      <w:pPr>
        <w:spacing w:after="240" w:before="240" w:lineRule="auto"/>
        <w:rPr/>
      </w:pPr>
      <w:r w:rsidDel="00000000" w:rsidR="00000000" w:rsidRPr="00000000">
        <w:rPr>
          <w:rtl w:val="0"/>
        </w:rPr>
        <w:t xml:space="preserve">Start the application:</w:t>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8E">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install</w:t>
            </w:r>
          </w:p>
          <w:p w:rsidR="00000000" w:rsidDel="00000000" w:rsidP="00000000" w:rsidRDefault="00000000" w:rsidRPr="00000000" w14:paraId="0000008F">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run dev</w:t>
            </w:r>
          </w:p>
        </w:tc>
      </w:tr>
    </w:tbl>
    <w:p w:rsidR="00000000" w:rsidDel="00000000" w:rsidP="00000000" w:rsidRDefault="00000000" w:rsidRPr="00000000" w14:paraId="00000090">
      <w:pPr>
        <w:spacing w:after="240" w:before="240" w:lineRule="auto"/>
        <w:rPr/>
      </w:pPr>
      <w:r w:rsidDel="00000000" w:rsidR="00000000" w:rsidRPr="00000000">
        <w:rPr>
          <w:rtl w:val="0"/>
        </w:rPr>
        <w:t xml:space="preserve">Example location override:</w:t>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w:t>
            </w:r>
          </w:p>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  "DOI_HERE": {</w:t>
            </w:r>
          </w:p>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    "locations": [</w:t>
            </w:r>
          </w:p>
          <w:p w:rsidR="00000000" w:rsidDel="00000000" w:rsidP="00000000" w:rsidRDefault="00000000" w:rsidRPr="00000000" w14:paraId="000000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      {</w:t>
            </w:r>
          </w:p>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        "name": "Limassol",</w:t>
            </w:r>
          </w:p>
          <w:p w:rsidR="00000000" w:rsidDel="00000000" w:rsidP="00000000" w:rsidRDefault="00000000" w:rsidRPr="00000000" w14:paraId="0000009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        "country": "Cyprus",</w:t>
            </w:r>
          </w:p>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        "confidence": "high",</w:t>
            </w:r>
          </w:p>
          <w:p w:rsidR="00000000" w:rsidDel="00000000" w:rsidP="00000000" w:rsidRDefault="00000000" w:rsidRPr="00000000" w14:paraId="0000009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        "manuallyVerified": true</w:t>
            </w:r>
          </w:p>
          <w:p w:rsidR="00000000" w:rsidDel="00000000" w:rsidP="00000000" w:rsidRDefault="00000000" w:rsidRPr="00000000" w14:paraId="0000009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      }</w:t>
            </w:r>
          </w:p>
          <w:p w:rsidR="00000000" w:rsidDel="00000000" w:rsidP="00000000" w:rsidRDefault="00000000" w:rsidRPr="00000000" w14:paraId="0000009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    ]</w:t>
            </w:r>
          </w:p>
          <w:p w:rsidR="00000000" w:rsidDel="00000000" w:rsidP="00000000" w:rsidRDefault="00000000" w:rsidRPr="00000000" w14:paraId="0000009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bca5ff"/>
              </w:rPr>
            </w:pPr>
            <w:r w:rsidDel="00000000" w:rsidR="00000000" w:rsidRPr="00000000">
              <w:rPr>
                <w:color w:val="bca5ff"/>
                <w:rtl w:val="0"/>
              </w:rPr>
              <w:t xml:space="preserve">  }</w:t>
            </w:r>
          </w:p>
          <w:p w:rsidR="00000000" w:rsidDel="00000000" w:rsidP="00000000" w:rsidRDefault="00000000" w:rsidRPr="00000000" w14:paraId="0000009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color w:val="bca5ff"/>
                <w:rtl w:val="0"/>
              </w:rPr>
              <w:t xml:space="preserve">}</w:t>
            </w:r>
            <w:r w:rsidDel="00000000" w:rsidR="00000000" w:rsidRPr="00000000">
              <w:rPr>
                <w:rtl w:val="0"/>
              </w:rPr>
            </w:r>
          </w:p>
        </w:tc>
      </w:tr>
    </w:tbl>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pStyle w:val="Heading2"/>
        <w:numPr>
          <w:ilvl w:val="1"/>
          <w:numId w:val="5"/>
        </w:numPr>
        <w:ind w:left="850.3937007874017" w:hanging="135"/>
        <w:rPr/>
      </w:pPr>
      <w:bookmarkStart w:colFirst="0" w:colLast="0" w:name="_felc87sxvepu" w:id="12"/>
      <w:bookmarkEnd w:id="12"/>
      <w:r w:rsidDel="00000000" w:rsidR="00000000" w:rsidRPr="00000000">
        <w:rPr>
          <w:rtl w:val="0"/>
        </w:rPr>
        <w:t xml:space="preserve">Purpose of the Examples</w:t>
      </w:r>
    </w:p>
    <w:p w:rsidR="00000000" w:rsidDel="00000000" w:rsidP="00000000" w:rsidRDefault="00000000" w:rsidRPr="00000000" w14:paraId="0000009F">
      <w:pPr>
        <w:spacing w:after="240" w:line="276" w:lineRule="auto"/>
        <w:ind w:left="0" w:firstLine="0"/>
        <w:rPr/>
      </w:pPr>
      <w:r w:rsidDel="00000000" w:rsidR="00000000" w:rsidRPr="00000000">
        <w:rPr>
          <w:rtl w:val="0"/>
        </w:rPr>
        <w:t xml:space="preserve">The examples show how to:</w:t>
      </w:r>
    </w:p>
    <w:p w:rsidR="00000000" w:rsidDel="00000000" w:rsidP="00000000" w:rsidRDefault="00000000" w:rsidRPr="00000000" w14:paraId="000000A0">
      <w:pPr>
        <w:numPr>
          <w:ilvl w:val="0"/>
          <w:numId w:val="8"/>
        </w:numPr>
        <w:ind w:left="720" w:hanging="360"/>
        <w:rPr/>
      </w:pPr>
      <w:r w:rsidDel="00000000" w:rsidR="00000000" w:rsidRPr="00000000">
        <w:rPr>
          <w:rtl w:val="0"/>
        </w:rPr>
        <w:t xml:space="preserve">run the project;</w:t>
      </w:r>
      <w:r w:rsidDel="00000000" w:rsidR="00000000" w:rsidRPr="00000000">
        <w:rPr>
          <w:rtl w:val="0"/>
        </w:rPr>
      </w:r>
    </w:p>
    <w:p w:rsidR="00000000" w:rsidDel="00000000" w:rsidP="00000000" w:rsidRDefault="00000000" w:rsidRPr="00000000" w14:paraId="000000A1">
      <w:pPr>
        <w:numPr>
          <w:ilvl w:val="0"/>
          <w:numId w:val="8"/>
        </w:numPr>
        <w:spacing w:after="240" w:line="276" w:lineRule="auto"/>
        <w:ind w:left="720" w:hanging="360"/>
        <w:rPr/>
      </w:pPr>
      <w:r w:rsidDel="00000000" w:rsidR="00000000" w:rsidRPr="00000000">
        <w:rPr>
          <w:rtl w:val="0"/>
        </w:rPr>
        <w:t xml:space="preserve">test the project;</w:t>
      </w:r>
      <w:r w:rsidDel="00000000" w:rsidR="00000000" w:rsidRPr="00000000">
        <w:rPr>
          <w:rtl w:val="0"/>
        </w:rPr>
      </w:r>
    </w:p>
    <w:p w:rsidR="00000000" w:rsidDel="00000000" w:rsidP="00000000" w:rsidRDefault="00000000" w:rsidRPr="00000000" w14:paraId="000000A2">
      <w:pPr>
        <w:ind w:left="0" w:firstLine="0"/>
        <w:rPr/>
      </w:pPr>
      <w:r w:rsidDel="00000000" w:rsidR="00000000" w:rsidRPr="00000000">
        <w:rPr>
          <w:rtl w:val="0"/>
        </w:rPr>
        <w:t xml:space="preserve">manually correct publication locations.</w:t>
      </w:r>
    </w:p>
    <w:p w:rsidR="00000000" w:rsidDel="00000000" w:rsidP="00000000" w:rsidRDefault="00000000" w:rsidRPr="00000000" w14:paraId="000000A3">
      <w:pPr>
        <w:pStyle w:val="Heading1"/>
        <w:numPr>
          <w:ilvl w:val="0"/>
          <w:numId w:val="5"/>
        </w:numPr>
        <w:ind w:left="283.46456692913375" w:hanging="150"/>
        <w:rPr/>
      </w:pPr>
      <w:bookmarkStart w:colFirst="0" w:colLast="0" w:name="_bdyj1v5q4zo" w:id="13"/>
      <w:bookmarkEnd w:id="13"/>
      <w:r w:rsidDel="00000000" w:rsidR="00000000" w:rsidRPr="00000000">
        <w:rPr>
          <w:rtl w:val="0"/>
        </w:rPr>
        <w:t xml:space="preserve">Known Limitations</w:t>
      </w:r>
    </w:p>
    <w:p w:rsidR="00000000" w:rsidDel="00000000" w:rsidP="00000000" w:rsidRDefault="00000000" w:rsidRPr="00000000" w14:paraId="000000A4">
      <w:pPr>
        <w:spacing w:after="240" w:line="276" w:lineRule="auto"/>
        <w:ind w:left="0" w:firstLine="0"/>
        <w:rPr/>
      </w:pPr>
      <w:r w:rsidDel="00000000" w:rsidR="00000000" w:rsidRPr="00000000">
        <w:rPr>
          <w:rtl w:val="0"/>
        </w:rPr>
        <w:t xml:space="preserve">Main limitations:</w:t>
      </w:r>
    </w:p>
    <w:p w:rsidR="00000000" w:rsidDel="00000000" w:rsidP="00000000" w:rsidRDefault="00000000" w:rsidRPr="00000000" w14:paraId="000000A5">
      <w:pPr>
        <w:numPr>
          <w:ilvl w:val="0"/>
          <w:numId w:val="2"/>
        </w:numPr>
        <w:ind w:left="720" w:hanging="360"/>
        <w:rPr/>
      </w:pPr>
      <w:r w:rsidDel="00000000" w:rsidR="00000000" w:rsidRPr="00000000">
        <w:rPr>
          <w:rtl w:val="0"/>
        </w:rPr>
        <w:t xml:space="preserve">academic </w:t>
      </w:r>
      <w:r w:rsidDel="00000000" w:rsidR="00000000" w:rsidRPr="00000000">
        <w:rPr>
          <w:i w:val="1"/>
          <w:iCs w:val="1"/>
          <w:rtl w:val="0"/>
        </w:rPr>
        <w:t xml:space="preserve">APIs </w:t>
      </w:r>
      <w:r w:rsidDel="00000000" w:rsidR="00000000" w:rsidRPr="00000000">
        <w:rPr>
          <w:rtl w:val="0"/>
        </w:rPr>
        <w:t xml:space="preserve">may have missing or delayed data;</w:t>
      </w:r>
      <w:r w:rsidDel="00000000" w:rsidR="00000000" w:rsidRPr="00000000">
        <w:rPr>
          <w:rtl w:val="0"/>
        </w:rPr>
      </w:r>
    </w:p>
    <w:p w:rsidR="00000000" w:rsidDel="00000000" w:rsidP="00000000" w:rsidRDefault="00000000" w:rsidRPr="00000000" w14:paraId="000000A6">
      <w:pPr>
        <w:numPr>
          <w:ilvl w:val="0"/>
          <w:numId w:val="2"/>
        </w:numPr>
        <w:ind w:left="720" w:hanging="360"/>
        <w:rPr/>
      </w:pPr>
      <w:r w:rsidDel="00000000" w:rsidR="00000000" w:rsidRPr="00000000">
        <w:rPr>
          <w:rtl w:val="0"/>
        </w:rPr>
        <w:t xml:space="preserve">automatic location detection may miss locations;</w:t>
      </w:r>
      <w:r w:rsidDel="00000000" w:rsidR="00000000" w:rsidRPr="00000000">
        <w:rPr>
          <w:rtl w:val="0"/>
        </w:rPr>
      </w:r>
    </w:p>
    <w:p w:rsidR="00000000" w:rsidDel="00000000" w:rsidP="00000000" w:rsidRDefault="00000000" w:rsidRPr="00000000" w14:paraId="000000A7">
      <w:pPr>
        <w:numPr>
          <w:ilvl w:val="0"/>
          <w:numId w:val="2"/>
        </w:numPr>
        <w:ind w:left="720" w:hanging="360"/>
        <w:rPr/>
      </w:pPr>
      <w:r w:rsidDel="00000000" w:rsidR="00000000" w:rsidRPr="00000000">
        <w:rPr>
          <w:rtl w:val="0"/>
        </w:rPr>
        <w:t xml:space="preserve">unknown locations may not receive map coordinates;</w:t>
      </w:r>
      <w:r w:rsidDel="00000000" w:rsidR="00000000" w:rsidRPr="00000000">
        <w:rPr>
          <w:rtl w:val="0"/>
        </w:rPr>
      </w:r>
    </w:p>
    <w:p w:rsidR="00000000" w:rsidDel="00000000" w:rsidP="00000000" w:rsidRDefault="00000000" w:rsidRPr="00000000" w14:paraId="000000A8">
      <w:pPr>
        <w:numPr>
          <w:ilvl w:val="0"/>
          <w:numId w:val="2"/>
        </w:numPr>
        <w:ind w:left="720" w:hanging="360"/>
        <w:rPr/>
      </w:pPr>
      <w:r w:rsidDel="00000000" w:rsidR="00000000" w:rsidRPr="00000000">
        <w:rPr>
          <w:rtl w:val="0"/>
        </w:rPr>
        <w:t xml:space="preserve">external </w:t>
      </w:r>
      <w:r w:rsidDel="00000000" w:rsidR="00000000" w:rsidRPr="00000000">
        <w:rPr>
          <w:i w:val="1"/>
          <w:iCs w:val="1"/>
          <w:rtl w:val="0"/>
        </w:rPr>
        <w:t xml:space="preserve">APIs </w:t>
      </w:r>
      <w:r w:rsidDel="00000000" w:rsidR="00000000" w:rsidRPr="00000000">
        <w:rPr>
          <w:rtl w:val="0"/>
        </w:rPr>
        <w:t xml:space="preserve">can temporarily fail;</w:t>
      </w:r>
      <w:r w:rsidDel="00000000" w:rsidR="00000000" w:rsidRPr="00000000">
        <w:rPr>
          <w:rtl w:val="0"/>
        </w:rPr>
      </w:r>
    </w:p>
    <w:p w:rsidR="00000000" w:rsidDel="00000000" w:rsidP="00000000" w:rsidRDefault="00000000" w:rsidRPr="00000000" w14:paraId="000000A9">
      <w:pPr>
        <w:numPr>
          <w:ilvl w:val="0"/>
          <w:numId w:val="2"/>
        </w:numPr>
        <w:ind w:left="720" w:hanging="360"/>
        <w:rPr/>
      </w:pPr>
      <w:r w:rsidDel="00000000" w:rsidR="00000000" w:rsidRPr="00000000">
        <w:rPr>
          <w:i w:val="1"/>
          <w:iCs w:val="1"/>
          <w:rtl w:val="0"/>
        </w:rPr>
        <w:t xml:space="preserve">OpenStreetMap </w:t>
      </w:r>
      <w:r w:rsidDel="00000000" w:rsidR="00000000" w:rsidRPr="00000000">
        <w:rPr>
          <w:rtl w:val="0"/>
        </w:rPr>
        <w:t xml:space="preserve">tiles depend on external availability;</w:t>
      </w:r>
      <w:r w:rsidDel="00000000" w:rsidR="00000000" w:rsidRPr="00000000">
        <w:rPr>
          <w:rtl w:val="0"/>
        </w:rPr>
      </w:r>
    </w:p>
    <w:p w:rsidR="00000000" w:rsidDel="00000000" w:rsidP="00000000" w:rsidRDefault="00000000" w:rsidRPr="00000000" w14:paraId="000000AA">
      <w:pPr>
        <w:numPr>
          <w:ilvl w:val="0"/>
          <w:numId w:val="2"/>
        </w:numPr>
        <w:ind w:left="720" w:hanging="360"/>
        <w:rPr/>
      </w:pPr>
      <w:r w:rsidDel="00000000" w:rsidR="00000000" w:rsidRPr="00000000">
        <w:rPr>
          <w:rtl w:val="0"/>
        </w:rPr>
        <w:t xml:space="preserve">automatic updates require correctly configured </w:t>
      </w:r>
      <w:r w:rsidDel="00000000" w:rsidR="00000000" w:rsidRPr="00000000">
        <w:rPr>
          <w:i w:val="1"/>
          <w:iCs w:val="1"/>
          <w:rtl w:val="0"/>
        </w:rPr>
        <w:t xml:space="preserve">Vercel </w:t>
      </w:r>
      <w:r w:rsidDel="00000000" w:rsidR="00000000" w:rsidRPr="00000000">
        <w:rPr>
          <w:rtl w:val="0"/>
        </w:rPr>
        <w:t xml:space="preserve">storage.</w:t>
      </w:r>
      <w:r w:rsidDel="00000000" w:rsidR="00000000" w:rsidRPr="00000000">
        <w:rPr>
          <w:rtl w:val="0"/>
        </w:rPr>
      </w:r>
    </w:p>
    <w:p w:rsidR="00000000" w:rsidDel="00000000" w:rsidP="00000000" w:rsidRDefault="00000000" w:rsidRPr="00000000" w14:paraId="000000AB">
      <w:pPr>
        <w:pStyle w:val="Heading1"/>
        <w:numPr>
          <w:ilvl w:val="0"/>
          <w:numId w:val="5"/>
        </w:numPr>
        <w:ind w:left="283.46456692913375" w:hanging="150"/>
        <w:rPr/>
      </w:pPr>
      <w:bookmarkStart w:colFirst="0" w:colLast="0" w:name="_d6slmpjz219a" w:id="14"/>
      <w:bookmarkEnd w:id="14"/>
      <w:r w:rsidDel="00000000" w:rsidR="00000000" w:rsidRPr="00000000">
        <w:rPr>
          <w:rtl w:val="0"/>
        </w:rPr>
        <w:t xml:space="preserve">Maintenance</w:t>
      </w:r>
    </w:p>
    <w:p w:rsidR="00000000" w:rsidDel="00000000" w:rsidP="00000000" w:rsidRDefault="00000000" w:rsidRPr="00000000" w14:paraId="000000AC">
      <w:pPr>
        <w:spacing w:after="240" w:before="240" w:lineRule="auto"/>
        <w:rPr/>
      </w:pPr>
      <w:r w:rsidDel="00000000" w:rsidR="00000000" w:rsidRPr="00000000">
        <w:rPr>
          <w:rtl w:val="0"/>
        </w:rPr>
        <w:t xml:space="preserve">The project automatically synchronizes publication data daily.</w:t>
      </w:r>
    </w:p>
    <w:p w:rsidR="00000000" w:rsidDel="00000000" w:rsidP="00000000" w:rsidRDefault="00000000" w:rsidRPr="00000000" w14:paraId="000000AD">
      <w:pPr>
        <w:spacing w:after="240" w:before="240" w:lineRule="auto"/>
        <w:rPr/>
      </w:pPr>
      <w:r w:rsidDel="00000000" w:rsidR="00000000" w:rsidRPr="00000000">
        <w:rPr>
          <w:rtl w:val="0"/>
        </w:rPr>
        <w:t xml:space="preserve">To rebuild the bundled dataset:</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AE">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run import</w:t>
            </w:r>
          </w:p>
        </w:tc>
      </w:tr>
    </w:tbl>
    <w:p w:rsidR="00000000" w:rsidDel="00000000" w:rsidP="00000000" w:rsidRDefault="00000000" w:rsidRPr="00000000" w14:paraId="000000AF">
      <w:pPr>
        <w:spacing w:after="240" w:before="240" w:lineRule="auto"/>
        <w:rPr/>
      </w:pPr>
      <w:r w:rsidDel="00000000" w:rsidR="00000000" w:rsidRPr="00000000">
        <w:rPr>
          <w:rtl w:val="0"/>
        </w:rPr>
        <w:t xml:space="preserve">Location corrections are stored in:</w:t>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B0">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data/location-overrides.json</w:t>
            </w:r>
          </w:p>
        </w:tc>
      </w:tr>
    </w:tbl>
    <w:p w:rsidR="00000000" w:rsidDel="00000000" w:rsidP="00000000" w:rsidRDefault="00000000" w:rsidRPr="00000000" w14:paraId="000000B1">
      <w:pPr>
        <w:spacing w:after="240" w:before="240" w:lineRule="auto"/>
        <w:rPr/>
      </w:pPr>
      <w:r w:rsidDel="00000000" w:rsidR="00000000" w:rsidRPr="00000000">
        <w:rPr>
          <w:rtl w:val="0"/>
        </w:rPr>
        <w:t xml:space="preserve">After changes, run:</w:t>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B2">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test</w:t>
            </w:r>
          </w:p>
          <w:p w:rsidR="00000000" w:rsidDel="00000000" w:rsidP="00000000" w:rsidRDefault="00000000" w:rsidRPr="00000000" w14:paraId="000000B3">
            <w:pPr>
              <w:rPr>
                <w:rFonts w:ascii="Roboto Mono" w:cs="Roboto Mono" w:eastAsia="Roboto Mono" w:hAnsi="Roboto Mono"/>
                <w:color w:val="bca5ff"/>
              </w:rPr>
            </w:pPr>
            <w:r w:rsidDel="00000000" w:rsidR="00000000" w:rsidRPr="00000000">
              <w:rPr>
                <w:rFonts w:ascii="Roboto Mono" w:cs="Roboto Mono" w:eastAsia="Roboto Mono" w:hAnsi="Roboto Mono"/>
                <w:color w:val="bca5ff"/>
                <w:rtl w:val="0"/>
              </w:rPr>
              <w:t xml:space="preserve">npm run build</w:t>
            </w:r>
          </w:p>
        </w:tc>
      </w:tr>
    </w:tbl>
    <w:p w:rsidR="00000000" w:rsidDel="00000000" w:rsidP="00000000" w:rsidRDefault="00000000" w:rsidRPr="00000000" w14:paraId="000000B4">
      <w:pPr>
        <w:spacing w:after="240" w:before="240" w:lineRule="auto"/>
        <w:rPr/>
      </w:pPr>
      <w:r w:rsidDel="00000000" w:rsidR="00000000" w:rsidRPr="00000000">
        <w:rPr>
          <w:rtl w:val="0"/>
        </w:rPr>
        <w:t xml:space="preserve">Developers should also check </w:t>
      </w:r>
      <w:r w:rsidDel="00000000" w:rsidR="00000000" w:rsidRPr="00000000">
        <w:rPr>
          <w:i w:val="1"/>
          <w:iCs w:val="1"/>
          <w:rtl w:val="0"/>
        </w:rPr>
        <w:t xml:space="preserve">Vercel </w:t>
      </w:r>
      <w:r w:rsidDel="00000000" w:rsidR="00000000" w:rsidRPr="00000000">
        <w:rPr>
          <w:rtl w:val="0"/>
        </w:rPr>
        <w:t xml:space="preserve">logs, synchronization results, </w:t>
      </w:r>
      <w:r w:rsidDel="00000000" w:rsidR="00000000" w:rsidRPr="00000000">
        <w:rPr>
          <w:i w:val="1"/>
          <w:iCs w:val="1"/>
          <w:rtl w:val="0"/>
        </w:rPr>
        <w:t xml:space="preserve">API </w:t>
      </w:r>
      <w:r w:rsidDel="00000000" w:rsidR="00000000" w:rsidRPr="00000000">
        <w:rPr>
          <w:rtl w:val="0"/>
        </w:rPr>
        <w:t xml:space="preserve">errors, and incorrect map locations.</w:t>
      </w:r>
    </w:p>
    <w:p w:rsidR="00000000" w:rsidDel="00000000" w:rsidP="00000000" w:rsidRDefault="00000000" w:rsidRPr="00000000" w14:paraId="000000B5">
      <w:pPr>
        <w:pStyle w:val="Heading1"/>
        <w:numPr>
          <w:ilvl w:val="0"/>
          <w:numId w:val="5"/>
        </w:numPr>
        <w:ind w:left="283.46456692913375" w:hanging="150"/>
        <w:rPr/>
      </w:pPr>
      <w:bookmarkStart w:colFirst="0" w:colLast="0" w:name="_75zvvbxrn3w4" w:id="15"/>
      <w:bookmarkEnd w:id="15"/>
      <w:r w:rsidDel="00000000" w:rsidR="00000000" w:rsidRPr="00000000">
        <w:rPr>
          <w:rtl w:val="0"/>
        </w:rPr>
        <w:t xml:space="preserve">Sources</w:t>
      </w:r>
    </w:p>
    <w:p w:rsidR="00000000" w:rsidDel="00000000" w:rsidP="00000000" w:rsidRDefault="00000000" w:rsidRPr="00000000" w14:paraId="000000B6">
      <w:pPr>
        <w:spacing w:after="240" w:line="276" w:lineRule="auto"/>
        <w:ind w:left="0" w:firstLine="0"/>
        <w:rPr/>
      </w:pPr>
      <w:r w:rsidDel="00000000" w:rsidR="00000000" w:rsidRPr="00000000">
        <w:rPr>
          <w:rtl w:val="0"/>
        </w:rPr>
        <w:t xml:space="preserve">Main sources:</w:t>
      </w:r>
    </w:p>
    <w:p w:rsidR="00000000" w:rsidDel="00000000" w:rsidP="00000000" w:rsidRDefault="00000000" w:rsidRPr="00000000" w14:paraId="000000B7">
      <w:pPr>
        <w:numPr>
          <w:ilvl w:val="0"/>
          <w:numId w:val="7"/>
        </w:numPr>
        <w:ind w:left="720" w:hanging="360"/>
        <w:rPr>
          <w:i w:val="1"/>
          <w:iCs w:val="1"/>
        </w:rPr>
      </w:pPr>
      <w:r w:rsidDel="00000000" w:rsidR="00000000" w:rsidRPr="00000000">
        <w:rPr>
          <w:i w:val="1"/>
          <w:iCs w:val="1"/>
          <w:rtl w:val="0"/>
        </w:rPr>
        <w:t xml:space="preserve">OpenAlex</w:t>
      </w:r>
    </w:p>
    <w:p w:rsidR="00000000" w:rsidDel="00000000" w:rsidP="00000000" w:rsidRDefault="00000000" w:rsidRPr="00000000" w14:paraId="000000B8">
      <w:pPr>
        <w:numPr>
          <w:ilvl w:val="0"/>
          <w:numId w:val="7"/>
        </w:numPr>
        <w:ind w:left="720" w:hanging="360"/>
        <w:rPr>
          <w:i w:val="1"/>
          <w:iCs w:val="1"/>
        </w:rPr>
      </w:pPr>
      <w:r w:rsidDel="00000000" w:rsidR="00000000" w:rsidRPr="00000000">
        <w:rPr>
          <w:i w:val="1"/>
          <w:iCs w:val="1"/>
          <w:rtl w:val="0"/>
        </w:rPr>
        <w:t xml:space="preserve">ORCID</w:t>
      </w:r>
    </w:p>
    <w:p w:rsidR="00000000" w:rsidDel="00000000" w:rsidP="00000000" w:rsidRDefault="00000000" w:rsidRPr="00000000" w14:paraId="000000B9">
      <w:pPr>
        <w:numPr>
          <w:ilvl w:val="0"/>
          <w:numId w:val="7"/>
        </w:numPr>
        <w:ind w:left="720" w:hanging="360"/>
        <w:rPr>
          <w:i w:val="1"/>
          <w:iCs w:val="1"/>
        </w:rPr>
      </w:pPr>
      <w:r w:rsidDel="00000000" w:rsidR="00000000" w:rsidRPr="00000000">
        <w:rPr>
          <w:i w:val="1"/>
          <w:iCs w:val="1"/>
          <w:rtl w:val="0"/>
        </w:rPr>
        <w:t xml:space="preserve">Ktisis</w:t>
      </w:r>
    </w:p>
    <w:p w:rsidR="00000000" w:rsidDel="00000000" w:rsidP="00000000" w:rsidRDefault="00000000" w:rsidRPr="00000000" w14:paraId="000000BA">
      <w:pPr>
        <w:numPr>
          <w:ilvl w:val="0"/>
          <w:numId w:val="7"/>
        </w:numPr>
        <w:ind w:left="720" w:hanging="360"/>
        <w:rPr>
          <w:i w:val="1"/>
          <w:iCs w:val="1"/>
        </w:rPr>
      </w:pPr>
      <w:r w:rsidDel="00000000" w:rsidR="00000000" w:rsidRPr="00000000">
        <w:rPr>
          <w:i w:val="1"/>
          <w:iCs w:val="1"/>
          <w:rtl w:val="0"/>
        </w:rPr>
        <w:t xml:space="preserve">Crossref</w:t>
      </w:r>
    </w:p>
    <w:p w:rsidR="00000000" w:rsidDel="00000000" w:rsidP="00000000" w:rsidRDefault="00000000" w:rsidRPr="00000000" w14:paraId="000000BB">
      <w:pPr>
        <w:numPr>
          <w:ilvl w:val="0"/>
          <w:numId w:val="7"/>
        </w:numPr>
        <w:ind w:left="720" w:hanging="360"/>
        <w:rPr>
          <w:i w:val="1"/>
          <w:iCs w:val="1"/>
        </w:rPr>
      </w:pPr>
      <w:r w:rsidDel="00000000" w:rsidR="00000000" w:rsidRPr="00000000">
        <w:rPr>
          <w:i w:val="1"/>
          <w:iCs w:val="1"/>
          <w:rtl w:val="0"/>
        </w:rPr>
        <w:t xml:space="preserve">Google Scholar</w:t>
      </w:r>
    </w:p>
    <w:p w:rsidR="00000000" w:rsidDel="00000000" w:rsidP="00000000" w:rsidRDefault="00000000" w:rsidRPr="00000000" w14:paraId="000000BC">
      <w:pPr>
        <w:numPr>
          <w:ilvl w:val="0"/>
          <w:numId w:val="7"/>
        </w:numPr>
        <w:ind w:left="720" w:hanging="360"/>
        <w:rPr>
          <w:i w:val="1"/>
          <w:iCs w:val="1"/>
        </w:rPr>
      </w:pPr>
      <w:r w:rsidDel="00000000" w:rsidR="00000000" w:rsidRPr="00000000">
        <w:rPr>
          <w:i w:val="1"/>
          <w:iCs w:val="1"/>
          <w:rtl w:val="0"/>
        </w:rPr>
        <w:t xml:space="preserve">OpenStreetMap</w:t>
      </w:r>
    </w:p>
    <w:p w:rsidR="00000000" w:rsidDel="00000000" w:rsidP="00000000" w:rsidRDefault="00000000" w:rsidRPr="00000000" w14:paraId="000000BD">
      <w:pPr>
        <w:numPr>
          <w:ilvl w:val="0"/>
          <w:numId w:val="7"/>
        </w:numPr>
        <w:ind w:left="720" w:hanging="360"/>
        <w:rPr>
          <w:i w:val="1"/>
          <w:iCs w:val="1"/>
        </w:rPr>
      </w:pPr>
      <w:r w:rsidDel="00000000" w:rsidR="00000000" w:rsidRPr="00000000">
        <w:rPr>
          <w:i w:val="1"/>
          <w:iCs w:val="1"/>
          <w:rtl w:val="0"/>
        </w:rPr>
        <w:t xml:space="preserve">Next.js </w:t>
      </w:r>
      <w:r w:rsidDel="00000000" w:rsidR="00000000" w:rsidRPr="00000000">
        <w:rPr>
          <w:rtl w:val="0"/>
        </w:rPr>
        <w:t xml:space="preserve">documentation</w:t>
      </w:r>
      <w:r w:rsidDel="00000000" w:rsidR="00000000" w:rsidRPr="00000000">
        <w:rPr>
          <w:rtl w:val="0"/>
        </w:rPr>
      </w:r>
    </w:p>
    <w:p w:rsidR="00000000" w:rsidDel="00000000" w:rsidP="00000000" w:rsidRDefault="00000000" w:rsidRPr="00000000" w14:paraId="000000BE">
      <w:pPr>
        <w:numPr>
          <w:ilvl w:val="0"/>
          <w:numId w:val="7"/>
        </w:numPr>
        <w:ind w:left="720" w:hanging="360"/>
        <w:rPr>
          <w:i w:val="1"/>
          <w:iCs w:val="1"/>
        </w:rPr>
      </w:pPr>
      <w:r w:rsidDel="00000000" w:rsidR="00000000" w:rsidRPr="00000000">
        <w:rPr>
          <w:i w:val="1"/>
          <w:iCs w:val="1"/>
          <w:rtl w:val="0"/>
        </w:rPr>
        <w:t xml:space="preserve">Vercel </w:t>
      </w:r>
      <w:r w:rsidDel="00000000" w:rsidR="00000000" w:rsidRPr="00000000">
        <w:rPr>
          <w:rtl w:val="0"/>
        </w:rPr>
        <w:t xml:space="preserve">documentation</w:t>
      </w:r>
      <w:r w:rsidDel="00000000" w:rsidR="00000000" w:rsidRPr="00000000">
        <w:rPr>
          <w:rtl w:val="0"/>
        </w:rPr>
      </w:r>
    </w:p>
    <w:sectPr>
      <w:headerReference r:id="rId7" w:type="first"/>
      <w:footerReference r:id="rId8" w:type="default"/>
      <w:footerReference r:id="rId9"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jc w:val="center"/>
      <w:rPr>
        <w:i w:val="1"/>
        <w:iCs w:val="1"/>
      </w:rPr>
    </w:pPr>
    <w:r w:rsidDel="00000000" w:rsidR="00000000" w:rsidRPr="00000000">
      <w:rPr>
        <w:i w:val="1"/>
        <w:iCs w:val="1"/>
        <w:rtl w:val="0"/>
      </w:rPr>
      <w:t xml:space="preserve">Technical documentation - Prepared 7 October 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right"/>
      <w:pPr>
        <w:ind w:left="283.46456692913375" w:hanging="149.99999999999997"/>
      </w:pPr>
      <w:rPr>
        <w:sz w:val="34"/>
        <w:szCs w:val="34"/>
        <w:u w:val="none"/>
      </w:rPr>
    </w:lvl>
    <w:lvl w:ilvl="1">
      <w:start w:val="1"/>
      <w:numFmt w:val="decimal"/>
      <w:lvlText w:val="%1.%2."/>
      <w:lvlJc w:val="right"/>
      <w:pPr>
        <w:ind w:left="850.3937007874017" w:hanging="135"/>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400" w:before="400" w:lineRule="auto"/>
      <w:ind w:left="566.9291338582675" w:hanging="150"/>
      <w:jc w:val="center"/>
    </w:pPr>
    <w:rPr>
      <w:b w:val="1"/>
      <w:bCs w:val="1"/>
      <w:sz w:val="36"/>
      <w:szCs w:val="36"/>
    </w:rPr>
  </w:style>
  <w:style w:type="paragraph" w:styleId="Heading2">
    <w:name w:val="heading 2"/>
    <w:basedOn w:val="Normal"/>
    <w:next w:val="Normal"/>
    <w:pPr>
      <w:keepNext w:val="1"/>
      <w:keepLines w:val="1"/>
      <w:spacing w:after="120" w:before="360" w:lineRule="auto"/>
      <w:ind w:left="850.3937007874017" w:hanging="135"/>
      <w:jc w:val="both"/>
    </w:pPr>
    <w:rPr>
      <w:b w:val="1"/>
      <w:bCs w:val="1"/>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research-map-xi.vercel.app/" TargetMode="Externa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