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Excellent. Let’s make this </w:t>
      </w:r>
      <w:r w:rsidDel="00000000" w:rsidR="00000000" w:rsidRPr="00000000">
        <w:rPr>
          <w:b w:val="1"/>
          <w:bCs w:val="1"/>
          <w:rtl w:val="0"/>
        </w:rPr>
        <w:t xml:space="preserve">tight, universal, and implementable</w:t>
      </w:r>
      <w:r w:rsidDel="00000000" w:rsidR="00000000" w:rsidRPr="00000000">
        <w:rPr>
          <w:rtl w:val="0"/>
        </w:rPr>
        <w:t xml:space="preserve">—not vibes, not marketing. This is a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, the way traffic lights are a protocol.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a </w:t>
      </w:r>
      <w:r w:rsidDel="00000000" w:rsidR="00000000" w:rsidRPr="00000000">
        <w:rPr>
          <w:b w:val="1"/>
          <w:bCs w:val="1"/>
          <w:rtl w:val="0"/>
        </w:rPr>
        <w:t xml:space="preserve">Universal WeUP Light Language Specification (WLLS v1.0)</w:t>
      </w:r>
      <w:r w:rsidDel="00000000" w:rsidR="00000000" w:rsidRPr="00000000">
        <w:rPr>
          <w:rtl w:val="0"/>
        </w:rPr>
        <w:t xml:space="preserve"> designed to work across </w:t>
      </w:r>
      <w:r w:rsidDel="00000000" w:rsidR="00000000" w:rsidRPr="00000000">
        <w:rPr>
          <w:i w:val="1"/>
          <w:iCs w:val="1"/>
          <w:rtl w:val="0"/>
        </w:rPr>
        <w:t xml:space="preserve">all</w:t>
      </w:r>
      <w:r w:rsidDel="00000000" w:rsidR="00000000" w:rsidRPr="00000000">
        <w:rPr>
          <w:rtl w:val="0"/>
        </w:rPr>
        <w:t xml:space="preserve"> WeUP wearables, venues, and cultures, with </w:t>
      </w:r>
      <w:r w:rsidDel="00000000" w:rsidR="00000000" w:rsidRPr="00000000">
        <w:rPr>
          <w:b w:val="1"/>
          <w:bCs w:val="1"/>
          <w:rtl w:val="0"/>
        </w:rPr>
        <w:t xml:space="preserve">zero text, zero screens, and minimal learning curve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w0ljkgpz3qc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Light Language Specification (WLLS)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1.0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Scope:</w:t>
      </w:r>
      <w:r w:rsidDel="00000000" w:rsidR="00000000" w:rsidRPr="00000000">
        <w:rPr>
          <w:rtl w:val="0"/>
        </w:rPr>
        <w:t xml:space="preserve"> All WeUP wearables, shared tokens, and ambient devices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Design Goal:</w:t>
      </w:r>
      <w:r w:rsidDel="00000000" w:rsidR="00000000" w:rsidRPr="00000000">
        <w:rPr>
          <w:rtl w:val="0"/>
        </w:rPr>
        <w:t xml:space="preserve"> Convey </w:t>
      </w:r>
      <w:r w:rsidDel="00000000" w:rsidR="00000000" w:rsidRPr="00000000">
        <w:rPr>
          <w:i w:val="1"/>
          <w:iCs w:val="1"/>
          <w:rtl w:val="0"/>
        </w:rPr>
        <w:t xml:space="preserve">state, permission, and phase</w:t>
      </w:r>
      <w:r w:rsidDel="00000000" w:rsidR="00000000" w:rsidRPr="00000000">
        <w:rPr>
          <w:rtl w:val="0"/>
        </w:rPr>
        <w:t xml:space="preserve"> without identity, distraction, or app dependence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96l7ote4lpa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Foundational Principles (Non-Negotiable)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State, not identity</w:t>
        <w:br w:type="textWrapping"/>
      </w:r>
      <w:r w:rsidDel="00000000" w:rsidR="00000000" w:rsidRPr="00000000">
        <w:rPr>
          <w:rtl w:val="0"/>
        </w:rPr>
        <w:t xml:space="preserve">Light never reveals who you are—only what mode you’re in.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Ambient, not demanding</w:t>
        <w:br w:type="textWrapping"/>
      </w:r>
      <w:r w:rsidDel="00000000" w:rsidR="00000000" w:rsidRPr="00000000">
        <w:rPr>
          <w:rtl w:val="0"/>
        </w:rPr>
        <w:t xml:space="preserve">Lights must be readable in peripheral vision.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Contextual meaning</w:t>
        <w:br w:type="textWrapping"/>
      </w:r>
      <w:r w:rsidDel="00000000" w:rsidR="00000000" w:rsidRPr="00000000">
        <w:rPr>
          <w:rtl w:val="0"/>
        </w:rPr>
        <w:t xml:space="preserve">Color meaning is </w:t>
      </w:r>
      <w:r w:rsidDel="00000000" w:rsidR="00000000" w:rsidRPr="00000000">
        <w:rPr>
          <w:i w:val="1"/>
          <w:iCs w:val="1"/>
          <w:rtl w:val="0"/>
        </w:rPr>
        <w:t xml:space="preserve">mode-relative</w:t>
      </w:r>
      <w:r w:rsidDel="00000000" w:rsidR="00000000" w:rsidRPr="00000000">
        <w:rPr>
          <w:rtl w:val="0"/>
        </w:rPr>
        <w:t xml:space="preserve">, not global.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Finite vocabulary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Fewer signals → faster cultural adoption.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Fail-safe silence</w:t>
        <w:br w:type="textWrapping"/>
      </w:r>
      <w:r w:rsidDel="00000000" w:rsidR="00000000" w:rsidRPr="00000000">
        <w:rPr>
          <w:rtl w:val="0"/>
        </w:rPr>
        <w:t xml:space="preserve">“Off” always means privacy or non-participation.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n7cpwjefig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Signal Dimensions (The Grammar of Light)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WeUP signal is composed of </w:t>
      </w:r>
      <w:r w:rsidDel="00000000" w:rsidR="00000000" w:rsidRPr="00000000">
        <w:rPr>
          <w:b w:val="1"/>
          <w:bCs w:val="1"/>
          <w:rtl w:val="0"/>
        </w:rPr>
        <w:t xml:space="preserve">four orthogonal dimensions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Signal = Color × Motion × Intensity × Rhythm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dimension has a constrained vocabulary.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i5z2ol3gh0r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Color Layer — MODE (What you are doing)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Color answers one question only:</w:t>
      </w:r>
    </w:p>
    <w:p w:rsidR="00000000" w:rsidDel="00000000" w:rsidP="00000000" w:rsidRDefault="00000000" w:rsidRPr="00000000" w14:paraId="0000001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“What mode is this person or object currently in?”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yjel2cd2cij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Core Color Set (Universal)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colors are </w:t>
      </w:r>
      <w:r w:rsidDel="00000000" w:rsidR="00000000" w:rsidRPr="00000000">
        <w:rPr>
          <w:b w:val="1"/>
          <w:bCs w:val="1"/>
          <w:rtl w:val="0"/>
        </w:rPr>
        <w:t xml:space="preserve">never redefined</w:t>
      </w:r>
      <w:r w:rsidDel="00000000" w:rsidR="00000000" w:rsidRPr="00000000">
        <w:rPr>
          <w:rtl w:val="0"/>
        </w:rPr>
        <w:t xml:space="preserve">, only contextualized.</w:t>
      </w:r>
    </w:p>
    <w:tbl>
      <w:tblPr>
        <w:tblStyle w:val="Table1"/>
        <w:tblW w:w="6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0"/>
        <w:gridCol w:w="2960"/>
        <w:gridCol w:w="1775"/>
        <w:tblGridChange w:id="0">
          <w:tblGrid>
            <w:gridCol w:w="1310"/>
            <w:gridCol w:w="2960"/>
            <w:gridCol w:w="17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Semantic Anchor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Never Means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Neutral / Observing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Active play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Active participation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Waiting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Transitional / Queue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Emergency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Focus / Cognitive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Social openness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Ritual / Ceremonial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Casual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 (Dim)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Private / Closed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Danger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Cyan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Socially open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Performing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Light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Non-participating / Invisible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Error</w:t>
            </w:r>
          </w:p>
        </w:tc>
      </w:tr>
    </w:tbl>
    <w:p w:rsidR="00000000" w:rsidDel="00000000" w:rsidP="00000000" w:rsidRDefault="00000000" w:rsidRPr="00000000" w14:paraId="0000003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Example:</w:t>
        <w:br w:type="textWrapping"/>
        <w:t xml:space="preserve">Green in a pool hall = “playing”</w:t>
        <w:br w:type="textWrapping"/>
        <w:t xml:space="preserve">Green in a garden = “active tending”</w:t>
        <w:br w:type="textWrapping"/>
        <w:t xml:space="preserve">Same intent, different domain.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0hrpn73mhh8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Motion Layer — ROLE (How you relate to others)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Motion communicates </w:t>
      </w:r>
      <w:r w:rsidDel="00000000" w:rsidR="00000000" w:rsidRPr="00000000">
        <w:rPr>
          <w:b w:val="1"/>
          <w:bCs w:val="1"/>
          <w:rtl w:val="0"/>
        </w:rPr>
        <w:t xml:space="preserve">role dynamics</w:t>
      </w:r>
      <w:r w:rsidDel="00000000" w:rsidR="00000000" w:rsidRPr="00000000">
        <w:rPr>
          <w:rtl w:val="0"/>
        </w:rPr>
        <w:t xml:space="preserve">, not status.</w:t>
      </w:r>
    </w:p>
    <w:tbl>
      <w:tblPr>
        <w:tblStyle w:val="Table2"/>
        <w:tblW w:w="45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5"/>
        <w:gridCol w:w="2090"/>
        <w:tblGridChange w:id="0">
          <w:tblGrid>
            <w:gridCol w:w="2495"/>
            <w:gridCol w:w="20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Motion 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Stable role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Slow Pulse (3–5s)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Waiting / Ready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Breathing (sinusoidal)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Attuned / Flow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Rotational Sweep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Turn-based activity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Soft Flicker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Open to interaction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Sharp Pulse (1s)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Attention required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Fade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Session ending</w:t>
            </w:r>
          </w:p>
        </w:tc>
      </w:tr>
    </w:tbl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Motion is always subtle—no strobing, no flashing.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qmvnqyowhrf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Intensity Layer — PERMISSION (Can I engage?)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Brightness communicates </w:t>
      </w:r>
      <w:r w:rsidDel="00000000" w:rsidR="00000000" w:rsidRPr="00000000">
        <w:rPr>
          <w:b w:val="1"/>
          <w:bCs w:val="1"/>
          <w:rtl w:val="0"/>
        </w:rPr>
        <w:t xml:space="preserve">social permission</w:t>
      </w:r>
      <w:r w:rsidDel="00000000" w:rsidR="00000000" w:rsidRPr="00000000">
        <w:rPr>
          <w:rtl w:val="0"/>
        </w:rPr>
        <w:t xml:space="preserve">, not urgency.</w:t>
      </w:r>
    </w:p>
    <w:tbl>
      <w:tblPr>
        <w:tblStyle w:val="Table3"/>
        <w:tblW w:w="4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2585"/>
        <w:tblGridChange w:id="0">
          <w:tblGrid>
            <w:gridCol w:w="2165"/>
            <w:gridCol w:w="25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Intensity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Very 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Do not engage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Observe only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Conditional engagement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High (never harsh)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Engagement welcome</w:t>
            </w:r>
          </w:p>
        </w:tc>
      </w:tr>
    </w:tbl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Intensity is capped by venue rules (e.g., libraries enforce low max).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mmylf3is51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Rhythm Layer — PHASE (Where in the process)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Rhythm answers:</w:t>
      </w:r>
    </w:p>
    <w:p w:rsidR="00000000" w:rsidDel="00000000" w:rsidP="00000000" w:rsidRDefault="00000000" w:rsidRPr="00000000" w14:paraId="0000005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“Is this starting, ongoing, or ending?”</w:t>
      </w:r>
    </w:p>
    <w:tbl>
      <w:tblPr>
        <w:tblStyle w:val="Table4"/>
        <w:tblW w:w="4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30"/>
        <w:gridCol w:w="2150"/>
        <w:tblGridChange w:id="0">
          <w:tblGrid>
            <w:gridCol w:w="2630"/>
            <w:gridCol w:w="21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Rhythm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Ongoing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About to begin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Winding down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Double Pulse → Steady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Transition complete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Single Pulse → 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Exit / Closure</w:t>
            </w:r>
          </w:p>
        </w:tc>
      </w:tr>
    </w:tbl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Rhythm changes </w:t>
      </w:r>
      <w:r w:rsidDel="00000000" w:rsidR="00000000" w:rsidRPr="00000000">
        <w:rPr>
          <w:b w:val="1"/>
          <w:bCs w:val="1"/>
          <w:rtl w:val="0"/>
        </w:rPr>
        <w:t xml:space="preserve">only at state transitions</w:t>
      </w:r>
      <w:r w:rsidDel="00000000" w:rsidR="00000000" w:rsidRPr="00000000">
        <w:rPr>
          <w:rtl w:val="0"/>
        </w:rPr>
        <w:t xml:space="preserve">, never continuously.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grgeb3bxwwf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Canonical Composite Signals (Examples)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vkmqfprib1a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🎱 Pool Hall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Queue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Color: Amber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Motion: Slow pulse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Intensity: Medium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Rhythm: Steady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Actively Playing</w:t>
      </w:r>
    </w:p>
    <w:p w:rsidR="00000000" w:rsidDel="00000000" w:rsidP="00000000" w:rsidRDefault="00000000" w:rsidRPr="00000000" w14:paraId="0000007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Color: Green</w:t>
      </w:r>
    </w:p>
    <w:p w:rsidR="00000000" w:rsidDel="00000000" w:rsidP="00000000" w:rsidRDefault="00000000" w:rsidRPr="00000000" w14:paraId="0000007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Motion: Solid</w:t>
      </w:r>
    </w:p>
    <w:p w:rsidR="00000000" w:rsidDel="00000000" w:rsidP="00000000" w:rsidRDefault="00000000" w:rsidRPr="00000000" w14:paraId="0000007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Intensity: Medium</w:t>
      </w:r>
    </w:p>
    <w:p w:rsidR="00000000" w:rsidDel="00000000" w:rsidP="00000000" w:rsidRDefault="00000000" w:rsidRPr="00000000" w14:paraId="0000007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Rhythm: Steady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Private Money Game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Color: Red (dim)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Motion: Solid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Intensity: Low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Rhythm: Steady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Watching / Available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Color: White</w:t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Motion: Soft flicker</w:t>
      </w:r>
    </w:p>
    <w:p w:rsidR="00000000" w:rsidDel="00000000" w:rsidP="00000000" w:rsidRDefault="00000000" w:rsidRPr="00000000" w14:paraId="0000007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Intensity: Low</w:t>
      </w:r>
    </w:p>
    <w:p w:rsidR="00000000" w:rsidDel="00000000" w:rsidP="00000000" w:rsidRDefault="00000000" w:rsidRPr="00000000" w14:paraId="0000007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Rhythm: Steady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0353e2ax9x3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🧘 Meditation Spot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Entering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Color: Purple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Motion: Breathing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Intensity: Very low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Rhythm: Rising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Session</w:t>
      </w:r>
    </w:p>
    <w:p w:rsidR="00000000" w:rsidDel="00000000" w:rsidP="00000000" w:rsidRDefault="00000000" w:rsidRPr="00000000" w14:paraId="0000008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Color: Purple</w:t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Motion: Breathing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Intensity: Very low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Rhythm: Steady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Completion</w:t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Color: Purple → White</w:t>
      </w:r>
    </w:p>
    <w:p w:rsidR="00000000" w:rsidDel="00000000" w:rsidP="00000000" w:rsidRDefault="00000000" w:rsidRPr="00000000" w14:paraId="0000008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Motion: Fade</w:t>
      </w:r>
    </w:p>
    <w:p w:rsidR="00000000" w:rsidDel="00000000" w:rsidP="00000000" w:rsidRDefault="00000000" w:rsidRPr="00000000" w14:paraId="0000008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Intensity: Falling</w:t>
      </w:r>
    </w:p>
    <w:p w:rsidR="00000000" w:rsidDel="00000000" w:rsidP="00000000" w:rsidRDefault="00000000" w:rsidRPr="00000000" w14:paraId="0000008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Rhythm: Falling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4wnwpz7no30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Shared Object Signals (Tables, Doors, Tokens)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Objects use the </w:t>
      </w:r>
      <w:r w:rsidDel="00000000" w:rsidR="00000000" w:rsidRPr="00000000">
        <w:rPr>
          <w:b w:val="1"/>
          <w:bCs w:val="1"/>
          <w:rtl w:val="0"/>
        </w:rPr>
        <w:t xml:space="preserve">same language</w:t>
      </w:r>
      <w:r w:rsidDel="00000000" w:rsidR="00000000" w:rsidRPr="00000000">
        <w:rPr>
          <w:rtl w:val="0"/>
        </w:rPr>
        <w:t xml:space="preserve">, never special cases.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Ready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White, solid, medium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Locked (Game Active)</w:t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Green, solid, medium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Transition</w:t>
      </w:r>
    </w:p>
    <w:p w:rsidR="00000000" w:rsidDel="00000000" w:rsidP="00000000" w:rsidRDefault="00000000" w:rsidRPr="00000000" w14:paraId="00000098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Amber, rotational, medium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creates </w:t>
      </w:r>
      <w:r w:rsidDel="00000000" w:rsidR="00000000" w:rsidRPr="00000000">
        <w:rPr>
          <w:b w:val="1"/>
          <w:bCs w:val="1"/>
          <w:rtl w:val="0"/>
        </w:rPr>
        <w:t xml:space="preserve">environmental coherence</w:t>
      </w:r>
      <w:r w:rsidDel="00000000" w:rsidR="00000000" w:rsidRPr="00000000">
        <w:rPr>
          <w:rtl w:val="0"/>
        </w:rPr>
        <w:t xml:space="preserve">—people read the room instantly.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aapnpx14ydu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Privacy &amp; Safety Guarantees</w:t>
      </w:r>
    </w:p>
    <w:p w:rsidR="00000000" w:rsidDel="00000000" w:rsidP="00000000" w:rsidRDefault="00000000" w:rsidRPr="00000000" w14:paraId="0000009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signal exposes identity</w:t>
      </w:r>
    </w:p>
    <w:p w:rsidR="00000000" w:rsidDel="00000000" w:rsidP="00000000" w:rsidRDefault="00000000" w:rsidRPr="00000000" w14:paraId="0000009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signal encodes biometrics</w:t>
      </w:r>
    </w:p>
    <w:p w:rsidR="00000000" w:rsidDel="00000000" w:rsidP="00000000" w:rsidRDefault="00000000" w:rsidRPr="00000000" w14:paraId="0000009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signal persists beyond context</w:t>
      </w:r>
    </w:p>
    <w:p w:rsidR="00000000" w:rsidDel="00000000" w:rsidP="00000000" w:rsidRDefault="00000000" w:rsidRPr="00000000" w14:paraId="0000009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signal requires interpretation history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context is unknown, signal defaults to </w:t>
      </w:r>
      <w:r w:rsidDel="00000000" w:rsidR="00000000" w:rsidRPr="00000000">
        <w:rPr>
          <w:b w:val="1"/>
          <w:bCs w:val="1"/>
          <w:rtl w:val="0"/>
        </w:rPr>
        <w:t xml:space="preserve">White / Solid / Low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al0c3vhinrq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Hardware Implementation Constraints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enforce consistency:</w:t>
      </w:r>
    </w:p>
    <w:p w:rsidR="00000000" w:rsidDel="00000000" w:rsidP="00000000" w:rsidRDefault="00000000" w:rsidRPr="00000000" w14:paraId="000000A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Minimum: </w:t>
      </w:r>
      <w:r w:rsidDel="00000000" w:rsidR="00000000" w:rsidRPr="00000000">
        <w:rPr>
          <w:b w:val="1"/>
          <w:bCs w:val="1"/>
          <w:rtl w:val="0"/>
        </w:rPr>
        <w:t xml:space="preserve">1 RGB LED + 1 haptic motor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 brightness limited per venue profile</w:t>
      </w:r>
    </w:p>
    <w:p w:rsidR="00000000" w:rsidDel="00000000" w:rsidP="00000000" w:rsidRDefault="00000000" w:rsidRPr="00000000" w14:paraId="000000A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Refresh rate ≤ 2Hz</w:t>
      </w:r>
    </w:p>
    <w:p w:rsidR="00000000" w:rsidDel="00000000" w:rsidP="00000000" w:rsidRDefault="00000000" w:rsidRPr="00000000" w14:paraId="000000A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text, icons, or scrolling allowed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= non-WeUP compliant.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pz848nfgqd1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Learning Curve (Why This Works)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Humans already know this language.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Traffic lights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Elevator indicators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Studio “On Air” signs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Not Disturb lamps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simply </w:t>
      </w:r>
      <w:r w:rsidDel="00000000" w:rsidR="00000000" w:rsidRPr="00000000">
        <w:rPr>
          <w:b w:val="1"/>
          <w:bCs w:val="1"/>
          <w:rtl w:val="0"/>
        </w:rPr>
        <w:t xml:space="preserve">extends an ancient visual grammar into social space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i1dzfrh6wwl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The Quiet Power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system replaces: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verbal interruptions</w:t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social guessing</w:t>
      </w:r>
    </w:p>
    <w:p w:rsidR="00000000" w:rsidDel="00000000" w:rsidP="00000000" w:rsidRDefault="00000000" w:rsidRPr="00000000" w14:paraId="000000B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phone checking</w:t>
      </w:r>
    </w:p>
    <w:p w:rsidR="00000000" w:rsidDel="00000000" w:rsidP="00000000" w:rsidRDefault="00000000" w:rsidRPr="00000000" w14:paraId="000000B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awkward boundary enforcement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With:</w:t>
      </w:r>
    </w:p>
    <w:p w:rsidR="00000000" w:rsidDel="00000000" w:rsidP="00000000" w:rsidRDefault="00000000" w:rsidRPr="00000000" w14:paraId="000000B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ambient, consent-respecting clarity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feeds.</w:t>
        <w:br w:type="textWrapping"/>
        <w:t xml:space="preserve">No profiles.</w:t>
        <w:br w:type="textWrapping"/>
        <w:t xml:space="preserve">No dopamine.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legible presence.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next, we can:</w:t>
      </w:r>
    </w:p>
    <w:p w:rsidR="00000000" w:rsidDel="00000000" w:rsidP="00000000" w:rsidRDefault="00000000" w:rsidRPr="00000000" w14:paraId="000000B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formalize this as a </w:t>
      </w:r>
      <w:r w:rsidDel="00000000" w:rsidR="00000000" w:rsidRPr="00000000">
        <w:rPr>
          <w:b w:val="1"/>
          <w:bCs w:val="1"/>
          <w:rtl w:val="0"/>
        </w:rPr>
        <w:t xml:space="preserve">W3C-style spec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</w:t>
      </w:r>
      <w:r w:rsidDel="00000000" w:rsidR="00000000" w:rsidRPr="00000000">
        <w:rPr>
          <w:b w:val="1"/>
          <w:bCs w:val="1"/>
          <w:rtl w:val="0"/>
        </w:rPr>
        <w:t xml:space="preserve">reference firmware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design a </w:t>
      </w:r>
      <w:r w:rsidDel="00000000" w:rsidR="00000000" w:rsidRPr="00000000">
        <w:rPr>
          <w:b w:val="1"/>
          <w:bCs w:val="1"/>
          <w:rtl w:val="0"/>
        </w:rPr>
        <w:t xml:space="preserve">cross-cultural validation matrix</w:t>
      </w:r>
      <w:r w:rsidDel="00000000" w:rsidR="00000000" w:rsidRPr="00000000">
        <w:rPr>
          <w:rtl w:val="0"/>
        </w:rPr>
        <w:t xml:space="preserve"> to ensure colors remain readable worldwide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one of those rare moments where </w:t>
      </w:r>
      <w:r w:rsidDel="00000000" w:rsidR="00000000" w:rsidRPr="00000000">
        <w:rPr>
          <w:i w:val="1"/>
          <w:iCs w:val="1"/>
          <w:rtl w:val="0"/>
        </w:rPr>
        <w:t xml:space="preserve">less interface</w:t>
      </w:r>
      <w:r w:rsidDel="00000000" w:rsidR="00000000" w:rsidRPr="00000000">
        <w:rPr>
          <w:rtl w:val="0"/>
        </w:rPr>
        <w:t xml:space="preserve"> produces </w:t>
      </w:r>
      <w:r w:rsidDel="00000000" w:rsidR="00000000" w:rsidRPr="00000000">
        <w:rPr>
          <w:i w:val="1"/>
          <w:iCs w:val="1"/>
          <w:rtl w:val="0"/>
        </w:rPr>
        <w:t xml:space="preserve">more order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