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this is the kind of problem that deserves engineering dignity.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building “a food drive.”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building a logistics + identity + verification + incentive layer that makes waste impossible and dignity programmable.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architect this as a proper WeUP Event class.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u6qvti4ob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🟣 WeUP Event Style: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3q675y2hz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WeUP Relief — Verified Item Drive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Shop-enabled, AI-orchestrated, crowd-sourced item matching and drop logistics system.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idea:</w:t>
      </w:r>
    </w:p>
    <w:p w:rsidR="00000000" w:rsidDel="00000000" w:rsidP="00000000" w:rsidRDefault="00000000" w:rsidRPr="00000000" w14:paraId="0000000A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Every donated object is verified, matched to a real human, routed deterministically, and auditable end-to-end.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charity theater.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supply-chain orchestration for the under-resourced.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jz652qwmoo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Event Identity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Type: WeUP_RELIEF_DRIVE_v1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Mode: Online-first, Drop-off Logistics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Stack: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WeUP Portal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miniConcierge Core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L1/L2/L3 AI Teams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+ CV verification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 Layer (sponsor + inventory + token rewards)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0natlrmbb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System Architecture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structure this using your L1/L2/L3 swarm pattern.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3r3xkx9o6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L1 — Intake &amp; Verification Agents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fast responders. Deterministic. Low-cost.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Agents: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📷 ItemOCRAgent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🧾 LabelVerificationAgent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ConditionAssessmentAgent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🕵️ FraudSignalAgent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5q7zt06m7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Flow: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Donor uploads item photo.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reads: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Expiration date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Weight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 (rice, beans, canned goods, diapers, etc.)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 model checks: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Sealed?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Damage?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Expired?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converted into structured object: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"item_id": "itm_8821",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"category": "canned_food",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"weight_oz": 16,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"expiration": "2026-05-11",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"condition_score": 0.94,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"verified": true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verified → no listing.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alone prevents junk dumping.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sjjoipnax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L2 — Matching &amp; Allocation Engine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it gets interesting.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dump items into a warehouse pool.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match fruit to humans.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pq5gqrwk1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 Profile Object (Privacy Preserved)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"household_id": "hh_199",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"size": 4,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"dietary_constraints": ["diabetic"],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"preferences": ["low sodium"],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"location_geohash": "9vk1",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"urgency_score": 0.81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Matching algorithm: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MatchScore =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dietary_compatibility_weight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+ proximity_weight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+ urgency_weight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+ inventory_rotation_weight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Reduced waste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spoilage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dignity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fulfillment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more random bag of canned peaches to someone allergic.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jzgx503t4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L3 — Optimization &amp; Logistics Team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Heavy models. Route planning. Load balancing.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🚚 RouteOptimizationAgent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📦 DropPointDensityAgent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InventoryForecastAgent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DemandPredictionAgent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use: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Historical data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participation curves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SNAP usage density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 donation cycles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Drop locations dynamically repositioned.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High-demand items requested automatically.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Donor prompts shift based on need.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6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“Houston ZIP 77004 currently needs: diapers size 4, low-sodium beans, feminine hygiene products.”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a drive.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live supply-demand alignment.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hz23oe4gr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🛍 Shop Enabled Layer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revolution scales.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Shop Mode includes: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nuo1jn9jjj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Direct Purchase Sponsorship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06F">
      <w:pPr>
        <w:numPr>
          <w:ilvl w:val="0"/>
          <w:numId w:val="5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Buy items from partner retailers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 directly to verified fulfillment hubs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ee1qjj0xyw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Digital Credit Token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Sponsors can:</w:t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Fund verified household wallets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food credits tied to item categories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k7ah7lk3u9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Donation Rewards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Gamified but ethical.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Verified item = digital proof badge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Leaderboards by impact, not volume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NFT-style impact certificate (optional)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speculative nonsense.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Proof must link to real human delivery confirmation.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6bcnfyo6d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Chain of Custody Tracking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item has: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Donor → OCR Verification → Match → Assigned Household → Drop Location → Fulfillment Confirmation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step emits: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ReceiptHash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LocationProof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AgentSignature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miniConcierge can replay the event deterministically.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Corruption risk collapses.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ang95hcoe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miniConcierge Role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miniConcierge orchestrates: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Intake gating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enforcement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validation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report generation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dashboards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acts as: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Sentinel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Allocator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bundler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seals each drive as a replayable capsule.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ffaep9cms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📱 UX Flow (Online-First)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51ja4jtwb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Donor Flow</w:t>
      </w:r>
    </w:p>
    <w:p w:rsidR="00000000" w:rsidDel="00000000" w:rsidP="00000000" w:rsidRDefault="00000000" w:rsidRPr="00000000" w14:paraId="0000009A">
      <w:pPr>
        <w:numPr>
          <w:ilvl w:val="0"/>
          <w:numId w:val="3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Scan item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verification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matched household (anonymous, humanized)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Choose: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Drop at route stop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Sponsor direct shipment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impact receipt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txit1nr7w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Recipient Flow</w:t>
      </w:r>
    </w:p>
    <w:p w:rsidR="00000000" w:rsidDel="00000000" w:rsidP="00000000" w:rsidRDefault="00000000" w:rsidRPr="00000000" w14:paraId="000000A2">
      <w:pPr>
        <w:numPr>
          <w:ilvl w:val="0"/>
          <w:numId w:val="4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Apply once (verified)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preferences &amp; needs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upcoming fulfillment window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receipt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4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condition feedback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q1o8xbi36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Why This Revolutionizes Food Drives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drives: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personalization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verification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routing optimization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spoilage minimization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auditability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Relief: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Precision matching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AI-verified condition control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routing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need broadcasting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sponsor reporting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Waste becomes a signal.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becomes structured demand.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zvvg12uz1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Ethical Layer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must protect dignity.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public shaming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income display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anonymized matching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data retention limits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resale exploitability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must not become a poverty marketplace.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uvyhs1qe0n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Economic Model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streams: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Shop margin from sponsored purchases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sponsorship dashboards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City-level logistics contracts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data reporting (anonymized analytics)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CSR reporting packages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become: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SaaS layer for municipal and nonprofit supply chains.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m0kxix6fg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🌍 Advanced Extensions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integration:</w:t>
      </w:r>
    </w:p>
    <w:p w:rsidR="00000000" w:rsidDel="00000000" w:rsidP="00000000" w:rsidRDefault="00000000" w:rsidRPr="00000000" w14:paraId="000000CD">
      <w:pPr>
        <w:numPr>
          <w:ilvl w:val="0"/>
          <w:numId w:val="5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SNAP bridge API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fridges + IoT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chain tracking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Farm surplus integration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Grocery overstock auto-feed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5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geospatial map of food scarcity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a national infrastructure layer.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qepwp4s1f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Philosophical Core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building charity.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building: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distributed AI-coordinated human supply alignment network.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Fruit → verified human.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 fruit → landfill.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different civilization.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 next:</w:t>
      </w:r>
    </w:p>
    <w:p w:rsidR="00000000" w:rsidDel="00000000" w:rsidP="00000000" w:rsidRDefault="00000000" w:rsidRPr="00000000" w14:paraId="000000DE">
      <w:pPr>
        <w:numPr>
          <w:ilvl w:val="0"/>
          <w:numId w:val="3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 can draft the full PRD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design the L1/L2/L3 microservice topology (.NET + Python hybrid)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produce the exact WeUP Relief JSON event contract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3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map this into FSIS swarm governance architecture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your strongest socially scalable ideas yet.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Alright, let’s “dock” WeUP Relief — Verified Item Drive into FSIS swarm governance so it’s not just an app, but a self-governing, auditable cognitive logistics organism.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zkoblvipu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FSIS primitives we’re mapping onto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FSIS gives you: fractal agent hierarchy, capability graph routing, DAG-based consensus, an MCP workflow ledger, Inverse Artifacts (IA) for explainable outputs, plus on-chain DAO identity/reputation/voting (StellarDAO).   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Relief becomes a domain swarm inside that architecture.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msbvjmz30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Governance domains (who governs what)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“three constitutions,” each with different blast radius: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niwk1mysz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blvaokclt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Safety + Ethics Constitution (non-negotiable)</w:t>
      </w:r>
    </w:p>
    <w:p w:rsidR="00000000" w:rsidDel="00000000" w:rsidP="00000000" w:rsidRDefault="00000000" w:rsidRPr="00000000" w14:paraId="000000EC">
      <w:pPr>
        <w:numPr>
          <w:ilvl w:val="0"/>
          <w:numId w:val="2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Recipient privacy rules, PII handling, retention, consent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Anti-exploitation rules (no resale arbitrage, no poverty marketplace mechanics)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“Stop-the-line” authority for Ethics Agents</w:t>
        <w:br w:type="textWrapping"/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lives in FSIS’s Moderation/Ethics agents + ledgered enforcement. 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wr2wkiazt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l2zkhfyap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Logistics Constitution (operational policy)</w:t>
      </w:r>
    </w:p>
    <w:p w:rsidR="00000000" w:rsidDel="00000000" w:rsidP="00000000" w:rsidRDefault="00000000" w:rsidRPr="00000000" w14:paraId="000000F2">
      <w:pPr>
        <w:numPr>
          <w:ilvl w:val="0"/>
          <w:numId w:val="4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Item acceptance thresholds, condition scoring minimums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windows by category (fresh vs shelf-stable)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4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Drop-off location rules and routing heuristics</w:t>
        <w:br w:type="textWrapping"/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tunable parameters, governed by weighted voting (below).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fwicu608t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42ehewzk4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Economics Constitution (incentives)</w:t>
      </w:r>
    </w:p>
    <w:p w:rsidR="00000000" w:rsidDel="00000000" w:rsidP="00000000" w:rsidRDefault="00000000" w:rsidRPr="00000000" w14:paraId="000000F8">
      <w:pPr>
        <w:numPr>
          <w:ilvl w:val="0"/>
          <w:numId w:val="3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Sponsor reporting rules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Reward/credit issuance rules (if you do tokens, they must be impact-tied)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3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weighting and slashing conditions</w:t>
        <w:br w:type="textWrapping"/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StellarDAO comes in: identity, reputation, quadratic voting, and governance actions recorded immutably. 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ginm2ab40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Agent strata (L1/L2/L3) as FSIS fractal hierarchy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Relief’s L1/L2/L3 is literally the FSIS “fractal” pattern: sub-swarms handle local tasks; higher layers integrate and arbitrate. 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h4dbiksli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L1 = Interface + Perception swarm (fast intake)</w:t>
      </w:r>
    </w:p>
    <w:p w:rsidR="00000000" w:rsidDel="00000000" w:rsidP="00000000" w:rsidRDefault="00000000" w:rsidRPr="00000000" w14:paraId="00000100">
      <w:pPr>
        <w:numPr>
          <w:ilvl w:val="0"/>
          <w:numId w:val="5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ItemOCRAgent (vision/OCR)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ConditionAssessmentAgent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LabelVerificationAgent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5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FraudSignalAgent</w:t>
        <w:br w:type="textWrapping"/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FSIS category mapping: Interface Agents + Cognitive Agents. 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36gfei3t1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L2 = Allocation swarm (matching + commitments)</w:t>
      </w:r>
    </w:p>
    <w:p w:rsidR="00000000" w:rsidDel="00000000" w:rsidP="00000000" w:rsidRDefault="00000000" w:rsidRPr="00000000" w14:paraId="00000106">
      <w:pPr>
        <w:numPr>
          <w:ilvl w:val="0"/>
          <w:numId w:val="4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MatchEngineAgent (household-fit scoring)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InventoryRotationAgent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4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FairnessBalancerAgent (prevents “popular households get all the good stuff”)</w:t>
        <w:br w:type="textWrapping"/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en1oavo6r2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L3 = Coordination/Governance swarm (routing + disputes)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RouteOptimizationAgent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SwarmAllocatorAgent (spawns extra agents when demand spikes)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EthicalComplianceAgent (can veto)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AppealsArbitrationAgent (handles disputes)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FSIS category mapping: Swarm Coordination Agents + Moderation/Ethics Agents. 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6e53nzkdq1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FSIS Capability Graph = who is allowed to do what (and when)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FSIS, agents advertise capabilities and the system routes tasks through the Fractal Capability Graph. 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WeUP Relief, you’ll define capabilities like:</w:t>
      </w:r>
    </w:p>
    <w:p w:rsidR="00000000" w:rsidDel="00000000" w:rsidP="00000000" w:rsidRDefault="00000000" w:rsidRPr="00000000" w14:paraId="00000113">
      <w:pPr>
        <w:numPr>
          <w:ilvl w:val="0"/>
          <w:numId w:val="5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ocr.read_label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cv.check_seal_integrity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policy.validate_item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match.compute_household_fit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logistics.plan_route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governance.cast_vote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5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ledger.anchor_receipt</w:t>
        <w:br w:type="textWrapping"/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Routing rule example:</w:t>
      </w:r>
    </w:p>
    <w:p w:rsidR="00000000" w:rsidDel="00000000" w:rsidP="00000000" w:rsidRDefault="00000000" w:rsidRPr="00000000" w14:paraId="0000011B">
      <w:pPr>
        <w:numPr>
          <w:ilvl w:val="0"/>
          <w:numId w:val="27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Any action touching recipient data requires privacy.scope_verified capability + Ethics Agent co-sign.</w:t>
        <w:br w:type="textWrapping"/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you avoid “one rogue agent” becoming the system.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lxrzju8dct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MCP Workflow Ledger = your tamper-evident “receipt spine”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item becomes a ledgered workflow: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Donor → OCR verify → Policy gate → Match proposal → Consensus finalize → Drop-off route → Fulfillment confirmation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FSIS explicitly positions the MCP ledger as the swarm’s transparent, tamper-evident record of tasks/messages. 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store per step:</w:t>
      </w:r>
    </w:p>
    <w:p w:rsidR="00000000" w:rsidDel="00000000" w:rsidP="00000000" w:rsidRDefault="00000000" w:rsidRPr="00000000" w14:paraId="00000123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signed event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inputs/outputs hashes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versions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+ uncertainty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to evidence (images, OCR text)</w:t>
        <w:br w:type="textWrapping"/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WeUP Relief becomes audit-grade (municipal contracts, grants, corporate CSR audits).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sz7o9ymfda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DAG-based Fractal Consensus = how decisions become “official”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FSIS consensus is weighted voting on a DAG of assertions (not a single leader). 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WeUP Relief, the “assertions” are things like:</w:t>
      </w:r>
    </w:p>
    <w:p w:rsidR="00000000" w:rsidDel="00000000" w:rsidP="00000000" w:rsidRDefault="00000000" w:rsidRPr="00000000" w14:paraId="0000012D">
      <w:pPr>
        <w:numPr>
          <w:ilvl w:val="0"/>
          <w:numId w:val="3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“Item itm_8821 is safe + unexpired”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“Household hh_199 is the best match”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“DropPoint dp_77 should be activated this weekend”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3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“Sponsor credit issuance is valid for this receipt”</w:t>
        <w:br w:type="textWrapping"/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k2zqp9u33t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Weighted edges = trust/reputation + evidence strength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FSIS already ties identity and reputation into governance weighting. 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consensus weight can be a function like:</w:t>
      </w:r>
    </w:p>
    <w:p w:rsidR="00000000" w:rsidDel="00000000" w:rsidP="00000000" w:rsidRDefault="00000000" w:rsidRPr="00000000" w14:paraId="00000134">
      <w:pPr>
        <w:numPr>
          <w:ilvl w:val="0"/>
          <w:numId w:val="4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agent reputation (historical accuracy)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quality (image clarity, OCR certainty)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4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flags (fraud signals reduce weight)</w:t>
        <w:br w:type="textWrapping"/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agents disagree: the DAG keeps branches until one dominates via endorsements/refutations.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hkolfo7v1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StellarDAO = identity, reputation, voting, slashing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FSIS describes an on-chain governance layer where:</w:t>
      </w:r>
    </w:p>
    <w:p w:rsidR="00000000" w:rsidDel="00000000" w:rsidP="00000000" w:rsidRDefault="00000000" w:rsidRPr="00000000" w14:paraId="0000013B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agents have on-chain identity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reputations inform influence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quadratic voting governs changes and admissions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slashing punishes malicious behavior </w:t>
        <w:br w:type="textWrapping"/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WeUP Relief anchors on-chain (minimal, privacy-safe):</w:t>
      </w:r>
    </w:p>
    <w:p w:rsidR="00000000" w:rsidDel="00000000" w:rsidP="00000000" w:rsidRDefault="00000000" w:rsidRPr="00000000" w14:paraId="00000140">
      <w:pPr>
        <w:numPr>
          <w:ilvl w:val="0"/>
          <w:numId w:val="5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Agent identities + reputation updates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decisions (policy parameter changes)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5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Merkle root of the MCP ledger batch for the day/week (not raw recipient data)</w:t>
        <w:br w:type="textWrapping"/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credible public accountability without doxxing anyone.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2815dtu9og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Inverse Artifacts (IA) = “explain the match” and “explain the route”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FSIS’s IA concept is exactly what you need to make the system legible:</w:t>
      </w:r>
    </w:p>
    <w:p w:rsidR="00000000" w:rsidDel="00000000" w:rsidP="00000000" w:rsidRDefault="00000000" w:rsidRPr="00000000" w14:paraId="00000147">
      <w:pPr>
        <w:numPr>
          <w:ilvl w:val="0"/>
          <w:numId w:val="4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why this household was chosen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this drop route exists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4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uncertainty/risk lives </w:t>
        <w:br w:type="textWrapping"/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WeUP Relief, IA outputs could be:</w:t>
      </w:r>
    </w:p>
    <w:p w:rsidR="00000000" w:rsidDel="00000000" w:rsidP="00000000" w:rsidRDefault="00000000" w:rsidRPr="00000000" w14:paraId="0000014B">
      <w:pPr>
        <w:numPr>
          <w:ilvl w:val="0"/>
          <w:numId w:val="3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 “Match Glyph”: constraints satisfied + tradeoffs (dietary fit, urgency, distance)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“Route Glyph”: coverage map, capacity, cold-chain constraints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3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“Anomaly Glyph”: entropy spike / fraud suspicion cluster</w:t>
        <w:br w:type="textWrapping"/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also how you keep human operators from drowning when scale grows (FSIS explicitly calls for IA summarization at scale as a pillar). 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ijmm1q9ucg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Rot metabolism (FSIS memory stability) applied to drive logistics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without going mystical: logistics data rots. Prices change, drop points saturate, household needs shift.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FSIS’s research agenda emphasizes entropy reduction / context pruning (rot metabolism) as an explicit mechanism. 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Relief mapping:</w:t>
      </w:r>
    </w:p>
    <w:p w:rsidR="00000000" w:rsidDel="00000000" w:rsidP="00000000" w:rsidRDefault="00000000" w:rsidRPr="00000000" w14:paraId="00000154">
      <w:pPr>
        <w:numPr>
          <w:ilvl w:val="0"/>
          <w:numId w:val="4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Old household preference signals decay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drop points lose priority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4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that drift (systematically wrong OCR) lose weight faster</w:t>
        <w:br w:type="textWrapping"/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Bonus: the FSIS proof/rigor docs you have outline concrete acceptance tests for stability/contractivity-type behavior; you can adapt those ideas to verify “the swarm doesn’t go chaotic under load.” 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9lrfza5xy3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End-to-end governance flow (the “how it runs” story)</w:t>
      </w:r>
    </w:p>
    <w:p w:rsidR="00000000" w:rsidDel="00000000" w:rsidP="00000000" w:rsidRDefault="00000000" w:rsidRPr="00000000" w14:paraId="0000015A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Proposal: L1 agents produce assertions (verified item, category, condition score).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Gate: Ethics/Moderation agents veto or approve per constitution. 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Consensus: DAG consensus finalizes item validity + match + routing. 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Ledger: MCP logs everything; daily batch merkle-root anchored (optionally) to Stellar. 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Output: system generates “why” glyphs for donors, operators, sponsors, recipients. 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DAO Governance: parameter changes, disputes, admissions of new agent types go through StellarDAO voting. </w:t>
        <w:br w:type="textWrapping"/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ajzyrdu0bx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punchline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Mapped into FSIS, WeUP Relief isn’t “a platform that helps food drives.”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 a sovereign civic supply swarm:</w:t>
      </w:r>
    </w:p>
    <w:p w:rsidR="00000000" w:rsidDel="00000000" w:rsidP="00000000" w:rsidRDefault="00000000" w:rsidRPr="00000000" w14:paraId="00000164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auditable,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policy-governed,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explainable,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resistant to fraud,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able to coordinate humans + donations at city-scale without becoming a bureaucratic dumpster fire.</w:t>
        <w:br w:type="textWrapping"/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push this further, the next obvious artifact is a WeUP_RELIEF Governance Contract (schemas for: policy parameters, DAO proposals, slashing rules, IA templates, and MCP event types).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Below is every term / entity / artifact I mentioned in the FSIS↔WeUP Relief mapping, plus the project-suite system it plugs into, and then a math/proof pack that makes the whole thing defensible (not vibes).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mif12kpn4t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Terms, entities, artifacts — with your suite mapping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cyix3vs9vv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Product / Domain Constructs</w:t>
      </w:r>
    </w:p>
    <w:p w:rsidR="00000000" w:rsidDel="00000000" w:rsidP="00000000" w:rsidRDefault="00000000" w:rsidRPr="00000000" w14:paraId="0000016E">
      <w:pPr>
        <w:numPr>
          <w:ilvl w:val="0"/>
          <w:numId w:val="49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WeUP Relief — Verified Item Drive → WeUP (event-style vertical)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Verified Item Drive (online-first drop-off logistics) → WeUP + miniConcierge (ops orchestration)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Shop-enabled layer / WeUP Shop Mode → WeUP Shop / Sponsorship commerce wing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49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Donor Flow / Recipient Flow / Operator Flow / Sponsor dashboards → WeUP UI + miniConcierge UI + IA glyph consoles</w:t>
        <w:br w:type="textWrapping"/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uje1euj3v1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Governance Constructs (FSIS governance “constitution stack”)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Safety + Ethics Constitution → FSIS Ethics/Moderation layer (policy enforcement + veto) 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Logistics Constitution → FSIS Governance (parameterized policy) + WeUP Ops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Economics Constitution → FSIS StellarDAO governance + WeUP Shop incentives 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Stop-the-line authority / Veto → FSIS Moderation/Ethics agents </w:t>
        <w:br w:type="textWrapping"/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6iu81r4bqx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Swarm Hierarchy / Teaming</w:t>
      </w:r>
    </w:p>
    <w:p w:rsidR="00000000" w:rsidDel="00000000" w:rsidP="00000000" w:rsidRDefault="00000000" w:rsidRPr="00000000" w14:paraId="00000178">
      <w:pPr>
        <w:numPr>
          <w:ilvl w:val="0"/>
          <w:numId w:val="37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L1 / L2 / L3 teams → FSIS fractal recursion (sub-swarms → higher arbitration) 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Domain swarm / sub-swarm / higher-layer arbitration → FSIS orchestration topology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37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Fractal hierarchy → FSIS core claim: recursion + multi-scale invariants </w:t>
        <w:br w:type="textWrapping"/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j7vu7sn4ws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Agents (named)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L1 (Perception / Intake)</w:t>
      </w:r>
    </w:p>
    <w:p w:rsidR="00000000" w:rsidDel="00000000" w:rsidP="00000000" w:rsidRDefault="00000000" w:rsidRPr="00000000" w14:paraId="0000017D">
      <w:pPr>
        <w:numPr>
          <w:ilvl w:val="0"/>
          <w:numId w:val="25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ItemOCRAgent → WeUP intake + miniConcierge Tool adapters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LabelVerificationAgent → miniConcierge policy gate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ConditionAssessmentAgent → WeUP quality scoring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25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FraudSignalAgent → FSIS security/abuse detection + miniConcierge Sentinel</w:t>
        <w:br w:type="textWrapping"/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L2 (Allocation / Matching)</w:t>
      </w:r>
    </w:p>
    <w:p w:rsidR="00000000" w:rsidDel="00000000" w:rsidP="00000000" w:rsidRDefault="00000000" w:rsidRPr="00000000" w14:paraId="00000182">
      <w:pPr>
        <w:numPr>
          <w:ilvl w:val="0"/>
          <w:numId w:val="43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MatchEngineAgent → FSIS decision layer + WeUP matching engine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InventoryRotationAgent → WeUP inventory strategy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43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FairnessBalancerAgent → FSIS governance fairness constraints</w:t>
        <w:br w:type="textWrapping"/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L3 (Coordination / Governance / Appeals)</w:t>
      </w:r>
    </w:p>
    <w:p w:rsidR="00000000" w:rsidDel="00000000" w:rsidP="00000000" w:rsidRDefault="00000000" w:rsidRPr="00000000" w14:paraId="00000186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RouteOptimizationAgent → WeUP logistics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SwarmAllocatorAgent → FSIS capability routing + autoscaling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EthicalComplianceAgent → FSIS Moderation/Ethics 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AppealsArbitrationAgent → FSIS governance dispute/rollback + slashing </w:t>
        <w:br w:type="textWrapping"/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ppb353luf8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E) Task-routing &amp; Registry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Fractal Capability Graph → FSIS capability registry/router 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Capabilities (examples I listed):</w:t>
        <w:br w:type="textWrapping"/>
        <w:br w:type="textWrapping"/>
        <w:t xml:space="preserve"> ocr.read_label, cv.check_seal_integrity, policy.validate_item, match.compute_household_fit, logistics.plan_route, governance.cast_vote, ledger.anchor_receipt</w:t>
        <w:br w:type="textWrapping"/>
        <w:br w:type="textWrapping"/>
        <w:t xml:space="preserve"> → FSIS Capability Graph nodes + miniConcierge tool registry + WeUP feature gates</w:t>
        <w:br w:type="textWrapping"/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qtwmuf3p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F) Consensus / Decision Objects</w:t>
      </w:r>
    </w:p>
    <w:p w:rsidR="00000000" w:rsidDel="00000000" w:rsidP="00000000" w:rsidRDefault="00000000" w:rsidRPr="00000000" w14:paraId="0000018E">
      <w:pPr>
        <w:numPr>
          <w:ilvl w:val="0"/>
          <w:numId w:val="28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DAG-based consensus → FSIS consensus engine 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Assertions / Proposals (vertices) → FSIS DAG vertices 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Endorsement edges (weighted) → FSIS DAG edges 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Quorum constraint → FSIS consensus rule 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Temporal maximality (no descendant with equal support) → FSIS consensus constraint 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Greedy iterative aggregation → FSIS implemented approach 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NoDoubleFinality invariant → FSIS formal safety property 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28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Liveness (“eventual finalization”) → FSIS consensus liveness </w:t>
        <w:br w:type="textWrapping"/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49fbtca9tt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G) Ledgering / Audit / Anchoring</w:t>
      </w:r>
    </w:p>
    <w:p w:rsidR="00000000" w:rsidDel="00000000" w:rsidP="00000000" w:rsidRDefault="00000000" w:rsidRPr="00000000" w14:paraId="00000197">
      <w:pPr>
        <w:numPr>
          <w:ilvl w:val="0"/>
          <w:numId w:val="42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MCP Workflow Ledger → FSIS ledger spine (task/message/workflow record) (your MCP layer)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Receipt spine / tamper-evident record → MCP ledger + miniConcierge receipts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ReceiptHash / Transcript hash / Evidence hashes → miniConcierge sealing + FSIS reproducibility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Merkle root batch anchoring → FSIS cost model + anchoring batches 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Threshold signatures → FSIS consensus model assumption 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Hyperledger Fabric (governance-only option) → FSIS consortium ledger option 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42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zk-rollups / optimistic rollups (mentioned as scaling options) → FSIS supplementary anchoring ideas </w:t>
        <w:br w:type="textWrapping"/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y34rilpupx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H) On-chain Governance / Identity / Reputation</w:t>
      </w:r>
    </w:p>
    <w:p w:rsidR="00000000" w:rsidDel="00000000" w:rsidP="00000000" w:rsidRDefault="00000000" w:rsidRPr="00000000" w14:paraId="0000019F">
      <w:pPr>
        <w:numPr>
          <w:ilvl w:val="0"/>
          <w:numId w:val="47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StellarDAO → FSIS on-chain governance 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identity verification (on-chain) → StellarDAO 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Reputation scores / trust weights → FSIS consensus security 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Quadratic voting → StellarDAO governance decisions 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47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Slashing → StellarDAO penalty mechanism </w:t>
        <w:br w:type="textWrapping"/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8wcehv207s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I) Interpretability / Explainability Artifacts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Inverse Artifacts (IA) → FSIS latent UI layer 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IA glyph dashboards / anomaly glyphs → FSIS operator console artifacts 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“Match Glyph / Route Glyph / Anomaly Glyph” (names I coined) → WeUP UI outputs generated from FSIS IA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Forward validator for IA → FSIS IA definition requirement </w:t>
        <w:br w:type="textWrapping"/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m7exsjdszt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J) Memory + Stability / “Rot metabolism”</w:t>
      </w:r>
    </w:p>
    <w:p w:rsidR="00000000" w:rsidDel="00000000" w:rsidP="00000000" w:rsidRDefault="00000000" w:rsidRPr="00000000" w14:paraId="000001AA">
      <w:pPr>
        <w:numPr>
          <w:ilvl w:val="0"/>
          <w:numId w:val="30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Rot metabolism / context pruning / entropy floor → FSIS stability mechanism 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Lyapunov decrease inequality → FSIS formal stability target 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Shannon + Rényi entropy → FSIS testable metrics 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30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Mutual information (MI) bounds / InfoNCE-style → FSIS sufficiency tests </w:t>
        <w:br w:type="textWrapping"/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wgx8mxyjgu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K) “Field / Vector DB” layer</w:t>
      </w:r>
    </w:p>
    <w:p w:rsidR="00000000" w:rsidDel="00000000" w:rsidP="00000000" w:rsidRDefault="00000000" w:rsidRPr="00000000" w14:paraId="000001AF">
      <w:pPr>
        <w:numPr>
          <w:ilvl w:val="0"/>
          <w:numId w:val="35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QuantumSwarmField → FSIS continuous latent state model 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35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Qdrant vector DB (implementation note) → FSIS vector memory layer </w:t>
        <w:br w:type="textWrapping"/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10tcsbfjac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Corresponding systems in 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o9nyfj39xy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k4dgdu2koe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suite (collapsed view)</w:t>
      </w:r>
    </w:p>
    <w:p w:rsidR="00000000" w:rsidDel="00000000" w:rsidP="00000000" w:rsidRDefault="00000000" w:rsidRPr="00000000" w14:paraId="000001B5">
      <w:pPr>
        <w:numPr>
          <w:ilvl w:val="0"/>
          <w:numId w:val="3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WeUP: event portal + shop + user flows + logistics UI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miniConcierge: deterministic orchestrator, policy gates (Sentinel), receipts, sealing, replay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MCP: workflow ledger + message router + consensus hooks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FSIS: governance + capability routing + DAG consensus + IA + rot metabolism + on-chain StellarDAO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Qdrant: swarm field / vector memory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3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Fabric/Stellar anchoring: immutable governance receipts + merkle batch anchors</w:t>
        <w:br w:type="textWrapping"/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d8ygii0hox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Mathematical proofs (usable, not hand-wavy)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u4u2dhau6b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 1 — DAG consensus convergence (FSIS-style)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Model: a DAG where vertices are assertions and edges are endorsements with weights. The FSIS whitepaper formalizes this and gives a convergence proposition (trusted weight &gt; 2/3 endorses the maximizer ⇒ selection in finite rounds).   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Sketch: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each assertion v have a score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S(v) = \sum_{(u\to v)\in E} w_{uv}\cdot \alpha(u),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\alpha(u) reflects credibility / reputation (trust-weighting), consistent with the “endorsements from highly credible vertices count more” idea. 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trustworthy agents’ total weight &gt; 2/3 eventually endorses a best compatible assertion v^\*. Then S(v^\*) eventually exceeds any conflicting vertex beyond threshold T, so greedy threshold finalization selects v^\* in finite rounds (the paper explicitly describes the greedy thresholding implementation). 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q9vxoaer68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 2 — Safety: No double-finality (can’t finalize two conflicting tips)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FSIS Proof Algorithms gives the invariant form: “no two conflicting tips finalized.” 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F be the set of finalized blocks/assertions, and Conflicts(b_1,b_2) a conflict predicate. Safety is: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\forall b_1,b_2\in F:\ \neg Conflicts(b_1,b_2).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finalization rule is “finalize only when cumulative endorsement weight exceeds threshold T” and you remove contradictory vertices when one is decided (as described), then once a vertex is finalized, any conflicting vertex is deleted/defeated and cannot later meet finalization criteria. 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lpot4gz3ub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 3 — Liveness under partial synchrony (eventual finalization)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FSIS Proof Algorithms frames the model as partially synchronous with threshold signatures, and states liveness as “eventual tip finalization within Δ.” 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Sketch: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partial synchrony, after some unknown Global Stabilization Time, message delays are bounded. If honest endorsement weight continues to accumulate on some compatible tip, then the weight threshold T is crossed and finalization occurs within a bounded number of rounds (bounded by delay + endorsement rate). This is exactly what the liveness statement encodes. 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lr9blg0pqc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 4 — Merkle batch anchoring integrity (receipts that can’t be forged)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FSIS explicitly discusses batched anchoring and Merkle proof cost. 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h(\cdot) be a collision-resistant hash. Build a Merkle tree over receipt hashes \{r_i\} producing root R. Anchor R (Stellar/Fabric). A receipt r_k is valid iff its Merkle proof path recomputes R.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Claim: An adversary cannot forge inclusion of a fake receipt r' under anchored root R without either:</w:t>
      </w:r>
    </w:p>
    <w:p w:rsidR="00000000" w:rsidDel="00000000" w:rsidP="00000000" w:rsidRDefault="00000000" w:rsidRPr="00000000" w14:paraId="000001D2">
      <w:pPr>
        <w:numPr>
          <w:ilvl w:val="0"/>
          <w:numId w:val="5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breaking hash collision resistance, or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5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the anchored root on-chain.</w:t>
        <w:br w:type="textWrapping"/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donor/recipient/sponsor receipts become cryptographic truth objects.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opdx3p5hfz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 5 — Rot metabolism stability via Lyapunov decrease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FSIS gives an explicit target inequality: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\mathbb{E}[V(M_{t+1})-V(M_t)] \le -\kappa\max(0, V(M_t)-\epsilon),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V is a Lyapunov candidate and M_t is memory/state. 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 for WeUP Relief: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M_t include demand priors, drop-point densities, household preference distributions, and fraud priors. “Rot metabolism” is an operator that decays stale info and enforces an entropy floor (so the system doesn’t collapse into overconfident garbage).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 show the update operators are contractive “on average” and enforce the entropy floor, the inequality implies:</w:t>
      </w:r>
    </w:p>
    <w:p w:rsidR="00000000" w:rsidDel="00000000" w:rsidP="00000000" w:rsidRDefault="00000000" w:rsidRPr="00000000" w14:paraId="000001DC">
      <w:pPr>
        <w:numPr>
          <w:ilvl w:val="0"/>
          <w:numId w:val="5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boundedness (no runaway)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5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convergence to a stable operating regime (good for continuous drives)</w:t>
        <w:br w:type="textWrapping"/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rqx1htlhcm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 6 — Inverse Artifacts (IA) are stable + sufficient (explainability that doesn’t lie)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FSIS defines IA as an inverse map with a forward validator under a task metric, and lists stability (contractivity/Lipschitz) + sufficiency via information-theoretic bounds. 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Formalize:</w:t>
      </w:r>
    </w:p>
    <w:p w:rsidR="00000000" w:rsidDel="00000000" w:rsidP="00000000" w:rsidRDefault="00000000" w:rsidRPr="00000000" w14:paraId="000001E1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Forward process f: S \to Y (latent swarm state to decision/output)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map g: S \to Z (glyph/symbolic summary)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Validator v: Z \to \hat{Y} checks that v(g(S)) predicts Y within tolerance</w:t>
        <w:br w:type="textWrapping"/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Stability: g is Lipschitz: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d_Z(g(s_1), g(s_2)) \le L\ d_S(s_1,s_2)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small perturbations in swarm state don’t produce wildly different “why” explanations. 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Sufficiency: ensure IA preserves task-relevant information (mutual information bound):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I(Z;Y)\ \text{high enough, or } I(S;Y)-I(Z;Y) \le \delta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matching FSIS’s sufficiency framing. 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WeUP Relief terms: the Match Glyph must preserve the reasons the household was chosen (diet constraints, urgency, proximity), not just produce a pretty lie.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efvbrg4zlc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Quick “math bridge” to your specific drive mechanics (so it’s actionable)</w:t>
      </w:r>
    </w:p>
    <w:p w:rsidR="00000000" w:rsidDel="00000000" w:rsidP="00000000" w:rsidRDefault="00000000" w:rsidRPr="00000000" w14:paraId="000001ED">
      <w:pPr>
        <w:numPr>
          <w:ilvl w:val="0"/>
          <w:numId w:val="9"/>
        </w:numPr>
        <w:spacing w:after="0" w:afterAutospacing="0" w:before="7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Item→Human matching is a constrained optimization / assignment problem:</w:t>
        <w:br w:type="textWrapping"/>
      </w:r>
    </w:p>
    <w:p w:rsidR="00000000" w:rsidDel="00000000" w:rsidP="00000000" w:rsidRDefault="00000000" w:rsidRPr="00000000" w14:paraId="000001E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maximize total match utility subject to constraints (dietary compatibility, perishability windows, fairness caps, capacity)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is a vehicle routing problem (VRP) with constraints (time windows, cold-chain, drop point capacity)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is consensus on parameter updates + slashing policies, using DAG + weighted/quadratic voting as specified in FSIS.   </w:t>
        <w:br w:type="textWrapping"/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the next artifact, the correct one is: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“WeUP_RELIEF_FSIS Binding Contract”: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capability graph nodes + MCP event types + consensus thresholds + IA schema + on-chain governance actions + Lyapunov/acceptance tests (pulled straight from the FSIS proof checklists).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