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i w:val="1"/>
          <w:iCs w:val="1"/>
          <w:color w:val="2d3345"/>
          <w:sz w:val="33"/>
          <w:szCs w:val="33"/>
          <w:highlight w:val="white"/>
        </w:rPr>
      </w:pPr>
      <w:r w:rsidDel="00000000" w:rsidR="00000000" w:rsidRPr="00000000">
        <w:rPr>
          <w:color w:val="2d3345"/>
          <w:sz w:val="33"/>
          <w:szCs w:val="33"/>
          <w:highlight w:val="white"/>
          <w:rtl w:val="0"/>
        </w:rPr>
        <w:t xml:space="preserve">1. CUSTOMER DISCOVERY AND VALIDATION PHASE.</w:t>
        <w:br w:type="textWrapping"/>
        <w:t xml:space="preserve">Aka </w:t>
      </w:r>
      <w:r w:rsidDel="00000000" w:rsidR="00000000" w:rsidRPr="00000000">
        <w:rPr>
          <w:i w:val="1"/>
          <w:iCs w:val="1"/>
          <w:color w:val="2d3345"/>
          <w:sz w:val="33"/>
          <w:szCs w:val="33"/>
          <w:highlight w:val="white"/>
          <w:rtl w:val="0"/>
        </w:rPr>
        <w:t xml:space="preserve">"We are proud of our Team!"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jc w:val="center"/>
        <w:rPr>
          <w:color w:val="2d3345"/>
          <w:sz w:val="33"/>
          <w:szCs w:val="33"/>
          <w:highlight w:val="white"/>
        </w:rPr>
      </w:pPr>
      <w:r w:rsidDel="00000000" w:rsidR="00000000" w:rsidRPr="00000000">
        <w:rPr>
          <w:color w:val="2d3345"/>
          <w:sz w:val="33"/>
          <w:szCs w:val="33"/>
          <w:highlight w:val="white"/>
          <w:rtl w:val="0"/>
        </w:rPr>
        <w:t xml:space="preserve">1.1. Idea:</w:t>
        <w:br w:type="textWrapping"/>
        <w:t xml:space="preserve">• Concept.</w:t>
        <w:br w:type="textWrapping"/>
        <w:t xml:space="preserve">• Market Research (Potential, TAM/SAM/SOM STATS, Competitors, Risks).</w:t>
        <w:br w:type="textWrapping"/>
        <w:t xml:space="preserve">• Customer Research (Target Audience, Job Stories, Problems, Switch Forces).</w:t>
        <w:br w:type="textWrapping"/>
        <w:t xml:space="preserve">• Value (Value Proposition, Unique Selling Proposition, Unfair Advantages).</w:t>
        <w:br w:type="textWrapping"/>
        <w:t xml:space="preserve">• Business Model (Unit Economics, Pricing).</w:t>
        <w:br w:type="textWrapping"/>
        <w:t xml:space="preserve">• Growth Model (Engine and Channels).</w:t>
        <w:br w:type="textWrapping"/>
        <w:t xml:space="preserve">• Positioning.</w:t>
        <w:br w:type="textWrapping"/>
        <w:br w:type="textWrapping"/>
        <w:t xml:space="preserve">1.2. Minimal Viable Product:</w:t>
        <w:br w:type="textWrapping"/>
        <w:t xml:space="preserve">• Customer Journey Map.</w:t>
        <w:br w:type="textWrapping"/>
        <w:t xml:space="preserve">• Rapid Prototyping.</w:t>
        <w:br w:type="textWrapping"/>
        <w:t xml:space="preserve">• First Sales.</w:t>
        <w:br w:type="textWrapping"/>
        <w:t xml:space="preserve">• Customer Research (Solution).</w:t>
        <w:br w:type="textWrapping"/>
        <w:t xml:space="preserve">• MVP Development.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9ead3" w:val="clear"/>
        <w:spacing w:after="760" w:lineRule="auto"/>
        <w:jc w:val="center"/>
        <w:rPr>
          <w:i w:val="1"/>
          <w:iCs w:val="1"/>
          <w:color w:val="2d3345"/>
          <w:sz w:val="33"/>
          <w:szCs w:val="33"/>
          <w:highlight w:val="white"/>
        </w:rPr>
      </w:pPr>
      <w:r w:rsidDel="00000000" w:rsidR="00000000" w:rsidRPr="00000000">
        <w:rPr>
          <w:color w:val="2d3345"/>
          <w:sz w:val="33"/>
          <w:szCs w:val="33"/>
          <w:highlight w:val="white"/>
          <w:rtl w:val="0"/>
        </w:rPr>
        <w:t xml:space="preserve">2. TRACTION AND CUSTDEV PHASE.</w:t>
        <w:br w:type="textWrapping"/>
        <w:t xml:space="preserve">Aka </w:t>
      </w:r>
      <w:r w:rsidDel="00000000" w:rsidR="00000000" w:rsidRPr="00000000">
        <w:rPr>
          <w:i w:val="1"/>
          <w:iCs w:val="1"/>
          <w:color w:val="2d3345"/>
          <w:sz w:val="33"/>
          <w:szCs w:val="33"/>
          <w:highlight w:val="white"/>
          <w:rtl w:val="0"/>
        </w:rPr>
        <w:t xml:space="preserve">"We are proud of our Product!"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jc w:val="center"/>
        <w:rPr>
          <w:color w:val="2d3345"/>
          <w:sz w:val="33"/>
          <w:szCs w:val="33"/>
          <w:highlight w:val="white"/>
        </w:rPr>
      </w:pPr>
      <w:r w:rsidDel="00000000" w:rsidR="00000000" w:rsidRPr="00000000">
        <w:rPr>
          <w:color w:val="2d3345"/>
          <w:sz w:val="33"/>
          <w:szCs w:val="33"/>
          <w:highlight w:val="white"/>
          <w:rtl w:val="0"/>
        </w:rPr>
        <w:t xml:space="preserve">2.1. Launch:</w:t>
        <w:br w:type="textWrapping"/>
        <w:t xml:space="preserve">• Metrics, Analytics and Feedback Pipeline.</w:t>
        <w:br w:type="textWrapping"/>
        <w:t xml:space="preserve">• Traction Map.</w:t>
        <w:br w:type="textWrapping"/>
        <w:br w:type="textWrapping"/>
        <w:t xml:space="preserve">2.2. Market-Pproduct Fit:</w:t>
        <w:br w:type="textWrapping"/>
        <w:t xml:space="preserve">• Defining Hypothesis.</w:t>
        <w:br w:type="textWrapping"/>
        <w:t xml:space="preserve">• Talking to Your Customers.</w:t>
        <w:br w:type="textWrapping"/>
        <w:t xml:space="preserve">• Rapid Prototyping.</w:t>
        <w:br w:type="textWrapping"/>
        <w:t xml:space="preserve">• Testing The Solution with Your Customers.</w:t>
        <w:br w:type="textWrapping"/>
        <w:t xml:space="preserve">• Did It Work? If False, Repeat the PDCA.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9ead3" w:val="clear"/>
        <w:spacing w:after="760" w:lineRule="auto"/>
        <w:jc w:val="center"/>
        <w:rPr>
          <w:i w:val="1"/>
          <w:iCs w:val="1"/>
          <w:color w:val="2d3345"/>
          <w:sz w:val="33"/>
          <w:szCs w:val="33"/>
          <w:highlight w:val="white"/>
        </w:rPr>
      </w:pPr>
      <w:r w:rsidDel="00000000" w:rsidR="00000000" w:rsidRPr="00000000">
        <w:rPr>
          <w:color w:val="2d3345"/>
          <w:sz w:val="33"/>
          <w:szCs w:val="33"/>
          <w:highlight w:val="white"/>
          <w:rtl w:val="0"/>
        </w:rPr>
        <w:t xml:space="preserve">3. MONETIZATION PHASE.</w:t>
        <w:br w:type="textWrapping"/>
        <w:t xml:space="preserve">Aka </w:t>
      </w:r>
      <w:r w:rsidDel="00000000" w:rsidR="00000000" w:rsidRPr="00000000">
        <w:rPr>
          <w:i w:val="1"/>
          <w:iCs w:val="1"/>
          <w:color w:val="2d3345"/>
          <w:sz w:val="33"/>
          <w:szCs w:val="33"/>
          <w:highlight w:val="white"/>
          <w:rtl w:val="0"/>
        </w:rPr>
        <w:t xml:space="preserve">"We are proud of our Achievements!"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jc w:val="center"/>
        <w:rPr>
          <w:color w:val="2d3345"/>
          <w:sz w:val="33"/>
          <w:szCs w:val="33"/>
          <w:highlight w:val="white"/>
        </w:rPr>
      </w:pPr>
      <w:r w:rsidDel="00000000" w:rsidR="00000000" w:rsidRPr="00000000">
        <w:rPr>
          <w:color w:val="2d3345"/>
          <w:sz w:val="33"/>
          <w:szCs w:val="33"/>
          <w:highlight w:val="white"/>
          <w:rtl w:val="0"/>
        </w:rPr>
        <w:t xml:space="preserve">3.1. Channel-Model Fit:</w:t>
        <w:br w:type="textWrapping"/>
        <w:t xml:space="preserve">• Channels Validation.</w:t>
        <w:br w:type="textWrapping"/>
        <w:t xml:space="preserve">• Business Model Validation.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9ead3" w:val="clear"/>
        <w:spacing w:after="760" w:lineRule="auto"/>
        <w:jc w:val="center"/>
        <w:rPr>
          <w:i w:val="1"/>
          <w:iCs w:val="1"/>
          <w:color w:val="2d3345"/>
          <w:sz w:val="33"/>
          <w:szCs w:val="33"/>
          <w:highlight w:val="white"/>
        </w:rPr>
      </w:pPr>
      <w:r w:rsidDel="00000000" w:rsidR="00000000" w:rsidRPr="00000000">
        <w:rPr>
          <w:color w:val="2d3345"/>
          <w:sz w:val="33"/>
          <w:szCs w:val="33"/>
          <w:highlight w:val="white"/>
          <w:rtl w:val="0"/>
        </w:rPr>
        <w:t xml:space="preserve">4. GROWTH PHASE.</w:t>
        <w:br w:type="textWrapping"/>
        <w:t xml:space="preserve">Aka </w:t>
      </w:r>
      <w:r w:rsidDel="00000000" w:rsidR="00000000" w:rsidRPr="00000000">
        <w:rPr>
          <w:i w:val="1"/>
          <w:iCs w:val="1"/>
          <w:color w:val="2d3345"/>
          <w:sz w:val="33"/>
          <w:szCs w:val="33"/>
          <w:highlight w:val="white"/>
          <w:rtl w:val="0"/>
        </w:rPr>
        <w:t xml:space="preserve">"We are proud of our Prevalence!"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jc w:val="center"/>
        <w:rPr/>
      </w:pPr>
      <w:r w:rsidDel="00000000" w:rsidR="00000000" w:rsidRPr="00000000">
        <w:rPr>
          <w:color w:val="2d3345"/>
          <w:sz w:val="33"/>
          <w:szCs w:val="33"/>
          <w:highlight w:val="white"/>
          <w:rtl w:val="0"/>
        </w:rPr>
        <w:t xml:space="preserve">4.1. Scaling:</w:t>
        <w:br w:type="textWrapping"/>
        <w:t xml:space="preserve">• Scaling Team.</w:t>
        <w:br w:type="textWrapping"/>
        <w:t xml:space="preserve">• Scaling Customers.</w:t>
        <w:br w:type="textWrapping"/>
        <w:t xml:space="preserve">• Scaling Revenue.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