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CA5A" w14:textId="77777777" w:rsidR="00B87201" w:rsidRPr="00BE03D1" w:rsidRDefault="00B87201">
      <w:pPr>
        <w:jc w:val="center"/>
        <w:rPr>
          <w:rFonts w:ascii="Book Antiqua" w:hAnsi="Book Antiqua"/>
          <w:b/>
          <w:color w:val="000000"/>
          <w:sz w:val="28"/>
          <w:szCs w:val="28"/>
        </w:rPr>
      </w:pPr>
    </w:p>
    <w:p w14:paraId="79BA20DF" w14:textId="3C05F97F" w:rsidR="00621D1F" w:rsidRPr="00BE03D1" w:rsidRDefault="002F6018">
      <w:pPr>
        <w:jc w:val="center"/>
        <w:rPr>
          <w:rFonts w:ascii="Book Antiqua" w:hAnsi="Book Antiqua"/>
          <w:smallCaps/>
          <w:color w:val="000000"/>
          <w:sz w:val="28"/>
          <w:szCs w:val="28"/>
        </w:rPr>
      </w:pPr>
      <w:bookmarkStart w:id="0" w:name="_Hlk181124507"/>
      <w:r w:rsidRPr="00BE03D1">
        <w:rPr>
          <w:rFonts w:ascii="Book Antiqua" w:hAnsi="Book Antiqua"/>
          <w:b/>
          <w:bCs/>
          <w:color w:val="000000" w:themeColor="text1"/>
          <w:sz w:val="28"/>
          <w:szCs w:val="28"/>
        </w:rPr>
        <w:t xml:space="preserve">Implementasi Kurikulum Merdeka Belajar </w:t>
      </w:r>
      <w:r>
        <w:rPr>
          <w:rFonts w:ascii="Book Antiqua" w:hAnsi="Book Antiqua"/>
          <w:b/>
          <w:bCs/>
          <w:color w:val="000000" w:themeColor="text1"/>
          <w:sz w:val="28"/>
          <w:szCs w:val="28"/>
          <w:lang w:val="en-US"/>
        </w:rPr>
        <w:t>d</w:t>
      </w:r>
      <w:r w:rsidRPr="00BE03D1">
        <w:rPr>
          <w:rFonts w:ascii="Book Antiqua" w:hAnsi="Book Antiqua"/>
          <w:b/>
          <w:bCs/>
          <w:color w:val="000000" w:themeColor="text1"/>
          <w:sz w:val="28"/>
          <w:szCs w:val="28"/>
        </w:rPr>
        <w:t xml:space="preserve">itinjau </w:t>
      </w:r>
      <w:r>
        <w:rPr>
          <w:rFonts w:ascii="Book Antiqua" w:hAnsi="Book Antiqua"/>
          <w:b/>
          <w:bCs/>
          <w:color w:val="000000" w:themeColor="text1"/>
          <w:sz w:val="28"/>
          <w:szCs w:val="28"/>
          <w:lang w:val="en-US"/>
        </w:rPr>
        <w:t>d</w:t>
      </w:r>
      <w:r w:rsidRPr="00BE03D1">
        <w:rPr>
          <w:rFonts w:ascii="Book Antiqua" w:hAnsi="Book Antiqua"/>
          <w:b/>
          <w:bCs/>
          <w:color w:val="000000" w:themeColor="text1"/>
          <w:sz w:val="28"/>
          <w:szCs w:val="28"/>
        </w:rPr>
        <w:t xml:space="preserve">ari Pembelajaran Matematika </w:t>
      </w:r>
      <w:r>
        <w:rPr>
          <w:rFonts w:ascii="Book Antiqua" w:hAnsi="Book Antiqua"/>
          <w:b/>
          <w:bCs/>
          <w:color w:val="000000" w:themeColor="text1"/>
          <w:sz w:val="28"/>
          <w:szCs w:val="28"/>
          <w:lang w:val="en-US"/>
        </w:rPr>
        <w:t>d</w:t>
      </w:r>
      <w:r w:rsidRPr="00BE03D1">
        <w:rPr>
          <w:rFonts w:ascii="Book Antiqua" w:hAnsi="Book Antiqua"/>
          <w:b/>
          <w:bCs/>
          <w:color w:val="000000" w:themeColor="text1"/>
          <w:sz w:val="28"/>
          <w:szCs w:val="28"/>
        </w:rPr>
        <w:t>i S</w:t>
      </w:r>
      <w:r>
        <w:rPr>
          <w:rFonts w:ascii="Book Antiqua" w:hAnsi="Book Antiqua"/>
          <w:b/>
          <w:bCs/>
          <w:color w:val="000000" w:themeColor="text1"/>
          <w:sz w:val="28"/>
          <w:szCs w:val="28"/>
          <w:lang w:val="en-US"/>
        </w:rPr>
        <w:t>MP</w:t>
      </w:r>
      <w:r w:rsidRPr="00BE03D1">
        <w:rPr>
          <w:rFonts w:ascii="Book Antiqua" w:hAnsi="Book Antiqua"/>
          <w:b/>
          <w:bCs/>
          <w:color w:val="000000" w:themeColor="text1"/>
          <w:sz w:val="28"/>
          <w:szCs w:val="28"/>
        </w:rPr>
        <w:t xml:space="preserve"> Negeri 8 Kabupaten Sorong</w:t>
      </w:r>
      <w:bookmarkEnd w:id="0"/>
    </w:p>
    <w:p w14:paraId="3CCAA0F7" w14:textId="77777777" w:rsidR="00621D1F" w:rsidRPr="00BE03D1" w:rsidRDefault="00621D1F">
      <w:pPr>
        <w:jc w:val="center"/>
        <w:rPr>
          <w:rFonts w:ascii="Book Antiqua" w:hAnsi="Book Antiqua"/>
          <w:smallCaps/>
          <w:color w:val="000000"/>
        </w:rPr>
      </w:pPr>
    </w:p>
    <w:p w14:paraId="41E8D30F" w14:textId="5298CA96" w:rsidR="00B87201" w:rsidRPr="002F6018" w:rsidRDefault="002F6018">
      <w:pPr>
        <w:jc w:val="center"/>
        <w:rPr>
          <w:rFonts w:ascii="Book Antiqua" w:hAnsi="Book Antiqua"/>
          <w:b/>
          <w:bCs/>
          <w:smallCaps/>
          <w:color w:val="000000"/>
          <w:vertAlign w:val="superscript"/>
          <w:lang w:val="en-US"/>
        </w:rPr>
      </w:pPr>
      <w:r w:rsidRPr="002F6018">
        <w:rPr>
          <w:b/>
          <w:bCs/>
        </w:rPr>
        <w:t>Ahyat nurhayati</w:t>
      </w:r>
      <w:r w:rsidRPr="002F6018">
        <w:rPr>
          <w:b/>
          <w:bCs/>
          <w:vertAlign w:val="superscript"/>
          <w:lang w:val="en-US"/>
        </w:rPr>
        <w:t>1</w:t>
      </w:r>
      <w:r w:rsidR="00CB21B1" w:rsidRPr="002F6018">
        <w:rPr>
          <w:rFonts w:ascii="Book Antiqua" w:hAnsi="Book Antiqua"/>
          <w:b/>
          <w:bCs/>
          <w:smallCaps/>
          <w:color w:val="000000"/>
        </w:rPr>
        <w:t xml:space="preserve">, </w:t>
      </w:r>
      <w:r w:rsidRPr="002F6018">
        <w:rPr>
          <w:b/>
          <w:bCs/>
        </w:rPr>
        <w:t>Surya Putra Raharja</w:t>
      </w:r>
      <w:r w:rsidRPr="002F6018">
        <w:rPr>
          <w:b/>
          <w:bCs/>
          <w:vertAlign w:val="superscript"/>
          <w:lang w:val="en-US"/>
        </w:rPr>
        <w:t>2</w:t>
      </w:r>
      <w:r w:rsidR="00CB21B1" w:rsidRPr="002F6018">
        <w:rPr>
          <w:rFonts w:ascii="Book Antiqua" w:hAnsi="Book Antiqua"/>
          <w:b/>
          <w:bCs/>
          <w:smallCaps/>
          <w:color w:val="000000"/>
        </w:rPr>
        <w:t xml:space="preserve">, </w:t>
      </w:r>
      <w:r w:rsidRPr="002F6018">
        <w:rPr>
          <w:b/>
          <w:bCs/>
        </w:rPr>
        <w:t>Dwi Pamungkas</w:t>
      </w:r>
      <w:r w:rsidRPr="002F6018">
        <w:rPr>
          <w:b/>
          <w:bCs/>
          <w:vertAlign w:val="superscript"/>
          <w:lang w:val="en-US"/>
        </w:rPr>
        <w:t>3</w:t>
      </w:r>
    </w:p>
    <w:p w14:paraId="1BF5BB7F" w14:textId="607EC08D" w:rsidR="00B87201" w:rsidRPr="00BE03D1" w:rsidRDefault="00CB21B1" w:rsidP="00006A49">
      <w:pPr>
        <w:jc w:val="center"/>
        <w:rPr>
          <w:rFonts w:ascii="Book Antiqua" w:hAnsi="Book Antiqua"/>
          <w:color w:val="000000"/>
          <w:sz w:val="20"/>
          <w:szCs w:val="20"/>
        </w:rPr>
      </w:pPr>
      <w:r w:rsidRPr="00BE03D1">
        <w:rPr>
          <w:rFonts w:ascii="Book Antiqua" w:hAnsi="Book Antiqua"/>
          <w:i/>
          <w:color w:val="000000"/>
          <w:sz w:val="20"/>
          <w:szCs w:val="20"/>
          <w:vertAlign w:val="superscript"/>
        </w:rPr>
        <w:t>1</w:t>
      </w:r>
      <w:r w:rsidR="00006A49" w:rsidRPr="00BE03D1">
        <w:rPr>
          <w:rFonts w:ascii="Book Antiqua" w:hAnsi="Book Antiqua"/>
          <w:i/>
          <w:sz w:val="20"/>
          <w:szCs w:val="20"/>
        </w:rPr>
        <w:t xml:space="preserve">Pendidikan Matematika, Universitas </w:t>
      </w:r>
      <w:r w:rsidR="00006A49" w:rsidRPr="00BE03D1">
        <w:rPr>
          <w:rFonts w:ascii="Book Antiqua" w:hAnsi="Book Antiqua"/>
          <w:i/>
          <w:sz w:val="20"/>
          <w:szCs w:val="20"/>
          <w:lang w:val="en-US"/>
        </w:rPr>
        <w:t>Pendidikan Muhammadiyah Sorong</w:t>
      </w:r>
      <w:r w:rsidRPr="00BE03D1">
        <w:rPr>
          <w:rFonts w:ascii="Book Antiqua" w:hAnsi="Book Antiqua"/>
          <w:color w:val="000000"/>
          <w:sz w:val="20"/>
          <w:szCs w:val="20"/>
        </w:rPr>
        <w:t xml:space="preserve">, </w:t>
      </w:r>
      <w:r w:rsidR="00006A49">
        <w:rPr>
          <w:rFonts w:ascii="Book Antiqua" w:hAnsi="Book Antiqua"/>
          <w:i/>
          <w:color w:val="000000"/>
          <w:sz w:val="20"/>
          <w:szCs w:val="20"/>
        </w:rPr>
        <w:t>Indonesia</w:t>
      </w:r>
    </w:p>
    <w:p w14:paraId="3D26B0D5" w14:textId="2F3590F2" w:rsidR="00B87201" w:rsidRPr="00006A49" w:rsidRDefault="00FC3E72" w:rsidP="00006A49">
      <w:pPr>
        <w:jc w:val="center"/>
        <w:rPr>
          <w:rFonts w:ascii="Book Antiqua" w:hAnsi="Book Antiqua"/>
          <w:iCs/>
          <w:sz w:val="20"/>
          <w:szCs w:val="20"/>
        </w:rPr>
      </w:pPr>
      <w:hyperlink r:id="rId9" w:history="1">
        <w:r w:rsidR="00006A49" w:rsidRPr="00D01B02">
          <w:rPr>
            <w:rStyle w:val="Hyperlink"/>
            <w:rFonts w:ascii="Book Antiqua" w:hAnsi="Book Antiqua"/>
            <w:iCs/>
            <w:sz w:val="20"/>
            <w:szCs w:val="20"/>
          </w:rPr>
          <w:t>nuhayatiyati0999@gmail.com</w:t>
        </w:r>
      </w:hyperlink>
    </w:p>
    <w:p w14:paraId="105AAFFA" w14:textId="01D00906" w:rsidR="00B87201" w:rsidRDefault="00CB21B1" w:rsidP="00006A49">
      <w:pPr>
        <w:jc w:val="center"/>
        <w:rPr>
          <w:rFonts w:ascii="Book Antiqua" w:hAnsi="Book Antiqua"/>
          <w:i/>
          <w:color w:val="000000"/>
          <w:sz w:val="20"/>
          <w:szCs w:val="20"/>
        </w:rPr>
      </w:pPr>
      <w:r w:rsidRPr="00BE03D1">
        <w:rPr>
          <w:rFonts w:ascii="Book Antiqua" w:hAnsi="Book Antiqua"/>
          <w:i/>
          <w:color w:val="000000"/>
          <w:sz w:val="20"/>
          <w:szCs w:val="20"/>
          <w:vertAlign w:val="superscript"/>
        </w:rPr>
        <w:t>2</w:t>
      </w:r>
      <w:r w:rsidRPr="00BE03D1">
        <w:rPr>
          <w:rFonts w:ascii="Book Antiqua" w:hAnsi="Book Antiqua"/>
          <w:i/>
          <w:sz w:val="20"/>
          <w:szCs w:val="20"/>
        </w:rPr>
        <w:t xml:space="preserve">Pendidikan Matematika, Universitas </w:t>
      </w:r>
      <w:r w:rsidR="00AE1BA6" w:rsidRPr="00BE03D1">
        <w:rPr>
          <w:rFonts w:ascii="Book Antiqua" w:hAnsi="Book Antiqua"/>
          <w:i/>
          <w:sz w:val="20"/>
          <w:szCs w:val="20"/>
          <w:lang w:val="en-US"/>
        </w:rPr>
        <w:t>Pendidikan Muhammadiyah Sorong</w:t>
      </w:r>
      <w:r w:rsidR="00E67928" w:rsidRPr="00BE03D1">
        <w:rPr>
          <w:rFonts w:ascii="Book Antiqua" w:hAnsi="Book Antiqua"/>
          <w:i/>
          <w:sz w:val="20"/>
          <w:szCs w:val="20"/>
          <w:lang w:val="en-US"/>
        </w:rPr>
        <w:t xml:space="preserve">, </w:t>
      </w:r>
      <w:r w:rsidR="00006A49">
        <w:rPr>
          <w:rFonts w:ascii="Book Antiqua" w:hAnsi="Book Antiqua"/>
          <w:i/>
          <w:color w:val="000000"/>
          <w:sz w:val="20"/>
          <w:szCs w:val="20"/>
        </w:rPr>
        <w:t>Indonesia</w:t>
      </w:r>
    </w:p>
    <w:p w14:paraId="2C0838E2" w14:textId="35A5D80A" w:rsidR="00006A49" w:rsidRPr="00006A49" w:rsidRDefault="00FC3E72" w:rsidP="00006A49">
      <w:pPr>
        <w:jc w:val="center"/>
        <w:rPr>
          <w:rFonts w:ascii="Book Antiqua" w:hAnsi="Book Antiqua"/>
          <w:iCs/>
          <w:sz w:val="20"/>
          <w:szCs w:val="20"/>
        </w:rPr>
      </w:pPr>
      <w:hyperlink r:id="rId10" w:history="1">
        <w:r w:rsidR="00006A49" w:rsidRPr="00D01B02">
          <w:rPr>
            <w:rStyle w:val="Hyperlink"/>
            <w:rFonts w:ascii="Book Antiqua" w:hAnsi="Book Antiqua"/>
            <w:iCs/>
            <w:sz w:val="20"/>
            <w:szCs w:val="20"/>
          </w:rPr>
          <w:t>ruangdosen14@gmail.com</w:t>
        </w:r>
      </w:hyperlink>
    </w:p>
    <w:p w14:paraId="4A5E397F" w14:textId="20F0965B" w:rsidR="00B87201" w:rsidRPr="00BE03D1" w:rsidRDefault="00CB21B1" w:rsidP="00006A49">
      <w:pPr>
        <w:jc w:val="center"/>
        <w:rPr>
          <w:rFonts w:ascii="Book Antiqua" w:hAnsi="Book Antiqua"/>
          <w:color w:val="000000"/>
          <w:sz w:val="20"/>
          <w:szCs w:val="20"/>
        </w:rPr>
      </w:pPr>
      <w:r w:rsidRPr="00BE03D1">
        <w:rPr>
          <w:rFonts w:ascii="Book Antiqua" w:hAnsi="Book Antiqua"/>
          <w:i/>
          <w:color w:val="000000"/>
          <w:sz w:val="20"/>
          <w:szCs w:val="20"/>
          <w:vertAlign w:val="superscript"/>
        </w:rPr>
        <w:t>3</w:t>
      </w:r>
      <w:r w:rsidRPr="00BE03D1">
        <w:rPr>
          <w:rFonts w:ascii="Book Antiqua" w:hAnsi="Book Antiqua"/>
          <w:i/>
          <w:sz w:val="20"/>
          <w:szCs w:val="20"/>
        </w:rPr>
        <w:t>Pendidikan Matematika,</w:t>
      </w:r>
      <w:r w:rsidR="00006A49" w:rsidRPr="00006A49">
        <w:rPr>
          <w:rFonts w:ascii="Book Antiqua" w:hAnsi="Book Antiqua"/>
          <w:i/>
          <w:sz w:val="20"/>
          <w:szCs w:val="20"/>
        </w:rPr>
        <w:t xml:space="preserve"> </w:t>
      </w:r>
      <w:r w:rsidR="00006A49" w:rsidRPr="00BE03D1">
        <w:rPr>
          <w:rFonts w:ascii="Book Antiqua" w:hAnsi="Book Antiqua"/>
          <w:i/>
          <w:sz w:val="20"/>
          <w:szCs w:val="20"/>
        </w:rPr>
        <w:t xml:space="preserve">Universitas </w:t>
      </w:r>
      <w:r w:rsidR="00006A49" w:rsidRPr="00BE03D1">
        <w:rPr>
          <w:rFonts w:ascii="Book Antiqua" w:hAnsi="Book Antiqua"/>
          <w:i/>
          <w:sz w:val="20"/>
          <w:szCs w:val="20"/>
          <w:lang w:val="en-US"/>
        </w:rPr>
        <w:t>Pendidikan Muhammadiyah Sorong</w:t>
      </w:r>
      <w:r w:rsidRPr="00BE03D1">
        <w:rPr>
          <w:rFonts w:ascii="Book Antiqua" w:hAnsi="Book Antiqua"/>
          <w:color w:val="000000"/>
          <w:sz w:val="20"/>
          <w:szCs w:val="20"/>
        </w:rPr>
        <w:t xml:space="preserve">, </w:t>
      </w:r>
      <w:r w:rsidR="00006A49">
        <w:rPr>
          <w:rFonts w:ascii="Book Antiqua" w:hAnsi="Book Antiqua"/>
          <w:i/>
          <w:color w:val="000000"/>
          <w:sz w:val="20"/>
          <w:szCs w:val="20"/>
        </w:rPr>
        <w:t>Indonesia</w:t>
      </w:r>
    </w:p>
    <w:p w14:paraId="1BD09781" w14:textId="68DC925E" w:rsidR="00B87201" w:rsidRPr="00006A49" w:rsidRDefault="00FC3E72" w:rsidP="00006A49">
      <w:pPr>
        <w:jc w:val="center"/>
        <w:rPr>
          <w:rFonts w:ascii="Book Antiqua" w:hAnsi="Book Antiqua"/>
          <w:color w:val="000000"/>
          <w:sz w:val="20"/>
          <w:szCs w:val="20"/>
        </w:rPr>
      </w:pPr>
      <w:hyperlink r:id="rId11" w:history="1">
        <w:r w:rsidR="00006A49" w:rsidRPr="00006A49">
          <w:rPr>
            <w:rStyle w:val="Hyperlink"/>
            <w:rFonts w:ascii="Book Antiqua" w:hAnsi="Book Antiqua"/>
            <w:iCs/>
            <w:sz w:val="20"/>
            <w:szCs w:val="20"/>
          </w:rPr>
          <w:t>dwi.pamungkas1@gmail.com</w:t>
        </w:r>
      </w:hyperlink>
    </w:p>
    <w:p w14:paraId="2C50FC97" w14:textId="77777777" w:rsidR="00B87201" w:rsidRPr="00BE03D1" w:rsidRDefault="00B87201">
      <w:pPr>
        <w:jc w:val="center"/>
        <w:rPr>
          <w:rFonts w:ascii="Book Antiqua" w:hAnsi="Book Antiqua"/>
          <w:color w:val="000000"/>
          <w:sz w:val="20"/>
          <w:szCs w:val="20"/>
        </w:rPr>
      </w:pPr>
    </w:p>
    <w:p w14:paraId="39F706B2" w14:textId="77777777" w:rsidR="00B87201" w:rsidRPr="00BE03D1" w:rsidRDefault="00B87201">
      <w:pPr>
        <w:jc w:val="center"/>
        <w:rPr>
          <w:rFonts w:ascii="Book Antiqua" w:eastAsia="Gill Sans" w:hAnsi="Book Antiqua" w:cs="Gill Sans"/>
          <w:color w:val="000000"/>
          <w:sz w:val="20"/>
          <w:szCs w:val="20"/>
        </w:rPr>
      </w:pPr>
    </w:p>
    <w:p w14:paraId="54C8AC56" w14:textId="77777777" w:rsidR="00B87201" w:rsidRPr="00BE03D1" w:rsidRDefault="00CB21B1">
      <w:pPr>
        <w:jc w:val="center"/>
        <w:rPr>
          <w:rFonts w:ascii="Book Antiqua" w:hAnsi="Book Antiqua"/>
          <w:color w:val="000000"/>
          <w:sz w:val="22"/>
          <w:szCs w:val="22"/>
        </w:rPr>
      </w:pPr>
      <w:r w:rsidRPr="00BE03D1">
        <w:rPr>
          <w:rFonts w:ascii="Book Antiqua" w:hAnsi="Book Antiqua"/>
          <w:color w:val="000000"/>
          <w:sz w:val="22"/>
          <w:szCs w:val="22"/>
        </w:rPr>
        <w:t xml:space="preserve">First Received: DD-MM-YYYY; Accepted: DD-MM-YYYY </w:t>
      </w:r>
    </w:p>
    <w:p w14:paraId="318838A2" w14:textId="77777777" w:rsidR="00B87201" w:rsidRPr="00BE03D1" w:rsidRDefault="00B87201">
      <w:pPr>
        <w:jc w:val="center"/>
        <w:rPr>
          <w:rFonts w:ascii="Book Antiqua" w:hAnsi="Book Antiqua"/>
          <w:b/>
          <w:color w:val="000000"/>
          <w:sz w:val="18"/>
          <w:szCs w:val="18"/>
        </w:rPr>
      </w:pPr>
    </w:p>
    <w:p w14:paraId="51F16D13" w14:textId="77777777" w:rsidR="00B87201" w:rsidRPr="00BE03D1" w:rsidRDefault="00CB21B1">
      <w:pPr>
        <w:ind w:left="851" w:right="851"/>
        <w:jc w:val="center"/>
        <w:rPr>
          <w:rFonts w:ascii="Book Antiqua" w:hAnsi="Book Antiqua"/>
          <w:b/>
          <w:color w:val="000000"/>
          <w:sz w:val="22"/>
          <w:szCs w:val="22"/>
        </w:rPr>
      </w:pPr>
      <w:r w:rsidRPr="00BE03D1">
        <w:rPr>
          <w:rFonts w:ascii="Book Antiqua" w:hAnsi="Book Antiqua"/>
          <w:b/>
          <w:color w:val="000000"/>
          <w:sz w:val="22"/>
          <w:szCs w:val="22"/>
        </w:rPr>
        <w:t>Abstrak</w:t>
      </w:r>
    </w:p>
    <w:p w14:paraId="4BD2B9B1" w14:textId="1EB5BF05" w:rsidR="00B95020" w:rsidRPr="002F6018" w:rsidRDefault="002F6018" w:rsidP="00B95020">
      <w:pPr>
        <w:autoSpaceDE w:val="0"/>
        <w:autoSpaceDN w:val="0"/>
        <w:adjustRightInd w:val="0"/>
        <w:ind w:left="540" w:right="566"/>
        <w:jc w:val="both"/>
        <w:rPr>
          <w:rFonts w:ascii="Book Antiqua" w:hAnsi="Book Antiqua"/>
          <w:sz w:val="22"/>
          <w:szCs w:val="22"/>
          <w:lang w:val="en-US"/>
        </w:rPr>
      </w:pPr>
      <w:r w:rsidRPr="003A0D43">
        <w:rPr>
          <w:rFonts w:ascii="Book Antiqua" w:hAnsi="Book Antiqua"/>
          <w:sz w:val="20"/>
          <w:szCs w:val="20"/>
        </w:rPr>
        <w:t>Abstrak adalah ringkasan singkat yang memberikan gambaran umum tentang penelitian, mencakup latar belakang, tujuan, metode, hasil, dan kesimpulan. Dalam penulisan abstrak, pertama-tama sebutkan latar belakang dan tujuan penelitian, seperti mengapa penelitian dilakukan dan apa yang ingin dicapai. Kemudian, jelaskan secara singkat metode penelitian yang digunakan, termasuk pendekatan dan cara pengumpulan data. Setelah itu, sampaikan hasil penelitian yang mencakup temuan utama yang menjawab pertanyaan penelitian, dan terakhir, berikan kesimpulan dan penguatan dari hasil penelitian. Abstrak harus ditulis dalam satu paragraf yang padat, jelas, dan mudah dipahami, biasanya terdiri dari 150-250 kata.</w:t>
      </w:r>
      <w:r w:rsidRPr="003A0D43">
        <w:rPr>
          <w:rFonts w:ascii="Book Antiqua" w:hAnsi="Book Antiqua"/>
          <w:sz w:val="20"/>
          <w:szCs w:val="20"/>
          <w:lang w:val="en-US"/>
        </w:rPr>
        <w:t xml:space="preserve"> A</w:t>
      </w:r>
      <w:r w:rsidRPr="003A0D43">
        <w:rPr>
          <w:rFonts w:ascii="Book Antiqua" w:hAnsi="Book Antiqua"/>
          <w:sz w:val="20"/>
          <w:szCs w:val="20"/>
          <w:lang w:val="en-US"/>
        </w:rPr>
        <w:t>bstrak yang baik meliputi penggunaan bahasa yang rumit dan jelas, menghindari singkatan atau istilah teknis yang tidak diketahui pembaca tanpa penjelasan, serta memastikan abstrak berdiri sendiri dan dapat dipahami tanpa membaca keseluruhan artikel.</w:t>
      </w:r>
      <w:r w:rsidR="003A0D43" w:rsidRPr="003A0D43">
        <w:rPr>
          <w:rFonts w:ascii="Book Antiqua" w:hAnsi="Book Antiqua"/>
          <w:sz w:val="20"/>
          <w:szCs w:val="20"/>
          <w:lang w:val="en-US"/>
        </w:rPr>
        <w:t xml:space="preserve"> </w:t>
      </w:r>
      <w:r w:rsidR="003A0D43" w:rsidRPr="003A0D43">
        <w:rPr>
          <w:rFonts w:ascii="Book Antiqua" w:hAnsi="Book Antiqua"/>
          <w:sz w:val="20"/>
          <w:szCs w:val="20"/>
          <w:lang w:val="en-US"/>
        </w:rPr>
        <w:t>Abstrak harus memberikan gambaran umum yang cukup lengkap mengenai penelitian, tanpa menambahkan detail yang tidak relevan</w:t>
      </w:r>
      <w:r w:rsidR="003A0D43">
        <w:rPr>
          <w:rFonts w:ascii="Book Antiqua" w:hAnsi="Book Antiqua"/>
          <w:sz w:val="20"/>
          <w:szCs w:val="20"/>
          <w:lang w:val="en-US"/>
        </w:rPr>
        <w:t>.</w:t>
      </w:r>
    </w:p>
    <w:p w14:paraId="6E9FB4C9" w14:textId="77777777" w:rsidR="002F6018" w:rsidRPr="00BE03D1" w:rsidRDefault="002F6018" w:rsidP="00B95020">
      <w:pPr>
        <w:autoSpaceDE w:val="0"/>
        <w:autoSpaceDN w:val="0"/>
        <w:adjustRightInd w:val="0"/>
        <w:ind w:left="540" w:right="566"/>
        <w:jc w:val="both"/>
        <w:rPr>
          <w:rFonts w:ascii="Book Antiqua" w:hAnsi="Book Antiqua"/>
          <w:sz w:val="22"/>
          <w:szCs w:val="22"/>
        </w:rPr>
      </w:pPr>
    </w:p>
    <w:p w14:paraId="5EFFBB69" w14:textId="66DA20BE" w:rsidR="00B95020" w:rsidRDefault="00B95020" w:rsidP="003A0D43">
      <w:pPr>
        <w:autoSpaceDE w:val="0"/>
        <w:autoSpaceDN w:val="0"/>
        <w:adjustRightInd w:val="0"/>
        <w:ind w:left="540" w:right="566"/>
        <w:jc w:val="both"/>
        <w:rPr>
          <w:rFonts w:ascii="Book Antiqua" w:hAnsi="Book Antiqua"/>
          <w:i/>
          <w:iCs/>
          <w:sz w:val="22"/>
          <w:szCs w:val="22"/>
          <w:lang w:val="en-US"/>
        </w:rPr>
      </w:pPr>
      <w:r w:rsidRPr="003A0D43">
        <w:rPr>
          <w:rFonts w:ascii="Book Antiqua" w:hAnsi="Book Antiqua"/>
          <w:b/>
          <w:bCs/>
          <w:i/>
          <w:iCs/>
          <w:sz w:val="22"/>
          <w:szCs w:val="22"/>
        </w:rPr>
        <w:t>Kata Kunci:</w:t>
      </w:r>
      <w:r w:rsidRPr="003A0D43">
        <w:rPr>
          <w:rFonts w:ascii="Book Antiqua" w:hAnsi="Book Antiqua"/>
          <w:i/>
          <w:iCs/>
          <w:sz w:val="22"/>
          <w:szCs w:val="22"/>
        </w:rPr>
        <w:t xml:space="preserve"> </w:t>
      </w:r>
      <w:r w:rsidR="003A0D43" w:rsidRPr="003A0D43">
        <w:rPr>
          <w:rFonts w:ascii="Book Antiqua" w:hAnsi="Book Antiqua"/>
          <w:i/>
          <w:iCs/>
          <w:sz w:val="22"/>
          <w:szCs w:val="22"/>
        </w:rPr>
        <w:t xml:space="preserve">Jumlah kata kunci 3-5 kata, </w:t>
      </w:r>
      <w:r w:rsidR="003A0D43">
        <w:rPr>
          <w:rFonts w:ascii="Book Antiqua" w:hAnsi="Book Antiqua"/>
          <w:i/>
          <w:iCs/>
          <w:sz w:val="22"/>
          <w:szCs w:val="22"/>
          <w:lang w:val="en-US"/>
        </w:rPr>
        <w:t>format</w:t>
      </w:r>
      <w:r w:rsidR="003A0D43" w:rsidRPr="003A0D43">
        <w:rPr>
          <w:rFonts w:ascii="Book Antiqua" w:hAnsi="Book Antiqua"/>
          <w:i/>
          <w:iCs/>
          <w:sz w:val="22"/>
          <w:szCs w:val="22"/>
        </w:rPr>
        <w:t xml:space="preserve"> miring</w:t>
      </w:r>
      <w:r w:rsidR="003A0D43">
        <w:rPr>
          <w:rFonts w:ascii="Book Antiqua" w:hAnsi="Book Antiqua"/>
          <w:i/>
          <w:iCs/>
          <w:sz w:val="22"/>
          <w:szCs w:val="22"/>
          <w:lang w:val="en-US"/>
        </w:rPr>
        <w:t xml:space="preserve"> dan berikan tanda titik koma (;) disetiap kata kunci.</w:t>
      </w:r>
    </w:p>
    <w:p w14:paraId="31EE2A5F" w14:textId="77777777" w:rsidR="00B87201" w:rsidRPr="00BE03D1" w:rsidRDefault="00B87201">
      <w:pPr>
        <w:ind w:left="851" w:right="851"/>
        <w:rPr>
          <w:rFonts w:ascii="Book Antiqua" w:hAnsi="Book Antiqua"/>
          <w:color w:val="000000"/>
          <w:sz w:val="20"/>
          <w:szCs w:val="20"/>
        </w:rPr>
      </w:pPr>
    </w:p>
    <w:p w14:paraId="3081DEC8" w14:textId="4D0460E4" w:rsidR="00BE03D1" w:rsidRPr="00BE03D1" w:rsidRDefault="003A0D43" w:rsidP="00006A49">
      <w:pPr>
        <w:ind w:left="567" w:right="424"/>
        <w:jc w:val="center"/>
        <w:rPr>
          <w:rFonts w:ascii="Book Antiqua" w:hAnsi="Book Antiqua"/>
          <w:b/>
          <w:bCs/>
          <w:color w:val="000000"/>
          <w:sz w:val="28"/>
          <w:szCs w:val="28"/>
          <w:lang w:val="en-US"/>
        </w:rPr>
      </w:pPr>
      <w:r w:rsidRPr="00BE03D1">
        <w:rPr>
          <w:rFonts w:ascii="Book Antiqua" w:hAnsi="Book Antiqua"/>
          <w:b/>
          <w:bCs/>
          <w:color w:val="000000"/>
          <w:sz w:val="28"/>
          <w:szCs w:val="28"/>
          <w:lang w:val="en"/>
        </w:rPr>
        <w:t xml:space="preserve">Implementation Of </w:t>
      </w:r>
      <w:proofErr w:type="gramStart"/>
      <w:r w:rsidRPr="00BE03D1">
        <w:rPr>
          <w:rFonts w:ascii="Book Antiqua" w:hAnsi="Book Antiqua"/>
          <w:b/>
          <w:bCs/>
          <w:color w:val="000000"/>
          <w:sz w:val="28"/>
          <w:szCs w:val="28"/>
          <w:lang w:val="en"/>
        </w:rPr>
        <w:t>The</w:t>
      </w:r>
      <w:proofErr w:type="gramEnd"/>
      <w:r w:rsidRPr="00BE03D1">
        <w:rPr>
          <w:rFonts w:ascii="Book Antiqua" w:hAnsi="Book Antiqua"/>
          <w:b/>
          <w:bCs/>
          <w:color w:val="000000"/>
          <w:sz w:val="28"/>
          <w:szCs w:val="28"/>
          <w:lang w:val="en"/>
        </w:rPr>
        <w:t xml:space="preserve"> Independent</w:t>
      </w:r>
      <w:r>
        <w:rPr>
          <w:rFonts w:ascii="Book Antiqua" w:hAnsi="Book Antiqua"/>
          <w:b/>
          <w:bCs/>
          <w:color w:val="000000"/>
          <w:sz w:val="28"/>
          <w:szCs w:val="28"/>
          <w:lang w:val="en"/>
        </w:rPr>
        <w:t xml:space="preserve"> </w:t>
      </w:r>
      <w:r w:rsidRPr="00BE03D1">
        <w:rPr>
          <w:rFonts w:ascii="Book Antiqua" w:hAnsi="Book Antiqua"/>
          <w:b/>
          <w:bCs/>
          <w:color w:val="000000"/>
          <w:sz w:val="28"/>
          <w:szCs w:val="28"/>
          <w:lang w:val="en"/>
        </w:rPr>
        <w:t>Learning</w:t>
      </w:r>
      <w:r>
        <w:rPr>
          <w:rFonts w:ascii="Book Antiqua" w:hAnsi="Book Antiqua"/>
          <w:b/>
          <w:bCs/>
          <w:color w:val="000000"/>
          <w:sz w:val="28"/>
          <w:szCs w:val="28"/>
          <w:lang w:val="en"/>
        </w:rPr>
        <w:t xml:space="preserve"> </w:t>
      </w:r>
      <w:r w:rsidRPr="00BE03D1">
        <w:rPr>
          <w:rFonts w:ascii="Book Antiqua" w:hAnsi="Book Antiqua"/>
          <w:b/>
          <w:bCs/>
          <w:color w:val="000000"/>
          <w:sz w:val="28"/>
          <w:szCs w:val="28"/>
          <w:lang w:val="en"/>
        </w:rPr>
        <w:t>Curriculum Reviewed From Mathematics Learning At Smp Negeri 8 Sorong District</w:t>
      </w:r>
    </w:p>
    <w:p w14:paraId="55FFFFD8" w14:textId="77777777" w:rsidR="00B87201" w:rsidRPr="00BE03D1" w:rsidRDefault="00B87201">
      <w:pPr>
        <w:ind w:left="851" w:right="851"/>
        <w:rPr>
          <w:rFonts w:ascii="Book Antiqua" w:hAnsi="Book Antiqua"/>
          <w:color w:val="000000"/>
          <w:sz w:val="20"/>
          <w:szCs w:val="20"/>
        </w:rPr>
      </w:pPr>
    </w:p>
    <w:p w14:paraId="5906E113" w14:textId="77777777" w:rsidR="00B87201" w:rsidRPr="00BE03D1" w:rsidRDefault="00B87201" w:rsidP="00006A49">
      <w:pPr>
        <w:ind w:left="851" w:right="851"/>
        <w:jc w:val="right"/>
        <w:rPr>
          <w:rFonts w:ascii="Book Antiqua" w:hAnsi="Book Antiqua"/>
          <w:color w:val="000000"/>
          <w:sz w:val="20"/>
          <w:szCs w:val="20"/>
        </w:rPr>
      </w:pPr>
    </w:p>
    <w:p w14:paraId="77F58D69" w14:textId="77777777" w:rsidR="00B87201" w:rsidRPr="006A5F4E" w:rsidRDefault="00CB21B1">
      <w:pPr>
        <w:ind w:left="851" w:right="851"/>
        <w:jc w:val="center"/>
        <w:rPr>
          <w:rFonts w:ascii="Book Antiqua" w:hAnsi="Book Antiqua"/>
          <w:b/>
          <w:i/>
          <w:iCs/>
          <w:color w:val="000000"/>
          <w:sz w:val="22"/>
          <w:szCs w:val="22"/>
        </w:rPr>
      </w:pPr>
      <w:r w:rsidRPr="006A5F4E">
        <w:rPr>
          <w:rFonts w:ascii="Book Antiqua" w:hAnsi="Book Antiqua"/>
          <w:b/>
          <w:i/>
          <w:iCs/>
          <w:color w:val="000000"/>
          <w:sz w:val="22"/>
          <w:szCs w:val="22"/>
        </w:rPr>
        <w:t>Abstract</w:t>
      </w:r>
    </w:p>
    <w:p w14:paraId="5C435DA7" w14:textId="6B19A6DE" w:rsidR="00B95020" w:rsidRPr="00BE03D1" w:rsidRDefault="006A5F4E" w:rsidP="00B95020">
      <w:pPr>
        <w:ind w:left="540" w:right="566"/>
        <w:jc w:val="both"/>
        <w:rPr>
          <w:rFonts w:ascii="Book Antiqua" w:hAnsi="Book Antiqua"/>
          <w:i/>
          <w:iCs/>
        </w:rPr>
      </w:pPr>
      <w:r w:rsidRPr="006A5F4E">
        <w:rPr>
          <w:rFonts w:ascii="Book Antiqua" w:hAnsi="Book Antiqua"/>
          <w:i/>
          <w:iCs/>
        </w:rPr>
        <w:t xml:space="preserve">An abstract is a short summary that provides a general description of the research, including background, objectives, methods, results and conclusions. When writing an abstract, first state the background and objectives of the research, such as why the research was conducted and what you want to achieve. Then, briefly explain the research methods used, including the approach and methods of data collection. After that, present the research results which include the main findings that answer the research questions, and finally, provide conclusions and reinforcement of the research results. The abstract must be written in one paragraph that is concise, clear and easy to understand, usually consisting of 150-250 words. A good abstract includes using complex and clear language, avoiding abbreviations or technical </w:t>
      </w:r>
      <w:r w:rsidRPr="006A5F4E">
        <w:rPr>
          <w:rFonts w:ascii="Book Antiqua" w:hAnsi="Book Antiqua"/>
          <w:i/>
          <w:iCs/>
        </w:rPr>
        <w:lastRenderedPageBreak/>
        <w:t>terms that readers are unfamiliar with without explanation, and ensuring the abstract stands on its own and can be understood without reading the entire article. The abstract should provide a fairly complete general description of the research, without adding irrelevant details</w:t>
      </w:r>
      <w:r w:rsidR="00B95020" w:rsidRPr="00BE03D1">
        <w:rPr>
          <w:rFonts w:ascii="Book Antiqua" w:hAnsi="Book Antiqua"/>
          <w:i/>
          <w:iCs/>
        </w:rPr>
        <w:t>.</w:t>
      </w:r>
    </w:p>
    <w:p w14:paraId="1F6CC801" w14:textId="77777777" w:rsidR="00B95020" w:rsidRPr="00BE03D1" w:rsidRDefault="00B95020" w:rsidP="00B95020">
      <w:pPr>
        <w:ind w:left="540" w:right="566"/>
        <w:jc w:val="both"/>
        <w:rPr>
          <w:rFonts w:ascii="Book Antiqua" w:hAnsi="Book Antiqua"/>
          <w:i/>
          <w:iCs/>
        </w:rPr>
      </w:pPr>
    </w:p>
    <w:p w14:paraId="13C3F4B9" w14:textId="03156639" w:rsidR="00B87201" w:rsidRPr="00BE03D1" w:rsidRDefault="00B95020" w:rsidP="006A5F4E">
      <w:pPr>
        <w:ind w:left="540" w:right="851"/>
        <w:rPr>
          <w:rFonts w:ascii="Book Antiqua" w:hAnsi="Book Antiqua"/>
          <w:color w:val="000000"/>
          <w:sz w:val="20"/>
          <w:szCs w:val="20"/>
        </w:rPr>
      </w:pPr>
      <w:r w:rsidRPr="00BE03D1">
        <w:rPr>
          <w:rFonts w:ascii="Book Antiqua" w:hAnsi="Book Antiqua"/>
          <w:b/>
          <w:bCs/>
          <w:i/>
          <w:iCs/>
        </w:rPr>
        <w:t>Keywords:</w:t>
      </w:r>
      <w:r w:rsidRPr="00BE03D1">
        <w:rPr>
          <w:rFonts w:ascii="Book Antiqua" w:hAnsi="Book Antiqua"/>
          <w:i/>
          <w:iCs/>
        </w:rPr>
        <w:t xml:space="preserve"> </w:t>
      </w:r>
      <w:r w:rsidR="006A5F4E" w:rsidRPr="006A5F4E">
        <w:rPr>
          <w:rFonts w:ascii="Book Antiqua" w:hAnsi="Book Antiqua"/>
          <w:i/>
          <w:iCs/>
        </w:rPr>
        <w:t>The number of keywords is 3-5 words, format italics and put a semicolon (;) after each keyword</w:t>
      </w:r>
    </w:p>
    <w:p w14:paraId="5F900F42" w14:textId="77777777" w:rsidR="00B87201" w:rsidRPr="00BE03D1" w:rsidRDefault="00B87201">
      <w:pPr>
        <w:spacing w:line="360" w:lineRule="auto"/>
        <w:ind w:right="851"/>
        <w:rPr>
          <w:rFonts w:ascii="Book Antiqua" w:hAnsi="Book Antiqua"/>
          <w:color w:val="000000"/>
          <w:sz w:val="18"/>
          <w:szCs w:val="18"/>
        </w:rPr>
      </w:pPr>
    </w:p>
    <w:p w14:paraId="34A63DB4" w14:textId="54BE2C49" w:rsidR="00B87201" w:rsidRPr="009A50E3" w:rsidRDefault="003A0D43">
      <w:pPr>
        <w:spacing w:line="360" w:lineRule="auto"/>
        <w:jc w:val="both"/>
        <w:rPr>
          <w:rFonts w:ascii="Book Antiqua" w:hAnsi="Book Antiqua"/>
          <w:color w:val="000000"/>
        </w:rPr>
      </w:pPr>
      <w:r w:rsidRPr="009A50E3">
        <w:rPr>
          <w:rFonts w:ascii="Book Antiqua" w:hAnsi="Book Antiqua"/>
          <w:b/>
          <w:color w:val="000000"/>
        </w:rPr>
        <w:t>PENDAHULUAN</w:t>
      </w:r>
    </w:p>
    <w:p w14:paraId="68C5388C" w14:textId="43F7204A" w:rsidR="00B87201" w:rsidRPr="009A50E3" w:rsidRDefault="003A0D43" w:rsidP="003A0D43">
      <w:pPr>
        <w:spacing w:line="276" w:lineRule="auto"/>
        <w:ind w:firstLine="450"/>
        <w:jc w:val="both"/>
        <w:rPr>
          <w:rFonts w:ascii="Book Antiqua" w:hAnsi="Book Antiqua"/>
          <w:color w:val="000000"/>
          <w:sz w:val="28"/>
          <w:szCs w:val="28"/>
          <w:lang w:val="en-US"/>
        </w:rPr>
      </w:pPr>
      <w:r w:rsidRPr="009A50E3">
        <w:rPr>
          <w:rFonts w:ascii="Book Antiqua" w:hAnsi="Book Antiqua"/>
          <w:color w:val="000000" w:themeColor="text1"/>
          <w:lang w:eastAsia="en-US"/>
        </w:rPr>
        <w:t xml:space="preserve">Pendahuluan berisi latar belakang masalah yang menjelaskan konteks dan relevansi topik penelitian, diikuti dengan perpaduan informasi antara kondisi ideal dan kenyataan yang ada. Pada bagian ini, dijelaskan tujuan dan manfaat penelitian, serta kontribusi yang diharapkan dapat diberikan untuk mengisi keseluruhan tersebut. Selain itu, pendahuluan juga memuat gambaran teori dan penelitian terdahulu yang relevan, dan memberikan gambaran mengenai ruang lingkup serta batasan penelitian. Pendahuluan sebaiknya ditulis sekitar 15-20% dari keseluruhan naskah dan menggunakan format font </w:t>
      </w:r>
      <w:r w:rsidR="009A50E3" w:rsidRPr="009A50E3">
        <w:rPr>
          <w:rFonts w:ascii="Book Antiqua" w:hAnsi="Book Antiqua"/>
          <w:color w:val="000000" w:themeColor="text1"/>
          <w:lang w:eastAsia="en-US"/>
        </w:rPr>
        <w:t>Book Antiqua</w:t>
      </w:r>
      <w:r w:rsidRPr="009A50E3">
        <w:rPr>
          <w:rFonts w:ascii="Book Antiqua" w:hAnsi="Book Antiqua"/>
          <w:color w:val="000000" w:themeColor="text1"/>
          <w:lang w:eastAsia="en-US"/>
        </w:rPr>
        <w:t>ukuran 1</w:t>
      </w:r>
      <w:r w:rsidR="009A50E3">
        <w:rPr>
          <w:rFonts w:ascii="Book Antiqua" w:hAnsi="Book Antiqua"/>
          <w:color w:val="000000" w:themeColor="text1"/>
          <w:lang w:val="en-US" w:eastAsia="en-US"/>
        </w:rPr>
        <w:t>2</w:t>
      </w:r>
      <w:r w:rsidRPr="009A50E3">
        <w:rPr>
          <w:rFonts w:ascii="Book Antiqua" w:hAnsi="Book Antiqua"/>
          <w:color w:val="000000" w:themeColor="text1"/>
          <w:lang w:eastAsia="en-US"/>
        </w:rPr>
        <w:t xml:space="preserve"> , spasi 1.15</w:t>
      </w:r>
      <w:r w:rsidR="009A50E3">
        <w:rPr>
          <w:rFonts w:ascii="Book Antiqua" w:hAnsi="Book Antiqua"/>
          <w:color w:val="000000" w:themeColor="text1"/>
          <w:lang w:val="en-US" w:eastAsia="en-US"/>
        </w:rPr>
        <w:t>.</w:t>
      </w:r>
    </w:p>
    <w:p w14:paraId="71173FA7" w14:textId="0FBC3384" w:rsidR="00B87201" w:rsidRPr="009A50E3" w:rsidRDefault="00CB21B1" w:rsidP="006A5F4E">
      <w:pPr>
        <w:spacing w:before="100" w:beforeAutospacing="1" w:line="360" w:lineRule="auto"/>
        <w:jc w:val="both"/>
        <w:rPr>
          <w:rFonts w:ascii="Book Antiqua" w:hAnsi="Book Antiqua"/>
          <w:b/>
          <w:color w:val="000000"/>
        </w:rPr>
      </w:pPr>
      <w:r w:rsidRPr="009A50E3">
        <w:rPr>
          <w:rFonts w:ascii="Book Antiqua" w:hAnsi="Book Antiqua"/>
          <w:b/>
          <w:color w:val="000000"/>
        </w:rPr>
        <w:t>METODE PENELITIAN</w:t>
      </w:r>
    </w:p>
    <w:p w14:paraId="42A09B48" w14:textId="77777777" w:rsidR="00BC07B6" w:rsidRPr="009A50E3" w:rsidRDefault="00BC07B6" w:rsidP="00BC07B6">
      <w:pPr>
        <w:spacing w:line="276" w:lineRule="auto"/>
        <w:ind w:firstLine="450"/>
        <w:jc w:val="both"/>
        <w:rPr>
          <w:rFonts w:ascii="Book Antiqua" w:hAnsi="Book Antiqua"/>
          <w:bCs/>
        </w:rPr>
      </w:pPr>
      <w:r w:rsidRPr="009A50E3">
        <w:rPr>
          <w:rFonts w:ascii="Book Antiqua" w:hAnsi="Book Antiqua"/>
          <w:bCs/>
        </w:rPr>
        <w:t>Bagian ini ditulis dengan cara yang ringkas, jelas, dan padat, namun tetap cukup lengkap agar proses penelitian dapat direplikasi. Dalam bagian ini dijelaskan tentang pendekatan penelitian yang digunakan, subjek yang diteliti, prosedur yang dilakukan, penggunaan bahan dan instrumen, serta teknik dalam pengumpulan dan analisis data. Ini bukan bagian teori. Jika statistik digunakan, rumus yang sudah lazim tidak perlu dijelaskan. Peneliti juga perlu menguraikan secara jelas kriteria yang dipakai dalam pengumpulan dan analisis data, termasuk kualitas instrumen, bahan penelitian, dan prosedur pengumpulan data. Bagian ini sebaiknya terdiri sekitar 10% dari total naskah untuk penelitian kualitatif, atau 15% untuk penelitian kuantitatif.</w:t>
      </w:r>
    </w:p>
    <w:p w14:paraId="24841645" w14:textId="26CDDCE9" w:rsidR="00B87201" w:rsidRPr="009A50E3" w:rsidRDefault="00CB21B1" w:rsidP="006A5F4E">
      <w:pPr>
        <w:spacing w:before="240" w:line="360" w:lineRule="auto"/>
        <w:jc w:val="both"/>
        <w:rPr>
          <w:rFonts w:ascii="Book Antiqua" w:hAnsi="Book Antiqua"/>
          <w:b/>
          <w:color w:val="000000"/>
        </w:rPr>
      </w:pPr>
      <w:r w:rsidRPr="009A50E3">
        <w:rPr>
          <w:rFonts w:ascii="Book Antiqua" w:hAnsi="Book Antiqua"/>
          <w:b/>
          <w:color w:val="000000"/>
        </w:rPr>
        <w:t>HASIL DAN PEMBAHASAN</w:t>
      </w:r>
    </w:p>
    <w:p w14:paraId="04CA9447" w14:textId="12BEE7B9" w:rsidR="00BC07B6" w:rsidRDefault="00BC07B6" w:rsidP="00BC07B6">
      <w:pPr>
        <w:spacing w:line="276" w:lineRule="auto"/>
        <w:ind w:firstLine="426"/>
        <w:jc w:val="both"/>
        <w:rPr>
          <w:rFonts w:ascii="Book Antiqua" w:hAnsi="Book Antiqua"/>
          <w:iCs/>
          <w:lang w:val="en-US"/>
        </w:rPr>
      </w:pPr>
      <w:r w:rsidRPr="009A50E3">
        <w:rPr>
          <w:rFonts w:ascii="Book Antiqua" w:hAnsi="Book Antiqua"/>
          <w:iCs/>
          <w:lang w:val="en-US"/>
        </w:rPr>
        <w:t>Bagian ini menyajikan temuan penelitian secara sistematis, diikuti dengan pembahasan yang mendalam untuk menjelaskan makna dan esensi temuan tersebut. Temuan dan pembahasan dipisahkan dalam subjudul yang berbeda untuk meningkatkan kejelasan dan keterbacaan. Bagian Hasil dan Pembahasan harus mencakup sebagian besar artikel, idealnya sekitar 60% dari total panjang naskah, untuk memastikan bahwa hasil yang ditemukan dapat dipahami dengan baik, dan pembahasannya memberikan wawasan yang mendalam serta relevansi terhadap pertanyaan penelitian yang diajukan.</w:t>
      </w:r>
    </w:p>
    <w:p w14:paraId="40CC652C" w14:textId="09910E98" w:rsidR="009A50E3" w:rsidRDefault="009A50E3" w:rsidP="00BC07B6">
      <w:pPr>
        <w:spacing w:line="276" w:lineRule="auto"/>
        <w:ind w:firstLine="426"/>
        <w:jc w:val="both"/>
        <w:rPr>
          <w:rFonts w:ascii="Book Antiqua" w:hAnsi="Book Antiqua"/>
          <w:iCs/>
          <w:lang w:val="en-US"/>
        </w:rPr>
      </w:pPr>
    </w:p>
    <w:p w14:paraId="1CE99BF0" w14:textId="77777777" w:rsidR="009A50E3" w:rsidRPr="009A50E3" w:rsidRDefault="009A50E3" w:rsidP="00BC07B6">
      <w:pPr>
        <w:spacing w:line="276" w:lineRule="auto"/>
        <w:ind w:firstLine="426"/>
        <w:jc w:val="both"/>
        <w:rPr>
          <w:rFonts w:ascii="Book Antiqua" w:hAnsi="Book Antiqua"/>
          <w:iCs/>
          <w:lang w:val="en-US"/>
        </w:rPr>
      </w:pPr>
    </w:p>
    <w:p w14:paraId="4EF3AD1A" w14:textId="242CFB58" w:rsidR="00B95020" w:rsidRDefault="00BC07B6" w:rsidP="00E55D8D">
      <w:pPr>
        <w:pStyle w:val="NormalWeb"/>
        <w:spacing w:before="240" w:beforeAutospacing="0" w:after="0" w:afterAutospacing="0" w:line="360" w:lineRule="auto"/>
        <w:ind w:right="251"/>
        <w:jc w:val="both"/>
        <w:rPr>
          <w:rFonts w:ascii="Book Antiqua" w:hAnsi="Book Antiqua"/>
          <w:b/>
          <w:bCs/>
          <w:lang w:val="en-US"/>
        </w:rPr>
      </w:pPr>
      <w:r w:rsidRPr="00BC07B6">
        <w:rPr>
          <w:rFonts w:ascii="Book Antiqua" w:hAnsi="Book Antiqua"/>
          <w:b/>
          <w:bCs/>
          <w:lang w:val="en-US"/>
        </w:rPr>
        <w:t>Hasil</w:t>
      </w:r>
    </w:p>
    <w:p w14:paraId="7355AE12" w14:textId="2EA9976F" w:rsidR="00BC07B6" w:rsidRPr="00BC07B6" w:rsidRDefault="00BC07B6" w:rsidP="00E55D8D">
      <w:pPr>
        <w:pStyle w:val="NormalWeb"/>
        <w:spacing w:before="0" w:beforeAutospacing="0" w:line="360" w:lineRule="auto"/>
        <w:ind w:right="251" w:firstLine="450"/>
        <w:jc w:val="both"/>
        <w:rPr>
          <w:rFonts w:ascii="Book Antiqua" w:hAnsi="Book Antiqua"/>
          <w:lang w:val="en-US"/>
        </w:rPr>
      </w:pPr>
      <w:r w:rsidRPr="00BC07B6">
        <w:rPr>
          <w:rFonts w:ascii="Book Antiqua" w:hAnsi="Book Antiqua"/>
          <w:lang w:val="en-US"/>
        </w:rPr>
        <w:t>Hasil analisis data dapat disajikan dalam bentuk tabel, grafik, gambar, atau kombinasi dari ketiganya, dengan tetap memperhatikan agar tidak terlalu panjang, besar, atau terlalu banyak. Penulis disarankan untuk menggunakan variasi yang tepat dalam penyajian, baik melalui tabel, grafik, maupun deskripsi verbal. Setiap tabel dan grafik yang digunakan harus diarahkan dalam teks untuk memberikan konteks yang jelas. Misalnya, tabel yang digunakan dapat dilihat pada Tabel 1, dan tabel sebaiknya tidak menggunakan garis kolom vertikal atau garis baris horizontal.</w:t>
      </w:r>
    </w:p>
    <w:p w14:paraId="6CB32BEB" w14:textId="08E5E384" w:rsidR="00BC07B6" w:rsidRDefault="00BC07B6" w:rsidP="00E55D8D">
      <w:pPr>
        <w:pStyle w:val="NormalWeb"/>
        <w:spacing w:before="0" w:beforeAutospacing="0" w:after="0" w:afterAutospacing="0" w:line="360" w:lineRule="auto"/>
        <w:ind w:right="251" w:firstLine="450"/>
        <w:jc w:val="both"/>
        <w:rPr>
          <w:rFonts w:ascii="Book Antiqua" w:hAnsi="Book Antiqua"/>
          <w:lang w:val="en-US"/>
        </w:rPr>
      </w:pPr>
      <w:r w:rsidRPr="00BC07B6">
        <w:rPr>
          <w:rFonts w:ascii="Book Antiqua" w:hAnsi="Book Antiqua"/>
          <w:lang w:val="en-US"/>
        </w:rPr>
        <w:t>Pada penelitian kualitatif, hasil temuan disajikan dalam subtopik yang relevan dengan fokus penelitian dan kategori-kategori yang telah ditetapkan. Temuan ini disajikan secara ringkas dalam bentuk laporan yang didasarkan pada analisis data kualitatif yang cermat. Tabel, diagram, atau visualisasi lainnya dapat digunakan untuk memudahkan pembaca memahami informasi yang disajikan. Selain itu, bukti otentik dari data empiris, seperti kutipan, catatan lapangan, atau dokumen, harus disertakan secara wajar, tanpa melebihi batasan yang relevan dengan temuan yang dipaparkan oleh penulis.</w:t>
      </w:r>
    </w:p>
    <w:p w14:paraId="1524CADF" w14:textId="77777777" w:rsidR="009A50E3" w:rsidRPr="009A50E3" w:rsidRDefault="009A50E3" w:rsidP="009A50E3">
      <w:pPr>
        <w:pStyle w:val="NormalWeb"/>
        <w:spacing w:after="0" w:afterAutospacing="0" w:line="360" w:lineRule="auto"/>
        <w:ind w:right="251"/>
        <w:jc w:val="both"/>
        <w:rPr>
          <w:rFonts w:ascii="Book Antiqua" w:hAnsi="Book Antiqua"/>
          <w:b/>
          <w:bCs/>
          <w:lang w:val="en-US"/>
        </w:rPr>
      </w:pPr>
      <w:r w:rsidRPr="009A50E3">
        <w:rPr>
          <w:rFonts w:ascii="Book Antiqua" w:hAnsi="Book Antiqua"/>
          <w:b/>
          <w:bCs/>
          <w:lang w:val="en-US"/>
        </w:rPr>
        <w:t>Gambar dan Tabel</w:t>
      </w:r>
    </w:p>
    <w:p w14:paraId="7655F858" w14:textId="3F878163" w:rsidR="009A50E3" w:rsidRDefault="009A50E3" w:rsidP="009A50E3">
      <w:pPr>
        <w:pStyle w:val="NormalWeb"/>
        <w:spacing w:before="0" w:beforeAutospacing="0" w:after="0" w:afterAutospacing="0" w:line="360" w:lineRule="auto"/>
        <w:ind w:right="251" w:firstLine="450"/>
        <w:jc w:val="both"/>
        <w:rPr>
          <w:rFonts w:ascii="Book Antiqua" w:hAnsi="Book Antiqua"/>
          <w:lang w:val="en-US"/>
        </w:rPr>
      </w:pPr>
      <w:r w:rsidRPr="009A50E3">
        <w:rPr>
          <w:rFonts w:ascii="Book Antiqua" w:hAnsi="Book Antiqua"/>
          <w:lang w:val="en-US"/>
        </w:rPr>
        <w:t>Letakkan label tabel di atas tabel, sementara label gambar di bawah gambar. Saat merujuk ke tabel, sebutkan tabel tersebut secara spesifik, misalnya Tabel 1. Berikut adalah contoh penulisan tabel dan keterangan gambar:</w:t>
      </w:r>
    </w:p>
    <w:p w14:paraId="051A9E3C" w14:textId="69351D7D" w:rsidR="009A50E3" w:rsidRDefault="009A50E3" w:rsidP="00E55D8D">
      <w:pPr>
        <w:pStyle w:val="NormalWeb"/>
        <w:spacing w:before="0" w:beforeAutospacing="0" w:after="0" w:afterAutospacing="0" w:line="360" w:lineRule="auto"/>
        <w:ind w:right="251" w:firstLine="450"/>
        <w:jc w:val="both"/>
        <w:rPr>
          <w:rFonts w:ascii="Book Antiqua" w:hAnsi="Book Antiqua"/>
          <w:lang w:val="en-US"/>
        </w:rPr>
      </w:pPr>
      <w:r w:rsidRPr="00BE03D1">
        <w:rPr>
          <w:rFonts w:ascii="Book Antiqua" w:hAnsi="Book Antiqua"/>
          <w:noProof/>
        </w:rPr>
        <w:drawing>
          <wp:anchor distT="0" distB="0" distL="114300" distR="114300" simplePos="0" relativeHeight="251659264" behindDoc="0" locked="0" layoutInCell="1" allowOverlap="1" wp14:anchorId="35B93F5E" wp14:editId="1EC0D5C3">
            <wp:simplePos x="0" y="0"/>
            <wp:positionH relativeFrom="margin">
              <wp:posOffset>0</wp:posOffset>
            </wp:positionH>
            <wp:positionV relativeFrom="paragraph">
              <wp:posOffset>280670</wp:posOffset>
            </wp:positionV>
            <wp:extent cx="4383405" cy="2300605"/>
            <wp:effectExtent l="0" t="0" r="0" b="4445"/>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27130" name="Picture 1409327130"/>
                    <pic:cNvPicPr/>
                  </pic:nvPicPr>
                  <pic:blipFill>
                    <a:blip r:embed="rId12">
                      <a:extLst>
                        <a:ext uri="{28A0092B-C50C-407E-A947-70E740481C1C}">
                          <a14:useLocalDpi xmlns:a14="http://schemas.microsoft.com/office/drawing/2010/main" val="0"/>
                        </a:ext>
                      </a:extLst>
                    </a:blip>
                    <a:stretch>
                      <a:fillRect/>
                    </a:stretch>
                  </pic:blipFill>
                  <pic:spPr>
                    <a:xfrm>
                      <a:off x="0" y="0"/>
                      <a:ext cx="4383405" cy="2300605"/>
                    </a:xfrm>
                    <a:prstGeom prst="rect">
                      <a:avLst/>
                    </a:prstGeom>
                  </pic:spPr>
                </pic:pic>
              </a:graphicData>
            </a:graphic>
          </wp:anchor>
        </w:drawing>
      </w:r>
    </w:p>
    <w:p w14:paraId="79B7240E" w14:textId="77777777" w:rsidR="009A50E3" w:rsidRDefault="009A50E3" w:rsidP="009A50E3">
      <w:pPr>
        <w:pStyle w:val="Heading1"/>
        <w:spacing w:before="0"/>
        <w:jc w:val="both"/>
        <w:rPr>
          <w:b w:val="0"/>
          <w:bCs/>
          <w:noProof/>
          <w:sz w:val="24"/>
          <w:szCs w:val="24"/>
          <w:lang w:val="en-US"/>
        </w:rPr>
      </w:pPr>
      <w:r w:rsidRPr="00BC3D11">
        <w:rPr>
          <w:noProof/>
          <w:sz w:val="24"/>
          <w:szCs w:val="24"/>
        </w:rPr>
        <w:t xml:space="preserve">Gambar 1. </w:t>
      </w:r>
      <w:r w:rsidRPr="00BC07B6">
        <w:rPr>
          <w:b w:val="0"/>
          <w:bCs/>
          <w:noProof/>
          <w:sz w:val="24"/>
          <w:szCs w:val="24"/>
          <w:lang w:val="en-US"/>
        </w:rPr>
        <w:t>Contoh gambar</w:t>
      </w:r>
    </w:p>
    <w:p w14:paraId="23D70A71" w14:textId="77777777" w:rsidR="009A50E3" w:rsidRDefault="009A50E3" w:rsidP="00BC07B6">
      <w:pPr>
        <w:pStyle w:val="NormalWeb"/>
        <w:spacing w:before="0" w:beforeAutospacing="0" w:after="0" w:afterAutospacing="0" w:line="360" w:lineRule="auto"/>
        <w:ind w:right="251"/>
        <w:jc w:val="both"/>
        <w:rPr>
          <w:rFonts w:ascii="Book Antiqua" w:hAnsi="Book Antiqua"/>
          <w:b/>
          <w:bCs/>
          <w:lang w:val="en-US"/>
        </w:rPr>
      </w:pPr>
    </w:p>
    <w:p w14:paraId="2CF2DD3D" w14:textId="77777777" w:rsidR="009A50E3" w:rsidRDefault="009A50E3" w:rsidP="009A50E3">
      <w:pPr>
        <w:spacing w:after="240"/>
        <w:jc w:val="both"/>
      </w:pPr>
      <w:r w:rsidRPr="003456B6">
        <w:rPr>
          <w:rFonts w:ascii="Book Antiqua" w:hAnsi="Book Antiqua"/>
          <w:b/>
          <w:bCs/>
          <w:lang w:val="en-US"/>
        </w:rPr>
        <w:t>Tabel 1.</w:t>
      </w:r>
      <w:r>
        <w:rPr>
          <w:rFonts w:ascii="Book Antiqua" w:hAnsi="Book Antiqua"/>
          <w:lang w:val="en-US"/>
        </w:rPr>
        <w:t xml:space="preserve"> </w:t>
      </w:r>
      <w:r>
        <w:rPr>
          <w:rStyle w:val="Emphasis"/>
          <w:rFonts w:eastAsiaTheme="majorEastAsia"/>
        </w:rPr>
        <w:t>Jumlah Siswa Berdasarkan Tingkat Pendidikan di Sekolah X pada Tahun Ajaran 2023/2024</w:t>
      </w:r>
    </w:p>
    <w:tbl>
      <w:tblPr>
        <w:tblStyle w:val="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2423"/>
        <w:gridCol w:w="1997"/>
        <w:gridCol w:w="1329"/>
      </w:tblGrid>
      <w:tr w:rsidR="009A50E3" w14:paraId="422B69CD" w14:textId="77777777" w:rsidTr="00A01606">
        <w:tc>
          <w:tcPr>
            <w:tcW w:w="0" w:type="auto"/>
            <w:shd w:val="clear" w:color="auto" w:fill="8DB3E2" w:themeFill="text2" w:themeFillTint="66"/>
            <w:hideMark/>
          </w:tcPr>
          <w:p w14:paraId="7C1E396F" w14:textId="77777777" w:rsidR="009A50E3" w:rsidRDefault="009A50E3" w:rsidP="00A01606">
            <w:pPr>
              <w:jc w:val="center"/>
              <w:rPr>
                <w:b/>
                <w:bCs/>
              </w:rPr>
            </w:pPr>
            <w:r>
              <w:rPr>
                <w:b/>
                <w:bCs/>
              </w:rPr>
              <w:t>Tingkat Pendidikan</w:t>
            </w:r>
          </w:p>
        </w:tc>
        <w:tc>
          <w:tcPr>
            <w:tcW w:w="0" w:type="auto"/>
            <w:shd w:val="clear" w:color="auto" w:fill="8DB3E2" w:themeFill="text2" w:themeFillTint="66"/>
            <w:hideMark/>
          </w:tcPr>
          <w:p w14:paraId="2E8E5415" w14:textId="77777777" w:rsidR="009A50E3" w:rsidRDefault="009A50E3" w:rsidP="00A01606">
            <w:pPr>
              <w:jc w:val="center"/>
              <w:rPr>
                <w:b/>
                <w:bCs/>
              </w:rPr>
            </w:pPr>
            <w:r>
              <w:rPr>
                <w:b/>
                <w:bCs/>
              </w:rPr>
              <w:t>Jumlah Siswa Laki-laki</w:t>
            </w:r>
          </w:p>
        </w:tc>
        <w:tc>
          <w:tcPr>
            <w:tcW w:w="1997" w:type="dxa"/>
            <w:shd w:val="clear" w:color="auto" w:fill="8DB3E2" w:themeFill="text2" w:themeFillTint="66"/>
            <w:hideMark/>
          </w:tcPr>
          <w:p w14:paraId="253C6DBE" w14:textId="77777777" w:rsidR="009A50E3" w:rsidRDefault="009A50E3" w:rsidP="00A01606">
            <w:pPr>
              <w:jc w:val="center"/>
              <w:rPr>
                <w:b/>
                <w:bCs/>
              </w:rPr>
            </w:pPr>
            <w:r>
              <w:rPr>
                <w:b/>
                <w:bCs/>
              </w:rPr>
              <w:t>Jumlah Siswa Perempuan</w:t>
            </w:r>
          </w:p>
        </w:tc>
        <w:tc>
          <w:tcPr>
            <w:tcW w:w="0" w:type="auto"/>
            <w:shd w:val="clear" w:color="auto" w:fill="8DB3E2" w:themeFill="text2" w:themeFillTint="66"/>
            <w:hideMark/>
          </w:tcPr>
          <w:p w14:paraId="1A4AC9C6" w14:textId="77777777" w:rsidR="009A50E3" w:rsidRDefault="009A50E3" w:rsidP="00A01606">
            <w:pPr>
              <w:jc w:val="center"/>
              <w:rPr>
                <w:b/>
                <w:bCs/>
              </w:rPr>
            </w:pPr>
            <w:r>
              <w:rPr>
                <w:b/>
                <w:bCs/>
              </w:rPr>
              <w:t>Total Siswa</w:t>
            </w:r>
          </w:p>
        </w:tc>
      </w:tr>
      <w:tr w:rsidR="009A50E3" w14:paraId="00B71A8E" w14:textId="77777777" w:rsidTr="00A01606">
        <w:tc>
          <w:tcPr>
            <w:tcW w:w="0" w:type="auto"/>
            <w:hideMark/>
          </w:tcPr>
          <w:p w14:paraId="1686B225" w14:textId="77777777" w:rsidR="009A50E3" w:rsidRDefault="009A50E3" w:rsidP="00A01606">
            <w:r>
              <w:t>SD (Sekolah Dasar)</w:t>
            </w:r>
          </w:p>
        </w:tc>
        <w:tc>
          <w:tcPr>
            <w:tcW w:w="0" w:type="auto"/>
            <w:hideMark/>
          </w:tcPr>
          <w:p w14:paraId="486CF2A8" w14:textId="77777777" w:rsidR="009A50E3" w:rsidRDefault="009A50E3" w:rsidP="00A01606">
            <w:pPr>
              <w:jc w:val="center"/>
            </w:pPr>
            <w:r>
              <w:t>120</w:t>
            </w:r>
          </w:p>
        </w:tc>
        <w:tc>
          <w:tcPr>
            <w:tcW w:w="1997" w:type="dxa"/>
            <w:hideMark/>
          </w:tcPr>
          <w:p w14:paraId="16A6003C" w14:textId="77777777" w:rsidR="009A50E3" w:rsidRDefault="009A50E3" w:rsidP="00A01606">
            <w:pPr>
              <w:jc w:val="center"/>
            </w:pPr>
            <w:r>
              <w:t>115</w:t>
            </w:r>
          </w:p>
        </w:tc>
        <w:tc>
          <w:tcPr>
            <w:tcW w:w="0" w:type="auto"/>
            <w:hideMark/>
          </w:tcPr>
          <w:p w14:paraId="7963B22B" w14:textId="77777777" w:rsidR="009A50E3" w:rsidRDefault="009A50E3" w:rsidP="00A01606">
            <w:pPr>
              <w:jc w:val="center"/>
            </w:pPr>
            <w:r>
              <w:t>235</w:t>
            </w:r>
          </w:p>
        </w:tc>
      </w:tr>
      <w:tr w:rsidR="009A50E3" w14:paraId="596966DA" w14:textId="77777777" w:rsidTr="00A01606">
        <w:tc>
          <w:tcPr>
            <w:tcW w:w="0" w:type="auto"/>
            <w:hideMark/>
          </w:tcPr>
          <w:p w14:paraId="0B8261AD" w14:textId="77777777" w:rsidR="009A50E3" w:rsidRDefault="009A50E3" w:rsidP="00A01606">
            <w:r>
              <w:t>SMP (Sekolah Menengah Pertama)</w:t>
            </w:r>
          </w:p>
        </w:tc>
        <w:tc>
          <w:tcPr>
            <w:tcW w:w="0" w:type="auto"/>
            <w:hideMark/>
          </w:tcPr>
          <w:p w14:paraId="23E9E425" w14:textId="77777777" w:rsidR="009A50E3" w:rsidRDefault="009A50E3" w:rsidP="00A01606">
            <w:pPr>
              <w:jc w:val="center"/>
            </w:pPr>
            <w:r>
              <w:t>110</w:t>
            </w:r>
          </w:p>
        </w:tc>
        <w:tc>
          <w:tcPr>
            <w:tcW w:w="1997" w:type="dxa"/>
            <w:hideMark/>
          </w:tcPr>
          <w:p w14:paraId="5EE22A8E" w14:textId="77777777" w:rsidR="009A50E3" w:rsidRDefault="009A50E3" w:rsidP="00A01606">
            <w:pPr>
              <w:jc w:val="center"/>
            </w:pPr>
            <w:r>
              <w:t>105</w:t>
            </w:r>
          </w:p>
        </w:tc>
        <w:tc>
          <w:tcPr>
            <w:tcW w:w="0" w:type="auto"/>
            <w:hideMark/>
          </w:tcPr>
          <w:p w14:paraId="25877A3E" w14:textId="77777777" w:rsidR="009A50E3" w:rsidRDefault="009A50E3" w:rsidP="00A01606">
            <w:pPr>
              <w:jc w:val="center"/>
            </w:pPr>
            <w:r>
              <w:t>215</w:t>
            </w:r>
          </w:p>
        </w:tc>
      </w:tr>
      <w:tr w:rsidR="009A50E3" w14:paraId="1C70BB79" w14:textId="77777777" w:rsidTr="00A01606">
        <w:tc>
          <w:tcPr>
            <w:tcW w:w="0" w:type="auto"/>
            <w:hideMark/>
          </w:tcPr>
          <w:p w14:paraId="3B9B9A3A" w14:textId="77777777" w:rsidR="009A50E3" w:rsidRDefault="009A50E3" w:rsidP="00A01606">
            <w:r>
              <w:t>SMA (Sekolah Menengah Atas)</w:t>
            </w:r>
          </w:p>
        </w:tc>
        <w:tc>
          <w:tcPr>
            <w:tcW w:w="0" w:type="auto"/>
            <w:hideMark/>
          </w:tcPr>
          <w:p w14:paraId="5B788586" w14:textId="77777777" w:rsidR="009A50E3" w:rsidRDefault="009A50E3" w:rsidP="00A01606">
            <w:pPr>
              <w:jc w:val="center"/>
            </w:pPr>
            <w:r>
              <w:t>100</w:t>
            </w:r>
          </w:p>
        </w:tc>
        <w:tc>
          <w:tcPr>
            <w:tcW w:w="1997" w:type="dxa"/>
            <w:hideMark/>
          </w:tcPr>
          <w:p w14:paraId="39A75972" w14:textId="77777777" w:rsidR="009A50E3" w:rsidRDefault="009A50E3" w:rsidP="00A01606">
            <w:pPr>
              <w:jc w:val="center"/>
            </w:pPr>
            <w:r>
              <w:t>120</w:t>
            </w:r>
          </w:p>
        </w:tc>
        <w:tc>
          <w:tcPr>
            <w:tcW w:w="0" w:type="auto"/>
            <w:hideMark/>
          </w:tcPr>
          <w:p w14:paraId="641F363D" w14:textId="77777777" w:rsidR="009A50E3" w:rsidRDefault="009A50E3" w:rsidP="00A01606">
            <w:pPr>
              <w:jc w:val="center"/>
            </w:pPr>
            <w:r>
              <w:t>220</w:t>
            </w:r>
          </w:p>
        </w:tc>
      </w:tr>
      <w:tr w:rsidR="009A50E3" w14:paraId="33F225B6" w14:textId="77777777" w:rsidTr="00A01606">
        <w:tc>
          <w:tcPr>
            <w:tcW w:w="0" w:type="auto"/>
            <w:hideMark/>
          </w:tcPr>
          <w:p w14:paraId="2BD4C75B" w14:textId="77777777" w:rsidR="009A50E3" w:rsidRDefault="009A50E3" w:rsidP="00A01606">
            <w:r>
              <w:t>Universitas</w:t>
            </w:r>
          </w:p>
        </w:tc>
        <w:tc>
          <w:tcPr>
            <w:tcW w:w="0" w:type="auto"/>
            <w:hideMark/>
          </w:tcPr>
          <w:p w14:paraId="1CF0C2F4" w14:textId="77777777" w:rsidR="009A50E3" w:rsidRDefault="009A50E3" w:rsidP="00A01606">
            <w:pPr>
              <w:jc w:val="center"/>
            </w:pPr>
            <w:r>
              <w:t>80</w:t>
            </w:r>
          </w:p>
        </w:tc>
        <w:tc>
          <w:tcPr>
            <w:tcW w:w="1997" w:type="dxa"/>
            <w:hideMark/>
          </w:tcPr>
          <w:p w14:paraId="5B73DCC3" w14:textId="77777777" w:rsidR="009A50E3" w:rsidRDefault="009A50E3" w:rsidP="00A01606">
            <w:pPr>
              <w:jc w:val="center"/>
            </w:pPr>
            <w:r>
              <w:t>70</w:t>
            </w:r>
          </w:p>
        </w:tc>
        <w:tc>
          <w:tcPr>
            <w:tcW w:w="0" w:type="auto"/>
            <w:hideMark/>
          </w:tcPr>
          <w:p w14:paraId="06E901AE" w14:textId="77777777" w:rsidR="009A50E3" w:rsidRDefault="009A50E3" w:rsidP="00A01606">
            <w:pPr>
              <w:jc w:val="center"/>
            </w:pPr>
            <w:r>
              <w:t>150</w:t>
            </w:r>
          </w:p>
        </w:tc>
      </w:tr>
    </w:tbl>
    <w:p w14:paraId="6B9D851D" w14:textId="77777777" w:rsidR="009A50E3" w:rsidRPr="003456B6" w:rsidRDefault="009A50E3" w:rsidP="009A50E3">
      <w:pPr>
        <w:spacing w:after="240"/>
        <w:jc w:val="both"/>
        <w:rPr>
          <w:rFonts w:ascii="Book Antiqua" w:hAnsi="Book Antiqua"/>
          <w:sz w:val="20"/>
          <w:szCs w:val="20"/>
          <w:lang w:val="en-US"/>
        </w:rPr>
      </w:pPr>
      <w:r w:rsidRPr="003456B6">
        <w:rPr>
          <w:rFonts w:ascii="Book Antiqua" w:hAnsi="Book Antiqua"/>
          <w:sz w:val="20"/>
          <w:szCs w:val="20"/>
          <w:lang w:val="en-US"/>
        </w:rPr>
        <w:t>Sumber: Berikan sumber</w:t>
      </w:r>
    </w:p>
    <w:p w14:paraId="54248B54" w14:textId="76956903" w:rsidR="00E55D8D" w:rsidRDefault="00E55D8D" w:rsidP="00BC07B6">
      <w:pPr>
        <w:pStyle w:val="NormalWeb"/>
        <w:spacing w:before="0" w:beforeAutospacing="0" w:after="0" w:afterAutospacing="0" w:line="360" w:lineRule="auto"/>
        <w:ind w:right="251"/>
        <w:jc w:val="both"/>
        <w:rPr>
          <w:rFonts w:ascii="Book Antiqua" w:hAnsi="Book Antiqua"/>
          <w:b/>
          <w:bCs/>
          <w:lang w:val="en-US"/>
        </w:rPr>
      </w:pPr>
      <w:r w:rsidRPr="00E55D8D">
        <w:rPr>
          <w:rFonts w:ascii="Book Antiqua" w:hAnsi="Book Antiqua"/>
          <w:b/>
          <w:bCs/>
          <w:lang w:val="en-US"/>
        </w:rPr>
        <w:t>Pembahasan</w:t>
      </w:r>
    </w:p>
    <w:p w14:paraId="4A263A59" w14:textId="28F065BD" w:rsidR="009A50E3" w:rsidRDefault="00E55D8D" w:rsidP="009A50E3">
      <w:pPr>
        <w:pStyle w:val="NormalWeb"/>
        <w:spacing w:before="0" w:beforeAutospacing="0" w:after="0" w:afterAutospacing="0" w:line="360" w:lineRule="auto"/>
        <w:ind w:right="251" w:firstLine="450"/>
        <w:jc w:val="both"/>
        <w:rPr>
          <w:rFonts w:ascii="Book Antiqua" w:hAnsi="Book Antiqua"/>
          <w:lang w:val="en-US"/>
        </w:rPr>
      </w:pPr>
      <w:r w:rsidRPr="00E55D8D">
        <w:rPr>
          <w:rFonts w:ascii="Book Antiqua" w:hAnsi="Book Antiqua"/>
          <w:lang w:val="en-US"/>
        </w:rPr>
        <w:t>Bagian pembahasan bertujuan untuk memberikan interpretasi dan makna terhadap hasil penelitian, khususnya dengan teori dan referensi yang telah digunakan. Pembahasannya tidak hanya bertujuan untuk menyajikan temuan, tetapi juga untuk memberikan penafsiran yang mendalam, yang didukung oleh referensi yang relevan. Penulis disarankan untuk membandingkan atau mengontraskan temuan dengan hasil penelitian sebelumnya yang telah dipublikasikan di jurnal bereputasi. Selain itu, disarankan untuk mengintegrasikan temuan penelitian ke dalam kerangka teori atau pengetahuan yang sudah ada, serta mengembangkan atau memodifikasi teori yang ada berdasarkan temuan baru. Bagian ini juga harus menyajikan makna dari temuan penelitian, baik dari segi praktis maupun teoritis.</w:t>
      </w:r>
    </w:p>
    <w:p w14:paraId="297BD09D" w14:textId="77777777" w:rsidR="009A50E3" w:rsidRPr="009A50E3" w:rsidRDefault="009A50E3" w:rsidP="009A50E3">
      <w:pPr>
        <w:pStyle w:val="NormalWeb"/>
        <w:spacing w:before="0" w:beforeAutospacing="0" w:after="0" w:afterAutospacing="0" w:line="360" w:lineRule="auto"/>
        <w:ind w:right="251" w:firstLine="450"/>
        <w:jc w:val="both"/>
        <w:rPr>
          <w:rFonts w:ascii="Book Antiqua" w:hAnsi="Book Antiqua"/>
          <w:lang w:val="en-US"/>
        </w:rPr>
      </w:pPr>
    </w:p>
    <w:p w14:paraId="1289942D" w14:textId="30550ED1" w:rsidR="00B87201" w:rsidRPr="00BE03D1" w:rsidRDefault="009A50E3">
      <w:pPr>
        <w:spacing w:line="360" w:lineRule="auto"/>
        <w:jc w:val="both"/>
        <w:rPr>
          <w:rFonts w:ascii="Book Antiqua" w:hAnsi="Book Antiqua"/>
          <w:b/>
          <w:color w:val="000000"/>
        </w:rPr>
      </w:pPr>
      <w:r>
        <w:rPr>
          <w:rFonts w:ascii="Book Antiqua" w:hAnsi="Book Antiqua"/>
          <w:b/>
          <w:color w:val="000000"/>
          <w:lang w:val="en-US"/>
        </w:rPr>
        <w:t>KE</w:t>
      </w:r>
      <w:r w:rsidR="00CB21B1" w:rsidRPr="00BE03D1">
        <w:rPr>
          <w:rFonts w:ascii="Book Antiqua" w:hAnsi="Book Antiqua"/>
          <w:b/>
          <w:color w:val="000000"/>
        </w:rPr>
        <w:t>SIMPULAN</w:t>
      </w:r>
    </w:p>
    <w:p w14:paraId="665F1AD3" w14:textId="7852922E" w:rsidR="00B95020" w:rsidRDefault="00E55D8D" w:rsidP="00E55D8D">
      <w:pPr>
        <w:spacing w:after="240"/>
        <w:ind w:firstLine="450"/>
        <w:jc w:val="both"/>
        <w:rPr>
          <w:rFonts w:ascii="Book Antiqua" w:hAnsi="Book Antiqua"/>
        </w:rPr>
      </w:pPr>
      <w:r w:rsidRPr="00E55D8D">
        <w:rPr>
          <w:rFonts w:ascii="Book Antiqua" w:hAnsi="Book Antiqua"/>
        </w:rPr>
        <w:t>Simpulan tidak hanya berfungsi untuk mengulang temuan, melainkan untuk menyajikan ringkasan dari hasil dan pembahasan yang mengacu pada tujuan penelitian. Pada bagian ini, pokok-pokok pemikiran baru yang merupakan inti dari temuan penelitian yang dikembangkan, yang mencerminkan esensi dari apa yang telah ditemukan dan dianalisis dalam penelitian tersebut. Simpulan bertujuan untuk memberikan pemahaman yang jelas mengenai kontribusi penelitian terhadap bidang kajian yang diteliti.</w:t>
      </w:r>
    </w:p>
    <w:p w14:paraId="7C3A008E" w14:textId="214F2647" w:rsidR="00E55D8D" w:rsidRPr="00E55D8D" w:rsidRDefault="00E55D8D" w:rsidP="00E55D8D">
      <w:pPr>
        <w:spacing w:after="240"/>
        <w:jc w:val="both"/>
        <w:rPr>
          <w:rFonts w:ascii="Book Antiqua" w:hAnsi="Book Antiqua"/>
          <w:b/>
          <w:bCs/>
          <w:lang w:val="en-US"/>
        </w:rPr>
      </w:pPr>
      <w:r w:rsidRPr="00E55D8D">
        <w:rPr>
          <w:rFonts w:ascii="Book Antiqua" w:hAnsi="Book Antiqua"/>
          <w:b/>
          <w:bCs/>
          <w:lang w:val="en-US"/>
        </w:rPr>
        <w:t>UCAPAN TEIMAKASIH</w:t>
      </w:r>
    </w:p>
    <w:p w14:paraId="7EA63ACC" w14:textId="7BF58B2D" w:rsidR="00E55D8D" w:rsidRPr="00E55D8D" w:rsidRDefault="00E55D8D" w:rsidP="00E55D8D">
      <w:pPr>
        <w:spacing w:after="240"/>
        <w:ind w:firstLine="450"/>
        <w:jc w:val="both"/>
        <w:rPr>
          <w:rFonts w:ascii="Book Antiqua" w:hAnsi="Book Antiqua"/>
          <w:lang w:val="en-US"/>
        </w:rPr>
      </w:pPr>
      <w:r w:rsidRPr="00E55D8D">
        <w:rPr>
          <w:rFonts w:ascii="Book Antiqua" w:hAnsi="Book Antiqua"/>
          <w:lang w:val="en-US"/>
        </w:rPr>
        <w:t>Ucapan terima kasih disampaikan secara jelas dan singkat kepada pihak-pihak yang memberikan dukungan, seperti sponsor penelitian atau lembaga yang terkait. Hindari ungkapan terima kasih yang berlebihan atau berbunga-bunga. Penulis juga harus meminta izin dari pihak yang akan disebutkan sebelum mencantumkan nama mereka di bagian ini. Pengakuan kepada editor tidak diperlukan dalam bagian terima kasih ini.</w:t>
      </w:r>
    </w:p>
    <w:p w14:paraId="5E36CA10" w14:textId="5F5D7623" w:rsidR="00B87201" w:rsidRDefault="00CB21B1">
      <w:pPr>
        <w:spacing w:line="360" w:lineRule="auto"/>
        <w:jc w:val="both"/>
        <w:rPr>
          <w:rFonts w:ascii="Book Antiqua" w:hAnsi="Book Antiqua"/>
          <w:b/>
          <w:color w:val="000000"/>
        </w:rPr>
      </w:pPr>
      <w:r w:rsidRPr="00BE03D1">
        <w:rPr>
          <w:rFonts w:ascii="Book Antiqua" w:hAnsi="Book Antiqua"/>
          <w:b/>
          <w:color w:val="000000"/>
        </w:rPr>
        <w:t xml:space="preserve">DAFTAR PUSTAKA </w:t>
      </w:r>
    </w:p>
    <w:p w14:paraId="1F89F3DC" w14:textId="28C9774A" w:rsidR="00E55D8D" w:rsidRPr="00774C83" w:rsidRDefault="00774C83" w:rsidP="00774C83">
      <w:pPr>
        <w:spacing w:line="360" w:lineRule="auto"/>
        <w:ind w:firstLine="450"/>
        <w:jc w:val="both"/>
        <w:rPr>
          <w:rFonts w:ascii="Book Antiqua" w:hAnsi="Book Antiqua"/>
          <w:bCs/>
          <w:color w:val="000000"/>
          <w:lang w:val="en-US"/>
        </w:rPr>
      </w:pPr>
      <w:r w:rsidRPr="00774C83">
        <w:rPr>
          <w:rFonts w:ascii="Book Antiqua" w:hAnsi="Book Antiqua"/>
          <w:bCs/>
          <w:color w:val="000000"/>
        </w:rPr>
        <w:t>Referensi harus disusun secara alfabetis. Semua sumber yang dikutip dalam teks wajib dicantumkan dalam daftar referensi, dan sebaliknya, semua entri dalam daftar referensi harus dirujuk dalam teks. Penulis diperbolehkan menggunakan berbagai jenis sumber referensi, baik itu artikel jurnal, buku, laporan penelitian, konferensi prosiding, maupun sumber lainnya yang relevan dengan topik</w:t>
      </w:r>
      <w:r w:rsidRPr="00774C83">
        <w:rPr>
          <w:rFonts w:ascii="Book Antiqua" w:hAnsi="Book Antiqua"/>
          <w:b/>
          <w:color w:val="000000"/>
        </w:rPr>
        <w:t xml:space="preserve"> </w:t>
      </w:r>
      <w:r w:rsidRPr="00774C83">
        <w:rPr>
          <w:rFonts w:ascii="Book Antiqua" w:hAnsi="Book Antiqua"/>
          <w:bCs/>
          <w:color w:val="000000"/>
        </w:rPr>
        <w:t>pembahasan. Yang penting adalah keakuratan dan kesahihan pencantuman referensi sesuai dengan sumber asli, termasuk URL (https atau DOI, jika tersedia) terutama untuk artikel jurnal.</w:t>
      </w:r>
      <w:r>
        <w:rPr>
          <w:rFonts w:ascii="Book Antiqua" w:hAnsi="Book Antiqua"/>
          <w:bCs/>
          <w:color w:val="000000"/>
          <w:lang w:val="en-US"/>
        </w:rPr>
        <w:t xml:space="preserve"> </w:t>
      </w:r>
      <w:r w:rsidRPr="00774C83">
        <w:rPr>
          <w:rFonts w:ascii="Book Antiqua" w:hAnsi="Book Antiqua"/>
          <w:bCs/>
          <w:color w:val="000000"/>
        </w:rPr>
        <w:t>Daftar pustaka harus diformat menggunakan perangkat manajemen kutipan seperti Mendeley.</w:t>
      </w:r>
      <w:r>
        <w:rPr>
          <w:rFonts w:ascii="Book Antiqua" w:hAnsi="Book Antiqua"/>
          <w:bCs/>
          <w:color w:val="000000"/>
          <w:lang w:val="en-US"/>
        </w:rPr>
        <w:t xml:space="preserve"> </w:t>
      </w:r>
      <w:r w:rsidRPr="00774C83">
        <w:rPr>
          <w:rFonts w:ascii="Book Antiqua" w:hAnsi="Book Antiqua"/>
          <w:b/>
          <w:color w:val="000000"/>
          <w:lang w:val="en-US"/>
        </w:rPr>
        <w:t xml:space="preserve">Gunakan </w:t>
      </w:r>
      <w:r w:rsidRPr="00774C83">
        <w:rPr>
          <w:rFonts w:ascii="Book Antiqua" w:hAnsi="Book Antiqua"/>
          <w:b/>
          <w:color w:val="000000"/>
          <w:lang w:val="en-US"/>
        </w:rPr>
        <w:t>format referensi sesuai dengan APA 7th edition</w:t>
      </w:r>
    </w:p>
    <w:p w14:paraId="37F4E7D5" w14:textId="33A2F3AD" w:rsidR="00774C83" w:rsidRPr="00774C83" w:rsidRDefault="00774C83" w:rsidP="00774C83">
      <w:pPr>
        <w:spacing w:line="360" w:lineRule="auto"/>
        <w:jc w:val="both"/>
        <w:rPr>
          <w:rFonts w:ascii="Book Antiqua" w:hAnsi="Book Antiqua"/>
          <w:b/>
          <w:color w:val="000000"/>
          <w:lang w:val="en-US"/>
        </w:rPr>
      </w:pPr>
      <w:r w:rsidRPr="00774C83">
        <w:rPr>
          <w:rFonts w:ascii="Book Antiqua" w:hAnsi="Book Antiqua"/>
          <w:b/>
          <w:color w:val="000000"/>
          <w:lang w:val="en-US"/>
        </w:rPr>
        <w:t>Contoh:</w:t>
      </w:r>
    </w:p>
    <w:p w14:paraId="4B4EE5D1" w14:textId="77777777" w:rsidR="00774C83" w:rsidRDefault="00774C83" w:rsidP="00774C83">
      <w:pPr>
        <w:pStyle w:val="NormalWeb"/>
        <w:spacing w:before="0" w:beforeAutospacing="0" w:after="0" w:afterAutospacing="0" w:line="276" w:lineRule="auto"/>
        <w:ind w:left="720" w:hanging="720"/>
        <w:jc w:val="both"/>
      </w:pPr>
      <w:r>
        <w:t xml:space="preserve">Almianunnisha, B. (2023). </w:t>
      </w:r>
      <w:r>
        <w:rPr>
          <w:rStyle w:val="Emphasis"/>
          <w:rFonts w:eastAsiaTheme="majorEastAsia"/>
        </w:rPr>
        <w:t>Implementasi Kurikulum Merdeka Belajar dalam pembelajaran Bahasa Indonesia di SMPN 7 Mataram</w:t>
      </w:r>
      <w:r>
        <w:t xml:space="preserve"> . [URL atau DOI jika tersedia]</w:t>
      </w:r>
    </w:p>
    <w:p w14:paraId="2CD365E9" w14:textId="77777777" w:rsidR="00774C83" w:rsidRDefault="00774C83" w:rsidP="00774C83">
      <w:pPr>
        <w:pStyle w:val="NormalWeb"/>
        <w:spacing w:before="0" w:beforeAutospacing="0" w:after="0" w:afterAutospacing="0" w:line="276" w:lineRule="auto"/>
        <w:ind w:left="720" w:hanging="720"/>
        <w:jc w:val="both"/>
      </w:pPr>
      <w:r>
        <w:t xml:space="preserve">Amalia, ID (2023). </w:t>
      </w:r>
      <w:r>
        <w:rPr>
          <w:rStyle w:val="Emphasis"/>
          <w:rFonts w:eastAsiaTheme="majorEastAsia"/>
        </w:rPr>
        <w:t>Implementasi Kurikulum Merdeka dalam meningkatkan mutu pembelajaran fiqih di MAN 1 Nganjuk</w:t>
      </w:r>
      <w:r>
        <w:t xml:space="preserve"> . [URL atau DOI jika tersedia]</w:t>
      </w:r>
    </w:p>
    <w:p w14:paraId="44F9641A" w14:textId="77777777" w:rsidR="00774C83" w:rsidRDefault="00774C83" w:rsidP="00774C83">
      <w:pPr>
        <w:pStyle w:val="NormalWeb"/>
        <w:spacing w:before="0" w:beforeAutospacing="0" w:after="0" w:afterAutospacing="0" w:line="276" w:lineRule="auto"/>
        <w:ind w:left="720" w:hanging="720"/>
        <w:jc w:val="both"/>
      </w:pPr>
      <w:r>
        <w:t xml:space="preserve">Kementerian Pendidikan, Kebudayaan, Riset, dan Teknologi, Badan Standar, Kurikulum, dan Asesmen Pendidikan (Kemendikbudristek BSKAP). (2022). </w:t>
      </w:r>
      <w:r>
        <w:rPr>
          <w:rStyle w:val="Emphasis"/>
          <w:rFonts w:eastAsiaTheme="majorEastAsia"/>
        </w:rPr>
        <w:t>Salinan keputusan Kepala Badan Standar, Kurikulum, dan Asesmen Pendidikan, Kementerian Pendidikan, Kebudayaan, Riset, dan Teknologi Nomor 008/H/KR/2022 tentang capaian pembelajaran pada pendidikan anak usia dini, jenjang pendidikan dasar, dan jenjang pendidikan menengah</w:t>
      </w:r>
      <w:r>
        <w:t xml:space="preserve"> . [URL atau DOI jika tersedia]</w:t>
      </w:r>
    </w:p>
    <w:p w14:paraId="08CEB5CA" w14:textId="031EAFE7" w:rsidR="00B87201" w:rsidRPr="00BE03D1" w:rsidRDefault="00B87201" w:rsidP="00BE03D1">
      <w:pPr>
        <w:spacing w:line="360" w:lineRule="auto"/>
        <w:jc w:val="both"/>
        <w:rPr>
          <w:rFonts w:ascii="Book Antiqua" w:hAnsi="Book Antiqua"/>
          <w:b/>
          <w:color w:val="000000"/>
        </w:rPr>
      </w:pPr>
    </w:p>
    <w:sectPr w:rsidR="00B87201" w:rsidRPr="00BE03D1">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CB449" w14:textId="77777777" w:rsidR="00FC3E72" w:rsidRDefault="00FC3E72">
      <w:r>
        <w:separator/>
      </w:r>
    </w:p>
  </w:endnote>
  <w:endnote w:type="continuationSeparator" w:id="0">
    <w:p w14:paraId="17549FBA" w14:textId="77777777" w:rsidR="00FC3E72" w:rsidRDefault="00FC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Gill Sans">
    <w:charset w:val="00"/>
    <w:family w:val="auto"/>
    <w:pitch w:val="default"/>
  </w:font>
  <w:font w:name="Anton">
    <w:altName w:val="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860" w14:textId="77777777" w:rsidR="00B87201" w:rsidRDefault="00CB21B1">
    <w:pP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5C196E">
      <w:rPr>
        <w:noProof/>
        <w:color w:val="000000"/>
      </w:rPr>
      <w:t>4</w:t>
    </w:r>
    <w:r>
      <w:rPr>
        <w:color w:val="000000"/>
      </w:rPr>
      <w:fldChar w:fldCharType="end"/>
    </w:r>
  </w:p>
  <w:p w14:paraId="6FCB65D6" w14:textId="77777777" w:rsidR="00B87201" w:rsidRDefault="00CB21B1">
    <w:pPr>
      <w:tabs>
        <w:tab w:val="left" w:pos="7406"/>
      </w:tabs>
      <w:rPr>
        <w:color w:val="000000"/>
      </w:rPr>
    </w:pPr>
    <w:r>
      <w:rPr>
        <w:rFonts w:ascii="Anton" w:eastAsia="Anton" w:hAnsi="Anton" w:cs="Anton"/>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EFFD" w14:textId="77777777" w:rsidR="00B87201" w:rsidRDefault="00CB21B1">
    <w:pPr>
      <w:tabs>
        <w:tab w:val="center" w:pos="4252"/>
        <w:tab w:val="right" w:pos="8504"/>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C196E">
      <w:rPr>
        <w:noProof/>
        <w:color w:val="000000"/>
        <w:sz w:val="20"/>
        <w:szCs w:val="20"/>
      </w:rPr>
      <w:t>5</w:t>
    </w:r>
    <w:r>
      <w:rPr>
        <w:color w:val="000000"/>
        <w:sz w:val="20"/>
        <w:szCs w:val="20"/>
      </w:rPr>
      <w:fldChar w:fldCharType="end"/>
    </w:r>
    <w:r>
      <w:rPr>
        <w:color w:val="000000"/>
        <w:sz w:val="20"/>
        <w:szCs w:val="20"/>
      </w:rPr>
      <w:t xml:space="preserve"> </w:t>
    </w:r>
  </w:p>
  <w:p w14:paraId="3425BE16" w14:textId="77777777" w:rsidR="00B87201" w:rsidRDefault="00B87201">
    <w:pPr>
      <w:tabs>
        <w:tab w:val="left" w:pos="7406"/>
      </w:tabs>
      <w:rPr>
        <w:rFonts w:ascii="Anton" w:eastAsia="Anton" w:hAnsi="Anton" w:cs="Anton"/>
        <w:color w:val="000000"/>
        <w:sz w:val="44"/>
        <w:szCs w:val="44"/>
      </w:rPr>
    </w:pPr>
  </w:p>
  <w:p w14:paraId="26FA3187" w14:textId="77777777" w:rsidR="00B87201" w:rsidRDefault="00B87201">
    <w:pPr>
      <w:tabs>
        <w:tab w:val="center" w:pos="4252"/>
        <w:tab w:val="right" w:pos="8504"/>
      </w:tabs>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96C7" w14:textId="77777777" w:rsidR="00B87201" w:rsidRDefault="00CB21B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C196E">
      <w:rPr>
        <w:noProof/>
        <w:color w:val="000000"/>
      </w:rPr>
      <w:t>1</w:t>
    </w:r>
    <w:r>
      <w:rPr>
        <w:color w:val="000000"/>
      </w:rPr>
      <w:fldChar w:fldCharType="end"/>
    </w:r>
  </w:p>
  <w:p w14:paraId="268A19CD" w14:textId="77777777" w:rsidR="00B87201" w:rsidRDefault="00B87201">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BAA22" w14:textId="77777777" w:rsidR="00FC3E72" w:rsidRDefault="00FC3E72">
      <w:r>
        <w:separator/>
      </w:r>
    </w:p>
  </w:footnote>
  <w:footnote w:type="continuationSeparator" w:id="0">
    <w:p w14:paraId="07F01A69" w14:textId="77777777" w:rsidR="00FC3E72" w:rsidRDefault="00FC3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9198" w14:textId="4E788A9B" w:rsidR="00006A49" w:rsidRPr="003456B6" w:rsidRDefault="003456B6" w:rsidP="003456B6">
    <w:pPr>
      <w:jc w:val="right"/>
      <w:rPr>
        <w:sz w:val="22"/>
        <w:szCs w:val="22"/>
      </w:rPr>
    </w:pPr>
    <w:r w:rsidRPr="003456B6">
      <w:rPr>
        <w:sz w:val="22"/>
        <w:szCs w:val="22"/>
      </w:rPr>
      <w:t>Ahyat Nurhayati</w:t>
    </w:r>
    <w:r w:rsidRPr="003456B6">
      <w:rPr>
        <w:sz w:val="22"/>
        <w:szCs w:val="22"/>
        <w:vertAlign w:val="superscript"/>
        <w:lang w:val="en-US"/>
      </w:rPr>
      <w:t>1</w:t>
    </w:r>
    <w:r w:rsidRPr="003456B6">
      <w:rPr>
        <w:sz w:val="22"/>
        <w:szCs w:val="22"/>
      </w:rPr>
      <w:t>, Surya Putra Raharja</w:t>
    </w:r>
    <w:r w:rsidRPr="003456B6">
      <w:rPr>
        <w:sz w:val="22"/>
        <w:szCs w:val="22"/>
        <w:vertAlign w:val="superscript"/>
        <w:lang w:val="en-US"/>
      </w:rPr>
      <w:t>2</w:t>
    </w:r>
    <w:r w:rsidRPr="003456B6">
      <w:rPr>
        <w:sz w:val="22"/>
        <w:szCs w:val="22"/>
      </w:rPr>
      <w:t>, Dwi Pamungkas</w:t>
    </w:r>
    <w:r w:rsidRPr="003456B6">
      <w:rPr>
        <w:sz w:val="22"/>
        <w:szCs w:val="22"/>
        <w:vertAlign w:val="superscript"/>
        <w:lang w:val="en-US"/>
      </w:rPr>
      <w:t>3</w:t>
    </w:r>
    <w:r w:rsidRPr="003456B6">
      <w:rPr>
        <w:sz w:val="22"/>
        <w:szCs w:val="22"/>
      </w:rPr>
      <w:t xml:space="preserve"> </w:t>
    </w:r>
  </w:p>
  <w:p w14:paraId="14F955A6" w14:textId="4121F6CA" w:rsidR="00B87201" w:rsidRDefault="00CB21B1">
    <w:pPr>
      <w:pBdr>
        <w:top w:val="nil"/>
        <w:left w:val="nil"/>
        <w:bottom w:val="nil"/>
        <w:right w:val="nil"/>
        <w:between w:val="nil"/>
      </w:pBdr>
      <w:tabs>
        <w:tab w:val="center" w:pos="4513"/>
        <w:tab w:val="right" w:pos="9026"/>
      </w:tabs>
      <w:jc w:val="right"/>
      <w:rPr>
        <w:color w:val="000000"/>
        <w:sz w:val="22"/>
        <w:szCs w:val="22"/>
      </w:rPr>
    </w:pPr>
    <w:r>
      <w:rPr>
        <w:smallCaps/>
        <w:color w:val="000000"/>
      </w:rPr>
      <w:t xml:space="preserve"> </w:t>
    </w:r>
    <w:r>
      <w:rPr>
        <w:noProof/>
        <w:lang w:val="en-ID"/>
      </w:rPr>
      <mc:AlternateContent>
        <mc:Choice Requires="wps">
          <w:drawing>
            <wp:anchor distT="0" distB="0" distL="114300" distR="114300" simplePos="0" relativeHeight="251661312" behindDoc="0" locked="0" layoutInCell="1" hidden="0" allowOverlap="1" wp14:anchorId="0AD45211" wp14:editId="0E5CFC05">
              <wp:simplePos x="0" y="0"/>
              <wp:positionH relativeFrom="column">
                <wp:posOffset>114300</wp:posOffset>
              </wp:positionH>
              <wp:positionV relativeFrom="paragraph">
                <wp:posOffset>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5311075" y="4166080"/>
                        <a:ext cx="577088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EB3A" w14:textId="77777777" w:rsidR="00B87201" w:rsidRDefault="00CB21B1">
    <w:pPr>
      <w:pBdr>
        <w:top w:val="nil"/>
        <w:left w:val="nil"/>
        <w:bottom w:val="nil"/>
        <w:right w:val="nil"/>
        <w:between w:val="nil"/>
      </w:pBdr>
      <w:tabs>
        <w:tab w:val="center" w:pos="4513"/>
        <w:tab w:val="right" w:pos="9026"/>
        <w:tab w:val="center" w:pos="0"/>
        <w:tab w:val="left" w:pos="6994"/>
        <w:tab w:val="right" w:pos="9071"/>
      </w:tabs>
      <w:jc w:val="both"/>
      <w:rPr>
        <w:color w:val="000000"/>
        <w:sz w:val="22"/>
        <w:szCs w:val="22"/>
      </w:rPr>
    </w:pPr>
    <w:r>
      <w:rPr>
        <w:b/>
        <w:color w:val="000000"/>
        <w:sz w:val="22"/>
        <w:szCs w:val="22"/>
      </w:rPr>
      <w:t>RIEMANN</w:t>
    </w:r>
    <w:r>
      <w:rPr>
        <w:color w:val="000000"/>
        <w:sz w:val="22"/>
        <w:szCs w:val="22"/>
      </w:rPr>
      <w:t xml:space="preserve"> Volume x, No. x, April 2020, hal. xx-xx</w:t>
    </w:r>
    <w:r>
      <w:rPr>
        <w:noProof/>
        <w:lang w:val="en-ID"/>
      </w:rPr>
      <mc:AlternateContent>
        <mc:Choice Requires="wps">
          <w:drawing>
            <wp:anchor distT="0" distB="0" distL="114300" distR="114300" simplePos="0" relativeHeight="251658240" behindDoc="0" locked="0" layoutInCell="1" hidden="0" allowOverlap="1" wp14:anchorId="203CF4E1" wp14:editId="5D8B23E5">
              <wp:simplePos x="0" y="0"/>
              <wp:positionH relativeFrom="column">
                <wp:posOffset>114300</wp:posOffset>
              </wp:positionH>
              <wp:positionV relativeFrom="paragraph">
                <wp:posOffset>0</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5311075" y="4130520"/>
                        <a:ext cx="5747385"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3571" w14:textId="71DBDEBD" w:rsidR="002F6018" w:rsidRDefault="002F6018">
    <w:pPr>
      <w:pBdr>
        <w:top w:val="nil"/>
        <w:left w:val="nil"/>
        <w:bottom w:val="nil"/>
        <w:right w:val="nil"/>
        <w:between w:val="nil"/>
      </w:pBdr>
      <w:tabs>
        <w:tab w:val="center" w:pos="4513"/>
        <w:tab w:val="right" w:pos="9026"/>
      </w:tabs>
      <w:rPr>
        <w:rFonts w:ascii="Book Antiqua" w:hAnsi="Book Antiqua"/>
        <w:b/>
        <w:noProof/>
        <w:color w:val="000000"/>
      </w:rPr>
    </w:pPr>
    <w:r>
      <w:rPr>
        <w:rFonts w:ascii="Book Antiqua" w:hAnsi="Book Antiqua"/>
        <w:b/>
        <w:noProof/>
        <w:color w:val="000000"/>
      </w:rPr>
      <w:drawing>
        <wp:anchor distT="0" distB="0" distL="114300" distR="114300" simplePos="0" relativeHeight="251662336" behindDoc="1" locked="0" layoutInCell="1" allowOverlap="1" wp14:anchorId="6CD5C6FA" wp14:editId="1A28851A">
          <wp:simplePos x="0" y="0"/>
          <wp:positionH relativeFrom="margin">
            <wp:align>left</wp:align>
          </wp:positionH>
          <wp:positionV relativeFrom="paragraph">
            <wp:posOffset>4714</wp:posOffset>
          </wp:positionV>
          <wp:extent cx="1517650" cy="75093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t="18136" b="32391"/>
                  <a:stretch/>
                </pic:blipFill>
                <pic:spPr bwMode="auto">
                  <a:xfrm>
                    <a:off x="0" y="0"/>
                    <a:ext cx="1517650" cy="750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6FA7CE" w14:textId="6BAD4924" w:rsidR="00B87201" w:rsidRPr="00AE1BA6" w:rsidRDefault="00B87201">
    <w:pPr>
      <w:pBdr>
        <w:top w:val="nil"/>
        <w:left w:val="nil"/>
        <w:bottom w:val="nil"/>
        <w:right w:val="nil"/>
        <w:between w:val="nil"/>
      </w:pBdr>
      <w:tabs>
        <w:tab w:val="center" w:pos="4513"/>
        <w:tab w:val="right" w:pos="9026"/>
      </w:tabs>
      <w:rPr>
        <w:rFonts w:ascii="Book Antiqua" w:hAnsi="Book Antiqua"/>
        <w:b/>
        <w:color w:val="000000"/>
      </w:rPr>
    </w:pPr>
  </w:p>
  <w:p w14:paraId="22854E2C" w14:textId="77777777" w:rsidR="00B87201" w:rsidRPr="00AE1BA6" w:rsidRDefault="00AE1BA6" w:rsidP="00AE1BA6">
    <w:pPr>
      <w:pBdr>
        <w:top w:val="nil"/>
        <w:left w:val="nil"/>
        <w:bottom w:val="nil"/>
        <w:right w:val="nil"/>
        <w:between w:val="nil"/>
      </w:pBdr>
      <w:tabs>
        <w:tab w:val="center" w:pos="4513"/>
        <w:tab w:val="right" w:pos="9026"/>
      </w:tabs>
      <w:jc w:val="right"/>
      <w:rPr>
        <w:rFonts w:ascii="Book Antiqua" w:hAnsi="Book Antiqua"/>
        <w:color w:val="000000"/>
      </w:rPr>
    </w:pPr>
    <w:r w:rsidRPr="00AE1BA6">
      <w:rPr>
        <w:rFonts w:ascii="Book Antiqua" w:hAnsi="Book Antiqua"/>
        <w:b/>
        <w:color w:val="000000"/>
      </w:rPr>
      <w:t xml:space="preserve">BIMAKARI: </w:t>
    </w:r>
    <w:r w:rsidRPr="00AE1BA6">
      <w:rPr>
        <w:rFonts w:ascii="Book Antiqua" w:hAnsi="Book Antiqua"/>
        <w:color w:val="000000"/>
      </w:rPr>
      <w:t>Jurnal Perspektif Pendidikan Indonesia</w:t>
    </w:r>
  </w:p>
  <w:p w14:paraId="6F14BAA2" w14:textId="77777777" w:rsidR="00B87201" w:rsidRPr="00AE1BA6" w:rsidRDefault="00CB21B1" w:rsidP="00AE1BA6">
    <w:pPr>
      <w:pBdr>
        <w:top w:val="nil"/>
        <w:left w:val="nil"/>
        <w:bottom w:val="nil"/>
        <w:right w:val="nil"/>
        <w:between w:val="nil"/>
      </w:pBdr>
      <w:tabs>
        <w:tab w:val="center" w:pos="4513"/>
        <w:tab w:val="right" w:pos="9026"/>
      </w:tabs>
      <w:jc w:val="right"/>
      <w:rPr>
        <w:rFonts w:ascii="Book Antiqua" w:hAnsi="Book Antiqua"/>
        <w:color w:val="000000"/>
      </w:rPr>
    </w:pPr>
    <w:r w:rsidRPr="00AE1BA6">
      <w:rPr>
        <w:rFonts w:ascii="Book Antiqua" w:hAnsi="Book Antiqua"/>
        <w:color w:val="000000"/>
      </w:rPr>
      <w:t>Volume x, No. x, April 2020, hal. xx-xx</w:t>
    </w:r>
  </w:p>
  <w:p w14:paraId="0948D217" w14:textId="77777777" w:rsidR="00B87201" w:rsidRPr="00AE1BA6" w:rsidRDefault="00CB21B1">
    <w:pPr>
      <w:tabs>
        <w:tab w:val="center" w:pos="4252"/>
        <w:tab w:val="right" w:pos="8504"/>
      </w:tabs>
      <w:rPr>
        <w:rFonts w:ascii="Book Antiqua" w:hAnsi="Book Antiqua"/>
        <w:color w:val="000000"/>
      </w:rPr>
    </w:pPr>
    <w:r w:rsidRPr="00AE1BA6">
      <w:rPr>
        <w:rFonts w:ascii="Book Antiqua" w:hAnsi="Book Antiqua"/>
        <w:noProof/>
        <w:lang w:val="en-ID"/>
      </w:rPr>
      <mc:AlternateContent>
        <mc:Choice Requires="wps">
          <w:drawing>
            <wp:anchor distT="0" distB="0" distL="114300" distR="114300" simplePos="0" relativeHeight="251660288" behindDoc="0" locked="0" layoutInCell="1" hidden="0" allowOverlap="1" wp14:anchorId="7A62F7A2" wp14:editId="41C30D71">
              <wp:simplePos x="0" y="0"/>
              <wp:positionH relativeFrom="column">
                <wp:posOffset>101601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635" y="3819370"/>
                        <a:ext cx="5747385" cy="0"/>
                      </a:xfrm>
                      <a:prstGeom prst="straightConnector1">
                        <a:avLst/>
                      </a:prstGeom>
                      <a:solidFill>
                        <a:srgbClr val="FFFFFF"/>
                      </a:solidFill>
                      <a:ln w="285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F46"/>
    <w:multiLevelType w:val="hybridMultilevel"/>
    <w:tmpl w:val="D00A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4D89"/>
    <w:multiLevelType w:val="hybridMultilevel"/>
    <w:tmpl w:val="49D626EA"/>
    <w:lvl w:ilvl="0" w:tplc="C15EC578">
      <w:start w:val="1"/>
      <w:numFmt w:val="decimal"/>
      <w:lvlText w:val="%1)"/>
      <w:lvlJc w:val="left"/>
      <w:pPr>
        <w:ind w:left="1353"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B2228E"/>
    <w:multiLevelType w:val="hybridMultilevel"/>
    <w:tmpl w:val="D04A6610"/>
    <w:lvl w:ilvl="0" w:tplc="28AA622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15:restartNumberingAfterBreak="0">
    <w:nsid w:val="3B503ACB"/>
    <w:multiLevelType w:val="hybridMultilevel"/>
    <w:tmpl w:val="6CC4F6C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D3E5393"/>
    <w:multiLevelType w:val="hybridMultilevel"/>
    <w:tmpl w:val="27D68E5A"/>
    <w:lvl w:ilvl="0" w:tplc="500EB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28195C"/>
    <w:multiLevelType w:val="hybridMultilevel"/>
    <w:tmpl w:val="5156D3A6"/>
    <w:lvl w:ilvl="0" w:tplc="F12E309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201"/>
    <w:rsid w:val="00006A49"/>
    <w:rsid w:val="00103D75"/>
    <w:rsid w:val="00297F31"/>
    <w:rsid w:val="002F6018"/>
    <w:rsid w:val="003456B6"/>
    <w:rsid w:val="003A0D43"/>
    <w:rsid w:val="005C196E"/>
    <w:rsid w:val="00621D1F"/>
    <w:rsid w:val="0063140A"/>
    <w:rsid w:val="00693D7C"/>
    <w:rsid w:val="006A5F4E"/>
    <w:rsid w:val="00711693"/>
    <w:rsid w:val="00774C83"/>
    <w:rsid w:val="007B159E"/>
    <w:rsid w:val="008B7991"/>
    <w:rsid w:val="009A50E3"/>
    <w:rsid w:val="00AE1BA6"/>
    <w:rsid w:val="00B87201"/>
    <w:rsid w:val="00B95020"/>
    <w:rsid w:val="00BC07B6"/>
    <w:rsid w:val="00BE03D1"/>
    <w:rsid w:val="00CB21B1"/>
    <w:rsid w:val="00D5029D"/>
    <w:rsid w:val="00E5473C"/>
    <w:rsid w:val="00E55D8D"/>
    <w:rsid w:val="00E67928"/>
    <w:rsid w:val="00FC3E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93F1E"/>
  <w15:docId w15:val="{8E3BA93F-F529-49F5-A831-50DD575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7581"/>
  </w:style>
  <w:style w:type="paragraph" w:styleId="Heading1">
    <w:name w:val="heading 1"/>
    <w:basedOn w:val="Normal"/>
    <w:next w:val="Normal"/>
    <w:link w:val="Heading1Char"/>
    <w:uiPriority w:val="9"/>
    <w:rsid w:val="00B67581"/>
    <w:pPr>
      <w:keepNext/>
      <w:keepLines/>
      <w:spacing w:before="480" w:after="120"/>
      <w:outlineLvl w:val="0"/>
    </w:pPr>
    <w:rPr>
      <w:b/>
      <w:sz w:val="48"/>
      <w:szCs w:val="48"/>
    </w:rPr>
  </w:style>
  <w:style w:type="paragraph" w:styleId="Heading2">
    <w:name w:val="heading 2"/>
    <w:basedOn w:val="Normal"/>
    <w:next w:val="Normal"/>
    <w:link w:val="Heading2Char"/>
    <w:uiPriority w:val="9"/>
    <w:rsid w:val="00B67581"/>
    <w:pPr>
      <w:keepNext/>
      <w:keepLines/>
      <w:spacing w:before="360" w:after="80"/>
      <w:outlineLvl w:val="1"/>
    </w:pPr>
    <w:rPr>
      <w:b/>
      <w:sz w:val="36"/>
      <w:szCs w:val="36"/>
    </w:rPr>
  </w:style>
  <w:style w:type="paragraph" w:styleId="Heading3">
    <w:name w:val="heading 3"/>
    <w:basedOn w:val="Normal"/>
    <w:next w:val="Normal"/>
    <w:link w:val="Heading3Char"/>
    <w:uiPriority w:val="9"/>
    <w:rsid w:val="00B67581"/>
    <w:pPr>
      <w:keepNext/>
      <w:keepLines/>
      <w:spacing w:before="280" w:after="80"/>
      <w:outlineLvl w:val="2"/>
    </w:pPr>
    <w:rPr>
      <w:b/>
      <w:sz w:val="28"/>
      <w:szCs w:val="28"/>
    </w:rPr>
  </w:style>
  <w:style w:type="paragraph" w:styleId="Heading4">
    <w:name w:val="heading 4"/>
    <w:basedOn w:val="Normal"/>
    <w:next w:val="Normal"/>
    <w:link w:val="Heading4Char"/>
    <w:uiPriority w:val="9"/>
    <w:rsid w:val="00B67581"/>
    <w:pPr>
      <w:keepNext/>
      <w:keepLines/>
      <w:spacing w:before="240" w:after="40"/>
      <w:outlineLvl w:val="3"/>
    </w:pPr>
    <w:rPr>
      <w:b/>
    </w:rPr>
  </w:style>
  <w:style w:type="paragraph" w:styleId="Heading5">
    <w:name w:val="heading 5"/>
    <w:basedOn w:val="Normal"/>
    <w:next w:val="Normal"/>
    <w:link w:val="Heading5Char"/>
    <w:uiPriority w:val="9"/>
    <w:rsid w:val="00B67581"/>
    <w:pPr>
      <w:keepNext/>
      <w:keepLines/>
      <w:spacing w:before="220" w:after="40"/>
      <w:outlineLvl w:val="4"/>
    </w:pPr>
    <w:rPr>
      <w:b/>
      <w:sz w:val="22"/>
      <w:szCs w:val="22"/>
    </w:rPr>
  </w:style>
  <w:style w:type="paragraph" w:styleId="Heading6">
    <w:name w:val="heading 6"/>
    <w:basedOn w:val="Normal"/>
    <w:next w:val="Normal"/>
    <w:link w:val="Heading6Char"/>
    <w:uiPriority w:val="9"/>
    <w:rsid w:val="00B675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67581"/>
    <w:pPr>
      <w:spacing w:before="240" w:after="60"/>
      <w:jc w:val="center"/>
    </w:pPr>
    <w:rPr>
      <w:rFonts w:ascii="Cambria" w:hAnsi="Cambria" w:cs="Cambria"/>
      <w:b/>
      <w:sz w:val="32"/>
      <w:szCs w:val="32"/>
    </w:rPr>
  </w:style>
  <w:style w:type="character" w:customStyle="1" w:styleId="Heading1Char">
    <w:name w:val="Heading 1 Char"/>
    <w:basedOn w:val="DefaultParagraphFont"/>
    <w:link w:val="Heading1"/>
    <w:uiPriority w:val="9"/>
    <w:locked/>
    <w:rsid w:val="00B67581"/>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B67581"/>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B67581"/>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B67581"/>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B67581"/>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sid w:val="00B67581"/>
    <w:rPr>
      <w:rFonts w:asciiTheme="minorHAnsi" w:eastAsiaTheme="minorEastAsia" w:hAnsiTheme="minorHAnsi" w:cs="Times New Roman"/>
      <w:b/>
      <w:bCs/>
      <w:sz w:val="22"/>
      <w:szCs w:val="22"/>
    </w:rPr>
  </w:style>
  <w:style w:type="character" w:customStyle="1" w:styleId="TitleChar">
    <w:name w:val="Title Char"/>
    <w:basedOn w:val="DefaultParagraphFont"/>
    <w:link w:val="Title"/>
    <w:uiPriority w:val="10"/>
    <w:locked/>
    <w:rsid w:val="00B67581"/>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locked/>
    <w:rsid w:val="00B67581"/>
    <w:rPr>
      <w:rFonts w:asciiTheme="majorHAnsi" w:eastAsiaTheme="majorEastAsia" w:hAnsiTheme="majorHAnsi" w:cs="Times New Roman"/>
    </w:rPr>
  </w:style>
  <w:style w:type="table" w:customStyle="1" w:styleId="Style">
    <w:name w:val="Style"/>
    <w:basedOn w:val="TableNormal"/>
    <w:rsid w:val="00B67581"/>
    <w:tblPr/>
  </w:style>
  <w:style w:type="paragraph" w:styleId="BalloonText">
    <w:name w:val="Balloon Text"/>
    <w:basedOn w:val="Normal"/>
    <w:link w:val="BalloonTextChar"/>
    <w:uiPriority w:val="99"/>
    <w:semiHidden/>
    <w:unhideWhenUsed/>
    <w:rsid w:val="001F284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2841"/>
    <w:rPr>
      <w:rFonts w:ascii="Tahoma" w:hAnsi="Tahoma" w:cs="Tahoma"/>
      <w:sz w:val="16"/>
      <w:szCs w:val="16"/>
    </w:rPr>
  </w:style>
  <w:style w:type="character" w:styleId="Hyperlink">
    <w:name w:val="Hyperlink"/>
    <w:basedOn w:val="DefaultParagraphFont"/>
    <w:uiPriority w:val="99"/>
    <w:unhideWhenUsed/>
    <w:rsid w:val="0003018F"/>
    <w:rPr>
      <w:rFonts w:cs="Times New Roman"/>
      <w:color w:val="0000FF" w:themeColor="hyperlink"/>
      <w:u w:val="single"/>
    </w:rPr>
  </w:style>
  <w:style w:type="table" w:styleId="TableGrid">
    <w:name w:val="Table Grid"/>
    <w:basedOn w:val="TableNormal"/>
    <w:uiPriority w:val="59"/>
    <w:rsid w:val="00701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015E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D3FDD"/>
    <w:pPr>
      <w:tabs>
        <w:tab w:val="center" w:pos="4513"/>
        <w:tab w:val="right" w:pos="9026"/>
      </w:tabs>
    </w:pPr>
  </w:style>
  <w:style w:type="character" w:customStyle="1" w:styleId="HeaderChar">
    <w:name w:val="Header Char"/>
    <w:basedOn w:val="DefaultParagraphFont"/>
    <w:link w:val="Header"/>
    <w:uiPriority w:val="99"/>
    <w:locked/>
    <w:rsid w:val="007D3FDD"/>
    <w:rPr>
      <w:rFonts w:cs="Times New Roman"/>
    </w:rPr>
  </w:style>
  <w:style w:type="paragraph" w:styleId="Footer">
    <w:name w:val="footer"/>
    <w:basedOn w:val="Normal"/>
    <w:link w:val="FooterChar"/>
    <w:uiPriority w:val="99"/>
    <w:unhideWhenUsed/>
    <w:rsid w:val="007D3FDD"/>
    <w:pPr>
      <w:tabs>
        <w:tab w:val="center" w:pos="4680"/>
        <w:tab w:val="right" w:pos="9360"/>
      </w:tabs>
    </w:pPr>
    <w:rPr>
      <w:rFonts w:asciiTheme="minorHAnsi" w:hAnsiTheme="minorHAnsi"/>
      <w:sz w:val="21"/>
      <w:szCs w:val="22"/>
      <w:lang w:val="en-US" w:eastAsia="ja-JP"/>
    </w:rPr>
  </w:style>
  <w:style w:type="character" w:customStyle="1" w:styleId="FooterChar">
    <w:name w:val="Footer Char"/>
    <w:basedOn w:val="DefaultParagraphFont"/>
    <w:link w:val="Footer"/>
    <w:uiPriority w:val="99"/>
    <w:locked/>
    <w:rsid w:val="007D3FDD"/>
    <w:rPr>
      <w:rFonts w:asciiTheme="minorHAnsi" w:hAnsiTheme="minorHAnsi" w:cs="Times New Roman"/>
      <w:sz w:val="22"/>
      <w:szCs w:val="22"/>
      <w:lang w:val="en-US" w:eastAsia="ja-JP"/>
    </w:rPr>
  </w:style>
  <w:style w:type="table" w:customStyle="1" w:styleId="a">
    <w:basedOn w:val="TableNormal"/>
    <w:rPr>
      <w:color w:val="000000"/>
    </w:rPr>
    <w:tblPr>
      <w:tblStyleRowBandSize w:val="1"/>
      <w:tblStyleColBandSize w:val="1"/>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aliases w:val="Body of text,Colorful List - Accent 11,List Paragraph1,Body of text+1,Body of text+2,Body of text+3,List Paragraph11,Body of textCxSp,Daftar Paragraf1,Medium Grid 1 - Accent 21,Sub sub,sub-section,normal,Light Grid - Accent 31,soal jawab"/>
    <w:basedOn w:val="Normal"/>
    <w:link w:val="ListParagraphChar"/>
    <w:uiPriority w:val="34"/>
    <w:qFormat/>
    <w:rsid w:val="00B95020"/>
    <w:pPr>
      <w:ind w:left="720"/>
      <w:contextualSpacing/>
    </w:pPr>
    <w:rPr>
      <w:lang w:val="en-US" w:eastAsia="en-US"/>
    </w:rPr>
  </w:style>
  <w:style w:type="character" w:customStyle="1" w:styleId="ListParagraphChar">
    <w:name w:val="List Paragraph Char"/>
    <w:aliases w:val="Body of text Char,Colorful List - Accent 11 Char,List Paragraph1 Char,Body of text+1 Char,Body of text+2 Char,Body of text+3 Char,List Paragraph11 Char,Body of textCxSp Char,Daftar Paragraf1 Char,Medium Grid 1 - Accent 21 Char"/>
    <w:link w:val="ListParagraph"/>
    <w:uiPriority w:val="34"/>
    <w:qFormat/>
    <w:locked/>
    <w:rsid w:val="00B95020"/>
    <w:rPr>
      <w:lang w:val="en-US" w:eastAsia="en-US"/>
    </w:rPr>
  </w:style>
  <w:style w:type="character" w:styleId="FootnoteReference">
    <w:name w:val="footnote reference"/>
    <w:basedOn w:val="DefaultParagraphFont"/>
    <w:uiPriority w:val="99"/>
    <w:semiHidden/>
    <w:rsid w:val="00B95020"/>
    <w:rPr>
      <w:vertAlign w:val="superscript"/>
    </w:rPr>
  </w:style>
  <w:style w:type="paragraph" w:customStyle="1" w:styleId="Default">
    <w:name w:val="Default"/>
    <w:rsid w:val="00B95020"/>
    <w:pPr>
      <w:widowControl w:val="0"/>
      <w:autoSpaceDE w:val="0"/>
      <w:autoSpaceDN w:val="0"/>
      <w:adjustRightInd w:val="0"/>
    </w:pPr>
    <w:rPr>
      <w:rFonts w:cs="Angsana New"/>
      <w:color w:val="000000"/>
      <w:lang w:eastAsia="en-US"/>
    </w:rPr>
  </w:style>
  <w:style w:type="paragraph" w:styleId="NormalWeb">
    <w:name w:val="Normal (Web)"/>
    <w:basedOn w:val="Normal"/>
    <w:uiPriority w:val="99"/>
    <w:rsid w:val="00B95020"/>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006A49"/>
    <w:rPr>
      <w:color w:val="605E5C"/>
      <w:shd w:val="clear" w:color="auto" w:fill="E1DFDD"/>
    </w:rPr>
  </w:style>
  <w:style w:type="character" w:styleId="Emphasis">
    <w:name w:val="Emphasis"/>
    <w:basedOn w:val="DefaultParagraphFont"/>
    <w:uiPriority w:val="20"/>
    <w:qFormat/>
    <w:rsid w:val="00774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1102">
      <w:bodyDiv w:val="1"/>
      <w:marLeft w:val="0"/>
      <w:marRight w:val="0"/>
      <w:marTop w:val="0"/>
      <w:marBottom w:val="0"/>
      <w:divBdr>
        <w:top w:val="none" w:sz="0" w:space="0" w:color="auto"/>
        <w:left w:val="none" w:sz="0" w:space="0" w:color="auto"/>
        <w:bottom w:val="none" w:sz="0" w:space="0" w:color="auto"/>
        <w:right w:val="none" w:sz="0" w:space="0" w:color="auto"/>
      </w:divBdr>
    </w:div>
    <w:div w:id="226916951">
      <w:bodyDiv w:val="1"/>
      <w:marLeft w:val="0"/>
      <w:marRight w:val="0"/>
      <w:marTop w:val="0"/>
      <w:marBottom w:val="0"/>
      <w:divBdr>
        <w:top w:val="none" w:sz="0" w:space="0" w:color="auto"/>
        <w:left w:val="none" w:sz="0" w:space="0" w:color="auto"/>
        <w:bottom w:val="none" w:sz="0" w:space="0" w:color="auto"/>
        <w:right w:val="none" w:sz="0" w:space="0" w:color="auto"/>
      </w:divBdr>
    </w:div>
    <w:div w:id="1991716629">
      <w:bodyDiv w:val="1"/>
      <w:marLeft w:val="0"/>
      <w:marRight w:val="0"/>
      <w:marTop w:val="0"/>
      <w:marBottom w:val="0"/>
      <w:divBdr>
        <w:top w:val="none" w:sz="0" w:space="0" w:color="auto"/>
        <w:left w:val="none" w:sz="0" w:space="0" w:color="auto"/>
        <w:bottom w:val="none" w:sz="0" w:space="0" w:color="auto"/>
        <w:right w:val="none" w:sz="0" w:space="0" w:color="auto"/>
      </w:divBdr>
    </w:div>
    <w:div w:id="212233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wi.pamungkas1@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uangdosen14@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uhayatiyati0999@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P6cCXpyNysRjIZRoDqyabIi9Iw==">CgMxLjA4AHIhMWFlSEFQSUVsU3BhUHFGaDItczV3RVEzZjlkOUs1XzhY</go:docsCustomData>
</go:gDocsCustomXmlDataStorage>
</file>

<file path=customXml/itemProps1.xml><?xml version="1.0" encoding="utf-8"?>
<ds:datastoreItem xmlns:ds="http://schemas.openxmlformats.org/officeDocument/2006/customXml" ds:itemID="{741E07A1-21E7-49FB-BE2C-E55C547A37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 Vivobook Go 14</cp:lastModifiedBy>
  <cp:revision>3</cp:revision>
  <dcterms:created xsi:type="dcterms:W3CDTF">2024-12-05T09:45:00Z</dcterms:created>
  <dcterms:modified xsi:type="dcterms:W3CDTF">2024-12-05T10:07:00Z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1ca26889-17ce-3f2a-a440-03beec804992</vt:lpwstr>
  </property>
  <property fmtid="{D5CDD505-2E9C-101B-9397-08002B2CF9AE}" pid="24" name="Mendeley Citation Style_1">
    <vt:lpwstr>http://www.zotero.org/styles/chicago-author-date</vt:lpwstr>
  </property>
</Properties>
</file>