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2A725" w14:textId="6A3EFBEF" w:rsidR="00A95113" w:rsidRPr="00305D08" w:rsidRDefault="00305D08">
      <w:pPr>
        <w:rPr>
          <w:lang w:val="en-US"/>
        </w:rPr>
      </w:pPr>
      <w:r>
        <w:rPr>
          <w:lang w:val="en-US"/>
        </w:rPr>
        <w:t>test</w:t>
      </w:r>
    </w:p>
    <w:sectPr w:rsidR="00A95113" w:rsidRPr="00305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08"/>
    <w:rsid w:val="00045194"/>
    <w:rsid w:val="00305D08"/>
    <w:rsid w:val="00310208"/>
    <w:rsid w:val="007A204D"/>
    <w:rsid w:val="00D9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1C1C"/>
  <w15:chartTrackingRefBased/>
  <w15:docId w15:val="{F181C2BF-832C-47AA-A8AD-F7015948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Wong</dc:creator>
  <cp:keywords/>
  <dc:description/>
  <cp:lastModifiedBy>Gary Wong</cp:lastModifiedBy>
  <cp:revision>1</cp:revision>
  <dcterms:created xsi:type="dcterms:W3CDTF">2021-08-30T01:05:00Z</dcterms:created>
  <dcterms:modified xsi:type="dcterms:W3CDTF">2021-08-30T01:05:00Z</dcterms:modified>
</cp:coreProperties>
</file>