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1678ACD3" w:rsidR="0003309E" w:rsidRPr="00DF3037" w:rsidRDefault="00DF3037" w:rsidP="00585A13">
            <w:pPr>
              <w:jc w:val="both"/>
              <w:rPr>
                <w:rFonts w:ascii="Calibri" w:hAnsi="Calibri" w:cs="Arial"/>
                <w:i/>
                <w:color w:val="548DD4"/>
                <w:sz w:val="20"/>
                <w:szCs w:val="20"/>
                <w:lang w:eastAsia="es-CL"/>
              </w:rPr>
            </w:pPr>
            <w:r w:rsidRPr="00DF3037">
              <w:rPr>
                <w:rFonts w:ascii="Calibri" w:hAnsi="Calibri" w:cs="Arial"/>
                <w:iCs/>
                <w:sz w:val="20"/>
                <w:szCs w:val="20"/>
                <w:lang w:eastAsia="es-CL"/>
              </w:rPr>
              <w:t xml:space="preserve">El proyecto </w:t>
            </w:r>
            <w:proofErr w:type="spellStart"/>
            <w:r w:rsidRPr="00DF3037">
              <w:rPr>
                <w:rFonts w:ascii="Calibri" w:hAnsi="Calibri" w:cs="Arial"/>
                <w:iCs/>
                <w:sz w:val="20"/>
                <w:szCs w:val="20"/>
                <w:lang w:eastAsia="es-CL"/>
              </w:rPr>
              <w:t>ViveActivo</w:t>
            </w:r>
            <w:proofErr w:type="spellEnd"/>
            <w:r w:rsidRPr="00DF3037">
              <w:rPr>
                <w:rFonts w:ascii="Calibri" w:hAnsi="Calibri" w:cs="Arial"/>
                <w:iCs/>
                <w:sz w:val="20"/>
                <w:szCs w:val="20"/>
                <w:lang w:eastAsia="es-CL"/>
              </w:rPr>
              <w:t xml:space="preserve"> ha avanzado desde la etapa de planificación hacia la implementación práctica. Hasta el momento se han desarrollado los documentos base (planes de gestión y requerimientos) y actualmente el equipo se encuentra trabajando en la codificación de la aplicación móvil, desarrollando la interfaz, las funciones principales y el sistema de conexión con la base de datos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3D230517" w:rsidR="0003309E" w:rsidRPr="00F75C52" w:rsidRDefault="00F75C52" w:rsidP="00585A13">
            <w:pPr>
              <w:jc w:val="both"/>
              <w:rPr>
                <w:rFonts w:ascii="Calibri" w:hAnsi="Calibri" w:cs="Arial"/>
                <w:bCs/>
                <w:iCs/>
                <w:color w:val="548DD4"/>
                <w:sz w:val="20"/>
                <w:szCs w:val="20"/>
                <w:lang w:eastAsia="es-CL"/>
              </w:rPr>
            </w:pPr>
            <w:r w:rsidRPr="00F75C52">
              <w:rPr>
                <w:rFonts w:ascii="Calibri" w:hAnsi="Calibri" w:cs="Arial"/>
                <w:bCs/>
                <w:iCs/>
                <w:sz w:val="20"/>
                <w:szCs w:val="20"/>
                <w:lang w:eastAsia="es-CL"/>
              </w:rPr>
              <w:t>Realizar base de datos e interfaz para el usuario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16CB9A65" w:rsidR="0003309E" w:rsidRPr="00F75C52" w:rsidRDefault="00F75C52" w:rsidP="00585A13">
            <w:pPr>
              <w:jc w:val="both"/>
              <w:rPr>
                <w:rFonts w:ascii="Calibri" w:hAnsi="Calibri" w:cs="Arial"/>
                <w:iCs/>
                <w:color w:val="548DD4"/>
                <w:sz w:val="20"/>
                <w:szCs w:val="20"/>
                <w:lang w:eastAsia="es-CL"/>
              </w:rPr>
            </w:pPr>
            <w:r w:rsidRPr="00F75C52">
              <w:rPr>
                <w:rFonts w:ascii="Calibri" w:hAnsi="Calibri" w:cs="Arial"/>
                <w:iCs/>
                <w:sz w:val="20"/>
                <w:szCs w:val="20"/>
                <w:lang w:eastAsia="es-CL"/>
              </w:rPr>
              <w:t xml:space="preserve">Se realizó un ajuste en la metodología del proyecto </w:t>
            </w:r>
            <w:proofErr w:type="spellStart"/>
            <w:r w:rsidRPr="00F75C52">
              <w:rPr>
                <w:rFonts w:ascii="Calibri" w:hAnsi="Calibri" w:cs="Arial"/>
                <w:iCs/>
                <w:sz w:val="20"/>
                <w:szCs w:val="20"/>
                <w:lang w:eastAsia="es-CL"/>
              </w:rPr>
              <w:t>ViveActivo</w:t>
            </w:r>
            <w:proofErr w:type="spellEnd"/>
            <w:r w:rsidRPr="00F75C52">
              <w:rPr>
                <w:rFonts w:ascii="Calibri" w:hAnsi="Calibri" w:cs="Arial"/>
                <w:iCs/>
                <w:sz w:val="20"/>
                <w:szCs w:val="20"/>
                <w:lang w:eastAsia="es-CL"/>
              </w:rPr>
              <w:t xml:space="preserve">, ya que </w:t>
            </w:r>
            <w:proofErr w:type="spellStart"/>
            <w:r w:rsidRPr="00F75C52">
              <w:rPr>
                <w:rFonts w:ascii="Calibri" w:hAnsi="Calibri" w:cs="Arial"/>
                <w:iCs/>
                <w:sz w:val="20"/>
                <w:szCs w:val="20"/>
                <w:lang w:eastAsia="es-CL"/>
              </w:rPr>
              <w:t>el</w:t>
            </w:r>
            <w:proofErr w:type="spellEnd"/>
            <w:r w:rsidRPr="00F75C52">
              <w:rPr>
                <w:rFonts w:ascii="Calibri" w:hAnsi="Calibri" w:cs="Arial"/>
                <w:iCs/>
                <w:sz w:val="20"/>
                <w:szCs w:val="20"/>
                <w:lang w:eastAsia="es-CL"/>
              </w:rPr>
              <w:t xml:space="preserve"> </w:t>
            </w:r>
            <w:r>
              <w:rPr>
                <w:rFonts w:ascii="Calibri" w:hAnsi="Calibri" w:cs="Arial"/>
                <w:iCs/>
                <w:sz w:val="20"/>
                <w:szCs w:val="20"/>
                <w:lang w:eastAsia="es-CL"/>
              </w:rPr>
              <w:t>se</w:t>
            </w:r>
            <w:r w:rsidRPr="00F75C52">
              <w:rPr>
                <w:rFonts w:ascii="Calibri" w:hAnsi="Calibri" w:cs="Arial"/>
                <w:iCs/>
                <w:sz w:val="20"/>
                <w:szCs w:val="20"/>
                <w:lang w:eastAsia="es-CL"/>
              </w:rPr>
              <w:t xml:space="preserve"> avanzó hacia la fase de desarrollo de la aplicación. Inicialmente, la metodología se centraba en la planificación y diseño del sistema; sin embargo, actualmente se encuentra en la etapa de implementación.</w:t>
            </w:r>
          </w:p>
        </w:tc>
      </w:tr>
      <w:tr w:rsidR="0003309E" w14:paraId="74E704B1" w14:textId="77777777" w:rsidTr="00F75C52">
        <w:trPr>
          <w:trHeight w:val="715"/>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9D3DE98" w14:textId="77777777" w:rsidR="0003309E" w:rsidRDefault="005C2930" w:rsidP="00585A13">
            <w:pPr>
              <w:jc w:val="both"/>
              <w:rPr>
                <w:rFonts w:ascii="Calibri" w:hAnsi="Calibri" w:cs="Arial"/>
                <w:bCs/>
                <w:iCs/>
                <w:sz w:val="20"/>
                <w:szCs w:val="20"/>
                <w:lang w:eastAsia="es-CL"/>
              </w:rPr>
            </w:pPr>
            <w:r w:rsidRPr="005C2930">
              <w:rPr>
                <w:rFonts w:ascii="Calibri" w:hAnsi="Calibri" w:cs="Arial"/>
                <w:bCs/>
                <w:iCs/>
                <w:sz w:val="20"/>
                <w:szCs w:val="20"/>
                <w:lang w:eastAsia="es-CL"/>
              </w:rPr>
              <w:t>Actualmente,</w:t>
            </w:r>
            <w:r>
              <w:rPr>
                <w:rFonts w:ascii="Calibri" w:hAnsi="Calibri" w:cs="Arial"/>
                <w:bCs/>
                <w:iCs/>
                <w:sz w:val="20"/>
                <w:szCs w:val="20"/>
                <w:lang w:eastAsia="es-CL"/>
              </w:rPr>
              <w:t xml:space="preserve"> nos encontramos</w:t>
            </w:r>
            <w:r w:rsidRPr="005C2930">
              <w:rPr>
                <w:rFonts w:ascii="Calibri" w:hAnsi="Calibri" w:cs="Arial"/>
                <w:bCs/>
                <w:iCs/>
                <w:sz w:val="20"/>
                <w:szCs w:val="20"/>
                <w:lang w:eastAsia="es-CL"/>
              </w:rPr>
              <w:t xml:space="preserve"> implementando el código y construyendo la aplicación, enfocándose en la integración de sus componentes principales. Este ajuste permite avanzar hacia un producto funcional</w:t>
            </w:r>
            <w:r>
              <w:rPr>
                <w:rFonts w:ascii="Calibri" w:hAnsi="Calibri" w:cs="Arial"/>
                <w:bCs/>
                <w:iCs/>
                <w:sz w:val="20"/>
                <w:szCs w:val="20"/>
                <w:lang w:eastAsia="es-CL"/>
              </w:rPr>
              <w:t>, adjunto evidencias</w:t>
            </w:r>
          </w:p>
          <w:p w14:paraId="51E5B895" w14:textId="67D7CDA1" w:rsidR="00183BD8" w:rsidRPr="005C2930" w:rsidRDefault="00183BD8" w:rsidP="00585A13">
            <w:pPr>
              <w:jc w:val="both"/>
              <w:rPr>
                <w:rFonts w:ascii="Calibri" w:hAnsi="Calibri" w:cs="Arial"/>
                <w:bCs/>
                <w:iCs/>
                <w:color w:val="548DD4"/>
                <w:sz w:val="20"/>
                <w:szCs w:val="20"/>
                <w:lang w:eastAsia="es-CL"/>
              </w:rPr>
            </w:pPr>
            <w:r>
              <w:rPr>
                <w:rFonts w:ascii="Calibri" w:hAnsi="Calibri" w:cs="Arial"/>
                <w:bCs/>
                <w:iCs/>
                <w:noProof/>
                <w:color w:val="548DD4"/>
                <w:sz w:val="20"/>
                <w:szCs w:val="20"/>
                <w:lang w:eastAsia="es-CL"/>
              </w:rPr>
              <w:lastRenderedPageBreak/>
              <w:drawing>
                <wp:inline distT="0" distB="0" distL="0" distR="0" wp14:anchorId="3487895F" wp14:editId="4F7A2D35">
                  <wp:extent cx="5400040" cy="3034030"/>
                  <wp:effectExtent l="0" t="0" r="0" b="0"/>
                  <wp:docPr id="2122190389"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90389" name="Imagen 3" descr="Interfaz de usuario gráfica, Aplicación&#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4030"/>
                          </a:xfrm>
                          <a:prstGeom prst="rect">
                            <a:avLst/>
                          </a:prstGeom>
                        </pic:spPr>
                      </pic:pic>
                    </a:graphicData>
                  </a:graphic>
                </wp:inline>
              </w:drawing>
            </w:r>
            <w:r>
              <w:rPr>
                <w:rFonts w:ascii="Calibri" w:hAnsi="Calibri" w:cs="Arial"/>
                <w:bCs/>
                <w:iCs/>
                <w:noProof/>
                <w:color w:val="548DD4"/>
                <w:sz w:val="20"/>
                <w:szCs w:val="20"/>
                <w:lang w:eastAsia="es-CL"/>
              </w:rPr>
              <w:drawing>
                <wp:inline distT="0" distB="0" distL="0" distR="0" wp14:anchorId="6BAA5B7F" wp14:editId="179BCFA8">
                  <wp:extent cx="5400040" cy="2497455"/>
                  <wp:effectExtent l="0" t="0" r="0" b="0"/>
                  <wp:docPr id="1138517447" name="Imagen 4"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7447" name="Imagen 4" descr="Captura de pantalla de computador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497455"/>
                          </a:xfrm>
                          <a:prstGeom prst="rect">
                            <a:avLst/>
                          </a:prstGeom>
                        </pic:spPr>
                      </pic:pic>
                    </a:graphicData>
                  </a:graphic>
                </wp:inline>
              </w:drawing>
            </w:r>
            <w:r>
              <w:rPr>
                <w:rFonts w:ascii="Calibri" w:hAnsi="Calibri" w:cs="Arial"/>
                <w:bCs/>
                <w:iCs/>
                <w:noProof/>
                <w:color w:val="548DD4"/>
                <w:sz w:val="20"/>
                <w:szCs w:val="20"/>
                <w:lang w:eastAsia="es-CL"/>
              </w:rPr>
              <w:drawing>
                <wp:inline distT="0" distB="0" distL="0" distR="0" wp14:anchorId="5CF886BC" wp14:editId="30E33603">
                  <wp:extent cx="4663440" cy="2538460"/>
                  <wp:effectExtent l="0" t="0" r="3810" b="0"/>
                  <wp:docPr id="17406877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7713"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593" cy="2539632"/>
                          </a:xfrm>
                          <a:prstGeom prst="rect">
                            <a:avLst/>
                          </a:prstGeom>
                        </pic:spPr>
                      </pic:pic>
                    </a:graphicData>
                  </a:graphic>
                </wp:inline>
              </w:drawing>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03753C2B"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2094E790" w14:textId="77777777" w:rsidR="00183BD8" w:rsidRDefault="00183BD8"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255C4B7D" w:rsidR="00FD5149" w:rsidRPr="00183BD8" w:rsidRDefault="00183BD8" w:rsidP="00FD5149">
            <w:pPr>
              <w:jc w:val="both"/>
              <w:rPr>
                <w:b/>
                <w:iCs/>
                <w:sz w:val="18"/>
                <w:szCs w:val="24"/>
              </w:rPr>
            </w:pPr>
            <w:r w:rsidRPr="00183BD8">
              <w:rPr>
                <w:rFonts w:ascii="Calibri" w:hAnsi="Calibri" w:cs="Arial"/>
                <w:iCs/>
                <w:sz w:val="18"/>
                <w:szCs w:val="20"/>
                <w:lang w:eastAsia="es-CL"/>
              </w:rPr>
              <w:t>Desarrollar aplicaciones móviles multiplataforma</w:t>
            </w:r>
          </w:p>
        </w:tc>
        <w:tc>
          <w:tcPr>
            <w:tcW w:w="1077" w:type="dxa"/>
          </w:tcPr>
          <w:p w14:paraId="7B4EBE25" w14:textId="5A241B4C" w:rsidR="00FD5149" w:rsidRPr="00183BD8" w:rsidRDefault="00183BD8" w:rsidP="00FD5149">
            <w:pPr>
              <w:jc w:val="both"/>
              <w:rPr>
                <w:rFonts w:ascii="Calibri" w:hAnsi="Calibri" w:cs="Arial"/>
                <w:iCs/>
                <w:color w:val="548DD4"/>
                <w:sz w:val="18"/>
                <w:szCs w:val="20"/>
                <w:lang w:eastAsia="es-CL"/>
              </w:rPr>
            </w:pPr>
            <w:r w:rsidRPr="00183BD8">
              <w:rPr>
                <w:rFonts w:ascii="Calibri" w:hAnsi="Calibri" w:cs="Arial"/>
                <w:iCs/>
                <w:sz w:val="18"/>
                <w:szCs w:val="20"/>
                <w:lang w:eastAsia="es-CL"/>
              </w:rPr>
              <w:t xml:space="preserve">Implementación del código base de la </w:t>
            </w:r>
            <w:proofErr w:type="gramStart"/>
            <w:r w:rsidRPr="00183BD8">
              <w:rPr>
                <w:rFonts w:ascii="Calibri" w:hAnsi="Calibri" w:cs="Arial"/>
                <w:iCs/>
                <w:sz w:val="18"/>
                <w:szCs w:val="20"/>
                <w:lang w:eastAsia="es-CL"/>
              </w:rPr>
              <w:t>app</w:t>
            </w:r>
            <w:proofErr w:type="gramEnd"/>
            <w:r w:rsidRPr="00183BD8">
              <w:rPr>
                <w:rFonts w:ascii="Calibri" w:hAnsi="Calibri" w:cs="Arial"/>
                <w:iCs/>
                <w:sz w:val="18"/>
                <w:szCs w:val="20"/>
                <w:lang w:eastAsia="es-CL"/>
              </w:rPr>
              <w:t xml:space="preserve"> (pantallas principales, navegación y test funcional)</w:t>
            </w:r>
          </w:p>
        </w:tc>
        <w:tc>
          <w:tcPr>
            <w:tcW w:w="1276" w:type="dxa"/>
          </w:tcPr>
          <w:p w14:paraId="16E191DF" w14:textId="5B01FC27" w:rsidR="00FD5149" w:rsidRPr="00183BD8" w:rsidRDefault="00183BD8" w:rsidP="00FD5149">
            <w:pPr>
              <w:jc w:val="both"/>
              <w:rPr>
                <w:b/>
                <w:iCs/>
                <w:sz w:val="18"/>
                <w:szCs w:val="24"/>
              </w:rPr>
            </w:pPr>
            <w:r w:rsidRPr="00183BD8">
              <w:rPr>
                <w:rFonts w:ascii="Calibri" w:hAnsi="Calibri" w:cs="Arial"/>
                <w:iCs/>
                <w:sz w:val="18"/>
                <w:szCs w:val="20"/>
                <w:lang w:eastAsia="es-CL"/>
              </w:rPr>
              <w:t xml:space="preserve">entorno de desarrollo </w:t>
            </w:r>
            <w:proofErr w:type="spellStart"/>
            <w:r w:rsidRPr="00183BD8">
              <w:rPr>
                <w:rFonts w:ascii="Calibri" w:hAnsi="Calibri" w:cs="Arial"/>
                <w:iCs/>
                <w:sz w:val="18"/>
                <w:szCs w:val="20"/>
                <w:lang w:eastAsia="es-CL"/>
              </w:rPr>
              <w:t>Flutter</w:t>
            </w:r>
            <w:proofErr w:type="spellEnd"/>
          </w:p>
        </w:tc>
        <w:tc>
          <w:tcPr>
            <w:tcW w:w="1276" w:type="dxa"/>
          </w:tcPr>
          <w:p w14:paraId="66A5D860" w14:textId="43B2C74E" w:rsidR="00FD5149" w:rsidRPr="00183BD8" w:rsidRDefault="00183BD8" w:rsidP="00FD5149">
            <w:pPr>
              <w:jc w:val="both"/>
              <w:rPr>
                <w:b/>
                <w:iCs/>
                <w:sz w:val="18"/>
                <w:szCs w:val="24"/>
              </w:rPr>
            </w:pPr>
            <w:r w:rsidRPr="00183BD8">
              <w:rPr>
                <w:rFonts w:ascii="Calibri" w:hAnsi="Calibri" w:cs="Arial"/>
                <w:iCs/>
                <w:sz w:val="18"/>
                <w:szCs w:val="20"/>
                <w:lang w:eastAsia="es-CL"/>
              </w:rPr>
              <w:t>2 semanas</w:t>
            </w:r>
          </w:p>
        </w:tc>
        <w:tc>
          <w:tcPr>
            <w:tcW w:w="1275" w:type="dxa"/>
          </w:tcPr>
          <w:p w14:paraId="036AB5D8" w14:textId="69FB13A7" w:rsidR="00FD5149" w:rsidRPr="00183BD8" w:rsidRDefault="00183BD8" w:rsidP="00FD5149">
            <w:pPr>
              <w:jc w:val="both"/>
              <w:rPr>
                <w:rFonts w:ascii="Calibri" w:hAnsi="Calibri" w:cs="Arial"/>
                <w:iCs/>
                <w:color w:val="548DD4"/>
                <w:sz w:val="18"/>
                <w:szCs w:val="20"/>
                <w:lang w:eastAsia="es-CL"/>
              </w:rPr>
            </w:pPr>
            <w:r w:rsidRPr="00183BD8">
              <w:rPr>
                <w:rFonts w:ascii="Calibri" w:hAnsi="Calibri" w:cs="Arial"/>
                <w:iCs/>
                <w:sz w:val="18"/>
                <w:szCs w:val="20"/>
                <w:lang w:eastAsia="es-CL"/>
              </w:rPr>
              <w:t>David Álvarez</w:t>
            </w:r>
          </w:p>
        </w:tc>
        <w:tc>
          <w:tcPr>
            <w:tcW w:w="1276" w:type="dxa"/>
          </w:tcPr>
          <w:p w14:paraId="2FCEC037" w14:textId="5417BFFF" w:rsidR="00FD5149" w:rsidRPr="00183BD8" w:rsidRDefault="00183BD8" w:rsidP="00FD5149">
            <w:pPr>
              <w:jc w:val="both"/>
              <w:rPr>
                <w:rFonts w:ascii="Calibri" w:hAnsi="Calibri" w:cs="Arial"/>
                <w:iCs/>
                <w:color w:val="548DD4"/>
                <w:sz w:val="18"/>
                <w:szCs w:val="20"/>
                <w:lang w:eastAsia="es-CL"/>
              </w:rPr>
            </w:pPr>
            <w:r w:rsidRPr="00183BD8">
              <w:rPr>
                <w:rFonts w:ascii="Calibri" w:hAnsi="Calibri" w:cs="Arial"/>
                <w:iCs/>
                <w:sz w:val="18"/>
                <w:szCs w:val="20"/>
                <w:lang w:eastAsia="es-CL"/>
              </w:rPr>
              <w:t>Avance estable, buena distribución de tareas</w:t>
            </w:r>
          </w:p>
        </w:tc>
        <w:tc>
          <w:tcPr>
            <w:tcW w:w="1418" w:type="dxa"/>
          </w:tcPr>
          <w:p w14:paraId="2163602D" w14:textId="3CE0EB4F" w:rsidR="00FD5149" w:rsidRPr="00082F36" w:rsidRDefault="00082F36" w:rsidP="00FD5149">
            <w:pPr>
              <w:jc w:val="both"/>
              <w:rPr>
                <w:rFonts w:ascii="Calibri" w:hAnsi="Calibri" w:cs="Arial"/>
                <w:iCs/>
                <w:color w:val="C00000"/>
                <w:sz w:val="16"/>
                <w:szCs w:val="20"/>
                <w:lang w:eastAsia="es-CL"/>
              </w:rPr>
            </w:pPr>
            <w:r w:rsidRPr="00082F36">
              <w:rPr>
                <w:rFonts w:ascii="Calibri" w:hAnsi="Calibri" w:cs="Arial"/>
                <w:iCs/>
                <w:sz w:val="18"/>
                <w:szCs w:val="20"/>
                <w:lang w:eastAsia="es-CL"/>
              </w:rPr>
              <w:t>En curso</w:t>
            </w:r>
            <w:r w:rsidR="00FD5149" w:rsidRPr="00082F36">
              <w:rPr>
                <w:rFonts w:ascii="Calibri" w:hAnsi="Calibri" w:cs="Arial"/>
                <w:iCs/>
                <w:sz w:val="16"/>
                <w:szCs w:val="20"/>
                <w:lang w:eastAsia="es-CL"/>
              </w:rPr>
              <w:t xml:space="preserve"> </w:t>
            </w:r>
          </w:p>
        </w:tc>
        <w:tc>
          <w:tcPr>
            <w:tcW w:w="850" w:type="dxa"/>
          </w:tcPr>
          <w:p w14:paraId="7C6D6F31" w14:textId="3230C053" w:rsidR="00FD5149" w:rsidRPr="00082F36" w:rsidRDefault="00082F36" w:rsidP="00FD5149">
            <w:pPr>
              <w:jc w:val="both"/>
              <w:rPr>
                <w:rFonts w:ascii="Calibri" w:hAnsi="Calibri" w:cs="Arial"/>
                <w:iCs/>
                <w:color w:val="548DD4"/>
                <w:sz w:val="18"/>
                <w:szCs w:val="20"/>
                <w:lang w:eastAsia="es-CL"/>
              </w:rPr>
            </w:pPr>
            <w:r w:rsidRPr="00082F36">
              <w:rPr>
                <w:rFonts w:ascii="Calibri" w:hAnsi="Calibri" w:cs="Arial"/>
                <w:iCs/>
                <w:sz w:val="18"/>
                <w:szCs w:val="20"/>
                <w:lang w:eastAsia="es-CL"/>
              </w:rPr>
              <w:t>Ningún ajuste hasta el momento</w:t>
            </w:r>
          </w:p>
        </w:tc>
      </w:tr>
      <w:tr w:rsidR="00082F36" w:rsidRPr="006E3B0D" w14:paraId="560625A7" w14:textId="77777777" w:rsidTr="00EA0C09">
        <w:trPr>
          <w:trHeight w:val="2410"/>
        </w:trPr>
        <w:tc>
          <w:tcPr>
            <w:tcW w:w="1328" w:type="dxa"/>
          </w:tcPr>
          <w:p w14:paraId="7E10BE45" w14:textId="433C38A3" w:rsidR="00082F36" w:rsidRPr="00183BD8"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Diseñar y administrar bases de datos relacionales</w:t>
            </w:r>
          </w:p>
        </w:tc>
        <w:tc>
          <w:tcPr>
            <w:tcW w:w="1077" w:type="dxa"/>
          </w:tcPr>
          <w:p w14:paraId="63604B5C" w14:textId="131FCF17" w:rsidR="00082F36" w:rsidRPr="00183BD8"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 xml:space="preserve">Creación de la base de datos en </w:t>
            </w:r>
            <w:proofErr w:type="spellStart"/>
            <w:r w:rsidRPr="00AD781E">
              <w:rPr>
                <w:rFonts w:ascii="Calibri" w:hAnsi="Calibri" w:cs="Arial"/>
                <w:iCs/>
                <w:sz w:val="18"/>
                <w:szCs w:val="20"/>
                <w:lang w:eastAsia="es-CL"/>
              </w:rPr>
              <w:t>Supabase</w:t>
            </w:r>
            <w:proofErr w:type="spellEnd"/>
            <w:r w:rsidRPr="00AD781E">
              <w:rPr>
                <w:rFonts w:ascii="Calibri" w:hAnsi="Calibri" w:cs="Arial"/>
                <w:iCs/>
                <w:sz w:val="18"/>
                <w:szCs w:val="20"/>
                <w:lang w:eastAsia="es-CL"/>
              </w:rPr>
              <w:t xml:space="preserve"> y conexión con la </w:t>
            </w:r>
            <w:proofErr w:type="gramStart"/>
            <w:r w:rsidRPr="00AD781E">
              <w:rPr>
                <w:rFonts w:ascii="Calibri" w:hAnsi="Calibri" w:cs="Arial"/>
                <w:iCs/>
                <w:sz w:val="18"/>
                <w:szCs w:val="20"/>
                <w:lang w:eastAsia="es-CL"/>
              </w:rPr>
              <w:t>app</w:t>
            </w:r>
            <w:proofErr w:type="gramEnd"/>
          </w:p>
        </w:tc>
        <w:tc>
          <w:tcPr>
            <w:tcW w:w="1276" w:type="dxa"/>
          </w:tcPr>
          <w:p w14:paraId="0037F0A7" w14:textId="388BF8B6" w:rsidR="00082F36" w:rsidRPr="00183BD8" w:rsidRDefault="00082F36" w:rsidP="00FD5149">
            <w:pPr>
              <w:jc w:val="both"/>
              <w:rPr>
                <w:rFonts w:ascii="Calibri" w:hAnsi="Calibri" w:cs="Arial"/>
                <w:iCs/>
                <w:sz w:val="18"/>
                <w:szCs w:val="20"/>
                <w:lang w:eastAsia="es-CL"/>
              </w:rPr>
            </w:pPr>
            <w:proofErr w:type="spellStart"/>
            <w:r w:rsidRPr="00AD781E">
              <w:rPr>
                <w:rFonts w:ascii="Calibri" w:hAnsi="Calibri" w:cs="Arial"/>
                <w:iCs/>
                <w:sz w:val="18"/>
                <w:szCs w:val="20"/>
                <w:lang w:eastAsia="es-CL"/>
              </w:rPr>
              <w:t>Supabase</w:t>
            </w:r>
            <w:proofErr w:type="spellEnd"/>
            <w:r w:rsidRPr="00AD781E">
              <w:rPr>
                <w:rFonts w:ascii="Calibri" w:hAnsi="Calibri" w:cs="Arial"/>
                <w:iCs/>
                <w:sz w:val="18"/>
                <w:szCs w:val="20"/>
                <w:lang w:eastAsia="es-CL"/>
              </w:rPr>
              <w:t>, credenciales, documentación técnica</w:t>
            </w:r>
          </w:p>
        </w:tc>
        <w:tc>
          <w:tcPr>
            <w:tcW w:w="1276" w:type="dxa"/>
          </w:tcPr>
          <w:p w14:paraId="7D17DD2D" w14:textId="5DECB502" w:rsidR="00082F36" w:rsidRPr="00183BD8"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1 semana</w:t>
            </w:r>
          </w:p>
        </w:tc>
        <w:tc>
          <w:tcPr>
            <w:tcW w:w="1275" w:type="dxa"/>
          </w:tcPr>
          <w:p w14:paraId="178D157E" w14:textId="23A486B2" w:rsidR="00082F36" w:rsidRPr="00183BD8" w:rsidRDefault="00082F36" w:rsidP="00FD5149">
            <w:pPr>
              <w:jc w:val="both"/>
              <w:rPr>
                <w:rFonts w:ascii="Calibri" w:hAnsi="Calibri" w:cs="Arial"/>
                <w:iCs/>
                <w:sz w:val="18"/>
                <w:szCs w:val="20"/>
                <w:lang w:eastAsia="es-CL"/>
              </w:rPr>
            </w:pPr>
            <w:r>
              <w:rPr>
                <w:rFonts w:ascii="Calibri" w:hAnsi="Calibri" w:cs="Arial"/>
                <w:iCs/>
                <w:sz w:val="18"/>
                <w:szCs w:val="20"/>
                <w:lang w:eastAsia="es-CL"/>
              </w:rPr>
              <w:t>David Álvarez</w:t>
            </w:r>
          </w:p>
        </w:tc>
        <w:tc>
          <w:tcPr>
            <w:tcW w:w="1276" w:type="dxa"/>
          </w:tcPr>
          <w:p w14:paraId="1A7E344E" w14:textId="3609A320" w:rsidR="00082F36" w:rsidRPr="00183BD8"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Dificultades iniciales en la configuración de tablas y permisos</w:t>
            </w:r>
          </w:p>
        </w:tc>
        <w:tc>
          <w:tcPr>
            <w:tcW w:w="1418" w:type="dxa"/>
          </w:tcPr>
          <w:p w14:paraId="76A94A48" w14:textId="22F74932" w:rsidR="00082F36" w:rsidRPr="00082F36"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En curso</w:t>
            </w:r>
          </w:p>
        </w:tc>
        <w:tc>
          <w:tcPr>
            <w:tcW w:w="850" w:type="dxa"/>
          </w:tcPr>
          <w:p w14:paraId="5793A3F7" w14:textId="777FDCF8" w:rsidR="00082F36" w:rsidRPr="00082F36"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Ajuste de una semana adicional para pruebas</w:t>
            </w:r>
          </w:p>
        </w:tc>
      </w:tr>
      <w:tr w:rsidR="00082F36" w:rsidRPr="006E3B0D" w14:paraId="4C4374F8" w14:textId="77777777" w:rsidTr="00EA0C09">
        <w:trPr>
          <w:trHeight w:val="2410"/>
        </w:trPr>
        <w:tc>
          <w:tcPr>
            <w:tcW w:w="1328" w:type="dxa"/>
          </w:tcPr>
          <w:p w14:paraId="00F961EE" w14:textId="597FF095" w:rsidR="00082F36" w:rsidRPr="00082F36" w:rsidRDefault="00082F36" w:rsidP="00FD5149">
            <w:pPr>
              <w:jc w:val="both"/>
              <w:rPr>
                <w:rFonts w:ascii="Calibri" w:hAnsi="Calibri" w:cs="Arial"/>
                <w:iCs/>
                <w:sz w:val="18"/>
                <w:szCs w:val="20"/>
                <w:lang w:eastAsia="es-CL"/>
              </w:rPr>
            </w:pPr>
            <w:r w:rsidRPr="00082F36">
              <w:rPr>
                <w:rFonts w:ascii="Calibri" w:hAnsi="Calibri" w:cs="Arial"/>
                <w:iCs/>
                <w:sz w:val="18"/>
                <w:szCs w:val="20"/>
                <w:lang w:eastAsia="es-CL"/>
              </w:rPr>
              <w:t>Implementar soluciones basadas en IA</w:t>
            </w:r>
          </w:p>
        </w:tc>
        <w:tc>
          <w:tcPr>
            <w:tcW w:w="1077" w:type="dxa"/>
          </w:tcPr>
          <w:p w14:paraId="7A2E8714" w14:textId="5327807C" w:rsidR="00082F36" w:rsidRPr="00082F36" w:rsidRDefault="00082F36" w:rsidP="00FD5149">
            <w:pPr>
              <w:jc w:val="both"/>
              <w:rPr>
                <w:rFonts w:ascii="Calibri" w:hAnsi="Calibri" w:cs="Arial"/>
                <w:iCs/>
                <w:sz w:val="18"/>
                <w:szCs w:val="20"/>
                <w:lang w:eastAsia="es-CL"/>
              </w:rPr>
            </w:pPr>
            <w:r w:rsidRPr="00082F36">
              <w:rPr>
                <w:rFonts w:ascii="Calibri" w:hAnsi="Calibri" w:cs="Arial"/>
                <w:iCs/>
                <w:sz w:val="18"/>
                <w:szCs w:val="20"/>
                <w:lang w:eastAsia="es-CL"/>
              </w:rPr>
              <w:t>Configuración del módulo de IA para recomendaciones personalizadas</w:t>
            </w:r>
          </w:p>
        </w:tc>
        <w:tc>
          <w:tcPr>
            <w:tcW w:w="1276" w:type="dxa"/>
          </w:tcPr>
          <w:p w14:paraId="6600FD21" w14:textId="34748494" w:rsidR="00082F36" w:rsidRPr="00082F36" w:rsidRDefault="00082F36" w:rsidP="00FD5149">
            <w:pPr>
              <w:jc w:val="both"/>
              <w:rPr>
                <w:rFonts w:ascii="Calibri" w:hAnsi="Calibri" w:cs="Arial"/>
                <w:iCs/>
                <w:sz w:val="18"/>
                <w:szCs w:val="20"/>
                <w:lang w:eastAsia="es-CL"/>
              </w:rPr>
            </w:pPr>
            <w:proofErr w:type="spellStart"/>
            <w:r w:rsidRPr="00082F36">
              <w:rPr>
                <w:rFonts w:ascii="Calibri" w:hAnsi="Calibri" w:cs="Arial"/>
                <w:iCs/>
                <w:sz w:val="18"/>
                <w:szCs w:val="20"/>
                <w:lang w:eastAsia="es-CL"/>
              </w:rPr>
              <w:t>OpenAI</w:t>
            </w:r>
            <w:proofErr w:type="spellEnd"/>
            <w:r w:rsidRPr="00082F36">
              <w:rPr>
                <w:rFonts w:ascii="Calibri" w:hAnsi="Calibri" w:cs="Arial"/>
                <w:iCs/>
                <w:sz w:val="18"/>
                <w:szCs w:val="20"/>
                <w:lang w:eastAsia="es-CL"/>
              </w:rPr>
              <w:t xml:space="preserve"> API, corpus de ejercicios, documentación Python</w:t>
            </w:r>
          </w:p>
        </w:tc>
        <w:tc>
          <w:tcPr>
            <w:tcW w:w="1276" w:type="dxa"/>
          </w:tcPr>
          <w:p w14:paraId="4EFBD1E6" w14:textId="128F6737" w:rsidR="00082F36" w:rsidRPr="00082F36" w:rsidRDefault="00082F36" w:rsidP="00FD5149">
            <w:pPr>
              <w:jc w:val="both"/>
              <w:rPr>
                <w:rFonts w:ascii="Calibri" w:hAnsi="Calibri" w:cs="Arial"/>
                <w:iCs/>
                <w:sz w:val="18"/>
                <w:szCs w:val="20"/>
                <w:lang w:eastAsia="es-CL"/>
              </w:rPr>
            </w:pPr>
            <w:r w:rsidRPr="00082F36">
              <w:rPr>
                <w:rFonts w:ascii="Calibri" w:hAnsi="Calibri" w:cs="Arial"/>
                <w:iCs/>
                <w:sz w:val="18"/>
                <w:szCs w:val="20"/>
                <w:lang w:eastAsia="es-CL"/>
              </w:rPr>
              <w:t>1 semana</w:t>
            </w:r>
          </w:p>
        </w:tc>
        <w:tc>
          <w:tcPr>
            <w:tcW w:w="1275" w:type="dxa"/>
          </w:tcPr>
          <w:p w14:paraId="2DB04883" w14:textId="65CFF869" w:rsidR="00082F36" w:rsidRDefault="00082F36" w:rsidP="00FD5149">
            <w:pPr>
              <w:jc w:val="both"/>
              <w:rPr>
                <w:rFonts w:ascii="Calibri" w:hAnsi="Calibri" w:cs="Arial"/>
                <w:iCs/>
                <w:sz w:val="18"/>
                <w:szCs w:val="20"/>
                <w:lang w:eastAsia="es-CL"/>
              </w:rPr>
            </w:pPr>
            <w:r>
              <w:rPr>
                <w:rFonts w:ascii="Calibri" w:hAnsi="Calibri" w:cs="Arial"/>
                <w:iCs/>
                <w:sz w:val="18"/>
                <w:szCs w:val="20"/>
                <w:lang w:eastAsia="es-CL"/>
              </w:rPr>
              <w:t>Génesis Correa</w:t>
            </w:r>
          </w:p>
        </w:tc>
        <w:tc>
          <w:tcPr>
            <w:tcW w:w="1276" w:type="dxa"/>
          </w:tcPr>
          <w:p w14:paraId="5EDA88E7" w14:textId="41AABF05" w:rsidR="00082F36" w:rsidRPr="00AD781E"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 xml:space="preserve">Se están realizando pruebas con los </w:t>
            </w:r>
            <w:proofErr w:type="spellStart"/>
            <w:r w:rsidRPr="00AD781E">
              <w:rPr>
                <w:rFonts w:ascii="Calibri" w:hAnsi="Calibri" w:cs="Arial"/>
                <w:iCs/>
                <w:sz w:val="18"/>
                <w:szCs w:val="20"/>
                <w:lang w:eastAsia="es-CL"/>
              </w:rPr>
              <w:t>embeddings</w:t>
            </w:r>
            <w:proofErr w:type="spellEnd"/>
            <w:r w:rsidRPr="00AD781E">
              <w:rPr>
                <w:rFonts w:ascii="Calibri" w:hAnsi="Calibri" w:cs="Arial"/>
                <w:iCs/>
                <w:sz w:val="18"/>
                <w:szCs w:val="20"/>
                <w:lang w:eastAsia="es-CL"/>
              </w:rPr>
              <w:t xml:space="preserve"> y respuestas</w:t>
            </w:r>
          </w:p>
        </w:tc>
        <w:tc>
          <w:tcPr>
            <w:tcW w:w="1418" w:type="dxa"/>
          </w:tcPr>
          <w:p w14:paraId="00C2F26B" w14:textId="44164000" w:rsidR="00082F36" w:rsidRPr="00AD781E"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En curso</w:t>
            </w:r>
          </w:p>
        </w:tc>
        <w:tc>
          <w:tcPr>
            <w:tcW w:w="850" w:type="dxa"/>
          </w:tcPr>
          <w:p w14:paraId="51DAA6F2" w14:textId="59402AE2" w:rsidR="00082F36" w:rsidRPr="00AD781E"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Ajuste de parámetros en el modelo</w:t>
            </w:r>
          </w:p>
        </w:tc>
      </w:tr>
      <w:tr w:rsidR="00082F36" w:rsidRPr="006E3B0D" w14:paraId="3926F3CF" w14:textId="77777777" w:rsidTr="00EA0C09">
        <w:trPr>
          <w:trHeight w:val="2410"/>
        </w:trPr>
        <w:tc>
          <w:tcPr>
            <w:tcW w:w="1328" w:type="dxa"/>
          </w:tcPr>
          <w:p w14:paraId="3F4EC24F" w14:textId="7E57BB54" w:rsidR="00082F36" w:rsidRPr="00082F36"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lastRenderedPageBreak/>
              <w:t>Aplicar técnicas de diseño UX/UI accesible</w:t>
            </w:r>
          </w:p>
        </w:tc>
        <w:tc>
          <w:tcPr>
            <w:tcW w:w="1077" w:type="dxa"/>
          </w:tcPr>
          <w:p w14:paraId="4B813627" w14:textId="03D74F92" w:rsidR="00082F36" w:rsidRPr="00082F36"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 xml:space="preserve">Seguimiento de </w:t>
            </w:r>
            <w:proofErr w:type="spellStart"/>
            <w:r w:rsidRPr="00AD781E">
              <w:rPr>
                <w:rFonts w:ascii="Calibri" w:hAnsi="Calibri" w:cs="Arial"/>
                <w:iCs/>
                <w:sz w:val="18"/>
                <w:szCs w:val="20"/>
                <w:lang w:eastAsia="es-CL"/>
              </w:rPr>
              <w:t>sprints</w:t>
            </w:r>
            <w:proofErr w:type="spellEnd"/>
            <w:r w:rsidRPr="00AD781E">
              <w:rPr>
                <w:rFonts w:ascii="Calibri" w:hAnsi="Calibri" w:cs="Arial"/>
                <w:iCs/>
                <w:sz w:val="18"/>
                <w:szCs w:val="20"/>
                <w:lang w:eastAsia="es-CL"/>
              </w:rPr>
              <w:t xml:space="preserve"> semanales, revisión de tareas y control de avance</w:t>
            </w:r>
          </w:p>
        </w:tc>
        <w:tc>
          <w:tcPr>
            <w:tcW w:w="1276" w:type="dxa"/>
          </w:tcPr>
          <w:p w14:paraId="37074DC3" w14:textId="5F63096B" w:rsidR="00082F36" w:rsidRPr="00082F36"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Herramientas de gestión (Trello/</w:t>
            </w:r>
            <w:proofErr w:type="spellStart"/>
            <w:r w:rsidRPr="00AD781E">
              <w:rPr>
                <w:rFonts w:ascii="Calibri" w:hAnsi="Calibri" w:cs="Arial"/>
                <w:iCs/>
                <w:sz w:val="18"/>
                <w:szCs w:val="20"/>
                <w:lang w:eastAsia="es-CL"/>
              </w:rPr>
              <w:t>Notion</w:t>
            </w:r>
            <w:proofErr w:type="spellEnd"/>
            <w:r w:rsidRPr="00AD781E">
              <w:rPr>
                <w:rFonts w:ascii="Calibri" w:hAnsi="Calibri" w:cs="Arial"/>
                <w:iCs/>
                <w:sz w:val="18"/>
                <w:szCs w:val="20"/>
                <w:lang w:eastAsia="es-CL"/>
              </w:rPr>
              <w:t>), reuniones semanales</w:t>
            </w:r>
          </w:p>
        </w:tc>
        <w:tc>
          <w:tcPr>
            <w:tcW w:w="1276" w:type="dxa"/>
          </w:tcPr>
          <w:p w14:paraId="2E3EF248" w14:textId="1A532D43" w:rsidR="00082F36" w:rsidRPr="00082F36"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Durante toda la fase</w:t>
            </w:r>
          </w:p>
        </w:tc>
        <w:tc>
          <w:tcPr>
            <w:tcW w:w="1275" w:type="dxa"/>
          </w:tcPr>
          <w:p w14:paraId="3FE16FB9" w14:textId="1A04830F" w:rsidR="00082F36" w:rsidRDefault="00082F36" w:rsidP="00FD5149">
            <w:pPr>
              <w:jc w:val="both"/>
              <w:rPr>
                <w:rFonts w:ascii="Calibri" w:hAnsi="Calibri" w:cs="Arial"/>
                <w:iCs/>
                <w:sz w:val="18"/>
                <w:szCs w:val="20"/>
                <w:lang w:eastAsia="es-CL"/>
              </w:rPr>
            </w:pPr>
            <w:r>
              <w:rPr>
                <w:rFonts w:ascii="Calibri" w:hAnsi="Calibri" w:cs="Arial"/>
                <w:iCs/>
                <w:sz w:val="18"/>
                <w:szCs w:val="20"/>
                <w:lang w:eastAsia="es-CL"/>
              </w:rPr>
              <w:t>Génesis Correa</w:t>
            </w:r>
          </w:p>
        </w:tc>
        <w:tc>
          <w:tcPr>
            <w:tcW w:w="1276" w:type="dxa"/>
          </w:tcPr>
          <w:p w14:paraId="4687F58E" w14:textId="0BD8F61F" w:rsidR="00082F36" w:rsidRPr="00AD781E" w:rsidRDefault="00082F36" w:rsidP="00FD5149">
            <w:pPr>
              <w:jc w:val="both"/>
              <w:rPr>
                <w:rFonts w:ascii="Calibri" w:hAnsi="Calibri" w:cs="Arial"/>
                <w:iCs/>
                <w:sz w:val="18"/>
                <w:szCs w:val="20"/>
                <w:lang w:eastAsia="es-CL"/>
              </w:rPr>
            </w:pPr>
            <w:r w:rsidRPr="00AD781E">
              <w:rPr>
                <w:rFonts w:ascii="Calibri" w:hAnsi="Calibri" w:cs="Arial"/>
                <w:iCs/>
                <w:sz w:val="18"/>
                <w:szCs w:val="20"/>
                <w:lang w:eastAsia="es-CL"/>
              </w:rPr>
              <w:t>Metodología ágil facilita la organización y comunicación</w:t>
            </w:r>
          </w:p>
        </w:tc>
        <w:tc>
          <w:tcPr>
            <w:tcW w:w="1418" w:type="dxa"/>
          </w:tcPr>
          <w:p w14:paraId="68E43142" w14:textId="3D032F97" w:rsidR="00082F36" w:rsidRPr="00AD781E" w:rsidRDefault="00082F36" w:rsidP="00FD5149">
            <w:pPr>
              <w:jc w:val="both"/>
              <w:rPr>
                <w:rFonts w:ascii="Calibri" w:hAnsi="Calibri" w:cs="Arial"/>
                <w:iCs/>
                <w:sz w:val="18"/>
                <w:szCs w:val="20"/>
                <w:lang w:eastAsia="es-CL"/>
              </w:rPr>
            </w:pPr>
            <w:r>
              <w:rPr>
                <w:rFonts w:ascii="Calibri" w:hAnsi="Calibri" w:cs="Arial"/>
                <w:iCs/>
                <w:sz w:val="18"/>
                <w:szCs w:val="20"/>
                <w:lang w:eastAsia="es-CL"/>
              </w:rPr>
              <w:t>En curso</w:t>
            </w:r>
          </w:p>
        </w:tc>
        <w:tc>
          <w:tcPr>
            <w:tcW w:w="850" w:type="dxa"/>
          </w:tcPr>
          <w:p w14:paraId="1542A7AA" w14:textId="5EEADB54" w:rsidR="00082F36" w:rsidRPr="00AD781E" w:rsidRDefault="00082F36" w:rsidP="00FD5149">
            <w:pPr>
              <w:jc w:val="both"/>
              <w:rPr>
                <w:rFonts w:ascii="Calibri" w:hAnsi="Calibri" w:cs="Arial"/>
                <w:iCs/>
                <w:sz w:val="18"/>
                <w:szCs w:val="20"/>
                <w:lang w:eastAsia="es-CL"/>
              </w:rPr>
            </w:pPr>
            <w:proofErr w:type="spellStart"/>
            <w:r w:rsidRPr="00AD781E">
              <w:rPr>
                <w:rFonts w:ascii="Calibri" w:hAnsi="Calibri" w:cs="Arial"/>
                <w:iCs/>
                <w:sz w:val="18"/>
                <w:szCs w:val="20"/>
                <w:lang w:eastAsia="es-CL"/>
              </w:rPr>
              <w:t>Sprints</w:t>
            </w:r>
            <w:proofErr w:type="spellEnd"/>
            <w:r w:rsidRPr="00AD781E">
              <w:rPr>
                <w:rFonts w:ascii="Calibri" w:hAnsi="Calibri" w:cs="Arial"/>
                <w:iCs/>
                <w:sz w:val="18"/>
                <w:szCs w:val="20"/>
                <w:lang w:eastAsia="es-CL"/>
              </w:rPr>
              <w:t xml:space="preserve"> ajustados a una semana</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3375782" w14:textId="77777777" w:rsidR="00DF3037"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17CE44DE" w14:textId="40EA7867" w:rsidR="0003309E" w:rsidRPr="00DF3037" w:rsidRDefault="00DF3037" w:rsidP="00C5122E">
            <w:pPr>
              <w:jc w:val="both"/>
              <w:rPr>
                <w:rFonts w:ascii="Calibri" w:hAnsi="Calibri" w:cs="Arial"/>
                <w:sz w:val="20"/>
                <w:szCs w:val="20"/>
                <w:lang w:eastAsia="es-CL"/>
              </w:rPr>
            </w:pPr>
            <w:r w:rsidRPr="00DF3037">
              <w:rPr>
                <w:rFonts w:ascii="Calibri" w:hAnsi="Calibri" w:cs="Arial"/>
                <w:sz w:val="20"/>
                <w:szCs w:val="20"/>
                <w:lang w:eastAsia="es-CL"/>
              </w:rPr>
              <w:t xml:space="preserve">Hasta ahora se nos está dificultando el tema de la implementación de la base de datos, pero estamos trabajando para solucionarlo lo más rápido posible, para así no afectar el tiempo de realización de la aplicación </w:t>
            </w:r>
            <w:proofErr w:type="spellStart"/>
            <w:r w:rsidRPr="00DF3037">
              <w:rPr>
                <w:rFonts w:ascii="Calibri" w:hAnsi="Calibri" w:cs="Arial"/>
                <w:sz w:val="20"/>
                <w:szCs w:val="20"/>
                <w:lang w:eastAsia="es-CL"/>
              </w:rPr>
              <w:t>ViveActivo</w:t>
            </w:r>
            <w:proofErr w:type="spellEnd"/>
            <w:r w:rsidRPr="00DF3037">
              <w:rPr>
                <w:rFonts w:ascii="Calibri" w:hAnsi="Calibri" w:cs="Arial"/>
                <w:sz w:val="20"/>
                <w:szCs w:val="20"/>
                <w:lang w:eastAsia="es-CL"/>
              </w:rPr>
              <w:t>.</w:t>
            </w:r>
            <w:r w:rsidR="0003309E" w:rsidRPr="00DF3037">
              <w:rPr>
                <w:rFonts w:ascii="Calibri" w:hAnsi="Calibri" w:cs="Arial"/>
                <w:sz w:val="20"/>
                <w:szCs w:val="20"/>
                <w:lang w:eastAsia="es-CL"/>
              </w:rPr>
              <w:t xml:space="preserve"> </w:t>
            </w:r>
            <w:r w:rsidR="0003309E" w:rsidRPr="00DF3037">
              <w:rPr>
                <w:rFonts w:ascii="Calibri" w:hAnsi="Calibri"/>
                <w:b/>
              </w:rPr>
              <w:t xml:space="preserve"> </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29443F5" w14:textId="77777777" w:rsidR="00DF3037" w:rsidRDefault="0003309E" w:rsidP="00C5122E">
            <w:pPr>
              <w:jc w:val="both"/>
              <w:rPr>
                <w:rFonts w:ascii="Calibri" w:hAnsi="Calibri"/>
                <w:color w:val="1F3864" w:themeColor="accent1" w:themeShade="80"/>
              </w:rPr>
            </w:pPr>
            <w:r w:rsidRPr="00CD38BD">
              <w:rPr>
                <w:rFonts w:ascii="Calibri" w:hAnsi="Calibri"/>
                <w:color w:val="1F3864" w:themeColor="accent1" w:themeShade="80"/>
              </w:rPr>
              <w:t>Actividades ajustadas o eliminadas:</w:t>
            </w:r>
          </w:p>
          <w:p w14:paraId="0E567A33" w14:textId="2E014A83" w:rsidR="0003309E" w:rsidRPr="00DF3037" w:rsidRDefault="0003309E" w:rsidP="00C5122E">
            <w:pPr>
              <w:jc w:val="both"/>
              <w:rPr>
                <w:rFonts w:ascii="Calibri" w:hAnsi="Calibri" w:cs="Arial"/>
                <w:iCs/>
                <w:sz w:val="20"/>
                <w:szCs w:val="20"/>
                <w:lang w:eastAsia="es-CL"/>
              </w:rPr>
            </w:pPr>
            <w:r w:rsidRPr="00DF3037">
              <w:rPr>
                <w:rFonts w:ascii="Calibri" w:hAnsi="Calibri"/>
                <w:iCs/>
              </w:rPr>
              <w:t xml:space="preserve"> </w:t>
            </w:r>
            <w:r w:rsidR="00DF3037" w:rsidRPr="00DF3037">
              <w:rPr>
                <w:rFonts w:ascii="Calibri" w:hAnsi="Calibri" w:cs="Arial"/>
                <w:iCs/>
                <w:sz w:val="20"/>
                <w:szCs w:val="20"/>
                <w:lang w:eastAsia="es-CL"/>
              </w:rPr>
              <w:t xml:space="preserve">Se eliminó la etapa de prototipado en </w:t>
            </w:r>
            <w:proofErr w:type="spellStart"/>
            <w:r w:rsidR="00DF3037" w:rsidRPr="00DF3037">
              <w:rPr>
                <w:rFonts w:ascii="Calibri" w:hAnsi="Calibri" w:cs="Arial"/>
                <w:iCs/>
                <w:sz w:val="20"/>
                <w:szCs w:val="20"/>
                <w:lang w:eastAsia="es-CL"/>
              </w:rPr>
              <w:t>Figma</w:t>
            </w:r>
            <w:proofErr w:type="spellEnd"/>
            <w:r w:rsidR="00DF3037" w:rsidRPr="00DF3037">
              <w:rPr>
                <w:rFonts w:ascii="Calibri" w:hAnsi="Calibri" w:cs="Arial"/>
                <w:iCs/>
                <w:sz w:val="20"/>
                <w:szCs w:val="20"/>
                <w:lang w:eastAsia="es-CL"/>
              </w:rPr>
              <w:t xml:space="preserve">, ya que se optó por avanzar directamente en el desarrollo funcional de la </w:t>
            </w:r>
            <w:proofErr w:type="gramStart"/>
            <w:r w:rsidR="00DF3037" w:rsidRPr="00DF3037">
              <w:rPr>
                <w:rFonts w:ascii="Calibri" w:hAnsi="Calibri" w:cs="Arial"/>
                <w:iCs/>
                <w:sz w:val="20"/>
                <w:szCs w:val="20"/>
                <w:lang w:eastAsia="es-CL"/>
              </w:rPr>
              <w:t>app</w:t>
            </w:r>
            <w:proofErr w:type="gramEnd"/>
            <w:r w:rsidR="00DF3037" w:rsidRPr="00DF3037">
              <w:rPr>
                <w:rFonts w:ascii="Calibri" w:hAnsi="Calibri" w:cs="Arial"/>
                <w:iCs/>
                <w:sz w:val="20"/>
                <w:szCs w:val="20"/>
                <w:lang w:eastAsia="es-CL"/>
              </w:rPr>
              <w:t>. Asimismo, se ajustó el cronograma para extender el tiempo de pruebas e integración de la base de datos.</w:t>
            </w: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49BD557A" w14:textId="77777777" w:rsidR="00DF3037" w:rsidRDefault="0003309E" w:rsidP="00585A13">
            <w:pPr>
              <w:jc w:val="both"/>
              <w:rPr>
                <w:rFonts w:ascii="Calibri" w:hAnsi="Calibri"/>
                <w:color w:val="1F3864" w:themeColor="accent1" w:themeShade="80"/>
              </w:rPr>
            </w:pPr>
            <w:r w:rsidRPr="00CD38BD">
              <w:rPr>
                <w:rFonts w:ascii="Calibri" w:hAnsi="Calibri"/>
                <w:color w:val="1F3864" w:themeColor="accent1" w:themeShade="80"/>
              </w:rPr>
              <w:t>Actividades que no has iniciado o están retrasadas:</w:t>
            </w:r>
          </w:p>
          <w:p w14:paraId="47ABBD27" w14:textId="7BCF8AC7" w:rsidR="0003309E" w:rsidRPr="00183BD8" w:rsidRDefault="0003309E" w:rsidP="00585A13">
            <w:pPr>
              <w:jc w:val="both"/>
              <w:rPr>
                <w:rFonts w:ascii="Calibri" w:hAnsi="Calibri" w:cs="Arial"/>
                <w:iCs/>
                <w:sz w:val="20"/>
                <w:szCs w:val="20"/>
                <w:lang w:eastAsia="es-CL"/>
              </w:rPr>
            </w:pPr>
            <w:r w:rsidRPr="00DF3037">
              <w:rPr>
                <w:rFonts w:ascii="Calibri" w:hAnsi="Calibri" w:cs="Arial"/>
                <w:iCs/>
                <w:sz w:val="20"/>
                <w:szCs w:val="20"/>
                <w:lang w:eastAsia="es-CL"/>
              </w:rPr>
              <w:t xml:space="preserve"> </w:t>
            </w:r>
            <w:r w:rsidR="00DF3037" w:rsidRPr="00DF3037">
              <w:rPr>
                <w:rFonts w:ascii="Calibri" w:hAnsi="Calibri" w:cs="Arial"/>
                <w:iCs/>
                <w:sz w:val="20"/>
                <w:szCs w:val="20"/>
                <w:lang w:eastAsia="es-CL"/>
              </w:rPr>
              <w:t>Creo que nos estamos retrasando en la implementación de la base de datos, ya que nos da algunos errores.</w:t>
            </w:r>
          </w:p>
        </w:tc>
      </w:tr>
    </w:tbl>
    <w:p w14:paraId="23A72E3B" w14:textId="77777777" w:rsidR="0003309E" w:rsidRPr="0003309E" w:rsidRDefault="0003309E">
      <w:pPr>
        <w:rPr>
          <w:lang w:val="es-ES"/>
        </w:rPr>
      </w:pPr>
    </w:p>
    <w:sectPr w:rsidR="0003309E" w:rsidRPr="0003309E">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D5D12" w14:textId="77777777" w:rsidR="00E951DA" w:rsidRDefault="00E951DA" w:rsidP="0003309E">
      <w:pPr>
        <w:spacing w:after="0" w:line="240" w:lineRule="auto"/>
      </w:pPr>
      <w:r>
        <w:separator/>
      </w:r>
    </w:p>
  </w:endnote>
  <w:endnote w:type="continuationSeparator" w:id="0">
    <w:p w14:paraId="36826FA4" w14:textId="77777777" w:rsidR="00E951DA" w:rsidRDefault="00E951D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5D20" w14:textId="77777777" w:rsidR="00E951DA" w:rsidRDefault="00E951DA" w:rsidP="0003309E">
      <w:pPr>
        <w:spacing w:after="0" w:line="240" w:lineRule="auto"/>
      </w:pPr>
      <w:r>
        <w:separator/>
      </w:r>
    </w:p>
  </w:footnote>
  <w:footnote w:type="continuationSeparator" w:id="0">
    <w:p w14:paraId="40E61D7A" w14:textId="77777777" w:rsidR="00E951DA" w:rsidRDefault="00E951DA"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081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82F36"/>
    <w:rsid w:val="000A1331"/>
    <w:rsid w:val="00144515"/>
    <w:rsid w:val="00145B36"/>
    <w:rsid w:val="00147283"/>
    <w:rsid w:val="00183BD8"/>
    <w:rsid w:val="003608EA"/>
    <w:rsid w:val="00470CE4"/>
    <w:rsid w:val="004B75F6"/>
    <w:rsid w:val="00521026"/>
    <w:rsid w:val="00545F23"/>
    <w:rsid w:val="00563B43"/>
    <w:rsid w:val="00586C9C"/>
    <w:rsid w:val="005A0A7C"/>
    <w:rsid w:val="005B4D4A"/>
    <w:rsid w:val="005C2930"/>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037"/>
    <w:rsid w:val="00DF3386"/>
    <w:rsid w:val="00E50368"/>
    <w:rsid w:val="00E951DA"/>
    <w:rsid w:val="00EA0C09"/>
    <w:rsid w:val="00F75C52"/>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575</Words>
  <Characters>3167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GENESIS . CORREA CORNEJO</cp:lastModifiedBy>
  <cp:revision>6</cp:revision>
  <dcterms:created xsi:type="dcterms:W3CDTF">2022-08-24T18:14:00Z</dcterms:created>
  <dcterms:modified xsi:type="dcterms:W3CDTF">2025-10-12T02:17:00Z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