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054AA" w14:textId="426BEAF3" w:rsidR="004C61F2" w:rsidRDefault="004C61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6348"/>
      </w:tblGrid>
      <w:tr w:rsidR="004C61F2" w14:paraId="7906F48B" w14:textId="77777777">
        <w:tc>
          <w:tcPr>
            <w:tcW w:w="9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EA41" w14:textId="77777777" w:rsidR="004C61F2" w:rsidRDefault="0022304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ОТЧЕТ</w:t>
            </w:r>
          </w:p>
          <w:tbl>
            <w:tblPr>
              <w:tblStyle w:val="a0"/>
              <w:tblW w:w="93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32"/>
              <w:gridCol w:w="4246"/>
            </w:tblGrid>
            <w:tr w:rsidR="004C61F2" w14:paraId="35B1FC3A" w14:textId="77777777">
              <w:trPr>
                <w:trHeight w:val="270"/>
              </w:trPr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39A0C" w14:textId="77777777" w:rsidR="004C61F2" w:rsidRDefault="00223047">
                  <w:pPr>
                    <w:ind w:firstLine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о прохождении производственной практики,</w:t>
                  </w:r>
                </w:p>
              </w:tc>
              <w:tc>
                <w:tcPr>
                  <w:tcW w:w="424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1A39C7C8" w14:textId="77777777" w:rsidR="004C61F2" w:rsidRDefault="00223047">
                  <w:pPr>
                    <w:ind w:firstLine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научно-исследовательская работа</w:t>
                  </w:r>
                </w:p>
              </w:tc>
            </w:tr>
          </w:tbl>
          <w:p w14:paraId="08261C3C" w14:textId="77777777" w:rsidR="004C61F2" w:rsidRDefault="0022304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наименование практики</w:t>
            </w:r>
          </w:p>
          <w:p w14:paraId="3915D123" w14:textId="77777777" w:rsidR="004C61F2" w:rsidRDefault="0022304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осенний семестр, 2021/2022 учебный год</w:t>
            </w:r>
          </w:p>
          <w:p w14:paraId="1504ED0E" w14:textId="77777777" w:rsidR="004C61F2" w:rsidRDefault="004C61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61F2" w14:paraId="1FFC9FB6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7D1F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D538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Геворгян Давит Геворгович</w:t>
            </w:r>
          </w:p>
        </w:tc>
      </w:tr>
      <w:tr w:rsidR="004C61F2" w14:paraId="514C40F0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BED7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Физтех-школа, группа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2103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ЛФИ, группа Б02-823</w:t>
            </w:r>
          </w:p>
        </w:tc>
      </w:tr>
      <w:tr w:rsidR="004C61F2" w14:paraId="11D104F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10A6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ABDD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биофизики</w:t>
            </w:r>
          </w:p>
        </w:tc>
      </w:tr>
      <w:tr w:rsidR="004C61F2" w14:paraId="7C4A7886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5799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3B75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 свойств воды в дв</w:t>
            </w:r>
            <w:r w:rsidR="00A63D23">
              <w:rPr>
                <w:sz w:val="24"/>
                <w:szCs w:val="24"/>
              </w:rPr>
              <w:t>ухфазной системе TMAO и PEG-600 для изучения принципов фазового разделения жидкость-жидкость.</w:t>
            </w:r>
          </w:p>
          <w:p w14:paraId="7A8FDE27" w14:textId="5294C9DB" w:rsidR="004C61F2" w:rsidRDefault="00A63D23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Изучение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литературы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en-US"/>
              </w:rPr>
              <w:t>о</w:t>
            </w:r>
            <w:r w:rsidRPr="00A63D2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теме</w:t>
            </w:r>
            <w:proofErr w:type="spellEnd"/>
            <w:r>
              <w:rPr>
                <w:sz w:val="24"/>
                <w:szCs w:val="24"/>
              </w:rPr>
              <w:t>.</w:t>
            </w:r>
            <w:r w:rsidR="00975609"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4C61F2" w14:paraId="0BB62340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9E58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Отчет (проделанная работа и полученные результаты)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84EF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Была изучена литература на эту тему, в частности статьи</w:t>
            </w:r>
          </w:p>
          <w:p w14:paraId="7FB1C566" w14:textId="77777777" w:rsidR="004C61F2" w:rsidRPr="00A63D23" w:rsidRDefault="00223047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63D23">
              <w:rPr>
                <w:sz w:val="24"/>
                <w:szCs w:val="24"/>
                <w:lang w:val="en-US"/>
              </w:rPr>
              <w:t xml:space="preserve">Luisa A. Ferreira, Vladimir N.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Uversky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>, Boris Y. Zaslavsky// Phase equilibria, solvent properties, and protein partitioning in aqueous polyethylene glycol-600-trimethylamine N-oxide and polyethylene glycol-600-choline chloride two-phase systems//Journal of Chromatography A,// 1535 (2018) 154-161</w:t>
            </w:r>
          </w:p>
          <w:p w14:paraId="61EECE91" w14:textId="77777777" w:rsidR="004C61F2" w:rsidRPr="00A63D23" w:rsidRDefault="00223047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63D23">
              <w:rPr>
                <w:sz w:val="24"/>
                <w:szCs w:val="24"/>
                <w:lang w:val="en-US"/>
              </w:rPr>
              <w:t xml:space="preserve">Semen V. Nesterov, Nikolay S.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Ilyinsky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, Vladimir N.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Uversky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// Liquid-liquid phase separation as a common organizing principle of intracellular space and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biomembranes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providing dynamic adaptive responses//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Biochimica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Biophysica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Acta (BBA) - Molecular Cell Research// 1868// 11 (2021) 119102</w:t>
            </w:r>
          </w:p>
          <w:p w14:paraId="21777BE6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книга</w:t>
            </w:r>
          </w:p>
          <w:p w14:paraId="7FD8FD9E" w14:textId="77777777" w:rsidR="004C61F2" w:rsidRDefault="00223047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Ландау, Лифшиц, курс теоретической физики, том 5, статистическая физика, гл. 9, Растворы.</w:t>
            </w:r>
          </w:p>
          <w:p w14:paraId="42869926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Были приготовлены три раствора TMAO и PEG-600 ниже бинодали и шесть - выше бинодали, но разделение на две фазы наблюдалось только для трех из них, расположенных дальше от бинодали. Для фиксации pH во все растворы был добавлен NaPB с конечной концентрацией 0.01М (pH=7.47).</w:t>
            </w:r>
          </w:p>
          <w:p w14:paraId="40AE1F4C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Кроме этого были сделаны контрольные растворы отдельно для TMAO и PEG-600 с концентрациями, с которыми они присутствуют в совместных растворах. В них тоже был добавлен NaPB с той же конечной концентрацией для фиксации pH.</w:t>
            </w:r>
          </w:p>
          <w:p w14:paraId="72F36DF0" w14:textId="77777777" w:rsidR="004C61F2" w:rsidRDefault="0022304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Были получены FTIR спектры растворов, в которых наблюдается эффект взаимодействия компонент растворов. Для дальнейшего анализа данные были отправлены на обработку.</w:t>
            </w:r>
          </w:p>
          <w:p w14:paraId="7FCD8D64" w14:textId="77777777" w:rsidR="004C61F2" w:rsidRPr="00A63D23" w:rsidRDefault="00A63D23" w:rsidP="00A63D2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дальнейшем планируется провести аналогичные эксперименты на двухфазной системе декстран (краудинг агент) и белок, склонный к переходу жидкость-жидкость (</w:t>
            </w:r>
            <w:r>
              <w:rPr>
                <w:sz w:val="24"/>
                <w:szCs w:val="24"/>
                <w:lang w:val="en-US"/>
              </w:rPr>
              <w:t>G</w:t>
            </w:r>
            <w:r w:rsidRPr="00A63D2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BP</w:t>
            </w:r>
            <w:r w:rsidRPr="00A63D2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  <w:r w:rsidRPr="00A63D23">
              <w:rPr>
                <w:sz w:val="24"/>
                <w:szCs w:val="24"/>
              </w:rPr>
              <w:t>.</w:t>
            </w:r>
          </w:p>
        </w:tc>
      </w:tr>
      <w:tr w:rsidR="004C61F2" w14:paraId="669EC4E5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13B5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Отзыв руководителя </w:t>
            </w:r>
            <w:r>
              <w:rPr>
                <w:b/>
                <w:sz w:val="24"/>
                <w:szCs w:val="24"/>
              </w:rPr>
              <w:br/>
              <w:t>о работе обучающегося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EF35" w14:textId="77777777" w:rsidR="004C61F2" w:rsidRPr="00A63D23" w:rsidRDefault="00A63D23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63D23">
              <w:rPr>
                <w:sz w:val="24"/>
                <w:szCs w:val="24"/>
                <w:lang w:val="en-US"/>
              </w:rPr>
              <w:t>Поставленные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задачи выполнены.</w:t>
            </w:r>
          </w:p>
          <w:p w14:paraId="33307FAC" w14:textId="77777777" w:rsidR="004C61F2" w:rsidRDefault="004C61F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61F2" w14:paraId="2F9F94F3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761B" w14:textId="77777777" w:rsidR="004C61F2" w:rsidRDefault="0022304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за работу обучающегося, рекомендуемая руководителем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DFC0" w14:textId="77777777" w:rsidR="004C61F2" w:rsidRDefault="00223047">
            <w:pPr>
              <w:spacing w:line="240" w:lineRule="auto"/>
              <w:ind w:firstLine="0"/>
              <w:rPr>
                <w:i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68B78A2" w14:textId="77777777" w:rsidR="004C61F2" w:rsidRDefault="00A63D2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Хорошо (6)</w:t>
            </w:r>
          </w:p>
        </w:tc>
      </w:tr>
    </w:tbl>
    <w:p w14:paraId="18220DAA" w14:textId="0EF1B55B" w:rsidR="004C61F2" w:rsidRDefault="004C61F2">
      <w:pPr>
        <w:spacing w:line="240" w:lineRule="auto"/>
        <w:rPr>
          <w:sz w:val="24"/>
          <w:szCs w:val="24"/>
        </w:rPr>
      </w:pPr>
    </w:p>
    <w:p w14:paraId="6D72EEFF" w14:textId="69C71775" w:rsidR="004C61F2" w:rsidRDefault="00D519AF">
      <w:pPr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40B482" wp14:editId="51724C02">
            <wp:simplePos x="0" y="0"/>
            <wp:positionH relativeFrom="column">
              <wp:posOffset>1808807</wp:posOffset>
            </wp:positionH>
            <wp:positionV relativeFrom="paragraph">
              <wp:posOffset>36563</wp:posOffset>
            </wp:positionV>
            <wp:extent cx="1269242" cy="507979"/>
            <wp:effectExtent l="19050" t="38100" r="26670" b="450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3050">
                      <a:off x="0" y="0"/>
                      <a:ext cx="1269242" cy="50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7AE56" w14:textId="15C2BFFE" w:rsidR="004C61F2" w:rsidRPr="00A63D23" w:rsidRDefault="00223047">
      <w:pPr>
        <w:spacing w:line="240" w:lineRule="auto"/>
        <w:ind w:firstLine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  </w:t>
      </w:r>
      <w:r w:rsidR="003A5E41" w:rsidRPr="003A5E41">
        <w:rPr>
          <w:sz w:val="24"/>
          <w:szCs w:val="24"/>
        </w:rPr>
        <w:t>______________________</w:t>
      </w:r>
      <w:r w:rsidR="00236093" w:rsidRPr="00236093">
        <w:rPr>
          <w:sz w:val="24"/>
          <w:szCs w:val="24"/>
        </w:rPr>
        <w:t>_______________</w:t>
      </w:r>
      <w:r w:rsidR="003A5E41" w:rsidRPr="003A5E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дата составления отчета  </w:t>
      </w:r>
      <w:r w:rsidRPr="0000327A">
        <w:rPr>
          <w:sz w:val="24"/>
          <w:szCs w:val="24"/>
        </w:rPr>
        <w:t>__.</w:t>
      </w:r>
      <w:r w:rsidR="0000327A" w:rsidRPr="0000327A">
        <w:rPr>
          <w:sz w:val="24"/>
          <w:szCs w:val="24"/>
        </w:rPr>
        <w:t>__</w:t>
      </w:r>
      <w:r w:rsidRPr="0000327A">
        <w:rPr>
          <w:sz w:val="24"/>
          <w:szCs w:val="24"/>
        </w:rPr>
        <w:t>.202</w:t>
      </w:r>
      <w:r w:rsidR="0000327A" w:rsidRPr="0000327A">
        <w:rPr>
          <w:sz w:val="24"/>
          <w:szCs w:val="24"/>
        </w:rPr>
        <w:t>_</w:t>
      </w:r>
      <w:r w:rsidRPr="0000327A">
        <w:rPr>
          <w:sz w:val="24"/>
          <w:szCs w:val="24"/>
        </w:rPr>
        <w:t xml:space="preserve"> г.</w:t>
      </w:r>
    </w:p>
    <w:p w14:paraId="71F80343" w14:textId="7AFEE6BE" w:rsidR="004C61F2" w:rsidRDefault="00223047">
      <w:pPr>
        <w:spacing w:line="240" w:lineRule="auto"/>
        <w:ind w:firstLine="0"/>
        <w:rPr>
          <w:sz w:val="20"/>
          <w:szCs w:val="20"/>
        </w:rPr>
      </w:pPr>
      <w:r>
        <w:rPr>
          <w:sz w:val="24"/>
          <w:szCs w:val="24"/>
        </w:rPr>
        <w:tab/>
      </w:r>
      <w:r w:rsidR="00D519AF">
        <w:rPr>
          <w:sz w:val="24"/>
          <w:szCs w:val="24"/>
          <w:lang w:val="en-US"/>
        </w:rPr>
        <w:t xml:space="preserve">                                             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(подпись)</w:t>
      </w:r>
    </w:p>
    <w:p w14:paraId="52A22271" w14:textId="652C871F" w:rsidR="004C61F2" w:rsidRDefault="00223047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Контактный телефон: 8-967-261-20-20</w:t>
      </w:r>
    </w:p>
    <w:p w14:paraId="784893D7" w14:textId="09D9D95F" w:rsidR="00F62EA0" w:rsidRDefault="00F62EA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proofErr w:type="spellStart"/>
      <w:r>
        <w:rPr>
          <w:sz w:val="24"/>
          <w:szCs w:val="24"/>
          <w:lang w:val="en-US"/>
        </w:rPr>
        <w:t>davitgevorgyan</w:t>
      </w:r>
      <w:proofErr w:type="spellEnd"/>
      <w:r w:rsidRPr="00A63D23">
        <w:rPr>
          <w:sz w:val="24"/>
          <w:szCs w:val="24"/>
        </w:rPr>
        <w:t>@</w:t>
      </w:r>
      <w:proofErr w:type="spellStart"/>
      <w:r>
        <w:rPr>
          <w:sz w:val="24"/>
          <w:szCs w:val="24"/>
          <w:lang w:val="en-US"/>
        </w:rPr>
        <w:t>phystech</w:t>
      </w:r>
      <w:proofErr w:type="spellEnd"/>
      <w:r w:rsidRPr="00A63D2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edu</w:t>
      </w:r>
      <w:proofErr w:type="spellEnd"/>
    </w:p>
    <w:p w14:paraId="311021B1" w14:textId="1F2A678C" w:rsidR="004C61F2" w:rsidRDefault="004C61F2">
      <w:pPr>
        <w:spacing w:line="240" w:lineRule="auto"/>
        <w:ind w:firstLine="0"/>
        <w:rPr>
          <w:sz w:val="24"/>
          <w:szCs w:val="24"/>
        </w:rPr>
      </w:pPr>
    </w:p>
    <w:p w14:paraId="52E95891" w14:textId="38D33A74" w:rsidR="004C61F2" w:rsidRDefault="00E24F1C">
      <w:pPr>
        <w:spacing w:line="240" w:lineRule="auto"/>
        <w:ind w:firstLine="0"/>
        <w:rPr>
          <w:sz w:val="24"/>
          <w:szCs w:val="24"/>
        </w:rPr>
      </w:pPr>
      <w:r w:rsidRPr="00A63D23"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6F5E96CD" wp14:editId="1364120A">
            <wp:simplePos x="0" y="0"/>
            <wp:positionH relativeFrom="column">
              <wp:posOffset>2453496</wp:posOffset>
            </wp:positionH>
            <wp:positionV relativeFrom="paragraph">
              <wp:posOffset>85379</wp:posOffset>
            </wp:positionV>
            <wp:extent cx="713105" cy="2927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F7A7A3" w14:textId="344578A1" w:rsidR="004C61F2" w:rsidRPr="00A63D23" w:rsidRDefault="00223047" w:rsidP="00A63D23">
      <w:pPr>
        <w:ind w:firstLine="0"/>
      </w:pPr>
      <w:r>
        <w:rPr>
          <w:sz w:val="24"/>
          <w:szCs w:val="24"/>
        </w:rPr>
        <w:t>Научный руководитель практики  __</w:t>
      </w:r>
      <w:r w:rsidR="00E24F1C" w:rsidRPr="00E24F1C">
        <w:rPr>
          <w:sz w:val="24"/>
          <w:szCs w:val="24"/>
        </w:rPr>
        <w:t>___________</w:t>
      </w:r>
      <w:r>
        <w:rPr>
          <w:sz w:val="24"/>
          <w:szCs w:val="24"/>
        </w:rPr>
        <w:t>_ /_</w:t>
      </w:r>
      <w:r w:rsidR="00A63D23" w:rsidRPr="00A63D23">
        <w:rPr>
          <w:u w:val="single"/>
        </w:rPr>
        <w:t>Ильинский Николай Сергеевич</w:t>
      </w:r>
      <w:r>
        <w:rPr>
          <w:sz w:val="24"/>
          <w:szCs w:val="24"/>
        </w:rPr>
        <w:t>_/</w:t>
      </w:r>
    </w:p>
    <w:p w14:paraId="23E706D0" w14:textId="77777777" w:rsidR="004C61F2" w:rsidRDefault="00223047">
      <w:pPr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(подпись)</w:t>
      </w:r>
    </w:p>
    <w:p w14:paraId="70FD10EF" w14:textId="77777777" w:rsidR="004C61F2" w:rsidRDefault="00223047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Контактный телефон: 8-9</w:t>
      </w:r>
      <w:r w:rsidR="00A63D23">
        <w:rPr>
          <w:sz w:val="24"/>
          <w:szCs w:val="24"/>
        </w:rPr>
        <w:t>64</w:t>
      </w:r>
      <w:r>
        <w:rPr>
          <w:sz w:val="24"/>
          <w:szCs w:val="24"/>
        </w:rPr>
        <w:t>-</w:t>
      </w:r>
      <w:r w:rsidR="00A63D23">
        <w:rPr>
          <w:sz w:val="24"/>
          <w:szCs w:val="24"/>
        </w:rPr>
        <w:t>525</w:t>
      </w:r>
      <w:r>
        <w:rPr>
          <w:sz w:val="24"/>
          <w:szCs w:val="24"/>
        </w:rPr>
        <w:t>-</w:t>
      </w:r>
      <w:r w:rsidR="00A63D23">
        <w:rPr>
          <w:sz w:val="24"/>
          <w:szCs w:val="24"/>
        </w:rPr>
        <w:t>86-47</w:t>
      </w:r>
      <w:r>
        <w:rPr>
          <w:sz w:val="24"/>
          <w:szCs w:val="24"/>
        </w:rPr>
        <w:t xml:space="preserve"> </w:t>
      </w:r>
    </w:p>
    <w:p w14:paraId="377F8395" w14:textId="77777777" w:rsidR="004C61F2" w:rsidRPr="00A63D23" w:rsidRDefault="00223047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e-mail:</w:t>
      </w:r>
      <w:r w:rsidR="00A63D23">
        <w:rPr>
          <w:sz w:val="24"/>
          <w:szCs w:val="24"/>
        </w:rPr>
        <w:t xml:space="preserve"> </w:t>
      </w:r>
      <w:proofErr w:type="spellStart"/>
      <w:r w:rsidR="00A63D23">
        <w:rPr>
          <w:sz w:val="24"/>
          <w:szCs w:val="24"/>
          <w:lang w:val="en-US"/>
        </w:rPr>
        <w:t>ilinsky</w:t>
      </w:r>
      <w:proofErr w:type="spellEnd"/>
      <w:r w:rsidR="00A63D23" w:rsidRPr="00A63D23">
        <w:rPr>
          <w:sz w:val="24"/>
          <w:szCs w:val="24"/>
        </w:rPr>
        <w:t>@</w:t>
      </w:r>
      <w:proofErr w:type="spellStart"/>
      <w:r w:rsidR="00A63D23">
        <w:rPr>
          <w:sz w:val="24"/>
          <w:szCs w:val="24"/>
          <w:lang w:val="en-US"/>
        </w:rPr>
        <w:t>phystech</w:t>
      </w:r>
      <w:proofErr w:type="spellEnd"/>
      <w:r w:rsidR="00A63D23" w:rsidRPr="00A63D23">
        <w:rPr>
          <w:sz w:val="24"/>
          <w:szCs w:val="24"/>
        </w:rPr>
        <w:t>.</w:t>
      </w:r>
      <w:proofErr w:type="spellStart"/>
      <w:r w:rsidR="00A63D23">
        <w:rPr>
          <w:sz w:val="24"/>
          <w:szCs w:val="24"/>
          <w:lang w:val="en-US"/>
        </w:rPr>
        <w:t>edu</w:t>
      </w:r>
      <w:proofErr w:type="spellEnd"/>
    </w:p>
    <w:p w14:paraId="31E7AE31" w14:textId="77777777" w:rsidR="004C61F2" w:rsidRDefault="004C61F2">
      <w:pPr>
        <w:spacing w:line="240" w:lineRule="auto"/>
        <w:ind w:firstLine="0"/>
        <w:rPr>
          <w:sz w:val="24"/>
          <w:szCs w:val="24"/>
        </w:rPr>
      </w:pPr>
    </w:p>
    <w:p w14:paraId="20125715" w14:textId="77777777" w:rsidR="004C61F2" w:rsidRDefault="004C61F2">
      <w:pPr>
        <w:spacing w:line="240" w:lineRule="auto"/>
        <w:ind w:firstLine="0"/>
        <w:rPr>
          <w:sz w:val="24"/>
          <w:szCs w:val="24"/>
        </w:rPr>
      </w:pPr>
    </w:p>
    <w:p w14:paraId="7AA38CD4" w14:textId="768100EA" w:rsidR="004C61F2" w:rsidRDefault="00223047">
      <w:pPr>
        <w:spacing w:line="240" w:lineRule="auto"/>
        <w:ind w:firstLine="0"/>
        <w:rPr>
          <w:color w:val="000000"/>
          <w:sz w:val="22"/>
          <w:szCs w:val="22"/>
        </w:rPr>
      </w:pPr>
      <w:r>
        <w:rPr>
          <w:sz w:val="24"/>
          <w:szCs w:val="24"/>
        </w:rPr>
        <w:t xml:space="preserve">Зав. кафедрой </w:t>
      </w:r>
      <w:r>
        <w:rPr>
          <w:sz w:val="24"/>
          <w:szCs w:val="24"/>
        </w:rPr>
        <w:tab/>
        <w:t>__________________ /</w:t>
      </w:r>
      <w:r w:rsidR="0000327A" w:rsidRPr="00975609">
        <w:rPr>
          <w:sz w:val="24"/>
          <w:szCs w:val="24"/>
        </w:rPr>
        <w:t>_______________</w:t>
      </w:r>
      <w:r>
        <w:rPr>
          <w:sz w:val="24"/>
          <w:szCs w:val="24"/>
        </w:rPr>
        <w:t>____________________/</w:t>
      </w:r>
    </w:p>
    <w:sectPr w:rsidR="004C61F2">
      <w:headerReference w:type="even" r:id="rId9"/>
      <w:footerReference w:type="even" r:id="rId10"/>
      <w:footerReference w:type="default" r:id="rId11"/>
      <w:pgSz w:w="11907" w:h="16840"/>
      <w:pgMar w:top="567" w:right="567" w:bottom="1134" w:left="1418" w:header="709" w:footer="4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152E" w14:textId="77777777" w:rsidR="00732B06" w:rsidRDefault="00732B06">
      <w:pPr>
        <w:spacing w:line="240" w:lineRule="auto"/>
      </w:pPr>
      <w:r>
        <w:separator/>
      </w:r>
    </w:p>
  </w:endnote>
  <w:endnote w:type="continuationSeparator" w:id="0">
    <w:p w14:paraId="7E975F56" w14:textId="77777777" w:rsidR="00732B06" w:rsidRDefault="00732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A1C91" w14:textId="77777777" w:rsidR="004C61F2" w:rsidRDefault="002230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C169FD9" w14:textId="77777777" w:rsidR="004C61F2" w:rsidRDefault="004C61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  <w:p w14:paraId="5AFF1202" w14:textId="77777777" w:rsidR="004C61F2" w:rsidRDefault="004C61F2"/>
  <w:p w14:paraId="0662D030" w14:textId="77777777" w:rsidR="004C61F2" w:rsidRDefault="004C61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DC996" w14:textId="77777777" w:rsidR="004C61F2" w:rsidRDefault="004C61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6D8F5" w14:textId="77777777" w:rsidR="00732B06" w:rsidRDefault="00732B06">
      <w:pPr>
        <w:spacing w:line="240" w:lineRule="auto"/>
      </w:pPr>
      <w:r>
        <w:separator/>
      </w:r>
    </w:p>
  </w:footnote>
  <w:footnote w:type="continuationSeparator" w:id="0">
    <w:p w14:paraId="7370B9D2" w14:textId="77777777" w:rsidR="00732B06" w:rsidRDefault="00732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74F3" w14:textId="77777777" w:rsidR="004C61F2" w:rsidRDefault="002230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B2A8530" w14:textId="77777777" w:rsidR="004C61F2" w:rsidRDefault="004C61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9446678" w14:textId="77777777" w:rsidR="004C61F2" w:rsidRDefault="004C61F2"/>
  <w:p w14:paraId="201BCFE1" w14:textId="77777777" w:rsidR="004C61F2" w:rsidRDefault="004C61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76F12"/>
    <w:multiLevelType w:val="multilevel"/>
    <w:tmpl w:val="8A0C7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9530DF"/>
    <w:multiLevelType w:val="multilevel"/>
    <w:tmpl w:val="0C569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F2"/>
    <w:rsid w:val="0000327A"/>
    <w:rsid w:val="00223047"/>
    <w:rsid w:val="00236093"/>
    <w:rsid w:val="00336205"/>
    <w:rsid w:val="003A5E41"/>
    <w:rsid w:val="004C61F2"/>
    <w:rsid w:val="00732B06"/>
    <w:rsid w:val="00820954"/>
    <w:rsid w:val="00975609"/>
    <w:rsid w:val="00A63D23"/>
    <w:rsid w:val="00D519AF"/>
    <w:rsid w:val="00E24F1C"/>
    <w:rsid w:val="00F6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D797"/>
  <w15:docId w15:val="{A573DC26-3EF0-40D1-BA7E-23E253E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0" w:after="40"/>
      <w:ind w:firstLine="0"/>
      <w:jc w:val="left"/>
      <w:outlineLvl w:val="0"/>
    </w:pPr>
    <w:rPr>
      <w:b/>
      <w:smallCaps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100"/>
      <w:ind w:firstLine="0"/>
      <w:jc w:val="lef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100"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ind w:firstLine="0"/>
      <w:jc w:val="center"/>
      <w:outlineLvl w:val="3"/>
    </w:pPr>
    <w:rPr>
      <w:rFonts w:ascii="Arial" w:eastAsia="Arial" w:hAnsi="Arial" w:cs="Arial"/>
      <w:i/>
    </w:rPr>
  </w:style>
  <w:style w:type="paragraph" w:styleId="Heading5">
    <w:name w:val="heading 5"/>
    <w:basedOn w:val="Normal"/>
    <w:next w:val="Normal"/>
    <w:pPr>
      <w:keepNext/>
      <w:ind w:left="1008" w:hanging="1008"/>
      <w:jc w:val="center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Davit</dc:creator>
  <cp:lastModifiedBy>Davit Gevorgyan</cp:lastModifiedBy>
  <cp:revision>7</cp:revision>
  <dcterms:created xsi:type="dcterms:W3CDTF">2022-01-21T13:54:00Z</dcterms:created>
  <dcterms:modified xsi:type="dcterms:W3CDTF">2022-01-21T15:14:00Z</dcterms:modified>
</cp:coreProperties>
</file>