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Introducción: </w:t>
      </w:r>
      <w:r w:rsidDel="00000000" w:rsidR="00000000" w:rsidRPr="00000000">
        <w:rPr>
          <w:rtl w:val="0"/>
        </w:rPr>
        <w:t xml:space="preserve">Contexto del problema y motivación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El registro de imágenes es una técnica clave en visión por computador que permite combinar diferentes vistas de una misma escena para construir una representación unificada y coherente. Este proceso, que involucra la detección, emparejamiento y alineación de características, es fundamental en aplicaciones como la reconstrucción de panoramas, la medición basada en imágenes y la reconstrucción 3D. En este trabajo implementaremos un pipeline completo para registrar y fusionar tres fotografías de un comedor tomadas desde distintas perspectivas, con el objetivo de recrear una vista conjunta de la escena y realizar mediciones precisas a partir de ella.</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El desarrollo del proyecto se estructura en tres fases: una primera etapa de validación con imágenes sintéticas, una segunda fase donde se aplica el pipeline a fotografías reales del comedor, y una fase final en la que, mediante una calibración basada en objetos de referencia de tamaño conocido, se estiman dimensiones métricas directamente en la imagen fusionada. Este ejercicio permitirá comprender tanto la teoría como la aplicación práctica del registro de imágenes en un escenario realista.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Marco Teórico: </w:t>
      </w:r>
      <w:r w:rsidDel="00000000" w:rsidR="00000000" w:rsidRPr="00000000">
        <w:rPr>
          <w:rtl w:val="0"/>
        </w:rPr>
        <w:t xml:space="preserve">Explicación de los conceptos utilizados (con citas apropiadas)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Metodología:</w:t>
      </w:r>
    </w:p>
    <w:p w:rsidR="00000000" w:rsidDel="00000000" w:rsidP="00000000" w:rsidRDefault="00000000" w:rsidRPr="00000000" w14:paraId="0000000D">
      <w:pPr>
        <w:ind w:left="720" w:firstLine="0"/>
        <w:rPr/>
      </w:pPr>
      <w:r w:rsidDel="00000000" w:rsidR="00000000" w:rsidRPr="00000000">
        <w:rPr>
          <w:rtl w:val="0"/>
        </w:rPr>
        <w:t xml:space="preserve">o Descripción detallada del pipeline implementado</w:t>
      </w:r>
    </w:p>
    <w:p w:rsidR="00000000" w:rsidDel="00000000" w:rsidP="00000000" w:rsidRDefault="00000000" w:rsidRPr="00000000" w14:paraId="0000000E">
      <w:pPr>
        <w:ind w:left="720" w:firstLine="0"/>
        <w:rPr/>
      </w:pPr>
      <w:r w:rsidDel="00000000" w:rsidR="00000000" w:rsidRPr="00000000">
        <w:rPr>
          <w:rtl w:val="0"/>
        </w:rPr>
        <w:t xml:space="preserve">o Justificación de las decisiones técnicas</w:t>
      </w:r>
    </w:p>
    <w:p w:rsidR="00000000" w:rsidDel="00000000" w:rsidP="00000000" w:rsidRDefault="00000000" w:rsidRPr="00000000" w14:paraId="0000000F">
      <w:pPr>
        <w:ind w:left="720" w:firstLine="0"/>
        <w:rPr/>
      </w:pPr>
      <w:r w:rsidDel="00000000" w:rsidR="00000000" w:rsidRPr="00000000">
        <w:rPr>
          <w:rtl w:val="0"/>
        </w:rPr>
        <w:t xml:space="preserve">o Diagramas de flujo del proceso</w:t>
      </w:r>
    </w:p>
    <w:p w:rsidR="00000000" w:rsidDel="00000000" w:rsidP="00000000" w:rsidRDefault="00000000" w:rsidRPr="00000000" w14:paraId="00000010">
      <w:pPr>
        <w:rPr>
          <w:b w:val="1"/>
        </w:rPr>
      </w:pPr>
      <w:r w:rsidDel="00000000" w:rsidR="00000000" w:rsidRPr="00000000">
        <w:rPr>
          <w:b w:val="1"/>
          <w:rtl w:val="0"/>
        </w:rPr>
        <w:t xml:space="preserve">Experimentos y Resultados:</w:t>
      </w:r>
    </w:p>
    <w:p w:rsidR="00000000" w:rsidDel="00000000" w:rsidP="00000000" w:rsidRDefault="00000000" w:rsidRPr="00000000" w14:paraId="00000011">
      <w:pPr>
        <w:ind w:left="720" w:firstLine="0"/>
        <w:rPr/>
      </w:pPr>
      <w:r w:rsidDel="00000000" w:rsidR="00000000" w:rsidRPr="00000000">
        <w:rPr>
          <w:rtl w:val="0"/>
        </w:rPr>
        <w:t xml:space="preserve">o Resultados de validación con imágenes sintéticas</w:t>
      </w:r>
    </w:p>
    <w:p w:rsidR="00000000" w:rsidDel="00000000" w:rsidP="00000000" w:rsidRDefault="00000000" w:rsidRPr="00000000" w14:paraId="00000012">
      <w:pPr>
        <w:ind w:left="720" w:firstLine="0"/>
        <w:rPr/>
      </w:pPr>
      <w:r w:rsidDel="00000000" w:rsidR="00000000" w:rsidRPr="00000000">
        <w:rPr>
          <w:rtl w:val="0"/>
        </w:rPr>
        <w:t xml:space="preserve">o Visualizaciones del proceso paso a paso</w:t>
      </w:r>
    </w:p>
    <w:p w:rsidR="00000000" w:rsidDel="00000000" w:rsidP="00000000" w:rsidRDefault="00000000" w:rsidRPr="00000000" w14:paraId="00000013">
      <w:pPr>
        <w:ind w:left="720" w:firstLine="0"/>
        <w:rPr/>
      </w:pPr>
      <w:r w:rsidDel="00000000" w:rsidR="00000000" w:rsidRPr="00000000">
        <w:rPr>
          <w:rtl w:val="0"/>
        </w:rPr>
        <w:t xml:space="preserve">o Imagen final fusionada</w:t>
      </w:r>
    </w:p>
    <w:p w:rsidR="00000000" w:rsidDel="00000000" w:rsidP="00000000" w:rsidRDefault="00000000" w:rsidRPr="00000000" w14:paraId="00000014">
      <w:pPr>
        <w:ind w:left="720" w:firstLine="0"/>
        <w:rPr/>
      </w:pPr>
      <w:r w:rsidDel="00000000" w:rsidR="00000000" w:rsidRPr="00000000">
        <w:rPr>
          <w:rtl w:val="0"/>
        </w:rPr>
        <w:t xml:space="preserve">o Tabla con las mediciones estimadas</w:t>
      </w:r>
    </w:p>
    <w:p w:rsidR="00000000" w:rsidDel="00000000" w:rsidP="00000000" w:rsidRDefault="00000000" w:rsidRPr="00000000" w14:paraId="00000015">
      <w:pPr>
        <w:rPr>
          <w:b w:val="1"/>
        </w:rPr>
      </w:pPr>
      <w:r w:rsidDel="00000000" w:rsidR="00000000" w:rsidRPr="00000000">
        <w:rPr>
          <w:b w:val="1"/>
          <w:rtl w:val="0"/>
        </w:rPr>
        <w:t xml:space="preserve">Análisis y Discusión:</w:t>
      </w:r>
    </w:p>
    <w:p w:rsidR="00000000" w:rsidDel="00000000" w:rsidP="00000000" w:rsidRDefault="00000000" w:rsidRPr="00000000" w14:paraId="00000016">
      <w:pPr>
        <w:ind w:left="720" w:firstLine="0"/>
        <w:rPr/>
      </w:pPr>
      <w:r w:rsidDel="00000000" w:rsidR="00000000" w:rsidRPr="00000000">
        <w:rPr>
          <w:rtl w:val="0"/>
        </w:rPr>
        <w:t xml:space="preserve">o Comparación de diferentes métodos probados</w:t>
      </w:r>
    </w:p>
    <w:p w:rsidR="00000000" w:rsidDel="00000000" w:rsidP="00000000" w:rsidRDefault="00000000" w:rsidRPr="00000000" w14:paraId="00000017">
      <w:pPr>
        <w:ind w:left="720" w:firstLine="0"/>
        <w:rPr/>
      </w:pPr>
      <w:r w:rsidDel="00000000" w:rsidR="00000000" w:rsidRPr="00000000">
        <w:rPr>
          <w:rtl w:val="0"/>
        </w:rPr>
        <w:t xml:space="preserve">o Análisis de errores y limitaciones</w:t>
      </w:r>
    </w:p>
    <w:p w:rsidR="00000000" w:rsidDel="00000000" w:rsidP="00000000" w:rsidRDefault="00000000" w:rsidRPr="00000000" w14:paraId="00000018">
      <w:pPr>
        <w:ind w:left="720" w:firstLine="0"/>
        <w:rPr/>
      </w:pPr>
      <w:r w:rsidDel="00000000" w:rsidR="00000000" w:rsidRPr="00000000">
        <w:rPr>
          <w:rtl w:val="0"/>
        </w:rPr>
        <w:t xml:space="preserve">o Posibles mejoras</w:t>
      </w:r>
    </w:p>
    <w:p w:rsidR="00000000" w:rsidDel="00000000" w:rsidP="00000000" w:rsidRDefault="00000000" w:rsidRPr="00000000" w14:paraId="00000019">
      <w:pPr>
        <w:rPr>
          <w:b w:val="1"/>
        </w:rPr>
      </w:pPr>
      <w:r w:rsidDel="00000000" w:rsidR="00000000" w:rsidRPr="00000000">
        <w:rPr>
          <w:b w:val="1"/>
          <w:rtl w:val="0"/>
        </w:rPr>
        <w:t xml:space="preserve">Conclusiones</w:t>
      </w:r>
    </w:p>
    <w:p w:rsidR="00000000" w:rsidDel="00000000" w:rsidP="00000000" w:rsidRDefault="00000000" w:rsidRPr="00000000" w14:paraId="0000001A">
      <w:pPr>
        <w:rPr>
          <w:b w:val="1"/>
        </w:rPr>
      </w:pPr>
      <w:r w:rsidDel="00000000" w:rsidR="00000000" w:rsidRPr="00000000">
        <w:rPr>
          <w:b w:val="1"/>
          <w:rtl w:val="0"/>
        </w:rPr>
        <w:t xml:space="preserve">Referencias (mínimo 5 fuentes académicas)</w:t>
      </w:r>
    </w:p>
    <w:p w:rsidR="00000000" w:rsidDel="00000000" w:rsidP="00000000" w:rsidRDefault="00000000" w:rsidRPr="00000000" w14:paraId="0000001B">
      <w:pPr>
        <w:rPr>
          <w:b w:val="1"/>
        </w:rPr>
      </w:pPr>
      <w:r w:rsidDel="00000000" w:rsidR="00000000" w:rsidRPr="00000000">
        <w:rPr>
          <w:b w:val="1"/>
          <w:rtl w:val="0"/>
        </w:rPr>
        <w:t xml:space="preserve">Análisis de contribución individual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