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146" w:rsidRPr="00584146" w:rsidRDefault="00584146" w:rsidP="00584146">
      <w:pPr>
        <w:shd w:val="clear" w:color="auto" w:fill="FAF7EF"/>
        <w:adjustRightInd/>
        <w:snapToGrid/>
        <w:spacing w:after="0" w:line="360" w:lineRule="atLeas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4" w:history="1">
        <w:r w:rsidRPr="00584146">
          <w:rPr>
            <w:rFonts w:ascii="Verdana" w:eastAsia="宋体" w:hAnsi="Verdana" w:cs="宋体"/>
            <w:b/>
            <w:bCs/>
            <w:color w:val="FF6600"/>
            <w:kern w:val="36"/>
            <w:sz w:val="23"/>
          </w:rPr>
          <w:t>2018 vue</w:t>
        </w:r>
        <w:r w:rsidRPr="00584146">
          <w:rPr>
            <w:rFonts w:ascii="Verdana" w:eastAsia="宋体" w:hAnsi="Verdana" w:cs="宋体"/>
            <w:b/>
            <w:bCs/>
            <w:color w:val="FF6600"/>
            <w:kern w:val="36"/>
            <w:sz w:val="23"/>
          </w:rPr>
          <w:t>前端面试题</w:t>
        </w:r>
      </w:hyperlink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1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active-class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是哪个组件的属性？嵌套路由怎么定义？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答：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vue-router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模块的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router-link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组件。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2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、怎么定义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vue-router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的动态路由？怎么获取传过来的动态参数？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 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答：在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router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目录下的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index.js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文件中，对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path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属性加上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/:id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 xml:space="preserve">  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使用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router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对象的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params.id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3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vue-router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有哪几种导航钩子？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    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答：三种，一种是全局导航钩子：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router.beforeEach(to,from,next)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，作用：跳转前进行判断拦截。第二种：组件内的钩子；第三种：单独路由独享组件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4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scss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是什么？安装使用的步骤是？有哪几大特性？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答：预处理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css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，把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css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当前函数编写，定义变量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,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嵌套。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先装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css-loader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node-loader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sass-loader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等加载器模块，在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webpack-base.config.js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配置文件中加多一个拓展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:extenstion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，再加多一个模块：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module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里面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test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loader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4.1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scss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是什么？在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vue.cli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中的安装使用步骤是？有哪几大特性？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答：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css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的预编译。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使用步骤：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第一步：用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 xml:space="preserve">npm 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下三个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loader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（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sass-loader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css-loader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node-sass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）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第二步：在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build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目录找到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webpack.base.config.js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，在那个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extends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属性中加一个拓展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.scss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第三步：还是在同一个文件，配置一个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module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属性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第四步：然后在组件的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style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标签加上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lang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属性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，例如：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lang=”scss”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有哪几大特性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: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1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、可以用变量，例如（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$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变量名称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=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值）；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2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、可以用混合器，例如（）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3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、可以嵌套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5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mint-ui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是什么？怎么使用？说出至少三个组件使用方法？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答：基于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的前端组件库。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npm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安装，然后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import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样式和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js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vue.use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（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mintUi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）全局引入。在单个组件局部引入：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import {Toast} from ‘mint-ui’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。组件一：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Toast(‘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登录成功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’)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；组件二：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mint-header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；组件三：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mint-swiper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6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v-model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是什么？怎么使用？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 xml:space="preserve"> vue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中标签怎么绑定事件？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答：可以实现双向绑定，指令（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v-class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v-for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v-if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v-show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v-on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）。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model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层的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data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属性。绑定事件：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&lt;input @click=doLog() /&gt;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7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axios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是什么？怎么使用？描述使用它实现登录功能的流程？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答：请求后台资源的模块。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npm install axios -S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装好，然后发送的是跨域，需在配置文件中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config/index.js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进行设置。后台如果是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Tp5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则定义一个资源路由。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js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中使用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import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进来，然后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.get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或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.post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。返回在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.then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函数中如果成功，失败则是在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.catch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函数中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lastRenderedPageBreak/>
        <w:t>8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axios+tp5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进阶中，调用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axios.post(‘api/user’)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是进行的什么操作？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axios.put(‘api/user/8′)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呢？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答：跨域，添加用户操作，更新操作。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9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、什么是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RESTful API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？怎么使用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?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答：是一个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api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的标准，无状态请求。请求的路由地址是固定的，如果是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tp5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则先路由配置中把资源路由配置好。标准有：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.post .put .delete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10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vuex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是什么？怎么使用？哪种功能场景使用它？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框架中状态管理。在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main.js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引入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store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，注入。新建了一个目录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store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 xml:space="preserve">….. export 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。场景有：单页应用中，组件之间的状态。音乐播放、登录状态、加入购物车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11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mvvm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框架是什么？它和其它框架（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jquery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）的区别是什么？哪些场景适合？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答：一个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model+view+viewModel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框架，数据模型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model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viewModel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连接两个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区别：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数据驱动，通过数据来显示视图层而不是节点操作。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场景：数据操作比较多的场景，更加便捷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12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、自定义指令（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v-check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v-focus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）的方法有哪些？它有哪些钩子函数？还有哪些钩子函数参数？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答：全局定义指令：在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对象的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directive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方法里面有两个参数，一个是指令名称，另外一个是函数。组件内定义指令：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directives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钩子函数：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bind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（绑定事件触发）、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inserted(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节点插入的时候触发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)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update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（组件内相关更新）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钩子函数参数：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el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binding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13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、说出至少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4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种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当中的指令和它的用法？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v-if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：判断是否隐藏；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v-for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：数据循环出来；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v-bind:class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：绑定一个属性；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v-model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：实现双向绑定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14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vue-router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是什么？它有哪些组件？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用来写路由一个插件。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router-link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router-view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15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、导航钩子有哪些？它们有哪些参数？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答：导航钩子有：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a/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全局钩子和组件内独享的钩子。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b/beforeRouteEnter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afterEnter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beforeRouterUpdate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beforeRouteLeave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参数：有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to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（去的那个路由）、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from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（离开的路由）、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next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（一定要用这个函数才能去到下一个路由，如果不用就拦截）最常用就这几种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16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的双向数据绑定原理是什么？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 xml:space="preserve">vue.js 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是采用数据劫持结合发布者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-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订阅者模式的方式，通过</w:t>
      </w:r>
      <w:r w:rsidRPr="00584146">
        <w:rPr>
          <w:rFonts w:ascii="宋体" w:eastAsia="宋体" w:hAnsi="宋体" w:cs="宋体"/>
          <w:color w:val="393939"/>
          <w:sz w:val="24"/>
        </w:rPr>
        <w:t>Object.defineProperty()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来劫持各个属性的</w:t>
      </w:r>
      <w:r w:rsidRPr="00584146">
        <w:rPr>
          <w:rFonts w:ascii="宋体" w:eastAsia="宋体" w:hAnsi="宋体" w:cs="宋体"/>
          <w:color w:val="393939"/>
          <w:sz w:val="24"/>
        </w:rPr>
        <w:t>setter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</w:t>
      </w:r>
      <w:r w:rsidRPr="00584146">
        <w:rPr>
          <w:rFonts w:ascii="宋体" w:eastAsia="宋体" w:hAnsi="宋体" w:cs="宋体"/>
          <w:color w:val="393939"/>
          <w:sz w:val="24"/>
        </w:rPr>
        <w:t>getter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，在数据变动时发布消息给订阅者，触发相应的监听回调。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具体步骤：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第一步：需要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observe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的数据对象进行递归遍历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，包括子属性对象的属性，都加上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 </w:t>
      </w:r>
      <w:r w:rsidRPr="00584146">
        <w:rPr>
          <w:rFonts w:ascii="宋体" w:eastAsia="宋体" w:hAnsi="宋体" w:cs="宋体"/>
          <w:color w:val="393939"/>
          <w:sz w:val="24"/>
        </w:rPr>
        <w:t>setter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584146">
        <w:rPr>
          <w:rFonts w:ascii="宋体" w:eastAsia="宋体" w:hAnsi="宋体" w:cs="宋体"/>
          <w:color w:val="393939"/>
          <w:sz w:val="24"/>
        </w:rPr>
        <w:t>getter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这样的话，给这个对象的某个值赋值，就会触发</w:t>
      </w:r>
      <w:r w:rsidRPr="00584146">
        <w:rPr>
          <w:rFonts w:ascii="宋体" w:eastAsia="宋体" w:hAnsi="宋体" w:cs="宋体"/>
          <w:color w:val="393939"/>
          <w:sz w:val="24"/>
        </w:rPr>
        <w:t>setter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，那么就能监听到了数据变化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lastRenderedPageBreak/>
        <w:t>第二步：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compile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解析模板指令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，将模板中的变量替换成数据，然后初始化渲染页面视图，并将每个指令对应的节点绑定更新函数，添加监听数据的订阅者，一旦数据有变动，收到通知，更新视图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第三步：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Watcher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订阅者是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Observer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和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Compile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之间通信的桥梁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，主要做的事情是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: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1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、在自身实例化时往属性订阅器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(dep)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里面添加自己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2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、自身必须有一个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update()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方法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3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、待属性变动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dep.notice()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通知时，能调用自身的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update()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方法，并触发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Compile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中绑定的回调，则功成身退。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第四步：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MVVM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作为数据绑定的入口，整合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Observer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Compile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和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Watcher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三者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，通过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Observer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来监听自己的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model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数据变化，通过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Compile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来解析编译模板指令，最终利用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Watcher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搭起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Observer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Compile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之间的通信桥梁，达到数据变化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 xml:space="preserve"> -&gt; 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视图更新；视图交互变化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 xml:space="preserve">(input) -&gt; 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数据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model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变更的双向绑定效果。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ps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16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题答案同样适合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”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 data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是怎么实现的？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”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此面试题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17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、请详细说下你对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生命周期的理解？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答：总共分为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8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个阶段创建前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/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后，载入前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/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后，更新前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/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后，销毁前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/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后。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创建前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/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后：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 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beforeCreated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阶段，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实例的挂载元素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$el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和数据对象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data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都为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undefined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，还未初始化。在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created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阶段，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实例的数据对象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data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有了，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$el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还没有。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载入前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/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后：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beforeMount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阶段，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实例的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$el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data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都初始化了，但还是挂载之前为虚拟的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dom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节点，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data.message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还未替换。在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mounted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阶段，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实例挂载完成，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data.message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成功渲染。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更新前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/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后：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当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data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变化时，会触发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beforeUpdate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updated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方法。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销毁前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/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后：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在执行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destroy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方法后，对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data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的改变不会再触发周期函数，说明此时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实例已经解除了事件监听以及和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dom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的绑定，但是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dom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结构依然存在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18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、请说下封装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 vue 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组件的过程？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答：首先，组件可以提升整个项目的开发效率。能够把页面抽象成多个相对独立的模块，解决了我们传统项目开发：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效率低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难维护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复用性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等问题。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然后，使用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Vue.extend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方法创建一个组件，然后使用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Vue.component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方法注册组件。子组件需要数据，可以在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props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中接受定义。而子组件修改好数据后，想把数据传递给父组件。可以采用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emit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方法。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19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、你是怎么认识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vuex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的？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vuex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可以理解为一种开发模式或框架。比如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PHP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有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thinkphp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java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有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spring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等。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通过状态（数据源）集中管理驱动组件的变化（好比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spring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IOC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容器对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bean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进行集中管理）。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应用级的状态集中放在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store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中；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改变状态的方式是提交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mutations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，这是个同步的事物；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异步逻辑应该封装在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action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中。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20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vue-loader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是什么？使用它的用途有哪些？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答：解析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.vue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文件的一个加载器，跟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template/js/style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转换成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js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模块。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用途：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js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可以写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es6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style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样式可以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scss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或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less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template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可以加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jade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等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21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、请说出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vue.cli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项目中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src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目录每个文件夹和文件的用法？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lastRenderedPageBreak/>
        <w:t>答：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assets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文件夹是放静态资源；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components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是放组件；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router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是定义路由相关的配置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;view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视图；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app.vue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是一个应用主组件；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main.js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是入口文件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22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vue.cli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中怎样使用自定义的组件？有遇到过哪些问题吗？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答：第一步：在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components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目录新建你的组件文件（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smithButton.vue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），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script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一定要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export default {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第二步：在需要用的页面（组件）中导入：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import smithButton from ‘../components/smithButton.vue’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第三步：注入到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的子组件的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components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属性上面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,components:{smithButton}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第四步：在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template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视图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view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中使用，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&lt;smith-button&gt;  &lt;/smith-button&gt;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问题有：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smithButton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命名，使用的时候则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smith-button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。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br/>
        <w:t> </w:t>
      </w:r>
    </w:p>
    <w:p w:rsidR="00584146" w:rsidRPr="00584146" w:rsidRDefault="00584146" w:rsidP="00584146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b/>
          <w:bCs/>
          <w:color w:val="393939"/>
          <w:sz w:val="21"/>
        </w:rPr>
        <w:t>23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、聊聊你对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Vue.js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的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template</w:t>
      </w:r>
      <w:r w:rsidRPr="00584146">
        <w:rPr>
          <w:rFonts w:ascii="Verdana" w:eastAsia="宋体" w:hAnsi="Verdana" w:cs="宋体"/>
          <w:b/>
          <w:bCs/>
          <w:color w:val="393939"/>
          <w:sz w:val="21"/>
        </w:rPr>
        <w:t>编译的理解？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答：简而言之，就是先转化成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AST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树，再得到的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render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函数返回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VNode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（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的虚拟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DOM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节点）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详情步骤：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首先，通过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compile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编译器把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template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编译成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AST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语法树（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 xml:space="preserve">abstract syntax tree 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即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源代码的抽象语法结构的树状表现形式），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compile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是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createCompiler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的返回值，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createCompiler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是用以创建编译器的。另外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compile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还负责合并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option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。</w:t>
      </w:r>
    </w:p>
    <w:p w:rsidR="00584146" w:rsidRPr="00584146" w:rsidRDefault="00584146" w:rsidP="00584146">
      <w:pPr>
        <w:shd w:val="clear" w:color="auto" w:fill="FAF7EF"/>
        <w:adjustRightInd/>
        <w:snapToGrid/>
        <w:spacing w:before="150"/>
        <w:rPr>
          <w:rFonts w:ascii="Verdana" w:eastAsia="宋体" w:hAnsi="Verdana" w:cs="宋体"/>
          <w:color w:val="393939"/>
          <w:sz w:val="21"/>
          <w:szCs w:val="21"/>
        </w:rPr>
      </w:pPr>
      <w:r w:rsidRPr="00584146">
        <w:rPr>
          <w:rFonts w:ascii="Verdana" w:eastAsia="宋体" w:hAnsi="Verdana" w:cs="宋体"/>
          <w:color w:val="393939"/>
          <w:sz w:val="21"/>
          <w:szCs w:val="21"/>
        </w:rPr>
        <w:t>然后，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AST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会经过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generate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（将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AST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语法树转化成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render funtion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字符串的过程）得到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render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函数，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render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的返回值是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VNode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，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VNode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是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Vue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的虚拟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DOM</w:t>
      </w:r>
      <w:r w:rsidRPr="00584146">
        <w:rPr>
          <w:rFonts w:ascii="Verdana" w:eastAsia="宋体" w:hAnsi="Verdana" w:cs="宋体"/>
          <w:color w:val="393939"/>
          <w:sz w:val="21"/>
          <w:szCs w:val="21"/>
        </w:rPr>
        <w:t>节点，里面有（标签名、子节点、文本等等）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4146"/>
    <w:rsid w:val="008B7726"/>
    <w:rsid w:val="00B6764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8414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414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841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414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84146"/>
    <w:rPr>
      <w:b/>
      <w:bCs/>
    </w:rPr>
  </w:style>
  <w:style w:type="character" w:styleId="HTML">
    <w:name w:val="HTML Code"/>
    <w:basedOn w:val="a0"/>
    <w:uiPriority w:val="99"/>
    <w:semiHidden/>
    <w:unhideWhenUsed/>
    <w:rsid w:val="005841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1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037315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sichaoyun/p/840619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2019-12-25T06:14:00Z</dcterms:modified>
</cp:coreProperties>
</file>