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F8FB9" w14:textId="77777777" w:rsidR="00361974" w:rsidRPr="00361974" w:rsidRDefault="00361974" w:rsidP="00361974">
      <w:pPr>
        <w:spacing w:after="0" w:line="480" w:lineRule="auto"/>
        <w:ind w:firstLine="720"/>
        <w:jc w:val="center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  <w:r w:rsidRPr="00361974">
        <w:rPr>
          <w:rFonts w:eastAsia="Times New Roman" w:cs="Times New Roman"/>
          <w:b/>
          <w:bCs/>
          <w:color w:val="000000"/>
          <w:kern w:val="0"/>
          <w:sz w:val="28"/>
          <w:szCs w:val="28"/>
          <w:lang w:val="es-US" w:eastAsia="es-US"/>
          <w14:ligatures w14:val="none"/>
        </w:rPr>
        <w:t xml:space="preserve">Instituto Tecnológico y de Estudios Superiores de Monterrey </w:t>
      </w:r>
      <w:r w:rsidRPr="00361974">
        <w:rPr>
          <w:rFonts w:eastAsia="Times New Roman" w:cs="Times New Roman"/>
          <w:b/>
          <w:bCs/>
          <w:color w:val="000000"/>
          <w:kern w:val="0"/>
          <w:sz w:val="28"/>
          <w:szCs w:val="28"/>
          <w:lang w:val="es-US" w:eastAsia="es-US"/>
          <w14:ligatures w14:val="none"/>
        </w:rPr>
        <w:tab/>
      </w:r>
    </w:p>
    <w:p w14:paraId="5F995F62" w14:textId="77777777" w:rsidR="00361974" w:rsidRPr="00361974" w:rsidRDefault="00361974" w:rsidP="00361974">
      <w:pPr>
        <w:spacing w:after="0" w:line="480" w:lineRule="auto"/>
        <w:jc w:val="center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  <w:r w:rsidRPr="00361974">
        <w:rPr>
          <w:rFonts w:eastAsia="Times New Roman" w:cs="Times New Roman"/>
          <w:b/>
          <w:bCs/>
          <w:color w:val="000000"/>
          <w:kern w:val="0"/>
          <w:sz w:val="28"/>
          <w:szCs w:val="28"/>
          <w:lang w:val="es-US" w:eastAsia="es-US"/>
          <w14:ligatures w14:val="none"/>
        </w:rPr>
        <w:t>Campus Santa Fe</w:t>
      </w:r>
    </w:p>
    <w:p w14:paraId="19ED0EC4" w14:textId="77777777" w:rsidR="00361974" w:rsidRPr="00361974" w:rsidRDefault="00361974" w:rsidP="00361974">
      <w:pPr>
        <w:spacing w:after="0" w:line="480" w:lineRule="auto"/>
        <w:jc w:val="center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  <w:r w:rsidRPr="00361974">
        <w:rPr>
          <w:rFonts w:eastAsia="Times New Roman" w:cs="Times New Roman"/>
          <w:noProof/>
          <w:color w:val="000000"/>
          <w:kern w:val="0"/>
          <w:szCs w:val="24"/>
          <w:bdr w:val="none" w:sz="0" w:space="0" w:color="auto" w:frame="1"/>
          <w:lang w:val="es-US" w:eastAsia="es-US"/>
          <w14:ligatures w14:val="none"/>
        </w:rPr>
        <w:drawing>
          <wp:inline distT="0" distB="0" distL="0" distR="0" wp14:anchorId="38B1F75E" wp14:editId="1E6B9111">
            <wp:extent cx="3649980" cy="967740"/>
            <wp:effectExtent l="0" t="0" r="7620" b="3810"/>
            <wp:docPr id="3" name="Picture 2" descr="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Blu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38B7" w14:textId="77777777" w:rsidR="00361974" w:rsidRPr="00361974" w:rsidRDefault="00361974" w:rsidP="00361974">
      <w:pPr>
        <w:spacing w:after="0" w:line="480" w:lineRule="auto"/>
        <w:jc w:val="center"/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</w:pPr>
      <w:r w:rsidRPr="00361974"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  <w:t xml:space="preserve">Desarrollo de aplicaciones avanzadas de ciencias computacionales </w:t>
      </w:r>
    </w:p>
    <w:p w14:paraId="0AF89136" w14:textId="77777777" w:rsidR="00361974" w:rsidRPr="00361974" w:rsidRDefault="00361974" w:rsidP="00361974">
      <w:pPr>
        <w:spacing w:after="0" w:line="480" w:lineRule="auto"/>
        <w:jc w:val="center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  <w:r w:rsidRPr="00361974"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  <w:t>ITC (</w:t>
      </w:r>
      <w:proofErr w:type="spellStart"/>
      <w:r w:rsidRPr="00361974"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  <w:t>Gpo</w:t>
      </w:r>
      <w:proofErr w:type="spellEnd"/>
      <w:r w:rsidRPr="00361974"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  <w:t xml:space="preserve"> 501)</w:t>
      </w:r>
    </w:p>
    <w:p w14:paraId="7CE77817" w14:textId="77777777" w:rsidR="00361974" w:rsidRPr="00361974" w:rsidRDefault="00361974" w:rsidP="00361974">
      <w:pPr>
        <w:spacing w:after="240" w:line="240" w:lineRule="auto"/>
        <w:jc w:val="left"/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</w:pPr>
    </w:p>
    <w:p w14:paraId="56F70264" w14:textId="77777777" w:rsidR="00361974" w:rsidRPr="00361974" w:rsidRDefault="00361974" w:rsidP="00361974">
      <w:pPr>
        <w:spacing w:after="240" w:line="240" w:lineRule="auto"/>
        <w:jc w:val="left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</w:p>
    <w:p w14:paraId="5D238FDE" w14:textId="77777777" w:rsidR="00361974" w:rsidRPr="00361974" w:rsidRDefault="00361974" w:rsidP="00361974">
      <w:pPr>
        <w:spacing w:after="240" w:line="240" w:lineRule="auto"/>
        <w:jc w:val="left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</w:p>
    <w:p w14:paraId="385313D0" w14:textId="77777777" w:rsidR="00361974" w:rsidRPr="00361974" w:rsidRDefault="00361974" w:rsidP="00361974">
      <w:pPr>
        <w:spacing w:after="240" w:line="240" w:lineRule="auto"/>
        <w:jc w:val="left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</w:p>
    <w:p w14:paraId="662BD612" w14:textId="611CD9CD" w:rsidR="00361974" w:rsidRPr="00361974" w:rsidRDefault="00361974" w:rsidP="00361974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40"/>
          <w:szCs w:val="40"/>
          <w:u w:val="single"/>
          <w:lang w:val="es-US" w:eastAsia="es-US"/>
          <w14:ligatures w14:val="none"/>
        </w:rPr>
      </w:pPr>
      <w:r w:rsidRPr="00361974">
        <w:rPr>
          <w:rFonts w:eastAsia="Times New Roman" w:cs="Times New Roman"/>
          <w:b/>
          <w:bCs/>
          <w:color w:val="000000"/>
          <w:kern w:val="0"/>
          <w:sz w:val="40"/>
          <w:szCs w:val="40"/>
          <w:u w:val="single"/>
          <w:lang w:val="es-US" w:eastAsia="es-US"/>
          <w14:ligatures w14:val="none"/>
        </w:rPr>
        <w:t>Proyecto 1: Analizador Léxico</w:t>
      </w:r>
    </w:p>
    <w:p w14:paraId="3AC063A1" w14:textId="77777777" w:rsidR="00361974" w:rsidRPr="00361974" w:rsidRDefault="00361974" w:rsidP="00361974">
      <w:pPr>
        <w:spacing w:before="240" w:after="240" w:line="240" w:lineRule="auto"/>
        <w:jc w:val="center"/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</w:pPr>
    </w:p>
    <w:p w14:paraId="01BAF155" w14:textId="77777777" w:rsidR="00361974" w:rsidRPr="00361974" w:rsidRDefault="00361974" w:rsidP="00361974">
      <w:pPr>
        <w:spacing w:before="240" w:after="240" w:line="240" w:lineRule="auto"/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</w:pPr>
    </w:p>
    <w:p w14:paraId="7BC8F52F" w14:textId="77777777" w:rsidR="00361974" w:rsidRPr="00361974" w:rsidRDefault="00361974" w:rsidP="00361974">
      <w:pPr>
        <w:spacing w:before="240" w:after="240" w:line="240" w:lineRule="auto"/>
        <w:jc w:val="center"/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</w:pPr>
      <w:r w:rsidRPr="00361974"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>Estudiante:</w:t>
      </w:r>
    </w:p>
    <w:p w14:paraId="67730BD4" w14:textId="77777777" w:rsidR="00361974" w:rsidRPr="00361974" w:rsidRDefault="00361974" w:rsidP="00361974">
      <w:pPr>
        <w:spacing w:before="240" w:after="240" w:line="240" w:lineRule="auto"/>
        <w:jc w:val="center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  <w:r w:rsidRPr="00361974"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>David Medina Domínguez - A01783155</w:t>
      </w:r>
    </w:p>
    <w:p w14:paraId="4399A93E" w14:textId="77777777" w:rsidR="00361974" w:rsidRPr="00361974" w:rsidRDefault="00361974" w:rsidP="00361974">
      <w:pPr>
        <w:spacing w:after="0" w:line="240" w:lineRule="auto"/>
        <w:jc w:val="left"/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</w:pPr>
    </w:p>
    <w:p w14:paraId="78FE9892" w14:textId="77777777" w:rsidR="00361974" w:rsidRPr="00361974" w:rsidRDefault="00361974" w:rsidP="00361974">
      <w:pPr>
        <w:spacing w:after="0" w:line="240" w:lineRule="auto"/>
        <w:jc w:val="left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</w:p>
    <w:p w14:paraId="5A300C34" w14:textId="77777777" w:rsidR="00361974" w:rsidRPr="00361974" w:rsidRDefault="00361974" w:rsidP="00361974">
      <w:pPr>
        <w:spacing w:before="240" w:after="240" w:line="240" w:lineRule="auto"/>
        <w:jc w:val="center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  <w:r w:rsidRPr="00361974"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>Docentes:</w:t>
      </w:r>
    </w:p>
    <w:p w14:paraId="005107C7" w14:textId="77777777" w:rsidR="00361974" w:rsidRPr="00361974" w:rsidRDefault="00361974" w:rsidP="00361974">
      <w:pPr>
        <w:spacing w:after="240" w:line="240" w:lineRule="auto"/>
        <w:jc w:val="center"/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</w:pPr>
      <w:r w:rsidRPr="00361974"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>Dr. Víctor Manuel de la Cueva Hernández</w:t>
      </w:r>
    </w:p>
    <w:p w14:paraId="3FA40B73" w14:textId="77777777" w:rsidR="00361974" w:rsidRPr="00361974" w:rsidRDefault="00361974" w:rsidP="00361974">
      <w:pPr>
        <w:spacing w:after="240" w:line="240" w:lineRule="auto"/>
        <w:jc w:val="left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</w:p>
    <w:p w14:paraId="1358106D" w14:textId="77777777" w:rsidR="00361974" w:rsidRPr="00361974" w:rsidRDefault="00361974" w:rsidP="00361974">
      <w:pPr>
        <w:spacing w:after="240" w:line="240" w:lineRule="auto"/>
        <w:jc w:val="left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</w:p>
    <w:p w14:paraId="347AD8B3" w14:textId="77777777" w:rsidR="00361974" w:rsidRPr="00361974" w:rsidRDefault="00361974" w:rsidP="00361974">
      <w:pPr>
        <w:spacing w:before="240" w:after="240" w:line="240" w:lineRule="auto"/>
        <w:jc w:val="center"/>
        <w:rPr>
          <w:rFonts w:eastAsia="Times New Roman" w:cs="Times New Roman"/>
          <w:kern w:val="0"/>
          <w:szCs w:val="24"/>
          <w:lang w:val="es-US" w:eastAsia="es-US"/>
          <w14:ligatures w14:val="none"/>
        </w:rPr>
      </w:pPr>
      <w:r w:rsidRPr="00361974">
        <w:rPr>
          <w:rFonts w:eastAsia="Times New Roman" w:cs="Times New Roman"/>
          <w:b/>
          <w:bCs/>
          <w:color w:val="000000"/>
          <w:kern w:val="0"/>
          <w:szCs w:val="24"/>
          <w:lang w:val="es-US" w:eastAsia="es-US"/>
          <w14:ligatures w14:val="none"/>
        </w:rPr>
        <w:t>Fecha de entrega</w:t>
      </w:r>
    </w:p>
    <w:p w14:paraId="67D82038" w14:textId="7F6722D4" w:rsidR="00361974" w:rsidRPr="00361974" w:rsidRDefault="00361974" w:rsidP="00361974">
      <w:pPr>
        <w:spacing w:before="240" w:after="240" w:line="240" w:lineRule="auto"/>
        <w:jc w:val="center"/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>9</w:t>
      </w:r>
      <w:r w:rsidRPr="00361974"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 xml:space="preserve"> de </w:t>
      </w:r>
      <w:proofErr w:type="gramStart"/>
      <w:r w:rsidRPr="00361974"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>Abril</w:t>
      </w:r>
      <w:proofErr w:type="gramEnd"/>
      <w:r w:rsidRPr="00361974">
        <w:rPr>
          <w:rFonts w:eastAsia="Times New Roman" w:cs="Times New Roman"/>
          <w:color w:val="000000"/>
          <w:kern w:val="0"/>
          <w:szCs w:val="24"/>
          <w:lang w:val="es-US" w:eastAsia="es-US"/>
          <w14:ligatures w14:val="none"/>
        </w:rPr>
        <w:t xml:space="preserve"> del 2025</w:t>
      </w:r>
    </w:p>
    <w:p w14:paraId="6958F256" w14:textId="2ADC6A16" w:rsidR="00361974" w:rsidRPr="00361974" w:rsidRDefault="00361974" w:rsidP="00361974">
      <w:pPr>
        <w:keepNext/>
        <w:keepLines/>
        <w:spacing w:before="240" w:after="0" w:line="360" w:lineRule="auto"/>
        <w:outlineLvl w:val="0"/>
        <w:rPr>
          <w:rFonts w:eastAsiaTheme="majorEastAsia" w:cstheme="majorBidi"/>
          <w:color w:val="000000" w:themeColor="text1"/>
          <w:sz w:val="36"/>
          <w:szCs w:val="32"/>
          <w:u w:val="single"/>
          <w:lang w:val="es-US"/>
        </w:rPr>
      </w:pPr>
      <w:r w:rsidRPr="00361974">
        <w:rPr>
          <w:rFonts w:eastAsiaTheme="majorEastAsia" w:cstheme="majorBidi"/>
          <w:color w:val="000000" w:themeColor="text1"/>
          <w:sz w:val="36"/>
          <w:szCs w:val="32"/>
          <w:u w:val="single"/>
          <w:lang w:val="es-US"/>
        </w:rPr>
        <w:lastRenderedPageBreak/>
        <w:t xml:space="preserve">Expresiones Regulares </w:t>
      </w:r>
    </w:p>
    <w:p w14:paraId="47743900" w14:textId="77777777" w:rsidR="00DA2AE7" w:rsidRPr="00361974" w:rsidRDefault="00361974" w:rsidP="00361974">
      <w:pPr>
        <w:spacing w:line="360" w:lineRule="auto"/>
        <w:jc w:val="left"/>
        <w:rPr>
          <w:lang w:val="es-US"/>
        </w:rPr>
      </w:pPr>
      <w:r w:rsidRPr="00361974">
        <w:rPr>
          <w:lang w:val="es-US"/>
        </w:rPr>
        <w:t xml:space="preserve"> </w:t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2196"/>
        <w:gridCol w:w="7339"/>
      </w:tblGrid>
      <w:tr w:rsidR="00DA2AE7" w14:paraId="3647914B" w14:textId="77777777" w:rsidTr="00DA2AE7">
        <w:trPr>
          <w:jc w:val="center"/>
        </w:trPr>
        <w:tc>
          <w:tcPr>
            <w:tcW w:w="2196" w:type="dxa"/>
          </w:tcPr>
          <w:p w14:paraId="168F5BBD" w14:textId="7B01A77F" w:rsidR="00DA2AE7" w:rsidRPr="00DA2AE7" w:rsidRDefault="00DA2AE7" w:rsidP="00361974">
            <w:pPr>
              <w:spacing w:line="360" w:lineRule="auto"/>
              <w:jc w:val="left"/>
              <w:rPr>
                <w:sz w:val="40"/>
                <w:szCs w:val="36"/>
                <w:lang w:val="es-US"/>
              </w:rPr>
            </w:pPr>
            <w:r w:rsidRPr="00DA2AE7">
              <w:rPr>
                <w:sz w:val="40"/>
                <w:szCs w:val="36"/>
                <w:lang w:val="es-US"/>
              </w:rPr>
              <w:t>Tipo de Token</w:t>
            </w:r>
          </w:p>
        </w:tc>
        <w:tc>
          <w:tcPr>
            <w:tcW w:w="7339" w:type="dxa"/>
          </w:tcPr>
          <w:p w14:paraId="14BF173D" w14:textId="14BED57E" w:rsidR="00DA2AE7" w:rsidRPr="00DA2AE7" w:rsidRDefault="00DA2AE7" w:rsidP="00361974">
            <w:pPr>
              <w:spacing w:line="360" w:lineRule="auto"/>
              <w:jc w:val="left"/>
              <w:rPr>
                <w:sz w:val="40"/>
                <w:szCs w:val="36"/>
                <w:lang w:val="es-US"/>
              </w:rPr>
            </w:pPr>
            <w:r w:rsidRPr="00DA2AE7">
              <w:rPr>
                <w:sz w:val="40"/>
                <w:szCs w:val="36"/>
                <w:lang w:val="es-US"/>
              </w:rPr>
              <w:t>Expresión Regular</w:t>
            </w:r>
          </w:p>
        </w:tc>
      </w:tr>
      <w:tr w:rsidR="00DA2AE7" w14:paraId="0793492B" w14:textId="77777777" w:rsidTr="00DA2AE7">
        <w:trPr>
          <w:jc w:val="center"/>
        </w:trPr>
        <w:tc>
          <w:tcPr>
            <w:tcW w:w="2196" w:type="dxa"/>
          </w:tcPr>
          <w:p w14:paraId="729DC2F6" w14:textId="23ADB15E" w:rsidR="00DA2AE7" w:rsidRPr="00DA2AE7" w:rsidRDefault="00DA2AE7" w:rsidP="00361974">
            <w:pPr>
              <w:spacing w:line="360" w:lineRule="auto"/>
              <w:jc w:val="left"/>
              <w:rPr>
                <w:sz w:val="36"/>
                <w:szCs w:val="32"/>
                <w:lang w:val="es-US"/>
              </w:rPr>
            </w:pPr>
            <w:r w:rsidRPr="00DA2AE7">
              <w:rPr>
                <w:sz w:val="36"/>
                <w:szCs w:val="32"/>
                <w:lang w:val="es-US"/>
              </w:rPr>
              <w:t>C</w:t>
            </w:r>
            <w:r>
              <w:rPr>
                <w:sz w:val="36"/>
                <w:szCs w:val="32"/>
                <w:lang w:val="es-US"/>
              </w:rPr>
              <w:t>OMMENT</w:t>
            </w:r>
          </w:p>
        </w:tc>
        <w:tc>
          <w:tcPr>
            <w:tcW w:w="7339" w:type="dxa"/>
          </w:tcPr>
          <w:p w14:paraId="294D4A9C" w14:textId="0E70D9BD" w:rsidR="00DA2AE7" w:rsidRPr="00DA2AE7" w:rsidRDefault="00DA2AE7" w:rsidP="00DA2AE7">
            <w:pPr>
              <w:spacing w:line="360" w:lineRule="auto"/>
              <w:jc w:val="center"/>
              <w:rPr>
                <w:sz w:val="36"/>
                <w:szCs w:val="32"/>
                <w:lang w:val="es-US"/>
              </w:rPr>
            </w:pPr>
            <w:r w:rsidRPr="00DA2AE7">
              <w:rPr>
                <w:sz w:val="36"/>
                <w:szCs w:val="32"/>
                <w:lang w:val="es-US"/>
              </w:rPr>
              <w:t>/</w:t>
            </w:r>
            <w:r w:rsidRPr="00DA2AE7">
              <w:rPr>
                <w:sz w:val="36"/>
                <w:szCs w:val="32"/>
                <w:lang w:val="es-US"/>
              </w:rPr>
              <w:t>\</w:t>
            </w:r>
            <w:r>
              <w:rPr>
                <w:sz w:val="36"/>
                <w:szCs w:val="32"/>
                <w:lang w:val="es-US"/>
              </w:rPr>
              <w:t>*.*?</w:t>
            </w:r>
            <w:r w:rsidRPr="00DA2AE7">
              <w:rPr>
                <w:sz w:val="36"/>
                <w:szCs w:val="32"/>
                <w:lang w:val="es-US"/>
              </w:rPr>
              <w:t>\</w:t>
            </w:r>
            <w:r>
              <w:rPr>
                <w:sz w:val="36"/>
                <w:szCs w:val="32"/>
                <w:lang w:val="es-US"/>
              </w:rPr>
              <w:t>*/</w:t>
            </w:r>
          </w:p>
        </w:tc>
      </w:tr>
      <w:tr w:rsidR="00DA2AE7" w14:paraId="4627E0AC" w14:textId="77777777" w:rsidTr="00DA2AE7">
        <w:trPr>
          <w:jc w:val="center"/>
        </w:trPr>
        <w:tc>
          <w:tcPr>
            <w:tcW w:w="2196" w:type="dxa"/>
          </w:tcPr>
          <w:p w14:paraId="386AA228" w14:textId="1E78B635" w:rsidR="00DA2AE7" w:rsidRPr="00DA2AE7" w:rsidRDefault="00DA2AE7" w:rsidP="00361974">
            <w:pPr>
              <w:spacing w:line="360" w:lineRule="auto"/>
              <w:jc w:val="left"/>
              <w:rPr>
                <w:sz w:val="36"/>
                <w:szCs w:val="32"/>
                <w:lang w:val="es-US"/>
              </w:rPr>
            </w:pPr>
            <w:r>
              <w:rPr>
                <w:sz w:val="36"/>
                <w:szCs w:val="32"/>
                <w:lang w:val="es-US"/>
              </w:rPr>
              <w:t>ID</w:t>
            </w:r>
          </w:p>
        </w:tc>
        <w:tc>
          <w:tcPr>
            <w:tcW w:w="7339" w:type="dxa"/>
          </w:tcPr>
          <w:p w14:paraId="6DDBA076" w14:textId="584F7225" w:rsidR="00DA2AE7" w:rsidRPr="00DA2AE7" w:rsidRDefault="00DA2AE7" w:rsidP="00DA2AE7">
            <w:pPr>
              <w:spacing w:line="360" w:lineRule="auto"/>
              <w:jc w:val="center"/>
              <w:rPr>
                <w:sz w:val="36"/>
                <w:szCs w:val="32"/>
                <w:lang w:val="es-US"/>
              </w:rPr>
            </w:pPr>
            <w:r>
              <w:rPr>
                <w:sz w:val="36"/>
                <w:szCs w:val="32"/>
                <w:lang w:val="es-US"/>
              </w:rPr>
              <w:t xml:space="preserve">[ </w:t>
            </w:r>
            <w:r w:rsidRPr="00DA2AE7">
              <w:rPr>
                <w:sz w:val="36"/>
                <w:szCs w:val="32"/>
                <w:lang w:val="es-US"/>
              </w:rPr>
              <w:t>a-z</w:t>
            </w:r>
            <w:r>
              <w:rPr>
                <w:sz w:val="36"/>
                <w:szCs w:val="32"/>
                <w:lang w:val="es-US"/>
              </w:rPr>
              <w:t xml:space="preserve"> | </w:t>
            </w:r>
            <w:r w:rsidRPr="00DA2AE7">
              <w:rPr>
                <w:sz w:val="36"/>
                <w:szCs w:val="32"/>
                <w:lang w:val="es-US"/>
              </w:rPr>
              <w:t>A-Z</w:t>
            </w:r>
            <w:r>
              <w:rPr>
                <w:sz w:val="36"/>
                <w:szCs w:val="32"/>
                <w:lang w:val="es-US"/>
              </w:rPr>
              <w:t xml:space="preserve"> | </w:t>
            </w:r>
            <w:proofErr w:type="gramStart"/>
            <w:r w:rsidRPr="00DA2AE7">
              <w:rPr>
                <w:sz w:val="36"/>
                <w:szCs w:val="32"/>
                <w:lang w:val="es-US"/>
              </w:rPr>
              <w:t>_</w:t>
            </w:r>
            <w:r>
              <w:rPr>
                <w:sz w:val="36"/>
                <w:szCs w:val="32"/>
                <w:lang w:val="es-US"/>
              </w:rPr>
              <w:t xml:space="preserve"> </w:t>
            </w:r>
            <w:r w:rsidRPr="00DA2AE7">
              <w:rPr>
                <w:sz w:val="36"/>
                <w:szCs w:val="32"/>
                <w:lang w:val="es-US"/>
              </w:rPr>
              <w:t>]</w:t>
            </w:r>
            <w:proofErr w:type="gramEnd"/>
            <w:r w:rsidRPr="00DA2AE7">
              <w:rPr>
                <w:sz w:val="36"/>
                <w:szCs w:val="32"/>
                <w:lang w:val="es-US"/>
              </w:rPr>
              <w:t>[a-z</w:t>
            </w:r>
            <w:r>
              <w:rPr>
                <w:sz w:val="36"/>
                <w:szCs w:val="32"/>
                <w:lang w:val="es-US"/>
              </w:rPr>
              <w:t xml:space="preserve"> | </w:t>
            </w:r>
            <w:r w:rsidRPr="00DA2AE7">
              <w:rPr>
                <w:sz w:val="36"/>
                <w:szCs w:val="32"/>
                <w:lang w:val="es-US"/>
              </w:rPr>
              <w:t>A-Z</w:t>
            </w:r>
            <w:r>
              <w:rPr>
                <w:sz w:val="36"/>
                <w:szCs w:val="32"/>
                <w:lang w:val="es-US"/>
              </w:rPr>
              <w:t xml:space="preserve">| </w:t>
            </w:r>
            <w:r w:rsidRPr="00DA2AE7">
              <w:rPr>
                <w:sz w:val="36"/>
                <w:szCs w:val="32"/>
                <w:lang w:val="es-US"/>
              </w:rPr>
              <w:t>0-9</w:t>
            </w:r>
            <w:r>
              <w:rPr>
                <w:sz w:val="36"/>
                <w:szCs w:val="32"/>
                <w:lang w:val="es-US"/>
              </w:rPr>
              <w:t xml:space="preserve">| </w:t>
            </w:r>
            <w:proofErr w:type="gramStart"/>
            <w:r w:rsidRPr="00DA2AE7">
              <w:rPr>
                <w:sz w:val="36"/>
                <w:szCs w:val="32"/>
                <w:lang w:val="es-US"/>
              </w:rPr>
              <w:t>_</w:t>
            </w:r>
            <w:r>
              <w:rPr>
                <w:sz w:val="36"/>
                <w:szCs w:val="32"/>
                <w:lang w:val="es-US"/>
              </w:rPr>
              <w:t xml:space="preserve"> </w:t>
            </w:r>
            <w:r w:rsidRPr="00DA2AE7">
              <w:rPr>
                <w:sz w:val="36"/>
                <w:szCs w:val="32"/>
                <w:lang w:val="es-US"/>
              </w:rPr>
              <w:t>]</w:t>
            </w:r>
            <w:proofErr w:type="gramEnd"/>
            <w:r w:rsidRPr="00DA2AE7">
              <w:rPr>
                <w:sz w:val="36"/>
                <w:szCs w:val="32"/>
                <w:lang w:val="es-US"/>
              </w:rPr>
              <w:t>*</w:t>
            </w:r>
          </w:p>
        </w:tc>
      </w:tr>
      <w:tr w:rsidR="00DA2AE7" w14:paraId="64D12CFA" w14:textId="77777777" w:rsidTr="00DA2AE7">
        <w:trPr>
          <w:jc w:val="center"/>
        </w:trPr>
        <w:tc>
          <w:tcPr>
            <w:tcW w:w="2196" w:type="dxa"/>
          </w:tcPr>
          <w:p w14:paraId="02E2EEDF" w14:textId="4435EA28" w:rsidR="00DA2AE7" w:rsidRPr="00DA2AE7" w:rsidRDefault="00DA2AE7" w:rsidP="00361974">
            <w:pPr>
              <w:spacing w:line="360" w:lineRule="auto"/>
              <w:jc w:val="left"/>
              <w:rPr>
                <w:sz w:val="36"/>
                <w:szCs w:val="32"/>
                <w:lang w:val="es-US"/>
              </w:rPr>
            </w:pPr>
            <w:r>
              <w:rPr>
                <w:sz w:val="36"/>
                <w:szCs w:val="32"/>
                <w:lang w:val="es-US"/>
              </w:rPr>
              <w:t>RESERVED</w:t>
            </w:r>
          </w:p>
        </w:tc>
        <w:tc>
          <w:tcPr>
            <w:tcW w:w="7339" w:type="dxa"/>
          </w:tcPr>
          <w:p w14:paraId="56F27FF5" w14:textId="073F96CB" w:rsidR="00DA2AE7" w:rsidRPr="00DA2AE7" w:rsidRDefault="00DA2AE7" w:rsidP="00DA2AE7">
            <w:pPr>
              <w:spacing w:line="360" w:lineRule="auto"/>
              <w:jc w:val="center"/>
              <w:rPr>
                <w:sz w:val="36"/>
                <w:szCs w:val="32"/>
                <w:lang w:val="es-US"/>
              </w:rPr>
            </w:pPr>
            <w:proofErr w:type="spellStart"/>
            <w:r w:rsidRPr="00DA2AE7">
              <w:rPr>
                <w:sz w:val="36"/>
                <w:szCs w:val="32"/>
                <w:lang w:val="es-US"/>
              </w:rPr>
              <w:t>int|void|if|else|while|return|main|input|output</w:t>
            </w:r>
            <w:proofErr w:type="spellEnd"/>
          </w:p>
        </w:tc>
      </w:tr>
      <w:tr w:rsidR="00DA2AE7" w14:paraId="39C6B46A" w14:textId="77777777" w:rsidTr="00DA2AE7">
        <w:trPr>
          <w:jc w:val="center"/>
        </w:trPr>
        <w:tc>
          <w:tcPr>
            <w:tcW w:w="2196" w:type="dxa"/>
          </w:tcPr>
          <w:p w14:paraId="47B76AC8" w14:textId="17687846" w:rsidR="00DA2AE7" w:rsidRPr="00DA2AE7" w:rsidRDefault="00DA2AE7" w:rsidP="00361974">
            <w:pPr>
              <w:spacing w:line="360" w:lineRule="auto"/>
              <w:jc w:val="left"/>
              <w:rPr>
                <w:sz w:val="36"/>
                <w:szCs w:val="32"/>
                <w:lang w:val="es-US"/>
              </w:rPr>
            </w:pPr>
            <w:r>
              <w:rPr>
                <w:sz w:val="36"/>
                <w:szCs w:val="32"/>
                <w:lang w:val="es-US"/>
              </w:rPr>
              <w:t>NUM</w:t>
            </w:r>
          </w:p>
        </w:tc>
        <w:tc>
          <w:tcPr>
            <w:tcW w:w="7339" w:type="dxa"/>
          </w:tcPr>
          <w:p w14:paraId="62884D13" w14:textId="2FE310B1" w:rsidR="00DA2AE7" w:rsidRPr="00DA2AE7" w:rsidRDefault="00DA2AE7" w:rsidP="00DA2AE7">
            <w:pPr>
              <w:spacing w:line="360" w:lineRule="auto"/>
              <w:jc w:val="center"/>
              <w:rPr>
                <w:sz w:val="36"/>
                <w:szCs w:val="32"/>
                <w:vertAlign w:val="superscript"/>
                <w:lang w:val="es-US"/>
              </w:rPr>
            </w:pPr>
            <w:r>
              <w:rPr>
                <w:sz w:val="36"/>
                <w:szCs w:val="32"/>
                <w:lang w:val="es-US"/>
              </w:rPr>
              <w:t>[</w:t>
            </w:r>
            <w:r w:rsidRPr="00DA2AE7">
              <w:rPr>
                <w:sz w:val="36"/>
                <w:szCs w:val="32"/>
                <w:lang w:val="es-US"/>
              </w:rPr>
              <w:t>0-9]</w:t>
            </w:r>
            <w:r>
              <w:rPr>
                <w:sz w:val="36"/>
                <w:szCs w:val="32"/>
                <w:vertAlign w:val="superscript"/>
                <w:lang w:val="es-US"/>
              </w:rPr>
              <w:t>+</w:t>
            </w:r>
          </w:p>
        </w:tc>
      </w:tr>
      <w:tr w:rsidR="00DA2AE7" w14:paraId="10BF295C" w14:textId="77777777" w:rsidTr="00DA2AE7">
        <w:trPr>
          <w:jc w:val="center"/>
        </w:trPr>
        <w:tc>
          <w:tcPr>
            <w:tcW w:w="2196" w:type="dxa"/>
          </w:tcPr>
          <w:p w14:paraId="17041602" w14:textId="0CB37AFF" w:rsidR="00DA2AE7" w:rsidRPr="00DA2AE7" w:rsidRDefault="00DA2AE7" w:rsidP="00361974">
            <w:pPr>
              <w:spacing w:line="360" w:lineRule="auto"/>
              <w:jc w:val="left"/>
              <w:rPr>
                <w:sz w:val="36"/>
                <w:szCs w:val="32"/>
                <w:lang w:val="es-US"/>
              </w:rPr>
            </w:pPr>
            <w:r>
              <w:rPr>
                <w:sz w:val="36"/>
                <w:szCs w:val="32"/>
                <w:lang w:val="es-US"/>
              </w:rPr>
              <w:t>COMP</w:t>
            </w:r>
          </w:p>
        </w:tc>
        <w:tc>
          <w:tcPr>
            <w:tcW w:w="7339" w:type="dxa"/>
          </w:tcPr>
          <w:p w14:paraId="12CD19DB" w14:textId="758E0F5F" w:rsidR="00DA2AE7" w:rsidRPr="00DA2AE7" w:rsidRDefault="00DA2AE7" w:rsidP="00DA2AE7">
            <w:pPr>
              <w:spacing w:line="360" w:lineRule="auto"/>
              <w:jc w:val="center"/>
              <w:rPr>
                <w:sz w:val="36"/>
                <w:szCs w:val="32"/>
                <w:lang w:val="es-US"/>
              </w:rPr>
            </w:pPr>
            <w:r>
              <w:rPr>
                <w:sz w:val="36"/>
                <w:szCs w:val="32"/>
                <w:lang w:val="es-US"/>
              </w:rPr>
              <w:t>&lt; | &lt;= | &gt; | &gt;= | == | !=</w:t>
            </w:r>
          </w:p>
        </w:tc>
      </w:tr>
      <w:tr w:rsidR="00DA2AE7" w14:paraId="74E8FE9A" w14:textId="77777777" w:rsidTr="00DA2AE7">
        <w:trPr>
          <w:jc w:val="center"/>
        </w:trPr>
        <w:tc>
          <w:tcPr>
            <w:tcW w:w="2196" w:type="dxa"/>
          </w:tcPr>
          <w:p w14:paraId="016DBE9B" w14:textId="5C0846E2" w:rsidR="00DA2AE7" w:rsidRPr="00DA2AE7" w:rsidRDefault="00DA2AE7" w:rsidP="00361974">
            <w:pPr>
              <w:spacing w:line="360" w:lineRule="auto"/>
              <w:jc w:val="left"/>
              <w:rPr>
                <w:sz w:val="36"/>
                <w:szCs w:val="32"/>
                <w:lang w:val="es-US"/>
              </w:rPr>
            </w:pPr>
            <w:r>
              <w:rPr>
                <w:sz w:val="36"/>
                <w:szCs w:val="32"/>
                <w:lang w:val="es-US"/>
              </w:rPr>
              <w:t>PUN_SEP</w:t>
            </w:r>
          </w:p>
        </w:tc>
        <w:tc>
          <w:tcPr>
            <w:tcW w:w="7339" w:type="dxa"/>
          </w:tcPr>
          <w:p w14:paraId="6A35EF5C" w14:textId="2C1AA1DB" w:rsidR="00DA2AE7" w:rsidRPr="00DA2AE7" w:rsidRDefault="00DA2AE7" w:rsidP="00DA2AE7">
            <w:pPr>
              <w:spacing w:line="360" w:lineRule="auto"/>
              <w:jc w:val="center"/>
              <w:rPr>
                <w:sz w:val="36"/>
                <w:szCs w:val="32"/>
                <w:lang w:val="es-US"/>
              </w:rPr>
            </w:pPr>
            <w:r>
              <w:rPr>
                <w:sz w:val="36"/>
                <w:szCs w:val="32"/>
                <w:lang w:val="es-US"/>
              </w:rPr>
              <w:t>; | , | ( | ) | [ | ] | { | }</w:t>
            </w:r>
          </w:p>
        </w:tc>
      </w:tr>
      <w:tr w:rsidR="00DA2AE7" w14:paraId="4E1B74D1" w14:textId="77777777" w:rsidTr="00DA2AE7">
        <w:trPr>
          <w:jc w:val="center"/>
        </w:trPr>
        <w:tc>
          <w:tcPr>
            <w:tcW w:w="2196" w:type="dxa"/>
          </w:tcPr>
          <w:p w14:paraId="297D6900" w14:textId="1F48808C" w:rsidR="00DA2AE7" w:rsidRPr="00DA2AE7" w:rsidRDefault="00DA2AE7" w:rsidP="00361974">
            <w:pPr>
              <w:spacing w:line="360" w:lineRule="auto"/>
              <w:jc w:val="left"/>
              <w:rPr>
                <w:sz w:val="36"/>
                <w:szCs w:val="32"/>
                <w:lang w:val="es-US"/>
              </w:rPr>
            </w:pPr>
            <w:r>
              <w:rPr>
                <w:sz w:val="36"/>
                <w:szCs w:val="32"/>
                <w:lang w:val="es-US"/>
              </w:rPr>
              <w:t>ASG</w:t>
            </w:r>
          </w:p>
        </w:tc>
        <w:tc>
          <w:tcPr>
            <w:tcW w:w="7339" w:type="dxa"/>
          </w:tcPr>
          <w:p w14:paraId="4B31F686" w14:textId="26BAE1CD" w:rsidR="00DA2AE7" w:rsidRPr="00DA2AE7" w:rsidRDefault="00DA2AE7" w:rsidP="00DA2AE7">
            <w:pPr>
              <w:spacing w:line="360" w:lineRule="auto"/>
              <w:jc w:val="center"/>
              <w:rPr>
                <w:sz w:val="36"/>
                <w:szCs w:val="32"/>
                <w:lang w:val="es-US"/>
              </w:rPr>
            </w:pPr>
            <w:r>
              <w:rPr>
                <w:sz w:val="36"/>
                <w:szCs w:val="32"/>
                <w:lang w:val="es-US"/>
              </w:rPr>
              <w:t>=</w:t>
            </w:r>
          </w:p>
        </w:tc>
      </w:tr>
      <w:tr w:rsidR="00DA2AE7" w14:paraId="7C09A2C1" w14:textId="77777777" w:rsidTr="00DA2AE7">
        <w:trPr>
          <w:jc w:val="center"/>
        </w:trPr>
        <w:tc>
          <w:tcPr>
            <w:tcW w:w="2196" w:type="dxa"/>
          </w:tcPr>
          <w:p w14:paraId="7E774A18" w14:textId="61BDFAC6" w:rsidR="00DA2AE7" w:rsidRPr="00DA2AE7" w:rsidRDefault="00DA2AE7" w:rsidP="00361974">
            <w:pPr>
              <w:spacing w:line="360" w:lineRule="auto"/>
              <w:jc w:val="left"/>
              <w:rPr>
                <w:sz w:val="36"/>
                <w:szCs w:val="32"/>
                <w:lang w:val="es-US"/>
              </w:rPr>
            </w:pPr>
            <w:r>
              <w:rPr>
                <w:sz w:val="36"/>
                <w:szCs w:val="32"/>
                <w:lang w:val="es-US"/>
              </w:rPr>
              <w:t>ENDFILE</w:t>
            </w:r>
          </w:p>
        </w:tc>
        <w:tc>
          <w:tcPr>
            <w:tcW w:w="7339" w:type="dxa"/>
          </w:tcPr>
          <w:p w14:paraId="41627394" w14:textId="16E0E46E" w:rsidR="00DA2AE7" w:rsidRPr="00DA2AE7" w:rsidRDefault="00DA2AE7" w:rsidP="00DA2AE7">
            <w:pPr>
              <w:spacing w:line="360" w:lineRule="auto"/>
              <w:jc w:val="center"/>
              <w:rPr>
                <w:sz w:val="36"/>
                <w:szCs w:val="32"/>
                <w:lang w:val="es-US"/>
              </w:rPr>
            </w:pPr>
            <w:r>
              <w:rPr>
                <w:sz w:val="36"/>
                <w:szCs w:val="32"/>
                <w:lang w:val="es-US"/>
              </w:rPr>
              <w:t>$</w:t>
            </w:r>
          </w:p>
        </w:tc>
      </w:tr>
      <w:tr w:rsidR="00DA2AE7" w14:paraId="2E39C5EB" w14:textId="77777777" w:rsidTr="00DA2AE7">
        <w:trPr>
          <w:jc w:val="center"/>
        </w:trPr>
        <w:tc>
          <w:tcPr>
            <w:tcW w:w="2196" w:type="dxa"/>
          </w:tcPr>
          <w:p w14:paraId="17A7E6F5" w14:textId="5197A077" w:rsidR="00DA2AE7" w:rsidRPr="00DA2AE7" w:rsidRDefault="00DA2AE7" w:rsidP="00361974">
            <w:pPr>
              <w:spacing w:line="360" w:lineRule="auto"/>
              <w:jc w:val="left"/>
              <w:rPr>
                <w:sz w:val="36"/>
                <w:szCs w:val="32"/>
                <w:lang w:val="es-US"/>
              </w:rPr>
            </w:pPr>
            <w:r>
              <w:rPr>
                <w:sz w:val="36"/>
                <w:szCs w:val="32"/>
                <w:lang w:val="es-US"/>
              </w:rPr>
              <w:t>ERROR</w:t>
            </w:r>
          </w:p>
        </w:tc>
        <w:tc>
          <w:tcPr>
            <w:tcW w:w="7339" w:type="dxa"/>
          </w:tcPr>
          <w:p w14:paraId="1F53F4BC" w14:textId="65CC4385" w:rsidR="00DA2AE7" w:rsidRPr="00DA2AE7" w:rsidRDefault="00DA2AE7" w:rsidP="00DA2AE7">
            <w:pPr>
              <w:spacing w:line="360" w:lineRule="auto"/>
              <w:jc w:val="center"/>
              <w:rPr>
                <w:sz w:val="36"/>
                <w:szCs w:val="32"/>
                <w:lang w:val="es-US"/>
              </w:rPr>
            </w:pPr>
          </w:p>
        </w:tc>
      </w:tr>
    </w:tbl>
    <w:p w14:paraId="1455BFF6" w14:textId="6C48FF3A" w:rsidR="00361974" w:rsidRPr="00361974" w:rsidRDefault="00361974" w:rsidP="00361974">
      <w:pPr>
        <w:spacing w:line="360" w:lineRule="auto"/>
        <w:jc w:val="left"/>
        <w:rPr>
          <w:lang w:val="es-US"/>
        </w:rPr>
      </w:pPr>
    </w:p>
    <w:p w14:paraId="7675D163" w14:textId="77777777" w:rsidR="00DA2AE7" w:rsidRDefault="00DA2AE7">
      <w:pPr>
        <w:jc w:val="left"/>
        <w:rPr>
          <w:rFonts w:eastAsiaTheme="majorEastAsia" w:cstheme="majorBidi"/>
          <w:color w:val="000000" w:themeColor="text1"/>
          <w:sz w:val="36"/>
          <w:szCs w:val="32"/>
          <w:u w:val="single"/>
          <w:lang w:val="es-US"/>
        </w:rPr>
      </w:pPr>
    </w:p>
    <w:p w14:paraId="3E9167E8" w14:textId="6175922E" w:rsidR="00361974" w:rsidRDefault="00361974">
      <w:pPr>
        <w:jc w:val="left"/>
        <w:rPr>
          <w:rFonts w:eastAsiaTheme="majorEastAsia" w:cstheme="majorBidi"/>
          <w:color w:val="000000" w:themeColor="text1"/>
          <w:sz w:val="36"/>
          <w:szCs w:val="32"/>
          <w:u w:val="single"/>
          <w:lang w:val="es-US"/>
        </w:rPr>
      </w:pPr>
      <w:r>
        <w:rPr>
          <w:rFonts w:eastAsiaTheme="majorEastAsia" w:cstheme="majorBidi"/>
          <w:color w:val="000000" w:themeColor="text1"/>
          <w:sz w:val="36"/>
          <w:szCs w:val="32"/>
          <w:u w:val="single"/>
          <w:lang w:val="es-US"/>
        </w:rPr>
        <w:br w:type="page"/>
      </w:r>
    </w:p>
    <w:p w14:paraId="2A6204B1" w14:textId="1B44EEFF" w:rsidR="00361974" w:rsidRDefault="00361974" w:rsidP="00361974">
      <w:pPr>
        <w:keepNext/>
        <w:keepLines/>
        <w:spacing w:before="240" w:after="0" w:line="360" w:lineRule="auto"/>
        <w:outlineLvl w:val="0"/>
        <w:rPr>
          <w:rFonts w:eastAsiaTheme="majorEastAsia" w:cstheme="majorBidi"/>
          <w:color w:val="000000" w:themeColor="text1"/>
          <w:sz w:val="36"/>
          <w:szCs w:val="32"/>
          <w:u w:val="single"/>
          <w:lang w:val="es-US"/>
        </w:rPr>
      </w:pPr>
      <w:r>
        <w:rPr>
          <w:rFonts w:eastAsiaTheme="majorEastAsia" w:cstheme="majorBidi"/>
          <w:color w:val="000000" w:themeColor="text1"/>
          <w:sz w:val="36"/>
          <w:szCs w:val="32"/>
          <w:u w:val="single"/>
          <w:lang w:val="es-US"/>
        </w:rPr>
        <w:lastRenderedPageBreak/>
        <w:t>DFA</w:t>
      </w:r>
    </w:p>
    <w:p w14:paraId="0E4DBF5A" w14:textId="77777777" w:rsidR="00361974" w:rsidRDefault="00361974" w:rsidP="00361974">
      <w:pPr>
        <w:rPr>
          <w:lang w:val="es-US"/>
        </w:rPr>
      </w:pPr>
      <w:r>
        <w:rPr>
          <w:lang w:val="es-US"/>
        </w:rPr>
        <w:t>b = espacios en blanco</w:t>
      </w:r>
    </w:p>
    <w:p w14:paraId="0DC842A3" w14:textId="77777777" w:rsidR="00361974" w:rsidRDefault="00361974" w:rsidP="00361974">
      <w:pPr>
        <w:rPr>
          <w:lang w:val="es-US"/>
        </w:rPr>
      </w:pPr>
      <w:r w:rsidRPr="00361974">
        <w:rPr>
          <w:lang w:val="es-US"/>
        </w:rPr>
        <w:t>\</w:t>
      </w:r>
      <w:r>
        <w:rPr>
          <w:lang w:val="es-US"/>
        </w:rPr>
        <w:t xml:space="preserve">n = saltos de línea </w:t>
      </w:r>
    </w:p>
    <w:p w14:paraId="78B247C6" w14:textId="6A7872EF" w:rsidR="00125E0F" w:rsidRDefault="00361974" w:rsidP="00361974">
      <w:pPr>
        <w:rPr>
          <w:lang w:val="es-US"/>
        </w:rPr>
      </w:pPr>
      <w:r w:rsidRPr="00361974">
        <w:rPr>
          <w:lang w:val="es-US"/>
        </w:rPr>
        <w:t>\</w:t>
      </w:r>
      <w:r>
        <w:rPr>
          <w:lang w:val="es-US"/>
        </w:rPr>
        <w:t>t = tabuladores</w:t>
      </w:r>
    </w:p>
    <w:p w14:paraId="7473AABE" w14:textId="68E3BE38" w:rsidR="00361974" w:rsidRDefault="00125E0F" w:rsidP="00361974">
      <w:pPr>
        <w:rPr>
          <w:lang w:val="es-US"/>
        </w:rPr>
      </w:pPr>
      <w:r>
        <w:rPr>
          <w:lang w:val="es-US"/>
        </w:rPr>
        <w:t xml:space="preserve">(arriba de q1, hay un </w:t>
      </w:r>
      <w:proofErr w:type="gramStart"/>
      <w:r>
        <w:rPr>
          <w:lang w:val="es-US"/>
        </w:rPr>
        <w:t>‘.*</w:t>
      </w:r>
      <w:proofErr w:type="gramEnd"/>
      <w:r>
        <w:rPr>
          <w:lang w:val="es-US"/>
        </w:rPr>
        <w:t>’, que acepta todo excepto un ‘*/’)</w:t>
      </w:r>
    </w:p>
    <w:p w14:paraId="11680501" w14:textId="02D71702" w:rsidR="00361974" w:rsidRPr="00361974" w:rsidRDefault="00361974" w:rsidP="00361974">
      <w:pPr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2512241A" wp14:editId="04055FAF">
            <wp:extent cx="4430916" cy="5737315"/>
            <wp:effectExtent l="0" t="0" r="8255" b="0"/>
            <wp:docPr id="70565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762" cy="575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14BF" w14:textId="77777777" w:rsidR="00A640F8" w:rsidRPr="00361974" w:rsidRDefault="00A640F8">
      <w:pPr>
        <w:rPr>
          <w:lang w:val="es-US"/>
        </w:rPr>
      </w:pPr>
    </w:p>
    <w:sectPr w:rsidR="00A640F8" w:rsidRPr="003619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74"/>
    <w:rsid w:val="000A2274"/>
    <w:rsid w:val="00125E0F"/>
    <w:rsid w:val="00361974"/>
    <w:rsid w:val="00523EEC"/>
    <w:rsid w:val="00A640F8"/>
    <w:rsid w:val="00A66D94"/>
    <w:rsid w:val="00C9455F"/>
    <w:rsid w:val="00DA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70E2"/>
  <w15:chartTrackingRefBased/>
  <w15:docId w15:val="{51DDF0E0-504D-4774-AA21-B93DC95C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974"/>
    <w:pPr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2274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2274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9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9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9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9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9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9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9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274"/>
    <w:rPr>
      <w:rFonts w:ascii="Times New Roman" w:eastAsiaTheme="majorEastAsia" w:hAnsi="Times New Roman" w:cstheme="majorBidi"/>
      <w:color w:val="000000" w:themeColor="text1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227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97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974"/>
    <w:rPr>
      <w:rFonts w:eastAsiaTheme="majorEastAsia" w:cstheme="majorBidi"/>
      <w:i/>
      <w:iCs/>
      <w:color w:val="2F5496" w:themeColor="accent1" w:themeShade="BF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974"/>
    <w:rPr>
      <w:rFonts w:eastAsiaTheme="majorEastAsia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974"/>
    <w:rPr>
      <w:rFonts w:eastAsiaTheme="majorEastAsia" w:cstheme="majorBidi"/>
      <w:i/>
      <w:iCs/>
      <w:color w:val="595959" w:themeColor="text1" w:themeTint="A6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974"/>
    <w:rPr>
      <w:rFonts w:eastAsiaTheme="majorEastAsia" w:cstheme="majorBidi"/>
      <w:color w:val="595959" w:themeColor="text1" w:themeTint="A6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974"/>
    <w:rPr>
      <w:rFonts w:eastAsiaTheme="majorEastAsia" w:cstheme="majorBidi"/>
      <w:i/>
      <w:iCs/>
      <w:color w:val="272727" w:themeColor="text1" w:themeTint="D8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974"/>
    <w:rPr>
      <w:rFonts w:eastAsiaTheme="majorEastAsia" w:cstheme="majorBidi"/>
      <w:color w:val="272727" w:themeColor="text1" w:themeTint="D8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61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97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9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97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61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974"/>
    <w:rPr>
      <w:rFonts w:ascii="Times New Roman" w:hAnsi="Times New Roman"/>
      <w:i/>
      <w:iCs/>
      <w:color w:val="404040" w:themeColor="text1" w:themeTint="BF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361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974"/>
    <w:rPr>
      <w:rFonts w:ascii="Times New Roman" w:hAnsi="Times New Roman"/>
      <w:i/>
      <w:iCs/>
      <w:color w:val="2F5496" w:themeColor="accent1" w:themeShade="BF"/>
      <w:sz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36197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A2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A2A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2AE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2A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7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Medina Domínguez</dc:creator>
  <cp:keywords/>
  <dc:description/>
  <cp:lastModifiedBy>David Medina Domínguez</cp:lastModifiedBy>
  <cp:revision>1</cp:revision>
  <dcterms:created xsi:type="dcterms:W3CDTF">2025-04-10T05:14:00Z</dcterms:created>
  <dcterms:modified xsi:type="dcterms:W3CDTF">2025-04-10T05:57:00Z</dcterms:modified>
</cp:coreProperties>
</file>