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jc w:val="center"/>
        <w:rPr>
          <w:sz w:val="32"/>
          <w:szCs w:val="32"/>
        </w:rPr>
      </w:pPr>
      <w:r>
        <w:rPr>
          <w:sz w:val="32"/>
          <w:szCs w:val="32"/>
          <w:rtl w:val="0"/>
          <w:lang w:val="en-US"/>
        </w:rPr>
        <w:t>Team Bi-Weekly Status Report</w:t>
      </w:r>
    </w:p>
    <w:p>
      <w:pPr>
        <w:pStyle w:val="Body A"/>
        <w:jc w:val="center"/>
        <w:rPr>
          <w:sz w:val="32"/>
          <w:szCs w:val="32"/>
        </w:rPr>
      </w:pPr>
      <w:r>
        <w:rPr>
          <w:sz w:val="32"/>
          <w:szCs w:val="32"/>
          <w:rtl w:val="0"/>
          <w:lang w:val="en-US"/>
        </w:rPr>
        <w:t>CSCE A401 Software Engineering</w:t>
      </w:r>
    </w:p>
    <w:p>
      <w:pPr>
        <w:pStyle w:val="Body A"/>
        <w:jc w:val="center"/>
        <w:rPr>
          <w:sz w:val="32"/>
          <w:szCs w:val="32"/>
        </w:rPr>
      </w:pPr>
    </w:p>
    <w:p>
      <w:pPr>
        <w:pStyle w:val="Body A"/>
        <w:jc w:val="center"/>
      </w:pPr>
    </w:p>
    <w:tbl>
      <w:tblPr>
        <w:tblW w:w="913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67"/>
        <w:gridCol w:w="4567"/>
      </w:tblGrid>
      <w:tr>
        <w:tblPrEx>
          <w:shd w:val="clear" w:color="auto" w:fill="d0ddef"/>
        </w:tblPrEx>
        <w:trPr>
          <w:trHeight w:val="390" w:hRule="atLeast"/>
        </w:trPr>
        <w:tc>
          <w:tcPr>
            <w:tcW w:type="dxa" w:w="456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pPr>
            <w:r>
              <w:rPr>
                <w:rtl w:val="0"/>
                <w:lang w:val="en-US"/>
              </w:rPr>
              <w:t>Team Name:TEAM AWESOME</w:t>
            </w:r>
          </w:p>
        </w:tc>
        <w:tc>
          <w:tcPr>
            <w:tcW w:type="dxa" w:w="4567"/>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Report As Of Date: </w:t>
            </w:r>
            <w:r>
              <w:rPr>
                <w:rtl w:val="0"/>
                <w:lang w:val="en-US"/>
              </w:rPr>
              <w:t>5 Nov 2017</w:t>
            </w:r>
          </w:p>
        </w:tc>
      </w:tr>
      <w:tr>
        <w:tblPrEx>
          <w:shd w:val="clear" w:color="auto" w:fill="d0ddef"/>
        </w:tblPrEx>
        <w:trPr>
          <w:trHeight w:val="380" w:hRule="atLeast"/>
        </w:trPr>
        <w:tc>
          <w:tcPr>
            <w:tcW w:type="dxa" w:w="456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tl w:val="0"/>
                <w:lang w:val="en-US"/>
              </w:rPr>
              <w:t>Project Name:SNAP</w:t>
            </w:r>
          </w:p>
        </w:tc>
        <w:tc>
          <w:tcPr>
            <w:tcW w:type="dxa" w:w="456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Date of Last Client Mtg: </w:t>
            </w:r>
            <w:r>
              <w:rPr>
                <w:rtl w:val="0"/>
                <w:lang w:val="en-US"/>
              </w:rPr>
              <w:t xml:space="preserve">3 Nov </w:t>
            </w:r>
            <w:r>
              <w:rPr>
                <w:rtl w:val="0"/>
                <w:lang w:val="en-US"/>
              </w:rPr>
              <w:t>2017</w:t>
            </w:r>
          </w:p>
        </w:tc>
      </w:tr>
      <w:tr>
        <w:tblPrEx>
          <w:shd w:val="clear" w:color="auto" w:fill="d0ddef"/>
        </w:tblPrEx>
        <w:trPr>
          <w:trHeight w:val="4439" w:hRule="atLeast"/>
        </w:trPr>
        <w:tc>
          <w:tcPr>
            <w:tcW w:type="dxa" w:w="9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Velocity</w:t>
            </w:r>
            <w:r>
              <w:rPr>
                <w:rtl w:val="0"/>
                <w:lang w:val="en-US"/>
              </w:rPr>
              <w:t>:</w:t>
            </w:r>
          </w:p>
        </w:tc>
      </w:tr>
      <w:tr>
        <w:tblPrEx>
          <w:shd w:val="clear" w:color="auto" w:fill="d0ddef"/>
        </w:tblPrEx>
        <w:trPr>
          <w:trHeight w:val="1065" w:hRule="atLeast"/>
        </w:trPr>
        <w:tc>
          <w:tcPr>
            <w:tcW w:type="dxa" w:w="9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Next Two-Week Stories: </w:t>
            </w:r>
            <w:r>
              <w:rPr>
                <w:rtl w:val="0"/>
                <w:lang w:val="en-US"/>
              </w:rPr>
              <w:t>We will be implementing the edges into the three.js visualization. We will also be working on how to dynamically size the spheres and labels.</w:t>
            </w:r>
          </w:p>
        </w:tc>
      </w:tr>
      <w:tr>
        <w:tblPrEx>
          <w:shd w:val="clear" w:color="auto" w:fill="d0ddef"/>
        </w:tblPrEx>
        <w:trPr>
          <w:trHeight w:val="1650" w:hRule="atLeast"/>
        </w:trPr>
        <w:tc>
          <w:tcPr>
            <w:tcW w:type="dxa" w:w="9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Last Two-Week Story  Accomplishments:</w:t>
            </w:r>
            <w:r>
              <w:rPr>
                <w:rtl w:val="0"/>
                <w:lang w:val="en-US"/>
              </w:rPr>
              <w:t xml:space="preserve"> We solved the frequency bug. We added the concept labels to our visualization. We included file selection within the tab. We adapted java application to output our need files.</w:t>
            </w:r>
          </w:p>
        </w:tc>
      </w:tr>
      <w:tr>
        <w:tblPrEx>
          <w:shd w:val="clear" w:color="auto" w:fill="d0ddef"/>
        </w:tblPrEx>
        <w:trPr>
          <w:trHeight w:val="1137" w:hRule="atLeast"/>
        </w:trPr>
        <w:tc>
          <w:tcPr>
            <w:tcW w:type="dxa" w:w="9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Risks: </w:t>
            </w:r>
            <w:r>
              <w:rPr>
                <w:rtl w:val="0"/>
                <w:lang w:val="en-US"/>
              </w:rPr>
              <w:t>There is a risk that this project will take us longer than the given semester - there are too many potential features to implement in that amount of time. We think, to alleviate this risk, can accomplish more points per iteration, and continually reevaluating which features we</w:t>
            </w:r>
            <w:r>
              <w:rPr>
                <w:rtl w:val="0"/>
                <w:lang w:val="en-US"/>
              </w:rPr>
              <w:t>’</w:t>
            </w:r>
            <w:r>
              <w:rPr>
                <w:rtl w:val="0"/>
                <w:lang w:val="en-US"/>
              </w:rPr>
              <w:t>ll be implementing.</w:t>
            </w:r>
          </w:p>
        </w:tc>
      </w:tr>
      <w:tr>
        <w:tblPrEx>
          <w:shd w:val="clear" w:color="auto" w:fill="d0ddef"/>
        </w:tblPrEx>
        <w:trPr>
          <w:trHeight w:val="2568" w:hRule="atLeast"/>
        </w:trPr>
        <w:tc>
          <w:tcPr>
            <w:tcW w:type="dxa" w:w="9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Issues:</w:t>
            </w:r>
            <w:r>
              <w:rPr>
                <w:rtl w:val="0"/>
                <w:lang w:val="en-US"/>
              </w:rPr>
              <w:t xml:space="preserve"> We had a problem implementing size adjustment to the spheres and label, we have created a new story to work on this aspect of the visualizer. The production machine has difficulty rendering any javascript when every other computer can run our code just fine. We are looking in to applying updates to the operating system and the jre.</w:t>
            </w:r>
          </w:p>
        </w:tc>
      </w:tr>
    </w:tbl>
    <w:p>
      <w:pPr>
        <w:pStyle w:val="Body A"/>
        <w:widowControl w:val="0"/>
        <w:ind w:left="216" w:hanging="216"/>
        <w:jc w:val="center"/>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